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footer9.xml" ContentType="application/vnd.openxmlformats-officedocument.wordprocessingml.footer+xml"/>
  <Override PartName="/word/theme/themeOverride1.xml" ContentType="application/vnd.openxmlformats-officedocument.themeOverride+xml"/>
  <Override PartName="/word/theme/themeOverride11.xml" ContentType="application/vnd.openxmlformats-officedocument.themeOverride+xml"/>
  <Override PartName="/word/footer7.xml" ContentType="application/vnd.openxmlformats-officedocument.wordprocessingml.footer+xml"/>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footer5.xml" ContentType="application/vnd.openxmlformats-officedocument.wordprocessingml.footer+xml"/>
  <Override PartName="/word/header8.xml" ContentType="application/vnd.openxmlformats-officedocument.wordprocessingml.header+xml"/>
  <Override PartName="/word/footer17.xml" ContentType="application/vnd.openxmlformats-officedocument.wordprocessingml.footer+xml"/>
  <Override PartName="/word/footer3.xml" ContentType="application/vnd.openxmlformats-officedocument.wordprocessingml.footer+xml"/>
  <Override PartName="/word/charts/chart7.xml" ContentType="application/vnd.openxmlformats-officedocument.drawingml.chart+xml"/>
  <Override PartName="/word/footer13.xml" ContentType="application/vnd.openxmlformats-officedocument.wordprocessingml.footer+xml"/>
  <Override PartName="/word/header6.xml" ContentType="application/vnd.openxmlformats-officedocument.wordprocessingml.header+xml"/>
  <Override PartName="/word/footer15.xml" ContentType="application/vnd.openxmlformats-officedocument.wordprocessingml.footer+xml"/>
  <Override PartName="/word/header10.xml" ContentType="application/vnd.openxmlformats-officedocument.wordprocessingml.head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11.xml" ContentType="application/vnd.openxmlformats-officedocument.wordprocessingml.footer+xml"/>
  <Override PartName="/word/footer1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13.xml" ContentType="application/vnd.openxmlformats-officedocument.drawingml.chart+xml"/>
  <Override PartName="/word/footer10.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Default Extension="png" ContentType="image/png"/>
  <Override PartName="/word/theme/themeOverride4.xml" ContentType="application/vnd.openxmlformats-officedocument.themeOverride+xml"/>
  <Override PartName="/word/theme/themeOverride2.xml" ContentType="application/vnd.openxmlformats-officedocument.themeOverride+xml"/>
  <Override PartName="/word/footer8.xml" ContentType="application/vnd.openxmlformats-officedocument.wordprocessingml.footer+xml"/>
  <Override PartName="/word/theme/themeOverride14.xml" ContentType="application/vnd.openxmlformats-officedocument.themeOverride+xml"/>
  <Default Extension="jpeg" ContentType="image/jpeg"/>
  <Override PartName="/word/theme/themeOverride12.xml" ContentType="application/vnd.openxmlformats-officedocument.themeOverride+xml"/>
  <Override PartName="/word/footer6.xml" ContentType="application/vnd.openxmlformats-officedocument.wordprocessingml.footer+xml"/>
  <Default Extension="emf" ContentType="image/x-emf"/>
  <Override PartName="/word/footer18.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footer4.xml" ContentType="application/vnd.openxmlformats-officedocument.wordprocessingml.footer+xml"/>
  <Override PartName="/word/footer16.xml" ContentType="application/vnd.openxmlformats-officedocument.wordprocessingml.foot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footer14.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6528" w:rsidRDefault="00966528" w:rsidP="00966528">
      <w:pPr>
        <w:pBdr>
          <w:bottom w:val="single" w:sz="12" w:space="0" w:color="auto"/>
        </w:pBdr>
        <w:jc w:val="center"/>
        <w:rPr>
          <w:sz w:val="28"/>
          <w:szCs w:val="28"/>
        </w:rPr>
      </w:pPr>
      <w:r>
        <w:rPr>
          <w:noProof/>
          <w:lang w:eastAsia="ru-RU"/>
        </w:rPr>
        <w:drawing>
          <wp:inline distT="0" distB="0" distL="0" distR="0">
            <wp:extent cx="1495425" cy="1873578"/>
            <wp:effectExtent l="0" t="0" r="0" b="0"/>
            <wp:docPr id="4" name="Рисунок 1" descr="https://upload.wikimedia.org/wikipedia/commons/3/3f/Coat_of_Arms_of_Rodnikovsky_rayon_%28Ivanovo_oblast%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3/3f/Coat_of_Arms_of_Rodnikovsky_rayon_%28Ivanovo_oblast%29.pn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501209" cy="1880824"/>
                    </a:xfrm>
                    <a:prstGeom prst="rect">
                      <a:avLst/>
                    </a:prstGeom>
                    <a:noFill/>
                    <a:ln>
                      <a:noFill/>
                    </a:ln>
                  </pic:spPr>
                </pic:pic>
              </a:graphicData>
            </a:graphic>
          </wp:inline>
        </w:drawing>
      </w:r>
    </w:p>
    <w:p w:rsidR="00966528" w:rsidRPr="00FB4108" w:rsidRDefault="00966528" w:rsidP="00966528">
      <w:pPr>
        <w:pBdr>
          <w:bottom w:val="single" w:sz="12" w:space="0" w:color="auto"/>
        </w:pBdr>
        <w:jc w:val="center"/>
        <w:rPr>
          <w:sz w:val="28"/>
          <w:szCs w:val="28"/>
        </w:rPr>
      </w:pPr>
      <w:r>
        <w:rPr>
          <w:sz w:val="28"/>
          <w:szCs w:val="28"/>
        </w:rPr>
        <w:t xml:space="preserve">Родниковское городское </w:t>
      </w:r>
      <w:r w:rsidRPr="00FC4AEC">
        <w:rPr>
          <w:sz w:val="28"/>
          <w:szCs w:val="28"/>
        </w:rPr>
        <w:t>поселен</w:t>
      </w:r>
      <w:r>
        <w:rPr>
          <w:sz w:val="28"/>
          <w:szCs w:val="28"/>
        </w:rPr>
        <w:t>ие Ивановской области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80"/>
        <w:gridCol w:w="4926"/>
      </w:tblGrid>
      <w:tr w:rsidR="00474F0B" w:rsidRPr="0048758B" w:rsidTr="00474F0B">
        <w:trPr>
          <w:cantSplit/>
          <w:trHeight w:val="1720"/>
          <w:jc w:val="right"/>
        </w:trPr>
        <w:tc>
          <w:tcPr>
            <w:tcW w:w="4980" w:type="dxa"/>
            <w:tcBorders>
              <w:top w:val="nil"/>
              <w:left w:val="nil"/>
              <w:bottom w:val="nil"/>
              <w:right w:val="nil"/>
            </w:tcBorders>
          </w:tcPr>
          <w:p w:rsidR="00474F0B" w:rsidRPr="00670BF6" w:rsidRDefault="00C42F7F" w:rsidP="00474F0B">
            <w:pPr>
              <w:suppressAutoHyphens/>
              <w:autoSpaceDE w:val="0"/>
              <w:autoSpaceDN w:val="0"/>
              <w:adjustRightInd w:val="0"/>
              <w:spacing w:after="0"/>
              <w:ind w:left="292" w:hanging="292"/>
              <w:rPr>
                <w:rFonts w:ascii="Arial" w:hAnsi="Arial" w:cs="Arial"/>
                <w:sz w:val="28"/>
                <w:szCs w:val="28"/>
              </w:rPr>
            </w:pPr>
            <w:r w:rsidRPr="00C42F7F">
              <w:rPr>
                <w:rFonts w:ascii="Arial" w:hAnsi="Arial"/>
                <w:b/>
                <w:noProof/>
                <w:sz w:val="28"/>
                <w:szCs w:val="28"/>
                <w:lang w:eastAsia="ru-RU"/>
              </w:rPr>
              <w:pict>
                <v:rect id="Rectangle 5" o:spid="_x0000_s1126" style="position:absolute;left:0;text-align:left;margin-left:56.7pt;margin-top:19.85pt;width:518.8pt;height:802.3pt;z-index:2517022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8BNewIAAP4EAAAOAAAAZHJzL2Uyb0RvYy54bWysVMGO2yAQvVfqPyDuie3UyTrWOqsoTqpK&#10;23bVbT+AAI5RMVAgcbZV/70DTtJs91JV9QEDMwzvzbzh9u7YSXTg1gmtKpyNU4y4opoJtavwl8+b&#10;UYGR80QxIrXiFX7iDt8tXr+67U3JJ7rVknGLIIhyZW8q3HpvyiRxtOUdcWNtuAJjo21HPCztLmGW&#10;9BC9k8kkTWdJry0zVlPuHOzWgxEvYvym4dR/bBrHPZIVBmw+jjaO2zAmi1tS7iwxraAnGOQfUHRE&#10;KLj0EqomnqC9FS9CdYJa7XTjx1R3iW4aQXnkAGyy9A82jy0xPHKB5DhzSZP7f2Hph8ODRYJVOMdI&#10;kQ5K9AmSRtROcjQN6emNK8Hr0TzYQNCZe02/OqT0qgUvvrRW9y0nDEBlwT95diAsHBxF2/69ZhCd&#10;7L2OmTo2tgsBIQfoGAvydCkIP3pEYXM2LYqbGdSNgi1Ls2I+yWLNElKezxvr/FuuOxQmFbaAPsYn&#10;h3vnAx5Snl3CdUpvhJSx7FKhvsKTaZ6m8YTTUrBgjTztbruSFh1IUE78IjvIwLVbJzzoV4quwsXF&#10;iZQhIWvF4jWeCDnMAYpUITjwA3Cn2aCTH/N0vi7WRT7KJ7P1KE/rerTcrPLRbJPdTOs39WpVZz8D&#10;ziwvW8EYVwHqWbNZ/neaOHXPoLaLap9RctfMN/F7yTx5DiOmGVid/5FdVEIo/iCirWZPIASrhyaE&#10;RwMmrbbfMeqhASvsvu2J5RjJdwrENM/yPHRsXOTTmwks7LVle20hikKoCnuMhunKD12+N1bsWrgp&#10;izVWegkCbERURhDngOokW2iyyOD0IIQuvl5Hr9/P1uIXAAAA//8DAFBLAwQUAAYACAAAACEAFNfr&#10;Md4AAAAMAQAADwAAAGRycy9kb3ducmV2LnhtbEyP206DQBCG7018h82YeGcXBKsgS0NNemsU+wBb&#10;GIGUnUV2OejTO73Su/kzX/5DtltNL2YcXWdJQbgJQCBVtu6oUXD8ONw9gXBeU617S6jgGx3s8uur&#10;TKe1Xegd59I3gk3IpVpB6/2QSumqFo12Gzsg8e/TjkZ7lmMj61EvbG56eR8EW2l0R5zQ6gFfWqzO&#10;5WQUnP06vxZN+XNIjvuketsXy/RVKHV7sxbPIDyu/g+GS32uDjl3OtmJaid61mEUM6ogSh5BXIDw&#10;IeR1J762cRyBzDP5f0T+CwAA//8DAFBLAQItABQABgAIAAAAIQC2gziS/gAAAOEBAAATAAAAAAAA&#10;AAAAAAAAAAAAAABbQ29udGVudF9UeXBlc10ueG1sUEsBAi0AFAAGAAgAAAAhADj9If/WAAAAlAEA&#10;AAsAAAAAAAAAAAAAAAAALwEAAF9yZWxzLy5yZWxzUEsBAi0AFAAGAAgAAAAhAGcHwE17AgAA/gQA&#10;AA4AAAAAAAAAAAAAAAAALgIAAGRycy9lMm9Eb2MueG1sUEsBAi0AFAAGAAgAAAAhABTX6zHeAAAA&#10;DAEAAA8AAAAAAAAAAAAAAAAA1QQAAGRycy9kb3ducmV2LnhtbFBLBQYAAAAABAAEAPMAAADgBQAA&#10;AAA=&#10;" o:allowincell="f" filled="f" strokeweight="2pt">
                  <w10:wrap anchorx="page" anchory="page"/>
                  <w10:anchorlock/>
                </v:rect>
              </w:pict>
            </w:r>
          </w:p>
          <w:p w:rsidR="00474F0B" w:rsidRPr="00670BF6" w:rsidRDefault="00474F0B" w:rsidP="00474F0B">
            <w:pPr>
              <w:suppressAutoHyphens/>
              <w:autoSpaceDE w:val="0"/>
              <w:autoSpaceDN w:val="0"/>
              <w:adjustRightInd w:val="0"/>
              <w:spacing w:after="0"/>
              <w:ind w:left="289"/>
              <w:jc w:val="center"/>
              <w:rPr>
                <w:rFonts w:ascii="Arial" w:hAnsi="Arial" w:cs="Arial"/>
                <w:sz w:val="28"/>
                <w:szCs w:val="28"/>
              </w:rPr>
            </w:pPr>
          </w:p>
        </w:tc>
        <w:tc>
          <w:tcPr>
            <w:tcW w:w="4926" w:type="dxa"/>
            <w:tcBorders>
              <w:top w:val="nil"/>
              <w:left w:val="nil"/>
              <w:bottom w:val="nil"/>
              <w:right w:val="nil"/>
            </w:tcBorders>
          </w:tcPr>
          <w:p w:rsidR="00474F0B" w:rsidRPr="00670BF6" w:rsidRDefault="00474F0B" w:rsidP="00474F0B">
            <w:pPr>
              <w:suppressAutoHyphens/>
              <w:autoSpaceDE w:val="0"/>
              <w:autoSpaceDN w:val="0"/>
              <w:adjustRightInd w:val="0"/>
              <w:spacing w:after="0"/>
              <w:ind w:left="292" w:hanging="292"/>
              <w:rPr>
                <w:rFonts w:asciiTheme="minorHAnsi" w:hAnsiTheme="minorHAnsi" w:cstheme="minorHAnsi"/>
                <w:sz w:val="28"/>
                <w:szCs w:val="28"/>
              </w:rPr>
            </w:pPr>
            <w:r w:rsidRPr="00670BF6">
              <w:rPr>
                <w:rFonts w:asciiTheme="minorHAnsi" w:hAnsiTheme="minorHAnsi" w:cstheme="minorHAnsi"/>
                <w:sz w:val="28"/>
                <w:szCs w:val="28"/>
              </w:rPr>
              <w:t>УТВЕРЖДАЮ</w:t>
            </w:r>
          </w:p>
          <w:p w:rsidR="00474F0B" w:rsidRPr="00670BF6" w:rsidRDefault="00474F0B" w:rsidP="00474F0B">
            <w:pPr>
              <w:spacing w:after="0"/>
              <w:rPr>
                <w:rFonts w:asciiTheme="minorHAnsi" w:hAnsiTheme="minorHAnsi" w:cstheme="minorHAnsi"/>
                <w:sz w:val="28"/>
                <w:szCs w:val="28"/>
              </w:rPr>
            </w:pPr>
            <w:r w:rsidRPr="00670BF6">
              <w:rPr>
                <w:rFonts w:asciiTheme="minorHAnsi" w:hAnsiTheme="minorHAnsi" w:cstheme="minorHAnsi"/>
                <w:sz w:val="28"/>
                <w:szCs w:val="28"/>
              </w:rPr>
              <w:t>И.О. Главы муниципального образования "Родниковский муниципальный район"</w:t>
            </w:r>
          </w:p>
          <w:p w:rsidR="00474F0B" w:rsidRPr="00670BF6" w:rsidRDefault="00474F0B" w:rsidP="00474F0B">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 xml:space="preserve">_________________ </w:t>
            </w:r>
            <w:r>
              <w:rPr>
                <w:rFonts w:asciiTheme="minorHAnsi" w:hAnsiTheme="minorHAnsi" w:cstheme="minorHAnsi"/>
                <w:sz w:val="28"/>
                <w:szCs w:val="28"/>
              </w:rPr>
              <w:t>А</w:t>
            </w:r>
            <w:r w:rsidRPr="00670BF6">
              <w:rPr>
                <w:rFonts w:asciiTheme="minorHAnsi" w:hAnsiTheme="minorHAnsi" w:cstheme="minorHAnsi"/>
                <w:sz w:val="28"/>
                <w:szCs w:val="28"/>
              </w:rPr>
              <w:t>.</w:t>
            </w:r>
            <w:r>
              <w:rPr>
                <w:rFonts w:asciiTheme="minorHAnsi" w:hAnsiTheme="minorHAnsi" w:cstheme="minorHAnsi"/>
                <w:sz w:val="28"/>
                <w:szCs w:val="28"/>
              </w:rPr>
              <w:t>В</w:t>
            </w:r>
            <w:r w:rsidRPr="00670BF6">
              <w:rPr>
                <w:rFonts w:asciiTheme="minorHAnsi" w:hAnsiTheme="minorHAnsi" w:cstheme="minorHAnsi"/>
                <w:sz w:val="28"/>
                <w:szCs w:val="28"/>
              </w:rPr>
              <w:t>. Пахолков</w:t>
            </w:r>
          </w:p>
          <w:p w:rsidR="00474F0B" w:rsidRPr="00670BF6" w:rsidRDefault="00474F0B" w:rsidP="00474F0B">
            <w:pPr>
              <w:spacing w:after="0"/>
              <w:ind w:left="224" w:hanging="224"/>
              <w:rPr>
                <w:rFonts w:asciiTheme="minorHAnsi" w:hAnsiTheme="minorHAnsi" w:cstheme="minorHAnsi"/>
                <w:sz w:val="28"/>
                <w:szCs w:val="28"/>
              </w:rPr>
            </w:pPr>
          </w:p>
          <w:p w:rsidR="00474F0B" w:rsidRPr="00670BF6" w:rsidRDefault="00474F0B" w:rsidP="00474F0B">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«___»_______________ 202</w:t>
            </w:r>
            <w:r>
              <w:rPr>
                <w:rFonts w:asciiTheme="minorHAnsi" w:hAnsiTheme="minorHAnsi" w:cstheme="minorHAnsi"/>
                <w:sz w:val="28"/>
                <w:szCs w:val="28"/>
              </w:rPr>
              <w:t>2</w:t>
            </w:r>
            <w:r w:rsidRPr="00670BF6">
              <w:rPr>
                <w:rFonts w:asciiTheme="minorHAnsi" w:hAnsiTheme="minorHAnsi" w:cstheme="minorHAnsi"/>
                <w:sz w:val="28"/>
                <w:szCs w:val="28"/>
              </w:rPr>
              <w:t xml:space="preserve"> г.</w:t>
            </w:r>
          </w:p>
          <w:p w:rsidR="00474F0B" w:rsidRPr="00670BF6" w:rsidRDefault="00474F0B" w:rsidP="00474F0B">
            <w:pPr>
              <w:suppressAutoHyphens/>
              <w:autoSpaceDE w:val="0"/>
              <w:autoSpaceDN w:val="0"/>
              <w:adjustRightInd w:val="0"/>
              <w:spacing w:after="0"/>
              <w:ind w:left="292"/>
              <w:rPr>
                <w:rFonts w:asciiTheme="minorHAnsi" w:hAnsiTheme="minorHAnsi" w:cstheme="minorHAnsi"/>
                <w:sz w:val="28"/>
                <w:szCs w:val="28"/>
              </w:rPr>
            </w:pPr>
            <w:r w:rsidRPr="00670BF6">
              <w:rPr>
                <w:rFonts w:asciiTheme="minorHAnsi" w:hAnsiTheme="minorHAnsi" w:cstheme="minorHAnsi"/>
                <w:sz w:val="28"/>
                <w:szCs w:val="28"/>
              </w:rPr>
              <w:t>м.п.</w:t>
            </w:r>
          </w:p>
        </w:tc>
      </w:tr>
    </w:tbl>
    <w:p w:rsidR="00966528" w:rsidRPr="000D1A83" w:rsidRDefault="00966528" w:rsidP="00966528">
      <w:pPr>
        <w:tabs>
          <w:tab w:val="left" w:pos="6315"/>
        </w:tabs>
        <w:ind w:left="5529"/>
      </w:pPr>
    </w:p>
    <w:p w:rsidR="00966528" w:rsidRPr="00645FCD" w:rsidRDefault="00966528" w:rsidP="00966528">
      <w:pPr>
        <w:pBdr>
          <w:bottom w:val="single" w:sz="12" w:space="0" w:color="auto"/>
        </w:pBdr>
        <w:jc w:val="center"/>
        <w:rPr>
          <w:sz w:val="40"/>
          <w:szCs w:val="40"/>
        </w:rPr>
      </w:pPr>
      <w:r w:rsidRPr="00645FCD">
        <w:rPr>
          <w:sz w:val="40"/>
          <w:szCs w:val="40"/>
        </w:rPr>
        <w:t>Схема теплоснабжения Родниковского городского поселения Ивановской области на период с 2023 года до 2035 года</w:t>
      </w:r>
    </w:p>
    <w:p w:rsidR="00966528" w:rsidRPr="00645FCD" w:rsidRDefault="00966528" w:rsidP="00966528">
      <w:pPr>
        <w:pBdr>
          <w:bottom w:val="single" w:sz="12" w:space="0" w:color="auto"/>
        </w:pBdr>
        <w:jc w:val="center"/>
        <w:rPr>
          <w:sz w:val="40"/>
          <w:szCs w:val="40"/>
        </w:rPr>
      </w:pPr>
      <w:r w:rsidRPr="00645FCD">
        <w:rPr>
          <w:sz w:val="40"/>
          <w:szCs w:val="40"/>
        </w:rPr>
        <w:t>(АКТУАЛИЗАЦИЯ)</w:t>
      </w:r>
    </w:p>
    <w:p w:rsidR="00966528" w:rsidRPr="000D1A83" w:rsidRDefault="00966528" w:rsidP="00966528">
      <w:pPr>
        <w:tabs>
          <w:tab w:val="left" w:pos="6315"/>
        </w:tabs>
        <w:jc w:val="center"/>
        <w:rPr>
          <w:sz w:val="36"/>
          <w:szCs w:val="36"/>
        </w:rPr>
      </w:pPr>
      <w:r w:rsidRPr="00966528">
        <w:rPr>
          <w:sz w:val="36"/>
          <w:szCs w:val="36"/>
        </w:rPr>
        <w:t>ОБОСНОВЫВАЮЩИЕ МАТЕРИАЛЫ</w:t>
      </w:r>
    </w:p>
    <w:p w:rsidR="00966528" w:rsidRDefault="00966528" w:rsidP="00966528">
      <w:pPr>
        <w:tabs>
          <w:tab w:val="left" w:pos="6315"/>
        </w:tabs>
        <w:ind w:firstLine="709"/>
        <w:jc w:val="both"/>
      </w:pPr>
    </w:p>
    <w:p w:rsidR="00966528" w:rsidRPr="00207337" w:rsidRDefault="00966528" w:rsidP="00966528">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rsidR="00966528" w:rsidRDefault="00966528" w:rsidP="00966528">
      <w:pPr>
        <w:tabs>
          <w:tab w:val="left" w:pos="6315"/>
        </w:tabs>
        <w:rPr>
          <w:sz w:val="28"/>
          <w:szCs w:val="28"/>
        </w:rPr>
      </w:pPr>
    </w:p>
    <w:p w:rsidR="00966528" w:rsidRPr="006C3097" w:rsidRDefault="00966528" w:rsidP="00966528">
      <w:pPr>
        <w:tabs>
          <w:tab w:val="left" w:pos="6315"/>
        </w:tabs>
        <w:spacing w:after="0"/>
        <w:rPr>
          <w:sz w:val="28"/>
          <w:szCs w:val="28"/>
        </w:rPr>
      </w:pPr>
      <w:r>
        <w:rPr>
          <w:rFonts w:asciiTheme="minorHAnsi" w:hAnsiTheme="minorHAnsi" w:cstheme="minorHAnsi"/>
          <w:sz w:val="28"/>
          <w:szCs w:val="28"/>
        </w:rPr>
        <w:t xml:space="preserve">Главный инженер проекта                            </w:t>
      </w:r>
      <w:r>
        <w:rPr>
          <w:sz w:val="28"/>
          <w:szCs w:val="28"/>
        </w:rPr>
        <w:t>_______________   Дмитриева Т.В.</w:t>
      </w:r>
    </w:p>
    <w:p w:rsidR="00966528" w:rsidRPr="006C3097" w:rsidRDefault="00966528" w:rsidP="00966528">
      <w:pPr>
        <w:tabs>
          <w:tab w:val="left" w:pos="6315"/>
        </w:tabs>
        <w:spacing w:after="0"/>
        <w:rPr>
          <w:sz w:val="20"/>
          <w:szCs w:val="20"/>
        </w:rPr>
      </w:pPr>
      <w:r w:rsidRPr="006C3097">
        <w:rPr>
          <w:sz w:val="20"/>
          <w:szCs w:val="20"/>
        </w:rPr>
        <w:t xml:space="preserve">  </w:t>
      </w:r>
      <w:r w:rsidRPr="00645FCD">
        <w:rPr>
          <w:rFonts w:asciiTheme="minorHAnsi" w:hAnsiTheme="minorHAnsi" w:cstheme="minorHAnsi"/>
          <w:sz w:val="28"/>
          <w:szCs w:val="28"/>
        </w:rPr>
        <w:t>«Мастер</w:t>
      </w:r>
      <w:r w:rsidRPr="00645FCD">
        <w:rPr>
          <w:rFonts w:asciiTheme="minorHAnsi" w:hAnsiTheme="minorHAnsi" w:cstheme="minorHAnsi"/>
          <w:spacing w:val="2"/>
          <w:sz w:val="28"/>
          <w:szCs w:val="28"/>
        </w:rPr>
        <w:t xml:space="preserve"> </w:t>
      </w:r>
      <w:r w:rsidRPr="00645FCD">
        <w:rPr>
          <w:rFonts w:asciiTheme="minorHAnsi" w:hAnsiTheme="minorHAnsi" w:cstheme="minorHAnsi"/>
          <w:sz w:val="28"/>
          <w:szCs w:val="28"/>
        </w:rPr>
        <w:t>Плюс»</w:t>
      </w:r>
      <w:r>
        <w:rPr>
          <w:sz w:val="20"/>
          <w:szCs w:val="20"/>
        </w:rPr>
        <w:t xml:space="preserve">                                                                              </w:t>
      </w:r>
      <w:r w:rsidRPr="006C3097">
        <w:rPr>
          <w:sz w:val="20"/>
          <w:szCs w:val="20"/>
        </w:rPr>
        <w:t xml:space="preserve"> подпись</w:t>
      </w:r>
    </w:p>
    <w:p w:rsidR="00966528" w:rsidRDefault="00966528" w:rsidP="00966528">
      <w:pPr>
        <w:tabs>
          <w:tab w:val="left" w:pos="6315"/>
        </w:tabs>
        <w:rPr>
          <w:rFonts w:asciiTheme="minorHAnsi" w:hAnsiTheme="minorHAnsi" w:cstheme="minorHAnsi"/>
          <w:spacing w:val="1"/>
          <w:sz w:val="28"/>
          <w:szCs w:val="28"/>
        </w:rPr>
      </w:pPr>
    </w:p>
    <w:p w:rsidR="007F3DBB" w:rsidRPr="00563F47" w:rsidRDefault="00966528" w:rsidP="00966528">
      <w:pPr>
        <w:tabs>
          <w:tab w:val="left" w:pos="6315"/>
        </w:tabs>
        <w:jc w:val="center"/>
        <w:rPr>
          <w:rFonts w:ascii="Arial" w:hAnsi="Arial"/>
          <w:b/>
        </w:rPr>
      </w:pPr>
      <w:bookmarkStart w:id="0" w:name="_Toc371415651"/>
      <w:r>
        <w:rPr>
          <w:rFonts w:ascii="Arial" w:hAnsi="Arial"/>
          <w:b/>
        </w:rPr>
        <w:t>г</w:t>
      </w:r>
      <w:r w:rsidRPr="00944511">
        <w:rPr>
          <w:rFonts w:ascii="Arial" w:hAnsi="Arial"/>
          <w:b/>
        </w:rPr>
        <w:t xml:space="preserve">. </w:t>
      </w:r>
      <w:r>
        <w:rPr>
          <w:rFonts w:ascii="Arial" w:hAnsi="Arial"/>
          <w:b/>
        </w:rPr>
        <w:t>Родники</w:t>
      </w:r>
      <w:r w:rsidRPr="00944511">
        <w:rPr>
          <w:rFonts w:ascii="Arial" w:hAnsi="Arial"/>
          <w:b/>
        </w:rPr>
        <w:t xml:space="preserve">, </w:t>
      </w:r>
      <w:r>
        <w:rPr>
          <w:rFonts w:ascii="Arial" w:hAnsi="Arial"/>
          <w:b/>
        </w:rPr>
        <w:t>2022</w:t>
      </w:r>
      <w:r w:rsidRPr="00944511">
        <w:rPr>
          <w:rFonts w:ascii="Arial" w:hAnsi="Arial"/>
          <w:b/>
        </w:rPr>
        <w:t xml:space="preserve"> г.</w:t>
      </w:r>
    </w:p>
    <w:p w:rsidR="00966528" w:rsidRDefault="00966528">
      <w:pPr>
        <w:spacing w:after="0" w:line="240" w:lineRule="auto"/>
        <w:rPr>
          <w:rFonts w:ascii="Times New Roman" w:hAnsi="Times New Roman"/>
          <w:b/>
          <w:sz w:val="28"/>
        </w:rPr>
      </w:pPr>
    </w:p>
    <w:p w:rsidR="007F3DBB" w:rsidRPr="00563F47" w:rsidRDefault="007F3DBB" w:rsidP="007F3DBB">
      <w:pPr>
        <w:spacing w:before="120" w:after="120"/>
        <w:jc w:val="center"/>
        <w:rPr>
          <w:b/>
        </w:rPr>
      </w:pPr>
      <w:r w:rsidRPr="00563F47">
        <w:rPr>
          <w:rFonts w:ascii="Times New Roman" w:hAnsi="Times New Roman"/>
          <w:b/>
          <w:sz w:val="28"/>
        </w:rPr>
        <w:t>Оглавление</w:t>
      </w:r>
    </w:p>
    <w:p w:rsidR="00D2074C" w:rsidRPr="00563F47" w:rsidRDefault="00C42F7F" w:rsidP="002F2C9C">
      <w:pPr>
        <w:pStyle w:val="12"/>
        <w:rPr>
          <w:rFonts w:asciiTheme="minorHAnsi" w:eastAsiaTheme="minorEastAsia" w:hAnsiTheme="minorHAnsi" w:cstheme="minorBidi"/>
          <w:noProof/>
          <w:sz w:val="22"/>
          <w:szCs w:val="22"/>
        </w:rPr>
      </w:pPr>
      <w:r w:rsidRPr="00C42F7F">
        <w:fldChar w:fldCharType="begin"/>
      </w:r>
      <w:r w:rsidR="007F3DBB" w:rsidRPr="00563F47">
        <w:instrText xml:space="preserve"> TOC \o "1-3" \h \z \u </w:instrText>
      </w:r>
      <w:r w:rsidRPr="00C42F7F">
        <w:fldChar w:fldCharType="separate"/>
      </w:r>
      <w:hyperlink w:anchor="_Toc7011082" w:history="1">
        <w:r w:rsidR="00D2074C" w:rsidRPr="00563F47">
          <w:rPr>
            <w:rStyle w:val="af8"/>
            <w:noProof/>
          </w:rPr>
          <w:t>1</w:t>
        </w:r>
        <w:r w:rsidR="00D2074C" w:rsidRPr="00563F47">
          <w:rPr>
            <w:rFonts w:asciiTheme="minorHAnsi" w:eastAsiaTheme="minorEastAsia" w:hAnsiTheme="minorHAnsi" w:cstheme="minorBidi"/>
            <w:noProof/>
            <w:sz w:val="22"/>
            <w:szCs w:val="22"/>
          </w:rPr>
          <w:tab/>
        </w:r>
        <w:r w:rsidR="00D2074C" w:rsidRPr="00563F47">
          <w:rPr>
            <w:rStyle w:val="af8"/>
            <w:noProof/>
          </w:rPr>
          <w:t>Существующее положение в сфере производства, передачи и потребления тепловой энергии для целей теплоснабжения</w:t>
        </w:r>
        <w:r w:rsidR="00D2074C" w:rsidRPr="00563F47">
          <w:rPr>
            <w:noProof/>
            <w:webHidden/>
          </w:rPr>
          <w:tab/>
        </w:r>
        <w:r w:rsidR="002F2C9C">
          <w:rPr>
            <w:noProof/>
            <w:webHidden/>
          </w:rPr>
          <w:t>12</w:t>
        </w:r>
      </w:hyperlink>
    </w:p>
    <w:p w:rsidR="00D2074C" w:rsidRPr="00563F47" w:rsidRDefault="00C42F7F" w:rsidP="002F2C9C">
      <w:pPr>
        <w:pStyle w:val="12"/>
        <w:rPr>
          <w:rFonts w:asciiTheme="minorHAnsi" w:eastAsiaTheme="minorEastAsia" w:hAnsiTheme="minorHAnsi" w:cstheme="minorBidi"/>
          <w:noProof/>
          <w:sz w:val="22"/>
          <w:szCs w:val="22"/>
        </w:rPr>
      </w:pPr>
      <w:hyperlink w:anchor="_Toc7011083" w:history="1">
        <w:r w:rsidR="00D2074C" w:rsidRPr="00563F47">
          <w:rPr>
            <w:rStyle w:val="af8"/>
            <w:noProof/>
          </w:rPr>
          <w:t>1.1</w:t>
        </w:r>
        <w:r w:rsidR="00D2074C" w:rsidRPr="00563F47">
          <w:rPr>
            <w:rFonts w:asciiTheme="minorHAnsi" w:eastAsiaTheme="minorEastAsia" w:hAnsiTheme="minorHAnsi" w:cstheme="minorBidi"/>
            <w:noProof/>
            <w:sz w:val="22"/>
            <w:szCs w:val="22"/>
          </w:rPr>
          <w:tab/>
        </w:r>
        <w:r w:rsidR="00D2074C" w:rsidRPr="00563F47">
          <w:rPr>
            <w:rStyle w:val="af8"/>
            <w:noProof/>
          </w:rPr>
          <w:t>Функциональная структура теплоснабжения.</w:t>
        </w:r>
        <w:r w:rsidR="00D2074C" w:rsidRPr="00563F47">
          <w:rPr>
            <w:noProof/>
            <w:webHidden/>
          </w:rPr>
          <w:tab/>
        </w:r>
        <w:r w:rsidR="002F2C9C">
          <w:rPr>
            <w:noProof/>
            <w:webHidden/>
          </w:rPr>
          <w:t>12</w:t>
        </w:r>
      </w:hyperlink>
    </w:p>
    <w:p w:rsidR="00D2074C" w:rsidRPr="00563F47" w:rsidRDefault="00C42F7F" w:rsidP="002F2C9C">
      <w:pPr>
        <w:pStyle w:val="32"/>
        <w:rPr>
          <w:rFonts w:asciiTheme="minorHAnsi" w:eastAsiaTheme="minorEastAsia" w:hAnsiTheme="minorHAnsi" w:cstheme="minorBidi"/>
        </w:rPr>
      </w:pPr>
      <w:hyperlink w:anchor="_Toc7011084" w:history="1">
        <w:r w:rsidR="00D2074C" w:rsidRPr="00563F47">
          <w:rPr>
            <w:rStyle w:val="af8"/>
          </w:rPr>
          <w:t>1.1.1</w:t>
        </w:r>
        <w:r w:rsidR="00D2074C" w:rsidRPr="00563F47">
          <w:rPr>
            <w:rFonts w:asciiTheme="minorHAnsi" w:eastAsiaTheme="minorEastAsia" w:hAnsiTheme="minorHAnsi" w:cstheme="minorBidi"/>
          </w:rPr>
          <w:tab/>
        </w:r>
        <w:r w:rsidR="00D2074C" w:rsidRPr="00563F47">
          <w:rPr>
            <w:rStyle w:val="af8"/>
          </w:rPr>
          <w:t>Зоны действия источников теплоснабжения.</w:t>
        </w:r>
        <w:r w:rsidR="00D2074C" w:rsidRPr="00563F47">
          <w:rPr>
            <w:webHidden/>
          </w:rPr>
          <w:tab/>
        </w:r>
        <w:r w:rsidR="002C2965" w:rsidRPr="00563F47">
          <w:rPr>
            <w:webHidden/>
          </w:rPr>
          <w:t>1</w:t>
        </w:r>
        <w:r w:rsidR="002F2C9C">
          <w:rPr>
            <w:webHidden/>
          </w:rPr>
          <w:t>6</w:t>
        </w:r>
      </w:hyperlink>
    </w:p>
    <w:p w:rsidR="00D2074C" w:rsidRPr="00563F47" w:rsidRDefault="00C42F7F" w:rsidP="002F2C9C">
      <w:pPr>
        <w:pStyle w:val="32"/>
      </w:pPr>
      <w:hyperlink w:anchor="_Toc7011085" w:history="1">
        <w:r w:rsidR="00D2074C" w:rsidRPr="00563F47">
          <w:rPr>
            <w:rStyle w:val="af8"/>
          </w:rPr>
          <w:t>1.1.2</w:t>
        </w:r>
        <w:r w:rsidR="00D2074C" w:rsidRPr="00563F47">
          <w:rPr>
            <w:rFonts w:asciiTheme="minorHAnsi" w:eastAsiaTheme="minorEastAsia" w:hAnsiTheme="minorHAnsi" w:cstheme="minorBidi"/>
          </w:rPr>
          <w:tab/>
        </w:r>
        <w:r w:rsidR="00D2074C" w:rsidRPr="00563F47">
          <w:rPr>
            <w:rStyle w:val="af8"/>
          </w:rPr>
          <w:t>Зоны действия индивидуального теплоснабжения.</w:t>
        </w:r>
        <w:r w:rsidR="00D2074C" w:rsidRPr="00563F47">
          <w:rPr>
            <w:webHidden/>
          </w:rPr>
          <w:tab/>
        </w:r>
        <w:r w:rsidR="002F2C9C">
          <w:rPr>
            <w:webHidden/>
          </w:rPr>
          <w:t>20</w:t>
        </w:r>
      </w:hyperlink>
    </w:p>
    <w:p w:rsidR="002C2965" w:rsidRPr="00563F47" w:rsidRDefault="00C42F7F" w:rsidP="002F2C9C">
      <w:pPr>
        <w:pStyle w:val="12"/>
        <w:rPr>
          <w:rFonts w:asciiTheme="minorHAnsi" w:eastAsiaTheme="minorEastAsia" w:hAnsiTheme="minorHAnsi" w:cstheme="minorBidi"/>
          <w:noProof/>
          <w:sz w:val="22"/>
          <w:szCs w:val="22"/>
        </w:rPr>
      </w:pPr>
      <w:hyperlink w:anchor="_Toc7011083" w:history="1">
        <w:r w:rsidR="002C2965" w:rsidRPr="00563F47">
          <w:rPr>
            <w:rStyle w:val="af8"/>
            <w:noProof/>
          </w:rPr>
          <w:t>1.2</w:t>
        </w:r>
        <w:r w:rsidR="002C2965" w:rsidRPr="00563F47">
          <w:rPr>
            <w:rFonts w:asciiTheme="minorHAnsi" w:eastAsiaTheme="minorEastAsia" w:hAnsiTheme="minorHAnsi" w:cstheme="minorBidi"/>
            <w:noProof/>
            <w:sz w:val="22"/>
            <w:szCs w:val="22"/>
          </w:rPr>
          <w:tab/>
        </w:r>
        <w:r w:rsidR="002C2965" w:rsidRPr="00563F47">
          <w:rPr>
            <w:rFonts w:eastAsiaTheme="minorEastAsia"/>
            <w:noProof/>
          </w:rPr>
          <w:t xml:space="preserve">Источники </w:t>
        </w:r>
        <w:r w:rsidR="002C2965" w:rsidRPr="00563F47">
          <w:rPr>
            <w:rStyle w:val="af8"/>
            <w:noProof/>
          </w:rPr>
          <w:t>тепловой энергии.</w:t>
        </w:r>
        <w:r w:rsidR="002C2965" w:rsidRPr="00563F47">
          <w:rPr>
            <w:noProof/>
            <w:webHidden/>
          </w:rPr>
          <w:tab/>
        </w:r>
        <w:r w:rsidR="002F2C9C">
          <w:rPr>
            <w:noProof/>
            <w:webHidden/>
          </w:rPr>
          <w:t>23</w:t>
        </w:r>
      </w:hyperlink>
    </w:p>
    <w:p w:rsidR="00D2074C" w:rsidRDefault="00C42F7F" w:rsidP="002F2C9C">
      <w:pPr>
        <w:pStyle w:val="32"/>
      </w:pPr>
      <w:hyperlink w:anchor="_Toc7011087" w:history="1">
        <w:r w:rsidR="00D2074C" w:rsidRPr="00563F47">
          <w:rPr>
            <w:rStyle w:val="af8"/>
          </w:rPr>
          <w:t>1.2.1</w:t>
        </w:r>
        <w:r w:rsidR="00D2074C" w:rsidRPr="00563F47">
          <w:rPr>
            <w:rFonts w:asciiTheme="minorHAnsi" w:eastAsiaTheme="minorEastAsia" w:hAnsiTheme="minorHAnsi" w:cstheme="minorBidi"/>
          </w:rPr>
          <w:tab/>
        </w:r>
        <w:r w:rsidR="006B0DD8">
          <w:rPr>
            <w:rStyle w:val="af8"/>
          </w:rPr>
          <w:t>С</w:t>
        </w:r>
        <w:r w:rsidR="008F6222" w:rsidRPr="008F6222">
          <w:rPr>
            <w:rStyle w:val="af8"/>
          </w:rPr>
          <w:t>труктура и технические характеристики основного оборудования</w:t>
        </w:r>
        <w:r w:rsidR="00D2074C" w:rsidRPr="00563F47">
          <w:rPr>
            <w:webHidden/>
          </w:rPr>
          <w:tab/>
        </w:r>
        <w:r w:rsidR="002F2C9C">
          <w:rPr>
            <w:webHidden/>
          </w:rPr>
          <w:t>23</w:t>
        </w:r>
      </w:hyperlink>
    </w:p>
    <w:p w:rsidR="008F6222" w:rsidRDefault="00C42F7F" w:rsidP="002F2C9C">
      <w:pPr>
        <w:pStyle w:val="32"/>
      </w:pPr>
      <w:hyperlink w:anchor="_Toc7011087" w:history="1">
        <w:r w:rsidR="008F6222" w:rsidRPr="00563F47">
          <w:rPr>
            <w:rStyle w:val="af8"/>
          </w:rPr>
          <w:t>1.2.</w:t>
        </w:r>
        <w:r w:rsidR="008F6222">
          <w:rPr>
            <w:rStyle w:val="af8"/>
          </w:rPr>
          <w:t>2</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8F6222" w:rsidRPr="00563F47">
          <w:rPr>
            <w:webHidden/>
          </w:rPr>
          <w:tab/>
        </w:r>
        <w:r w:rsidR="002F2C9C">
          <w:rPr>
            <w:webHidden/>
          </w:rPr>
          <w:t>30</w:t>
        </w:r>
      </w:hyperlink>
    </w:p>
    <w:p w:rsidR="008F6222" w:rsidRDefault="00C42F7F" w:rsidP="002F2C9C">
      <w:pPr>
        <w:pStyle w:val="32"/>
      </w:pPr>
      <w:hyperlink w:anchor="_Toc7011087" w:history="1">
        <w:r w:rsidR="008F6222" w:rsidRPr="00563F47">
          <w:rPr>
            <w:rStyle w:val="af8"/>
          </w:rPr>
          <w:t>1.2.</w:t>
        </w:r>
        <w:r w:rsidR="008F6222">
          <w:rPr>
            <w:rStyle w:val="af8"/>
          </w:rPr>
          <w:t>3</w:t>
        </w:r>
        <w:r w:rsidR="008F6222" w:rsidRPr="00563F47">
          <w:rPr>
            <w:rFonts w:asciiTheme="minorHAnsi" w:eastAsiaTheme="minorEastAsia" w:hAnsiTheme="minorHAnsi" w:cstheme="minorBidi"/>
          </w:rPr>
          <w:tab/>
        </w:r>
        <w:r w:rsidR="008F6222">
          <w:rPr>
            <w:rStyle w:val="af8"/>
          </w:rPr>
          <w:t>О</w:t>
        </w:r>
        <w:r w:rsidR="008F6222" w:rsidRPr="008F6222">
          <w:rPr>
            <w:rStyle w:val="af8"/>
          </w:rPr>
          <w:t>граничения тепловой мощности и параметров располагаемой тепловой мощности</w:t>
        </w:r>
        <w:r w:rsidR="008F6222" w:rsidRPr="00563F47">
          <w:rPr>
            <w:webHidden/>
          </w:rPr>
          <w:tab/>
        </w:r>
        <w:r w:rsidR="002F2C9C">
          <w:rPr>
            <w:webHidden/>
          </w:rPr>
          <w:t>30</w:t>
        </w:r>
      </w:hyperlink>
    </w:p>
    <w:p w:rsidR="00D2074C" w:rsidRPr="00563F47" w:rsidRDefault="00C42F7F" w:rsidP="002F2C9C">
      <w:pPr>
        <w:pStyle w:val="32"/>
        <w:rPr>
          <w:rFonts w:asciiTheme="minorHAnsi" w:eastAsiaTheme="minorEastAsia" w:hAnsiTheme="minorHAnsi" w:cstheme="minorBidi"/>
        </w:rPr>
      </w:pPr>
      <w:hyperlink w:anchor="_Toc7011088" w:history="1">
        <w:r w:rsidR="00D2074C" w:rsidRPr="00563F47">
          <w:rPr>
            <w:rStyle w:val="af8"/>
          </w:rPr>
          <w:t>1.2.</w:t>
        </w:r>
        <w:r w:rsidR="008F6222">
          <w:rPr>
            <w:rStyle w:val="af8"/>
          </w:rPr>
          <w:t>4</w:t>
        </w:r>
        <w:r w:rsidR="00D2074C" w:rsidRPr="00563F47">
          <w:rPr>
            <w:rFonts w:asciiTheme="minorHAnsi" w:eastAsiaTheme="minorEastAsia" w:hAnsiTheme="minorHAnsi" w:cstheme="minorBidi"/>
          </w:rPr>
          <w:tab/>
        </w:r>
        <w:r w:rsidR="008F6222">
          <w:rPr>
            <w:rStyle w:val="af8"/>
          </w:rPr>
          <w:t>О</w:t>
        </w:r>
        <w:r w:rsidR="008F6222" w:rsidRPr="008F6222">
          <w:rPr>
            <w:rStyle w:val="af8"/>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D2074C" w:rsidRPr="00563F47">
          <w:rPr>
            <w:rStyle w:val="af8"/>
          </w:rPr>
          <w:t>.</w:t>
        </w:r>
        <w:r w:rsidR="00D2074C" w:rsidRPr="00563F47">
          <w:rPr>
            <w:webHidden/>
          </w:rPr>
          <w:tab/>
        </w:r>
        <w:r w:rsidR="002F2C9C">
          <w:rPr>
            <w:webHidden/>
          </w:rPr>
          <w:t>3</w:t>
        </w:r>
        <w:r w:rsidR="00A20746">
          <w:rPr>
            <w:webHidden/>
          </w:rPr>
          <w:t>9</w:t>
        </w:r>
      </w:hyperlink>
    </w:p>
    <w:p w:rsidR="00D2074C" w:rsidRPr="00563F47" w:rsidRDefault="00C42F7F" w:rsidP="002F2C9C">
      <w:pPr>
        <w:pStyle w:val="32"/>
        <w:rPr>
          <w:rFonts w:asciiTheme="minorHAnsi" w:eastAsiaTheme="minorEastAsia" w:hAnsiTheme="minorHAnsi" w:cstheme="minorBidi"/>
        </w:rPr>
      </w:pPr>
      <w:hyperlink w:anchor="_Toc7011089" w:history="1">
        <w:r w:rsidR="00D2074C" w:rsidRPr="00563F47">
          <w:rPr>
            <w:rStyle w:val="af8"/>
          </w:rPr>
          <w:t>1.2.</w:t>
        </w:r>
        <w:r w:rsidR="008F6222">
          <w:rPr>
            <w:rStyle w:val="af8"/>
          </w:rPr>
          <w:t>5</w:t>
        </w:r>
        <w:r w:rsidR="00D2074C" w:rsidRPr="00563F47">
          <w:rPr>
            <w:rFonts w:asciiTheme="minorHAnsi" w:eastAsiaTheme="minorEastAsia" w:hAnsiTheme="minorHAnsi" w:cstheme="minorBidi"/>
          </w:rPr>
          <w:tab/>
        </w:r>
        <w:r w:rsidR="00D2074C" w:rsidRPr="00563F47">
          <w:rPr>
            <w:rStyle w:val="af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D2074C" w:rsidRPr="00563F47">
          <w:rPr>
            <w:webHidden/>
          </w:rPr>
          <w:tab/>
        </w:r>
        <w:r w:rsidR="00A20746">
          <w:rPr>
            <w:webHidden/>
          </w:rPr>
          <w:t>41</w:t>
        </w:r>
      </w:hyperlink>
    </w:p>
    <w:p w:rsidR="00D2074C" w:rsidRPr="00563F47" w:rsidRDefault="00C42F7F" w:rsidP="002F2C9C">
      <w:pPr>
        <w:pStyle w:val="32"/>
        <w:rPr>
          <w:rFonts w:asciiTheme="minorHAnsi" w:eastAsiaTheme="minorEastAsia" w:hAnsiTheme="minorHAnsi" w:cstheme="minorBidi"/>
        </w:rPr>
      </w:pPr>
      <w:hyperlink w:anchor="_Toc7011090" w:history="1">
        <w:r w:rsidR="00D2074C" w:rsidRPr="00563F47">
          <w:rPr>
            <w:rStyle w:val="af8"/>
          </w:rPr>
          <w:t>1.2.</w:t>
        </w:r>
        <w:r w:rsidR="008F6222">
          <w:rPr>
            <w:rStyle w:val="af8"/>
          </w:rPr>
          <w:t>6</w:t>
        </w:r>
        <w:r w:rsidR="00D2074C" w:rsidRPr="00563F47">
          <w:rPr>
            <w:rFonts w:asciiTheme="minorHAnsi" w:eastAsiaTheme="minorEastAsia" w:hAnsiTheme="minorHAnsi" w:cstheme="minorBidi"/>
          </w:rPr>
          <w:tab/>
        </w:r>
        <w:r w:rsidR="00D2074C" w:rsidRPr="00563F47">
          <w:rPr>
            <w:rStyle w:val="af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r w:rsidR="00D2074C" w:rsidRPr="00563F47">
          <w:rPr>
            <w:webHidden/>
          </w:rPr>
          <w:tab/>
        </w:r>
        <w:r w:rsidR="00A20746">
          <w:rPr>
            <w:webHidden/>
          </w:rPr>
          <w:t>43</w:t>
        </w:r>
      </w:hyperlink>
    </w:p>
    <w:p w:rsidR="00D2074C" w:rsidRPr="00563F47" w:rsidRDefault="00C42F7F" w:rsidP="002F2C9C">
      <w:pPr>
        <w:pStyle w:val="32"/>
        <w:rPr>
          <w:rFonts w:asciiTheme="minorHAnsi" w:eastAsiaTheme="minorEastAsia" w:hAnsiTheme="minorHAnsi" w:cstheme="minorBidi"/>
        </w:rPr>
      </w:pPr>
      <w:hyperlink w:anchor="_Toc7011091" w:history="1">
        <w:r w:rsidR="00D2074C" w:rsidRPr="00563F47">
          <w:rPr>
            <w:rStyle w:val="af8"/>
          </w:rPr>
          <w:t>1.2.</w:t>
        </w:r>
        <w:r w:rsidR="008F6222">
          <w:rPr>
            <w:rStyle w:val="af8"/>
          </w:rPr>
          <w:t>7</w:t>
        </w:r>
        <w:r w:rsidR="00D2074C" w:rsidRPr="00563F47">
          <w:rPr>
            <w:rFonts w:asciiTheme="minorHAnsi" w:eastAsiaTheme="minorEastAsia" w:hAnsiTheme="minorHAnsi" w:cstheme="minorBidi"/>
          </w:rPr>
          <w:tab/>
        </w:r>
        <w:r w:rsidR="00D2074C" w:rsidRPr="00563F47">
          <w:rPr>
            <w:rStyle w:val="af8"/>
          </w:rPr>
          <w:t>Среднегодовая загрузка оборудования.</w:t>
        </w:r>
        <w:r w:rsidR="00D2074C" w:rsidRPr="00563F47">
          <w:rPr>
            <w:webHidden/>
          </w:rPr>
          <w:tab/>
        </w:r>
        <w:r w:rsidR="00A20746">
          <w:rPr>
            <w:webHidden/>
          </w:rPr>
          <w:t>44</w:t>
        </w:r>
      </w:hyperlink>
    </w:p>
    <w:p w:rsidR="00D2074C" w:rsidRPr="00563F47" w:rsidRDefault="00C42F7F" w:rsidP="002F2C9C">
      <w:pPr>
        <w:pStyle w:val="32"/>
        <w:rPr>
          <w:rFonts w:asciiTheme="minorHAnsi" w:eastAsiaTheme="minorEastAsia" w:hAnsiTheme="minorHAnsi" w:cstheme="minorBidi"/>
        </w:rPr>
      </w:pPr>
      <w:hyperlink w:anchor="_Toc7011092" w:history="1">
        <w:r w:rsidR="00D2074C" w:rsidRPr="00563F47">
          <w:rPr>
            <w:rStyle w:val="af8"/>
          </w:rPr>
          <w:t>1.2.</w:t>
        </w:r>
        <w:r w:rsidR="008F6222">
          <w:rPr>
            <w:rStyle w:val="af8"/>
          </w:rPr>
          <w:t>8</w:t>
        </w:r>
        <w:r w:rsidR="00D2074C" w:rsidRPr="00563F47">
          <w:rPr>
            <w:rFonts w:asciiTheme="minorHAnsi" w:eastAsiaTheme="minorEastAsia" w:hAnsiTheme="minorHAnsi" w:cstheme="minorBidi"/>
          </w:rPr>
          <w:tab/>
        </w:r>
        <w:r w:rsidR="00D2074C" w:rsidRPr="00563F47">
          <w:rPr>
            <w:rStyle w:val="af8"/>
          </w:rPr>
          <w:t>Способы учета тепла, отпущенного в тепловые сети.</w:t>
        </w:r>
        <w:r w:rsidR="00D2074C" w:rsidRPr="00563F47">
          <w:rPr>
            <w:webHidden/>
          </w:rPr>
          <w:tab/>
        </w:r>
        <w:r w:rsidR="00A20746">
          <w:rPr>
            <w:webHidden/>
          </w:rPr>
          <w:t>45</w:t>
        </w:r>
      </w:hyperlink>
    </w:p>
    <w:p w:rsidR="00D2074C" w:rsidRPr="00563F47" w:rsidRDefault="00C42F7F" w:rsidP="002F2C9C">
      <w:pPr>
        <w:pStyle w:val="32"/>
        <w:rPr>
          <w:rFonts w:asciiTheme="minorHAnsi" w:eastAsiaTheme="minorEastAsia" w:hAnsiTheme="minorHAnsi" w:cstheme="minorBidi"/>
        </w:rPr>
      </w:pPr>
      <w:hyperlink w:anchor="_Toc7011093" w:history="1">
        <w:r w:rsidR="00D2074C" w:rsidRPr="00563F47">
          <w:rPr>
            <w:rStyle w:val="af8"/>
          </w:rPr>
          <w:t>1.2.</w:t>
        </w:r>
        <w:r w:rsidR="008F6222">
          <w:rPr>
            <w:rStyle w:val="af8"/>
          </w:rPr>
          <w:t>9</w:t>
        </w:r>
        <w:r w:rsidR="00D2074C" w:rsidRPr="00563F47">
          <w:rPr>
            <w:rFonts w:asciiTheme="minorHAnsi" w:eastAsiaTheme="minorEastAsia" w:hAnsiTheme="minorHAnsi" w:cstheme="minorBidi"/>
          </w:rPr>
          <w:tab/>
        </w:r>
        <w:r w:rsidR="00D2074C" w:rsidRPr="00563F47">
          <w:rPr>
            <w:rStyle w:val="af8"/>
          </w:rPr>
          <w:t>Статистика отказов и восстановлений оборудования источников тепловой энергии.</w:t>
        </w:r>
        <w:r w:rsidR="00D2074C" w:rsidRPr="00563F47">
          <w:rPr>
            <w:webHidden/>
          </w:rPr>
          <w:tab/>
        </w:r>
        <w:r w:rsidR="00A20746">
          <w:rPr>
            <w:webHidden/>
          </w:rPr>
          <w:t>45</w:t>
        </w:r>
      </w:hyperlink>
    </w:p>
    <w:p w:rsidR="00D2074C" w:rsidRDefault="00C42F7F" w:rsidP="002F2C9C">
      <w:pPr>
        <w:pStyle w:val="32"/>
      </w:pPr>
      <w:hyperlink w:anchor="_Toc7011094" w:history="1">
        <w:r w:rsidR="00D2074C" w:rsidRPr="00563F47">
          <w:rPr>
            <w:rStyle w:val="af8"/>
          </w:rPr>
          <w:t>1.2.</w:t>
        </w:r>
        <w:r w:rsidR="008F6222">
          <w:rPr>
            <w:rStyle w:val="af8"/>
          </w:rPr>
          <w:t>10</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источников тепловой энергии.</w:t>
        </w:r>
        <w:r w:rsidR="00D2074C" w:rsidRPr="00563F47">
          <w:rPr>
            <w:webHidden/>
          </w:rPr>
          <w:tab/>
        </w:r>
        <w:r w:rsidR="00A20746">
          <w:rPr>
            <w:webHidden/>
          </w:rPr>
          <w:t>45</w:t>
        </w:r>
      </w:hyperlink>
    </w:p>
    <w:p w:rsidR="008F6222" w:rsidRDefault="00C42F7F" w:rsidP="002F2C9C">
      <w:pPr>
        <w:pStyle w:val="32"/>
      </w:pPr>
      <w:hyperlink w:anchor="_Toc7011094" w:history="1">
        <w:r w:rsidR="008F6222" w:rsidRPr="00563F47">
          <w:rPr>
            <w:rStyle w:val="af8"/>
          </w:rPr>
          <w:t>1.2.</w:t>
        </w:r>
        <w:r w:rsidR="008F6222">
          <w:rPr>
            <w:rStyle w:val="af8"/>
          </w:rPr>
          <w:t>11</w:t>
        </w:r>
        <w:r w:rsidR="008F6222" w:rsidRPr="00563F47">
          <w:rPr>
            <w:rFonts w:asciiTheme="minorHAnsi" w:eastAsiaTheme="minorEastAsia" w:hAnsiTheme="minorHAnsi" w:cstheme="minorBidi"/>
          </w:rPr>
          <w:tab/>
        </w:r>
        <w:r w:rsidR="008F6222">
          <w:t>П</w:t>
        </w:r>
        <w:r w:rsidR="008F6222" w:rsidRPr="008F6222">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F6222" w:rsidRPr="00563F47">
          <w:rPr>
            <w:webHidden/>
          </w:rPr>
          <w:tab/>
        </w:r>
        <w:r w:rsidR="00A20746">
          <w:rPr>
            <w:webHidden/>
          </w:rPr>
          <w:t>45</w:t>
        </w:r>
      </w:hyperlink>
    </w:p>
    <w:p w:rsidR="00DE5DB7" w:rsidRPr="00563F47" w:rsidRDefault="00DE5DB7" w:rsidP="00A20746">
      <w:pPr>
        <w:tabs>
          <w:tab w:val="left" w:pos="426"/>
          <w:tab w:val="center" w:leader="dot" w:pos="10206"/>
        </w:tabs>
        <w:spacing w:before="200"/>
        <w:rPr>
          <w:rFonts w:ascii="Times New Roman" w:hAnsi="Times New Roman"/>
          <w:sz w:val="24"/>
          <w:szCs w:val="24"/>
          <w:lang w:eastAsia="ru-RU"/>
        </w:rPr>
      </w:pPr>
      <w:r w:rsidRPr="00563F47">
        <w:rPr>
          <w:rFonts w:ascii="Times New Roman" w:hAnsi="Times New Roman"/>
          <w:sz w:val="24"/>
          <w:szCs w:val="24"/>
          <w:lang w:eastAsia="ru-RU"/>
        </w:rPr>
        <w:t>1.3</w:t>
      </w:r>
      <w:r w:rsidRPr="00563F47">
        <w:rPr>
          <w:rFonts w:ascii="Times New Roman" w:hAnsi="Times New Roman"/>
          <w:sz w:val="24"/>
          <w:szCs w:val="24"/>
          <w:lang w:eastAsia="ru-RU"/>
        </w:rPr>
        <w:tab/>
      </w:r>
      <w:r w:rsidR="008F6222" w:rsidRPr="008F6222">
        <w:rPr>
          <w:rFonts w:ascii="Times New Roman" w:hAnsi="Times New Roman"/>
          <w:sz w:val="24"/>
          <w:szCs w:val="24"/>
          <w:lang w:eastAsia="ru-RU"/>
        </w:rPr>
        <w:t>Тепловые сети, сооружения на них</w:t>
      </w:r>
      <w:r w:rsidRPr="00563F47">
        <w:rPr>
          <w:rFonts w:ascii="Times New Roman" w:hAnsi="Times New Roman"/>
          <w:webHidden/>
          <w:sz w:val="24"/>
          <w:szCs w:val="24"/>
          <w:lang w:eastAsia="ru-RU"/>
        </w:rPr>
        <w:tab/>
      </w:r>
      <w:r w:rsidR="00A20746">
        <w:rPr>
          <w:rFonts w:ascii="Times New Roman" w:hAnsi="Times New Roman"/>
          <w:webHidden/>
          <w:sz w:val="24"/>
          <w:szCs w:val="24"/>
          <w:lang w:eastAsia="ru-RU"/>
        </w:rPr>
        <w:t>46</w:t>
      </w:r>
    </w:p>
    <w:p w:rsidR="00D2074C" w:rsidRPr="00563F47" w:rsidRDefault="00C42F7F" w:rsidP="00A20746">
      <w:pPr>
        <w:pStyle w:val="32"/>
        <w:rPr>
          <w:rFonts w:asciiTheme="minorHAnsi" w:eastAsiaTheme="minorEastAsia" w:hAnsiTheme="minorHAnsi" w:cstheme="minorBidi"/>
        </w:rPr>
      </w:pPr>
      <w:hyperlink w:anchor="_Toc7011096" w:history="1">
        <w:r w:rsidR="00D2074C" w:rsidRPr="00563F47">
          <w:rPr>
            <w:rStyle w:val="af8"/>
          </w:rPr>
          <w:t>1.3.1</w:t>
        </w:r>
        <w:r w:rsidR="00D2074C" w:rsidRPr="00563F47">
          <w:rPr>
            <w:rFonts w:asciiTheme="minorHAnsi" w:eastAsiaTheme="minorEastAsia" w:hAnsiTheme="minorHAnsi" w:cstheme="minorBidi"/>
          </w:rPr>
          <w:tab/>
        </w:r>
        <w:r w:rsidR="00D2074C" w:rsidRPr="00563F47">
          <w:rPr>
            <w:rStyle w:val="af8"/>
          </w:rPr>
          <w:t>Схемы тепловых сетей в зонах действия источников тепловой энергии.</w:t>
        </w:r>
        <w:r w:rsidR="00D2074C" w:rsidRPr="00563F47">
          <w:rPr>
            <w:webHidden/>
          </w:rPr>
          <w:tab/>
        </w:r>
        <w:r w:rsidR="00A20746">
          <w:rPr>
            <w:webHidden/>
          </w:rPr>
          <w:t>46</w:t>
        </w:r>
      </w:hyperlink>
    </w:p>
    <w:p w:rsidR="00D2074C" w:rsidRDefault="00C42F7F" w:rsidP="002F2C9C">
      <w:pPr>
        <w:pStyle w:val="32"/>
      </w:pPr>
      <w:hyperlink w:anchor="_Toc7011097" w:history="1">
        <w:r w:rsidR="00D2074C" w:rsidRPr="00563F47">
          <w:rPr>
            <w:rStyle w:val="af8"/>
          </w:rPr>
          <w:t>1.3.2</w:t>
        </w:r>
        <w:r w:rsidR="00D2074C" w:rsidRPr="00563F47">
          <w:rPr>
            <w:rFonts w:asciiTheme="minorHAnsi" w:eastAsiaTheme="minorEastAsia" w:hAnsiTheme="minorHAnsi" w:cstheme="minorBidi"/>
          </w:rPr>
          <w:tab/>
        </w:r>
        <w:r w:rsidR="00D2074C" w:rsidRPr="00563F47">
          <w:rPr>
            <w:rStyle w:val="af8"/>
          </w:rPr>
          <w:t>О</w:t>
        </w:r>
        <w:r w:rsidR="008F6222" w:rsidRPr="008F6222">
          <w:rPr>
            <w:rStyle w:val="af8"/>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D2074C" w:rsidRPr="00563F47">
          <w:rPr>
            <w:rStyle w:val="af8"/>
          </w:rPr>
          <w:t>.</w:t>
        </w:r>
        <w:r w:rsidR="00D2074C" w:rsidRPr="00563F47">
          <w:rPr>
            <w:webHidden/>
          </w:rPr>
          <w:tab/>
        </w:r>
        <w:r w:rsidR="00DE5DB7" w:rsidRPr="00563F47">
          <w:rPr>
            <w:webHidden/>
          </w:rPr>
          <w:t>4</w:t>
        </w:r>
        <w:r w:rsidR="00A20746">
          <w:rPr>
            <w:webHidden/>
          </w:rPr>
          <w:t>6</w:t>
        </w:r>
      </w:hyperlink>
    </w:p>
    <w:p w:rsidR="008F6222" w:rsidRPr="00563F47" w:rsidRDefault="00C42F7F" w:rsidP="002F2C9C">
      <w:pPr>
        <w:pStyle w:val="32"/>
        <w:rPr>
          <w:rFonts w:asciiTheme="minorHAnsi" w:eastAsiaTheme="minorEastAsia" w:hAnsiTheme="minorHAnsi" w:cstheme="minorBidi"/>
        </w:rPr>
      </w:pPr>
      <w:hyperlink w:anchor="_Toc7011097" w:history="1">
        <w:r w:rsidR="008F6222" w:rsidRPr="00563F47">
          <w:rPr>
            <w:rStyle w:val="af8"/>
          </w:rPr>
          <w:t>1.3.</w:t>
        </w:r>
        <w:r w:rsidR="008F6222">
          <w:rPr>
            <w:rStyle w:val="af8"/>
          </w:rPr>
          <w:t>3</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8F6222" w:rsidRPr="00563F47">
          <w:rPr>
            <w:rStyle w:val="af8"/>
          </w:rPr>
          <w:t>.</w:t>
        </w:r>
        <w:r w:rsidR="008F6222" w:rsidRPr="00563F47">
          <w:rPr>
            <w:webHidden/>
          </w:rPr>
          <w:tab/>
        </w:r>
        <w:r w:rsidR="00A20746">
          <w:rPr>
            <w:webHidden/>
          </w:rPr>
          <w:t>52</w:t>
        </w:r>
      </w:hyperlink>
    </w:p>
    <w:p w:rsidR="00D2074C" w:rsidRPr="00563F47" w:rsidRDefault="00C42F7F" w:rsidP="002F2C9C">
      <w:pPr>
        <w:pStyle w:val="32"/>
        <w:rPr>
          <w:rFonts w:asciiTheme="minorHAnsi" w:eastAsiaTheme="minorEastAsia" w:hAnsiTheme="minorHAnsi" w:cstheme="minorBidi"/>
        </w:rPr>
      </w:pPr>
      <w:hyperlink w:anchor="_Toc7011098" w:history="1">
        <w:r w:rsidR="00D2074C" w:rsidRPr="00563F47">
          <w:rPr>
            <w:rStyle w:val="af8"/>
          </w:rPr>
          <w:t>1.3.</w:t>
        </w:r>
        <w:r w:rsidR="008F6222">
          <w:rPr>
            <w:rStyle w:val="af8"/>
          </w:rPr>
          <w:t>4</w:t>
        </w:r>
        <w:r w:rsidR="00D2074C" w:rsidRPr="00563F47">
          <w:rPr>
            <w:rFonts w:asciiTheme="minorHAnsi" w:eastAsiaTheme="minorEastAsia" w:hAnsiTheme="minorHAnsi" w:cstheme="minorBidi"/>
          </w:rPr>
          <w:tab/>
        </w:r>
        <w:r w:rsidR="00D2074C" w:rsidRPr="00563F47">
          <w:rPr>
            <w:rStyle w:val="af8"/>
          </w:rPr>
          <w:t>Описание типов и количества секционирующей и регулирующей арматуры на тепловых сетях.</w:t>
        </w:r>
        <w:r w:rsidR="00D2074C" w:rsidRPr="00563F47">
          <w:rPr>
            <w:webHidden/>
          </w:rPr>
          <w:tab/>
        </w:r>
        <w:r w:rsidR="00A20746">
          <w:rPr>
            <w:webHidden/>
          </w:rPr>
          <w:t>63</w:t>
        </w:r>
      </w:hyperlink>
    </w:p>
    <w:p w:rsidR="00D2074C" w:rsidRPr="00563F47" w:rsidRDefault="00C42F7F" w:rsidP="002F2C9C">
      <w:pPr>
        <w:pStyle w:val="32"/>
        <w:rPr>
          <w:rFonts w:asciiTheme="minorHAnsi" w:eastAsiaTheme="minorEastAsia" w:hAnsiTheme="minorHAnsi" w:cstheme="minorBidi"/>
        </w:rPr>
      </w:pPr>
      <w:hyperlink w:anchor="_Toc7011099" w:history="1">
        <w:r w:rsidR="00D2074C" w:rsidRPr="00563F47">
          <w:rPr>
            <w:rStyle w:val="af8"/>
          </w:rPr>
          <w:t>1.3.</w:t>
        </w:r>
        <w:r w:rsidR="008F6222">
          <w:rPr>
            <w:rStyle w:val="af8"/>
          </w:rPr>
          <w:t>5</w:t>
        </w:r>
        <w:r w:rsidR="00D2074C" w:rsidRPr="00563F47">
          <w:rPr>
            <w:rFonts w:asciiTheme="minorHAnsi" w:eastAsiaTheme="minorEastAsia" w:hAnsiTheme="minorHAnsi" w:cstheme="minorBidi"/>
          </w:rPr>
          <w:tab/>
        </w:r>
        <w:r w:rsidR="00D2074C" w:rsidRPr="00563F47">
          <w:rPr>
            <w:rStyle w:val="af8"/>
          </w:rPr>
          <w:t>Описание типов и строительных особенностей тепловых камер и павильонов.</w:t>
        </w:r>
        <w:r w:rsidR="00D2074C" w:rsidRPr="00563F47">
          <w:rPr>
            <w:webHidden/>
          </w:rPr>
          <w:tab/>
        </w:r>
        <w:r w:rsidR="00A20746">
          <w:rPr>
            <w:webHidden/>
          </w:rPr>
          <w:t>63</w:t>
        </w:r>
      </w:hyperlink>
    </w:p>
    <w:p w:rsidR="0085627F" w:rsidRPr="00563F47" w:rsidRDefault="0085627F" w:rsidP="002F2C9C">
      <w:pPr>
        <w:pStyle w:val="32"/>
        <w:rPr>
          <w:rFonts w:asciiTheme="minorHAnsi" w:eastAsiaTheme="minorEastAsia" w:hAnsiTheme="minorHAnsi" w:cstheme="minorBidi"/>
        </w:rPr>
      </w:pPr>
      <w:r w:rsidRPr="0085627F">
        <w:t>1.3.</w:t>
      </w:r>
      <w:r w:rsidR="0016345E">
        <w:t>6</w:t>
      </w:r>
      <w:r w:rsidRPr="0085627F">
        <w:rPr>
          <w:rFonts w:eastAsiaTheme="minorEastAsia"/>
        </w:rPr>
        <w:tab/>
      </w:r>
      <w:hyperlink w:anchor="_Toc7011099" w:history="1">
        <w:r>
          <w:rPr>
            <w:rStyle w:val="af8"/>
          </w:rPr>
          <w:t>О</w:t>
        </w:r>
        <w:r w:rsidRPr="0085627F">
          <w:rPr>
            <w:rStyle w:val="af8"/>
          </w:rPr>
          <w:t>писание графиков регулирования отпуска тепла в тепловые сети с анализом их обоснованности</w:t>
        </w:r>
        <w:r w:rsidRPr="00563F47">
          <w:rPr>
            <w:rStyle w:val="af8"/>
          </w:rPr>
          <w:t>.</w:t>
        </w:r>
        <w:r w:rsidRPr="00563F47">
          <w:rPr>
            <w:webHidden/>
          </w:rPr>
          <w:tab/>
        </w:r>
        <w:r w:rsidR="00A20746">
          <w:rPr>
            <w:webHidden/>
          </w:rPr>
          <w:t>64</w:t>
        </w:r>
      </w:hyperlink>
    </w:p>
    <w:p w:rsidR="00D2074C" w:rsidRPr="00563F47" w:rsidRDefault="00C42F7F" w:rsidP="002F2C9C">
      <w:pPr>
        <w:pStyle w:val="32"/>
        <w:rPr>
          <w:rFonts w:asciiTheme="minorHAnsi" w:eastAsiaTheme="minorEastAsia" w:hAnsiTheme="minorHAnsi" w:cstheme="minorBidi"/>
        </w:rPr>
      </w:pPr>
      <w:hyperlink w:anchor="_Toc7011100" w:history="1">
        <w:r w:rsidR="00D2074C" w:rsidRPr="00563F47">
          <w:rPr>
            <w:rStyle w:val="af8"/>
          </w:rPr>
          <w:t>1.3.</w:t>
        </w:r>
        <w:r w:rsidR="0016345E">
          <w:rPr>
            <w:rStyle w:val="af8"/>
          </w:rPr>
          <w:t>7</w:t>
        </w:r>
        <w:r w:rsidR="00D2074C" w:rsidRPr="00563F47">
          <w:rPr>
            <w:rFonts w:asciiTheme="minorHAnsi" w:eastAsiaTheme="minorEastAsia" w:hAnsiTheme="minorHAnsi" w:cstheme="minorBidi"/>
          </w:rPr>
          <w:tab/>
        </w:r>
        <w:r w:rsidR="00D2074C" w:rsidRPr="00563F47">
          <w:rPr>
            <w:rStyle w:val="af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2074C" w:rsidRPr="00563F47">
          <w:rPr>
            <w:webHidden/>
          </w:rPr>
          <w:tab/>
        </w:r>
        <w:r w:rsidR="00A20746">
          <w:rPr>
            <w:webHidden/>
          </w:rPr>
          <w:t>64</w:t>
        </w:r>
      </w:hyperlink>
    </w:p>
    <w:p w:rsidR="00D2074C" w:rsidRPr="00563F47" w:rsidRDefault="00C42F7F" w:rsidP="002F2C9C">
      <w:pPr>
        <w:pStyle w:val="32"/>
        <w:rPr>
          <w:rFonts w:asciiTheme="minorHAnsi" w:eastAsiaTheme="minorEastAsia" w:hAnsiTheme="minorHAnsi" w:cstheme="minorBidi"/>
        </w:rPr>
      </w:pPr>
      <w:hyperlink w:anchor="_Toc7011101" w:history="1">
        <w:r w:rsidR="00D2074C" w:rsidRPr="00563F47">
          <w:rPr>
            <w:rStyle w:val="af8"/>
          </w:rPr>
          <w:t>1.3.</w:t>
        </w:r>
        <w:r w:rsidR="0016345E">
          <w:rPr>
            <w:rStyle w:val="af8"/>
          </w:rPr>
          <w:t>8</w:t>
        </w:r>
        <w:r w:rsidR="00D2074C" w:rsidRPr="00563F47">
          <w:rPr>
            <w:rFonts w:asciiTheme="minorHAnsi" w:eastAsiaTheme="minorEastAsia" w:hAnsiTheme="minorHAnsi" w:cstheme="minorBidi"/>
          </w:rPr>
          <w:tab/>
        </w:r>
        <w:r w:rsidR="00D2074C" w:rsidRPr="00563F47">
          <w:rPr>
            <w:rStyle w:val="af8"/>
          </w:rPr>
          <w:t>Гидравлические режимы тепловых сетей и пьезометрические графики.</w:t>
        </w:r>
        <w:r w:rsidR="00D2074C" w:rsidRPr="00563F47">
          <w:rPr>
            <w:webHidden/>
          </w:rPr>
          <w:tab/>
        </w:r>
        <w:r w:rsidR="00A20746">
          <w:rPr>
            <w:webHidden/>
          </w:rPr>
          <w:t>67</w:t>
        </w:r>
      </w:hyperlink>
    </w:p>
    <w:p w:rsidR="00D2074C" w:rsidRDefault="00C42F7F" w:rsidP="002F2C9C">
      <w:pPr>
        <w:pStyle w:val="32"/>
      </w:pPr>
      <w:hyperlink w:anchor="_Toc7011102" w:history="1">
        <w:r w:rsidR="00D2074C" w:rsidRPr="00563F47">
          <w:rPr>
            <w:rStyle w:val="af8"/>
          </w:rPr>
          <w:t>1.3.</w:t>
        </w:r>
        <w:r w:rsidR="0016345E">
          <w:rPr>
            <w:rStyle w:val="af8"/>
          </w:rPr>
          <w:t>9</w:t>
        </w:r>
        <w:r w:rsidR="00D2074C" w:rsidRPr="00563F47">
          <w:rPr>
            <w:rFonts w:asciiTheme="minorHAnsi" w:eastAsiaTheme="minorEastAsia" w:hAnsiTheme="minorHAnsi" w:cstheme="minorBidi"/>
          </w:rPr>
          <w:tab/>
        </w:r>
        <w:r w:rsidR="0085627F">
          <w:rPr>
            <w:rFonts w:asciiTheme="minorHAnsi" w:eastAsiaTheme="minorEastAsia" w:hAnsiTheme="minorHAnsi" w:cstheme="minorBidi"/>
          </w:rPr>
          <w:t>С</w:t>
        </w:r>
        <w:r w:rsidR="0085627F" w:rsidRPr="0085627F">
          <w:rPr>
            <w:rStyle w:val="af8"/>
          </w:rPr>
          <w:t>татистик</w:t>
        </w:r>
        <w:r w:rsidR="0085627F">
          <w:rPr>
            <w:rStyle w:val="af8"/>
          </w:rPr>
          <w:t>а</w:t>
        </w:r>
        <w:r w:rsidR="0085627F" w:rsidRPr="0085627F">
          <w:rPr>
            <w:rStyle w:val="af8"/>
          </w:rPr>
          <w:t xml:space="preserve"> отказов тепловых сетей (аварийных ситуаций) за последние 5 ле</w:t>
        </w:r>
        <w:r w:rsidR="0085627F">
          <w:rPr>
            <w:rStyle w:val="af8"/>
          </w:rPr>
          <w:t>т</w:t>
        </w:r>
        <w:r w:rsidR="00D2074C" w:rsidRPr="00563F47">
          <w:rPr>
            <w:rStyle w:val="af8"/>
          </w:rPr>
          <w:t>.</w:t>
        </w:r>
        <w:r w:rsidR="00D2074C" w:rsidRPr="00563F47">
          <w:rPr>
            <w:webHidden/>
          </w:rPr>
          <w:tab/>
        </w:r>
        <w:r w:rsidR="00A20746">
          <w:rPr>
            <w:webHidden/>
          </w:rPr>
          <w:t>67</w:t>
        </w:r>
      </w:hyperlink>
    </w:p>
    <w:p w:rsidR="0085627F" w:rsidRPr="0085627F" w:rsidRDefault="00C42F7F" w:rsidP="002F2C9C">
      <w:pPr>
        <w:pStyle w:val="32"/>
      </w:pPr>
      <w:hyperlink w:anchor="_Toc7011102" w:history="1">
        <w:r w:rsidR="0085627F" w:rsidRPr="0085627F">
          <w:rPr>
            <w:rStyle w:val="af8"/>
          </w:rPr>
          <w:t>1.3.</w:t>
        </w:r>
        <w:r w:rsidR="0016345E">
          <w:rPr>
            <w:rStyle w:val="af8"/>
          </w:rPr>
          <w:t>10</w:t>
        </w:r>
        <w:r w:rsidR="0085627F" w:rsidRPr="0085627F">
          <w:rPr>
            <w:rStyle w:val="af8"/>
            <w:rFonts w:eastAsiaTheme="minorEastAsia"/>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5627F" w:rsidRPr="0085627F">
          <w:rPr>
            <w:rStyle w:val="af8"/>
          </w:rPr>
          <w:t>.</w:t>
        </w:r>
        <w:r w:rsidR="0085627F" w:rsidRPr="0085627F">
          <w:rPr>
            <w:rStyle w:val="af8"/>
            <w:webHidden/>
          </w:rPr>
          <w:t xml:space="preserve"> </w:t>
        </w:r>
        <w:r w:rsidR="00D2074C" w:rsidRPr="0085627F">
          <w:rPr>
            <w:rStyle w:val="af8"/>
            <w:webHidden/>
          </w:rPr>
          <w:tab/>
        </w:r>
      </w:hyperlink>
      <w:r w:rsidR="0085627F" w:rsidRPr="0085627F">
        <w:rPr>
          <w:webHidden/>
        </w:rPr>
        <w:tab/>
      </w:r>
      <w:r w:rsidR="00A20746">
        <w:rPr>
          <w:webHidden/>
        </w:rPr>
        <w:t>67</w:t>
      </w:r>
    </w:p>
    <w:p w:rsidR="00D2074C" w:rsidRPr="00563F47" w:rsidRDefault="00C42F7F" w:rsidP="002F2C9C">
      <w:pPr>
        <w:pStyle w:val="32"/>
        <w:rPr>
          <w:rFonts w:asciiTheme="minorHAnsi" w:eastAsiaTheme="minorEastAsia" w:hAnsiTheme="minorHAnsi" w:cstheme="minorBidi"/>
        </w:rPr>
      </w:pPr>
      <w:hyperlink w:anchor="_Toc7011103" w:history="1">
        <w:r w:rsidR="00D2074C" w:rsidRPr="00563F47">
          <w:rPr>
            <w:rStyle w:val="af8"/>
          </w:rPr>
          <w:t>1.3.</w:t>
        </w:r>
        <w:r w:rsidR="0016345E">
          <w:rPr>
            <w:rStyle w:val="af8"/>
          </w:rPr>
          <w:t>11</w:t>
        </w:r>
        <w:r w:rsidR="00D2074C" w:rsidRPr="00563F47">
          <w:rPr>
            <w:rFonts w:asciiTheme="minorHAnsi" w:eastAsiaTheme="minorEastAsia" w:hAnsiTheme="minorHAnsi" w:cstheme="minorBidi"/>
          </w:rPr>
          <w:tab/>
        </w:r>
        <w:r w:rsidR="00D2074C" w:rsidRPr="00563F47">
          <w:rPr>
            <w:rStyle w:val="af8"/>
          </w:rPr>
          <w:t>Описание процедур диагностики состояния тепловых сетей и планирования капитальных (текущих) ремонтов.</w:t>
        </w:r>
        <w:r w:rsidR="00D2074C" w:rsidRPr="00563F47">
          <w:rPr>
            <w:webHidden/>
          </w:rPr>
          <w:tab/>
        </w:r>
        <w:r w:rsidR="00A20746">
          <w:rPr>
            <w:webHidden/>
          </w:rPr>
          <w:t>67</w:t>
        </w:r>
      </w:hyperlink>
    </w:p>
    <w:p w:rsidR="00D2074C" w:rsidRPr="00563F47" w:rsidRDefault="00C42F7F" w:rsidP="002F2C9C">
      <w:pPr>
        <w:pStyle w:val="32"/>
        <w:rPr>
          <w:rFonts w:asciiTheme="minorHAnsi" w:eastAsiaTheme="minorEastAsia" w:hAnsiTheme="minorHAnsi" w:cstheme="minorBidi"/>
        </w:rPr>
      </w:pPr>
      <w:hyperlink w:anchor="_Toc7011104" w:history="1">
        <w:r w:rsidR="00D2074C" w:rsidRPr="00563F47">
          <w:rPr>
            <w:rStyle w:val="af8"/>
          </w:rPr>
          <w:t>1.3.</w:t>
        </w:r>
        <w:r w:rsidR="0016345E">
          <w:rPr>
            <w:rStyle w:val="af8"/>
          </w:rPr>
          <w:t>12</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D2074C" w:rsidRPr="00563F47">
          <w:rPr>
            <w:rStyle w:val="af8"/>
          </w:rPr>
          <w:t>.</w:t>
        </w:r>
        <w:r w:rsidR="00D2074C" w:rsidRPr="00563F47">
          <w:rPr>
            <w:webHidden/>
          </w:rPr>
          <w:tab/>
        </w:r>
        <w:r w:rsidR="00A20746">
          <w:rPr>
            <w:webHidden/>
          </w:rPr>
          <w:t>72</w:t>
        </w:r>
      </w:hyperlink>
    </w:p>
    <w:p w:rsidR="00D2074C" w:rsidRPr="00563F47" w:rsidRDefault="00C42F7F" w:rsidP="002F2C9C">
      <w:pPr>
        <w:pStyle w:val="32"/>
        <w:rPr>
          <w:rFonts w:asciiTheme="minorHAnsi" w:eastAsiaTheme="minorEastAsia" w:hAnsiTheme="minorHAnsi" w:cstheme="minorBidi"/>
        </w:rPr>
      </w:pPr>
      <w:hyperlink w:anchor="_Toc7011105" w:history="1">
        <w:r w:rsidR="00D2074C" w:rsidRPr="00563F47">
          <w:rPr>
            <w:rStyle w:val="af8"/>
          </w:rPr>
          <w:t>1.3.1</w:t>
        </w:r>
        <w:r w:rsidR="0016345E">
          <w:rPr>
            <w:rStyle w:val="af8"/>
          </w:rPr>
          <w:t>3</w:t>
        </w:r>
        <w:r w:rsidR="00D2074C" w:rsidRPr="00563F47">
          <w:rPr>
            <w:rFonts w:asciiTheme="minorHAnsi" w:eastAsiaTheme="minorEastAsia" w:hAnsiTheme="minorHAnsi" w:cstheme="minorBidi"/>
          </w:rPr>
          <w:tab/>
        </w:r>
        <w:r w:rsidR="00D2074C" w:rsidRPr="00563F47">
          <w:rPr>
            <w:rStyle w:val="af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D2074C" w:rsidRPr="00563F47">
          <w:rPr>
            <w:webHidden/>
          </w:rPr>
          <w:tab/>
        </w:r>
        <w:r w:rsidR="00A20746">
          <w:rPr>
            <w:webHidden/>
          </w:rPr>
          <w:t>74</w:t>
        </w:r>
      </w:hyperlink>
    </w:p>
    <w:p w:rsidR="00D2074C" w:rsidRPr="00563F47" w:rsidRDefault="00C42F7F" w:rsidP="002F2C9C">
      <w:pPr>
        <w:pStyle w:val="32"/>
        <w:rPr>
          <w:rFonts w:asciiTheme="minorHAnsi" w:eastAsiaTheme="minorEastAsia" w:hAnsiTheme="minorHAnsi" w:cstheme="minorBidi"/>
        </w:rPr>
      </w:pPr>
      <w:hyperlink w:anchor="_Toc7011106" w:history="1">
        <w:r w:rsidR="00D2074C" w:rsidRPr="00563F47">
          <w:rPr>
            <w:rStyle w:val="af8"/>
          </w:rPr>
          <w:t>1.3.1</w:t>
        </w:r>
        <w:r w:rsidR="0016345E">
          <w:rPr>
            <w:rStyle w:val="af8"/>
          </w:rPr>
          <w:t>4</w:t>
        </w:r>
        <w:r w:rsidR="00D2074C" w:rsidRPr="00563F47">
          <w:rPr>
            <w:rFonts w:asciiTheme="minorHAnsi" w:eastAsiaTheme="minorEastAsia" w:hAnsiTheme="minorHAnsi" w:cstheme="minorBidi"/>
          </w:rPr>
          <w:tab/>
        </w:r>
        <w:r w:rsidR="0085627F">
          <w:rPr>
            <w:rStyle w:val="af8"/>
          </w:rPr>
          <w:t>О</w:t>
        </w:r>
        <w:r w:rsidR="0085627F" w:rsidRPr="0085627F">
          <w:rPr>
            <w:rStyle w:val="af8"/>
          </w:rPr>
          <w:t>ценк</w:t>
        </w:r>
        <w:r w:rsidR="0085627F">
          <w:rPr>
            <w:rStyle w:val="af8"/>
          </w:rPr>
          <w:t>а</w:t>
        </w:r>
        <w:r w:rsidR="0085627F" w:rsidRPr="0085627F">
          <w:rPr>
            <w:rStyle w:val="af8"/>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r w:rsidR="00D2074C" w:rsidRPr="00563F47">
          <w:rPr>
            <w:rStyle w:val="af8"/>
          </w:rPr>
          <w:t>.</w:t>
        </w:r>
        <w:r w:rsidR="00D2074C" w:rsidRPr="00563F47">
          <w:rPr>
            <w:webHidden/>
          </w:rPr>
          <w:tab/>
        </w:r>
        <w:r w:rsidR="00080281" w:rsidRPr="00563F47">
          <w:rPr>
            <w:webHidden/>
          </w:rPr>
          <w:t>7</w:t>
        </w:r>
      </w:hyperlink>
      <w:r w:rsidR="00A20746">
        <w:t>9</w:t>
      </w:r>
    </w:p>
    <w:p w:rsidR="00D2074C" w:rsidRPr="00563F47" w:rsidRDefault="00C42F7F" w:rsidP="002F2C9C">
      <w:pPr>
        <w:pStyle w:val="32"/>
        <w:rPr>
          <w:rFonts w:asciiTheme="minorHAnsi" w:eastAsiaTheme="minorEastAsia" w:hAnsiTheme="minorHAnsi" w:cstheme="minorBidi"/>
        </w:rPr>
      </w:pPr>
      <w:hyperlink w:anchor="_Toc7011107" w:history="1">
        <w:r w:rsidR="00D2074C" w:rsidRPr="00563F47">
          <w:rPr>
            <w:rStyle w:val="af8"/>
          </w:rPr>
          <w:t>1.3.1</w:t>
        </w:r>
        <w:r w:rsidR="0016345E">
          <w:rPr>
            <w:rStyle w:val="af8"/>
          </w:rPr>
          <w:t>5</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участков тепловой сети и результаты их исполнения.</w:t>
        </w:r>
        <w:r w:rsidR="00D2074C" w:rsidRPr="00563F47">
          <w:rPr>
            <w:webHidden/>
          </w:rPr>
          <w:tab/>
        </w:r>
        <w:r w:rsidR="00A20746">
          <w:rPr>
            <w:webHidden/>
          </w:rPr>
          <w:t>80</w:t>
        </w:r>
      </w:hyperlink>
    </w:p>
    <w:p w:rsidR="00D2074C" w:rsidRPr="00563F47" w:rsidRDefault="00C42F7F" w:rsidP="002F2C9C">
      <w:pPr>
        <w:pStyle w:val="32"/>
        <w:rPr>
          <w:rFonts w:asciiTheme="minorHAnsi" w:eastAsiaTheme="minorEastAsia" w:hAnsiTheme="minorHAnsi" w:cstheme="minorBidi"/>
        </w:rPr>
      </w:pPr>
      <w:hyperlink w:anchor="_Toc7011108" w:history="1">
        <w:r w:rsidR="00D2074C" w:rsidRPr="00563F47">
          <w:rPr>
            <w:rStyle w:val="af8"/>
          </w:rPr>
          <w:t>1.3.1</w:t>
        </w:r>
        <w:r w:rsidR="0016345E">
          <w:rPr>
            <w:rStyle w:val="af8"/>
          </w:rPr>
          <w:t>6</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D2074C" w:rsidRPr="00563F47">
          <w:rPr>
            <w:rStyle w:val="af8"/>
          </w:rPr>
          <w:t>.</w:t>
        </w:r>
        <w:r w:rsidR="00D2074C" w:rsidRPr="00563F47">
          <w:rPr>
            <w:webHidden/>
          </w:rPr>
          <w:tab/>
        </w:r>
        <w:r w:rsidR="00A20746">
          <w:rPr>
            <w:webHidden/>
          </w:rPr>
          <w:t>80</w:t>
        </w:r>
      </w:hyperlink>
    </w:p>
    <w:p w:rsidR="00D2074C" w:rsidRPr="00563F47" w:rsidRDefault="00C42F7F" w:rsidP="002F2C9C">
      <w:pPr>
        <w:pStyle w:val="32"/>
        <w:rPr>
          <w:rFonts w:asciiTheme="minorHAnsi" w:eastAsiaTheme="minorEastAsia" w:hAnsiTheme="minorHAnsi" w:cstheme="minorBidi"/>
        </w:rPr>
      </w:pPr>
      <w:hyperlink w:anchor="_Toc7011109" w:history="1">
        <w:r w:rsidR="00D2074C" w:rsidRPr="00563F47">
          <w:rPr>
            <w:rStyle w:val="af8"/>
          </w:rPr>
          <w:t>1.3.1</w:t>
        </w:r>
        <w:r w:rsidR="0016345E">
          <w:rPr>
            <w:rStyle w:val="af8"/>
          </w:rPr>
          <w:t>7</w:t>
        </w:r>
        <w:r w:rsidR="00D2074C" w:rsidRPr="00563F47">
          <w:rPr>
            <w:rFonts w:asciiTheme="minorHAnsi" w:eastAsiaTheme="minorEastAsia" w:hAnsiTheme="minorHAnsi" w:cstheme="minorBidi"/>
          </w:rPr>
          <w:tab/>
        </w:r>
        <w:r w:rsidR="0085627F">
          <w:rPr>
            <w:rStyle w:val="af8"/>
          </w:rPr>
          <w:t>С</w:t>
        </w:r>
        <w:r w:rsidR="0085627F" w:rsidRPr="0085627F">
          <w:rPr>
            <w:rStyle w:val="af8"/>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2074C" w:rsidRPr="00563F47">
          <w:rPr>
            <w:rStyle w:val="af8"/>
          </w:rPr>
          <w:t>.</w:t>
        </w:r>
        <w:r w:rsidR="00D2074C" w:rsidRPr="00563F47">
          <w:rPr>
            <w:webHidden/>
          </w:rPr>
          <w:tab/>
        </w:r>
        <w:r w:rsidR="00A20746">
          <w:rPr>
            <w:webHidden/>
          </w:rPr>
          <w:t>82</w:t>
        </w:r>
      </w:hyperlink>
    </w:p>
    <w:p w:rsidR="00D2074C" w:rsidRPr="00563F47" w:rsidRDefault="00C42F7F" w:rsidP="002F2C9C">
      <w:pPr>
        <w:pStyle w:val="32"/>
        <w:rPr>
          <w:rFonts w:asciiTheme="minorHAnsi" w:eastAsiaTheme="minorEastAsia" w:hAnsiTheme="minorHAnsi" w:cstheme="minorBidi"/>
        </w:rPr>
      </w:pPr>
      <w:hyperlink w:anchor="_Toc7011110" w:history="1">
        <w:r w:rsidR="00D2074C" w:rsidRPr="00563F47">
          <w:rPr>
            <w:rStyle w:val="af8"/>
          </w:rPr>
          <w:t>1.3.1</w:t>
        </w:r>
        <w:r w:rsidR="0016345E">
          <w:rPr>
            <w:rStyle w:val="af8"/>
          </w:rPr>
          <w:t>8</w:t>
        </w:r>
        <w:r w:rsidR="00D2074C" w:rsidRPr="00563F47">
          <w:rPr>
            <w:rFonts w:asciiTheme="minorHAnsi" w:eastAsiaTheme="minorEastAsia" w:hAnsiTheme="minorHAnsi" w:cstheme="minorBidi"/>
          </w:rPr>
          <w:tab/>
        </w:r>
        <w:r w:rsidR="0085627F">
          <w:rPr>
            <w:rStyle w:val="af8"/>
          </w:rPr>
          <w:t>А</w:t>
        </w:r>
        <w:r w:rsidR="0085627F" w:rsidRPr="0085627F">
          <w:rPr>
            <w:rStyle w:val="af8"/>
          </w:rPr>
          <w:t>нализ работы диспетчерских служб теплоснабжающих (теплосетевых) организаций и используемых средств автоматизации, телемеханизации и связи</w:t>
        </w:r>
        <w:r w:rsidR="00D2074C" w:rsidRPr="00563F47">
          <w:rPr>
            <w:rStyle w:val="af8"/>
          </w:rPr>
          <w:t>.</w:t>
        </w:r>
        <w:r w:rsidR="00D2074C" w:rsidRPr="00563F47">
          <w:rPr>
            <w:webHidden/>
          </w:rPr>
          <w:tab/>
        </w:r>
        <w:r w:rsidR="00A20746">
          <w:rPr>
            <w:webHidden/>
          </w:rPr>
          <w:t>82</w:t>
        </w:r>
      </w:hyperlink>
    </w:p>
    <w:p w:rsidR="00D2074C" w:rsidRPr="00563F47" w:rsidRDefault="00C42F7F" w:rsidP="002F2C9C">
      <w:pPr>
        <w:pStyle w:val="32"/>
        <w:rPr>
          <w:rFonts w:asciiTheme="minorHAnsi" w:eastAsiaTheme="minorEastAsia" w:hAnsiTheme="minorHAnsi" w:cstheme="minorBidi"/>
        </w:rPr>
      </w:pPr>
      <w:hyperlink w:anchor="_Toc7011111" w:history="1">
        <w:r w:rsidR="00D2074C" w:rsidRPr="00563F47">
          <w:rPr>
            <w:rStyle w:val="af8"/>
          </w:rPr>
          <w:t>1.3.1</w:t>
        </w:r>
        <w:r w:rsidR="0016345E">
          <w:rPr>
            <w:rStyle w:val="af8"/>
          </w:rPr>
          <w:t>9</w:t>
        </w:r>
        <w:r w:rsidR="00D2074C" w:rsidRPr="00563F47">
          <w:rPr>
            <w:rFonts w:asciiTheme="minorHAnsi" w:eastAsiaTheme="minorEastAsia" w:hAnsiTheme="minorHAnsi" w:cstheme="minorBidi"/>
          </w:rPr>
          <w:tab/>
        </w:r>
        <w:r w:rsidR="0085627F">
          <w:rPr>
            <w:rStyle w:val="af8"/>
          </w:rPr>
          <w:t>У</w:t>
        </w:r>
        <w:r w:rsidR="0085627F" w:rsidRPr="0085627F">
          <w:rPr>
            <w:rStyle w:val="af8"/>
          </w:rPr>
          <w:t>ровень автоматизации и обслуживания центральных тепловых пунктов, насосных станций</w:t>
        </w:r>
        <w:r w:rsidR="00D2074C" w:rsidRPr="00563F47">
          <w:rPr>
            <w:rStyle w:val="af8"/>
          </w:rPr>
          <w:t>.</w:t>
        </w:r>
        <w:r w:rsidR="00D2074C" w:rsidRPr="00563F47">
          <w:rPr>
            <w:webHidden/>
          </w:rPr>
          <w:tab/>
        </w:r>
        <w:r w:rsidR="00A20746">
          <w:rPr>
            <w:webHidden/>
          </w:rPr>
          <w:t>82</w:t>
        </w:r>
      </w:hyperlink>
    </w:p>
    <w:p w:rsidR="00D2074C" w:rsidRPr="00563F47" w:rsidRDefault="00C42F7F" w:rsidP="002F2C9C">
      <w:pPr>
        <w:pStyle w:val="32"/>
        <w:rPr>
          <w:rFonts w:asciiTheme="minorHAnsi" w:eastAsiaTheme="minorEastAsia" w:hAnsiTheme="minorHAnsi" w:cstheme="minorBidi"/>
        </w:rPr>
      </w:pPr>
      <w:hyperlink w:anchor="_Toc7011112" w:history="1">
        <w:r w:rsidR="00D2074C" w:rsidRPr="00563F47">
          <w:rPr>
            <w:rStyle w:val="af8"/>
          </w:rPr>
          <w:t>1.3.</w:t>
        </w:r>
        <w:r w:rsidR="0016345E">
          <w:rPr>
            <w:rStyle w:val="af8"/>
          </w:rPr>
          <w:t>20</w:t>
        </w:r>
        <w:r w:rsidR="00D2074C" w:rsidRPr="00563F47">
          <w:rPr>
            <w:rFonts w:asciiTheme="minorHAnsi" w:eastAsiaTheme="minorEastAsia" w:hAnsiTheme="minorHAnsi" w:cstheme="minorBidi"/>
          </w:rPr>
          <w:tab/>
        </w:r>
        <w:r w:rsidR="00D2074C" w:rsidRPr="00563F47">
          <w:rPr>
            <w:rStyle w:val="af8"/>
          </w:rPr>
          <w:t>Сведения о наличии защиты тепловых сетей от превышения давления.</w:t>
        </w:r>
        <w:r w:rsidR="00D2074C" w:rsidRPr="00563F47">
          <w:rPr>
            <w:webHidden/>
          </w:rPr>
          <w:tab/>
        </w:r>
        <w:r w:rsidR="00A20746">
          <w:rPr>
            <w:webHidden/>
          </w:rPr>
          <w:t>83</w:t>
        </w:r>
      </w:hyperlink>
    </w:p>
    <w:p w:rsidR="00D2074C" w:rsidRDefault="00C42F7F" w:rsidP="002F2C9C">
      <w:pPr>
        <w:pStyle w:val="32"/>
      </w:pPr>
      <w:hyperlink w:anchor="_Toc7011113" w:history="1">
        <w:r w:rsidR="00D2074C" w:rsidRPr="00563F47">
          <w:rPr>
            <w:rStyle w:val="af8"/>
          </w:rPr>
          <w:t>1.3.</w:t>
        </w:r>
        <w:r w:rsidR="0016345E">
          <w:rPr>
            <w:rStyle w:val="af8"/>
          </w:rPr>
          <w:t>21</w:t>
        </w:r>
        <w:r w:rsidR="00D2074C" w:rsidRPr="00563F47">
          <w:rPr>
            <w:rFonts w:asciiTheme="minorHAnsi" w:eastAsiaTheme="minorEastAsia" w:hAnsiTheme="minorHAnsi" w:cstheme="minorBidi"/>
          </w:rPr>
          <w:tab/>
        </w:r>
        <w:r w:rsidR="00D2074C" w:rsidRPr="00563F47">
          <w:rPr>
            <w:rStyle w:val="af8"/>
          </w:rPr>
          <w:t>Перечень выявленных бесхозяйных тепловых сетей и обоснование выбора организации, уполномоченной на их эксплуатацию.</w:t>
        </w:r>
        <w:r w:rsidR="00D2074C" w:rsidRPr="00563F47">
          <w:rPr>
            <w:webHidden/>
          </w:rPr>
          <w:tab/>
        </w:r>
        <w:r w:rsidR="00A20746">
          <w:rPr>
            <w:webHidden/>
          </w:rPr>
          <w:t>83</w:t>
        </w:r>
      </w:hyperlink>
    </w:p>
    <w:p w:rsidR="00B626F9" w:rsidRDefault="00C42F7F" w:rsidP="002F2C9C">
      <w:pPr>
        <w:pStyle w:val="32"/>
      </w:pPr>
      <w:hyperlink w:anchor="_Toc7011113" w:history="1">
        <w:r w:rsidR="00B626F9" w:rsidRPr="00563F47">
          <w:rPr>
            <w:rStyle w:val="af8"/>
          </w:rPr>
          <w:t>1.3.</w:t>
        </w:r>
        <w:r w:rsidR="0016345E">
          <w:rPr>
            <w:rStyle w:val="af8"/>
          </w:rPr>
          <w:t>22</w:t>
        </w:r>
        <w:r w:rsidR="00B626F9" w:rsidRPr="00563F47">
          <w:rPr>
            <w:rFonts w:asciiTheme="minorHAnsi" w:eastAsiaTheme="minorEastAsia" w:hAnsiTheme="minorHAnsi" w:cstheme="minorBidi"/>
          </w:rPr>
          <w:tab/>
        </w:r>
        <w:r w:rsidR="00B626F9">
          <w:rPr>
            <w:rStyle w:val="af8"/>
          </w:rPr>
          <w:t>Д</w:t>
        </w:r>
        <w:r w:rsidR="00B626F9" w:rsidRPr="00B626F9">
          <w:rPr>
            <w:rStyle w:val="af8"/>
          </w:rPr>
          <w:t>анные энергетических характеристик тепловых сетей (при их наличии)</w:t>
        </w:r>
        <w:r w:rsidR="00B626F9" w:rsidRPr="00563F47">
          <w:rPr>
            <w:rStyle w:val="af8"/>
          </w:rPr>
          <w:t>.</w:t>
        </w:r>
        <w:r w:rsidR="00B626F9" w:rsidRPr="00563F47">
          <w:rPr>
            <w:webHidden/>
          </w:rPr>
          <w:tab/>
        </w:r>
        <w:r w:rsidR="00A20746">
          <w:rPr>
            <w:webHidden/>
          </w:rPr>
          <w:t>83</w:t>
        </w:r>
      </w:hyperlink>
    </w:p>
    <w:p w:rsidR="00D2074C" w:rsidRPr="00563F47" w:rsidRDefault="00C42F7F" w:rsidP="00A20746">
      <w:pPr>
        <w:pStyle w:val="23"/>
        <w:rPr>
          <w:rFonts w:asciiTheme="minorHAnsi" w:eastAsiaTheme="minorEastAsia" w:hAnsiTheme="minorHAnsi" w:cstheme="minorBidi"/>
          <w:noProof/>
          <w:sz w:val="22"/>
          <w:szCs w:val="22"/>
        </w:rPr>
      </w:pPr>
      <w:hyperlink w:anchor="_Toc7011114" w:history="1">
        <w:r w:rsidR="00D2074C" w:rsidRPr="00563F47">
          <w:rPr>
            <w:rStyle w:val="af8"/>
            <w:noProof/>
          </w:rPr>
          <w:t>1.4</w:t>
        </w:r>
        <w:r w:rsidR="00D2074C" w:rsidRPr="00563F47">
          <w:rPr>
            <w:rFonts w:asciiTheme="minorHAnsi" w:eastAsiaTheme="minorEastAsia" w:hAnsiTheme="minorHAnsi" w:cstheme="minorBidi"/>
            <w:noProof/>
            <w:sz w:val="22"/>
            <w:szCs w:val="22"/>
          </w:rPr>
          <w:tab/>
        </w:r>
        <w:r w:rsidR="00D2074C" w:rsidRPr="00563F47">
          <w:rPr>
            <w:rStyle w:val="af8"/>
            <w:noProof/>
          </w:rPr>
          <w:t>Зоны действия источников тепловой энергии.</w:t>
        </w:r>
        <w:r w:rsidR="00D2074C" w:rsidRPr="00563F47">
          <w:rPr>
            <w:noProof/>
            <w:webHidden/>
          </w:rPr>
          <w:tab/>
        </w:r>
        <w:r w:rsidR="00A20746">
          <w:rPr>
            <w:noProof/>
            <w:webHidden/>
          </w:rPr>
          <w:t>83</w:t>
        </w:r>
      </w:hyperlink>
    </w:p>
    <w:p w:rsidR="00D2074C" w:rsidRPr="00563F47" w:rsidRDefault="00C42F7F" w:rsidP="00A20746">
      <w:pPr>
        <w:pStyle w:val="23"/>
        <w:rPr>
          <w:rFonts w:asciiTheme="minorHAnsi" w:eastAsiaTheme="minorEastAsia" w:hAnsiTheme="minorHAnsi" w:cstheme="minorBidi"/>
          <w:noProof/>
          <w:sz w:val="22"/>
          <w:szCs w:val="22"/>
        </w:rPr>
      </w:pPr>
      <w:hyperlink w:anchor="_Toc7011115" w:history="1">
        <w:r w:rsidR="00D2074C" w:rsidRPr="00563F47">
          <w:rPr>
            <w:rStyle w:val="af8"/>
            <w:noProof/>
          </w:rPr>
          <w:t>1.5</w:t>
        </w:r>
        <w:r w:rsidR="00D2074C" w:rsidRPr="00563F47">
          <w:rPr>
            <w:rFonts w:asciiTheme="minorHAnsi" w:eastAsiaTheme="minorEastAsia" w:hAnsiTheme="minorHAnsi" w:cstheme="minorBidi"/>
            <w:noProof/>
            <w:sz w:val="22"/>
            <w:szCs w:val="22"/>
          </w:rPr>
          <w:tab/>
        </w:r>
        <w:r w:rsidR="008F6222" w:rsidRPr="008F6222">
          <w:rPr>
            <w:rStyle w:val="af8"/>
            <w:noProof/>
          </w:rPr>
          <w:t>Тепловые нагрузки потребителей тепловой энергии, групп потребителей тепловой энергии</w:t>
        </w:r>
        <w:r w:rsidR="00D2074C" w:rsidRPr="00563F47">
          <w:rPr>
            <w:noProof/>
            <w:webHidden/>
          </w:rPr>
          <w:tab/>
        </w:r>
        <w:r w:rsidR="00A20746">
          <w:rPr>
            <w:noProof/>
            <w:webHidden/>
          </w:rPr>
          <w:t>90</w:t>
        </w:r>
      </w:hyperlink>
    </w:p>
    <w:p w:rsidR="00D2074C" w:rsidRPr="00563F47" w:rsidRDefault="00C42F7F" w:rsidP="002F2C9C">
      <w:pPr>
        <w:pStyle w:val="32"/>
        <w:rPr>
          <w:rFonts w:asciiTheme="minorHAnsi" w:eastAsiaTheme="minorEastAsia" w:hAnsiTheme="minorHAnsi" w:cstheme="minorBidi"/>
        </w:rPr>
      </w:pPr>
      <w:hyperlink w:anchor="_Toc7011116" w:history="1">
        <w:r w:rsidR="00D2074C" w:rsidRPr="00563F47">
          <w:rPr>
            <w:rStyle w:val="af8"/>
          </w:rPr>
          <w:t>1.5.1</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D2074C" w:rsidRPr="00563F47">
          <w:rPr>
            <w:rStyle w:val="af8"/>
          </w:rPr>
          <w:t>.</w:t>
        </w:r>
        <w:r w:rsidR="00D2074C" w:rsidRPr="00563F47">
          <w:rPr>
            <w:webHidden/>
          </w:rPr>
          <w:tab/>
        </w:r>
        <w:r w:rsidR="00A20746">
          <w:rPr>
            <w:webHidden/>
          </w:rPr>
          <w:t>90</w:t>
        </w:r>
      </w:hyperlink>
    </w:p>
    <w:p w:rsidR="00D2074C" w:rsidRPr="00563F47" w:rsidRDefault="00C42F7F" w:rsidP="002F2C9C">
      <w:pPr>
        <w:pStyle w:val="32"/>
        <w:rPr>
          <w:rFonts w:asciiTheme="minorHAnsi" w:eastAsiaTheme="minorEastAsia" w:hAnsiTheme="minorHAnsi" w:cstheme="minorBidi"/>
        </w:rPr>
      </w:pPr>
      <w:hyperlink w:anchor="_Toc7011117" w:history="1">
        <w:r w:rsidR="00D2074C" w:rsidRPr="00563F47">
          <w:rPr>
            <w:rStyle w:val="af8"/>
          </w:rPr>
          <w:t>1.5.2</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расчетных тепловых нагрузок на коллекторах источников тепловой энергии</w:t>
        </w:r>
        <w:r w:rsidR="00D2074C" w:rsidRPr="00563F47">
          <w:rPr>
            <w:rStyle w:val="af8"/>
          </w:rPr>
          <w:t>.</w:t>
        </w:r>
        <w:r w:rsidR="00D2074C" w:rsidRPr="00563F47">
          <w:rPr>
            <w:webHidden/>
          </w:rPr>
          <w:tab/>
        </w:r>
        <w:r w:rsidR="00A20746">
          <w:rPr>
            <w:webHidden/>
          </w:rPr>
          <w:t>90</w:t>
        </w:r>
      </w:hyperlink>
    </w:p>
    <w:p w:rsidR="00D2074C" w:rsidRPr="00563F47" w:rsidRDefault="00C42F7F" w:rsidP="002F2C9C">
      <w:pPr>
        <w:pStyle w:val="32"/>
        <w:rPr>
          <w:rFonts w:asciiTheme="minorHAnsi" w:eastAsiaTheme="minorEastAsia" w:hAnsiTheme="minorHAnsi" w:cstheme="minorBidi"/>
        </w:rPr>
      </w:pPr>
      <w:hyperlink w:anchor="_Toc7011118" w:history="1">
        <w:r w:rsidR="00D2074C" w:rsidRPr="00563F47">
          <w:rPr>
            <w:rStyle w:val="af8"/>
          </w:rPr>
          <w:t>1.5.3</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D2074C" w:rsidRPr="00563F47">
          <w:rPr>
            <w:rStyle w:val="af8"/>
          </w:rPr>
          <w:t>.</w:t>
        </w:r>
        <w:r w:rsidR="00D2074C" w:rsidRPr="00563F47">
          <w:rPr>
            <w:webHidden/>
          </w:rPr>
          <w:tab/>
        </w:r>
        <w:r w:rsidR="00A20746">
          <w:rPr>
            <w:webHidden/>
          </w:rPr>
          <w:t>97</w:t>
        </w:r>
      </w:hyperlink>
    </w:p>
    <w:p w:rsidR="00D2074C" w:rsidRPr="00563F47" w:rsidRDefault="00C42F7F" w:rsidP="002F2C9C">
      <w:pPr>
        <w:pStyle w:val="32"/>
        <w:rPr>
          <w:rFonts w:asciiTheme="minorHAnsi" w:eastAsiaTheme="minorEastAsia" w:hAnsiTheme="minorHAnsi" w:cstheme="minorBidi"/>
        </w:rPr>
      </w:pPr>
      <w:hyperlink w:anchor="_Toc7011119" w:history="1">
        <w:r w:rsidR="00D2074C" w:rsidRPr="00563F47">
          <w:rPr>
            <w:rStyle w:val="af8"/>
          </w:rPr>
          <w:t>1.5.4</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величины потребления тепловой энергии в расчетных элементах территориального деления за отопительный период и за год в целом</w:t>
        </w:r>
        <w:r w:rsidR="00D2074C" w:rsidRPr="00563F47">
          <w:rPr>
            <w:webHidden/>
          </w:rPr>
          <w:tab/>
        </w:r>
        <w:r w:rsidR="00A20746">
          <w:rPr>
            <w:webHidden/>
          </w:rPr>
          <w:t>97</w:t>
        </w:r>
      </w:hyperlink>
    </w:p>
    <w:p w:rsidR="0016345E" w:rsidRDefault="00C42F7F" w:rsidP="002F2C9C">
      <w:pPr>
        <w:pStyle w:val="32"/>
      </w:pPr>
      <w:hyperlink w:anchor="_Toc7011120" w:history="1">
        <w:r w:rsidR="0016345E" w:rsidRPr="00563F47">
          <w:rPr>
            <w:rStyle w:val="af8"/>
            <w:bCs/>
          </w:rPr>
          <w:t>1.5.5.</w:t>
        </w:r>
        <w:r w:rsidR="0016345E" w:rsidRPr="0016345E">
          <w:t xml:space="preserve"> </w:t>
        </w:r>
        <w:r w:rsidR="0016345E">
          <w:rPr>
            <w:rStyle w:val="af8"/>
            <w:bCs/>
          </w:rPr>
          <w:t>О</w:t>
        </w:r>
        <w:r w:rsidR="0016345E" w:rsidRPr="0016345E">
          <w:rPr>
            <w:rStyle w:val="af8"/>
            <w:bCs/>
          </w:rPr>
          <w:t>писание существующих нормативов потребления тепловой энергии для населения на отопление и горячее водоснабжение</w:t>
        </w:r>
        <w:r w:rsidR="0016345E" w:rsidRPr="00563F47">
          <w:rPr>
            <w:rStyle w:val="af8"/>
            <w:b/>
            <w:bCs/>
          </w:rPr>
          <w:t>.</w:t>
        </w:r>
        <w:r w:rsidR="0016345E" w:rsidRPr="00563F47">
          <w:rPr>
            <w:webHidden/>
          </w:rPr>
          <w:tab/>
        </w:r>
        <w:r w:rsidR="00A20746">
          <w:rPr>
            <w:webHidden/>
          </w:rPr>
          <w:t>9</w:t>
        </w:r>
        <w:r w:rsidR="0016345E" w:rsidRPr="00563F47">
          <w:rPr>
            <w:webHidden/>
          </w:rPr>
          <w:t>8</w:t>
        </w:r>
      </w:hyperlink>
    </w:p>
    <w:p w:rsidR="0016345E" w:rsidRDefault="00C42F7F" w:rsidP="002F2C9C">
      <w:pPr>
        <w:pStyle w:val="32"/>
      </w:pPr>
      <w:hyperlink w:anchor="_Toc7011120" w:history="1">
        <w:r w:rsidR="0016345E" w:rsidRPr="00563F47">
          <w:rPr>
            <w:rStyle w:val="af8"/>
            <w:bCs/>
          </w:rPr>
          <w:t>1.5.</w:t>
        </w:r>
        <w:r w:rsidR="0016345E">
          <w:rPr>
            <w:rStyle w:val="af8"/>
            <w:bCs/>
          </w:rPr>
          <w:t>6</w:t>
        </w:r>
        <w:r w:rsidR="0016345E" w:rsidRPr="00563F47">
          <w:rPr>
            <w:rStyle w:val="af8"/>
            <w:bCs/>
          </w:rPr>
          <w:t>.</w:t>
        </w:r>
        <w:r w:rsidR="0016345E" w:rsidRPr="0016345E">
          <w:t xml:space="preserve"> </w:t>
        </w:r>
        <w:r w:rsidR="0016345E">
          <w:rPr>
            <w:rStyle w:val="af8"/>
            <w:bCs/>
          </w:rPr>
          <w:t>О</w:t>
        </w:r>
        <w:r w:rsidR="0016345E" w:rsidRPr="0016345E">
          <w:rPr>
            <w:rStyle w:val="af8"/>
            <w:bCs/>
          </w:rPr>
          <w:t>писание сравнения величины договорной и расчетной тепловой нагрузки по зоне действия каждого источника тепловой энергии</w:t>
        </w:r>
        <w:r w:rsidR="0016345E" w:rsidRPr="00563F47">
          <w:rPr>
            <w:webHidden/>
          </w:rPr>
          <w:tab/>
        </w:r>
        <w:r w:rsidR="00A20746">
          <w:rPr>
            <w:webHidden/>
          </w:rPr>
          <w:t>100</w:t>
        </w:r>
      </w:hyperlink>
    </w:p>
    <w:p w:rsidR="00D2074C" w:rsidRPr="00563F47" w:rsidRDefault="00C42F7F" w:rsidP="00A20746">
      <w:pPr>
        <w:pStyle w:val="23"/>
        <w:rPr>
          <w:rFonts w:asciiTheme="minorHAnsi" w:eastAsiaTheme="minorEastAsia" w:hAnsiTheme="minorHAnsi" w:cstheme="minorBidi"/>
          <w:noProof/>
          <w:sz w:val="22"/>
          <w:szCs w:val="22"/>
        </w:rPr>
      </w:pPr>
      <w:hyperlink w:anchor="_Toc7011121" w:history="1">
        <w:r w:rsidR="00D2074C" w:rsidRPr="00563F47">
          <w:rPr>
            <w:rStyle w:val="af8"/>
            <w:noProof/>
          </w:rPr>
          <w:t>1.6</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тепловой мощности и тепловой нагрузки в зонах действия источников тепловой энергии.</w:t>
        </w:r>
        <w:r w:rsidR="00D2074C" w:rsidRPr="00563F47">
          <w:rPr>
            <w:noProof/>
            <w:webHidden/>
          </w:rPr>
          <w:tab/>
        </w:r>
        <w:r w:rsidR="00A20746">
          <w:rPr>
            <w:noProof/>
            <w:webHidden/>
          </w:rPr>
          <w:t>100</w:t>
        </w:r>
      </w:hyperlink>
    </w:p>
    <w:p w:rsidR="00D2074C" w:rsidRPr="00563F47" w:rsidRDefault="00C42F7F" w:rsidP="002F2C9C">
      <w:pPr>
        <w:pStyle w:val="32"/>
        <w:rPr>
          <w:rFonts w:asciiTheme="minorHAnsi" w:eastAsiaTheme="minorEastAsia" w:hAnsiTheme="minorHAnsi" w:cstheme="minorBidi"/>
        </w:rPr>
      </w:pPr>
      <w:hyperlink w:anchor="_Toc7011122" w:history="1">
        <w:r w:rsidR="00D2074C" w:rsidRPr="00563F47">
          <w:rPr>
            <w:rStyle w:val="af8"/>
          </w:rPr>
          <w:t>1.6.1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100</w:t>
        </w:r>
      </w:hyperlink>
    </w:p>
    <w:p w:rsidR="00D2074C" w:rsidRPr="00563F47" w:rsidRDefault="00C42F7F" w:rsidP="002F2C9C">
      <w:pPr>
        <w:pStyle w:val="32"/>
        <w:rPr>
          <w:rFonts w:asciiTheme="minorHAnsi" w:eastAsiaTheme="minorEastAsia" w:hAnsiTheme="minorHAnsi" w:cstheme="minorBidi"/>
        </w:rPr>
      </w:pPr>
      <w:hyperlink w:anchor="_Toc7011123" w:history="1">
        <w:r w:rsidR="00D2074C" w:rsidRPr="00563F47">
          <w:rPr>
            <w:rStyle w:val="af8"/>
          </w:rPr>
          <w:t>1.6.2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105</w:t>
        </w:r>
      </w:hyperlink>
    </w:p>
    <w:p w:rsidR="00D2074C" w:rsidRPr="00563F47" w:rsidRDefault="00C42F7F" w:rsidP="002F2C9C">
      <w:pPr>
        <w:pStyle w:val="32"/>
        <w:rPr>
          <w:rFonts w:asciiTheme="minorHAnsi" w:eastAsiaTheme="minorEastAsia" w:hAnsiTheme="minorHAnsi" w:cstheme="minorBidi"/>
        </w:rPr>
      </w:pPr>
      <w:hyperlink w:anchor="_Toc7011124" w:history="1">
        <w:r w:rsidR="00D2074C" w:rsidRPr="00563F47">
          <w:rPr>
            <w:rStyle w:val="af8"/>
          </w:rPr>
          <w:t>1.6.3</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D2074C" w:rsidRPr="00563F47">
          <w:rPr>
            <w:rStyle w:val="af8"/>
          </w:rPr>
          <w:t>.</w:t>
        </w:r>
        <w:r w:rsidR="00D2074C" w:rsidRPr="00563F47">
          <w:rPr>
            <w:webHidden/>
          </w:rPr>
          <w:tab/>
        </w:r>
        <w:r w:rsidR="00A20746">
          <w:rPr>
            <w:webHidden/>
          </w:rPr>
          <w:t>105</w:t>
        </w:r>
      </w:hyperlink>
    </w:p>
    <w:p w:rsidR="00D2074C" w:rsidRDefault="00C42F7F" w:rsidP="002F2C9C">
      <w:pPr>
        <w:pStyle w:val="32"/>
      </w:pPr>
      <w:hyperlink w:anchor="_Toc7011125" w:history="1">
        <w:r w:rsidR="00D2074C" w:rsidRPr="00563F47">
          <w:rPr>
            <w:rStyle w:val="af8"/>
          </w:rPr>
          <w:t>1.6.4</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причины возникновения дефицитов тепловой мощности и последствий влияния дефицитов на качество теплоснабжения</w:t>
        </w:r>
        <w:r w:rsidR="00D2074C" w:rsidRPr="00563F47">
          <w:rPr>
            <w:rStyle w:val="af8"/>
          </w:rPr>
          <w:t>.</w:t>
        </w:r>
        <w:r w:rsidR="00D2074C" w:rsidRPr="00563F47">
          <w:rPr>
            <w:webHidden/>
          </w:rPr>
          <w:tab/>
        </w:r>
        <w:r w:rsidR="00A20746">
          <w:rPr>
            <w:webHidden/>
          </w:rPr>
          <w:t>106</w:t>
        </w:r>
      </w:hyperlink>
    </w:p>
    <w:p w:rsidR="0016345E" w:rsidRDefault="00C42F7F" w:rsidP="002F2C9C">
      <w:pPr>
        <w:pStyle w:val="32"/>
      </w:pPr>
      <w:hyperlink w:anchor="_Toc7011125" w:history="1">
        <w:r w:rsidR="0016345E" w:rsidRPr="00563F47">
          <w:rPr>
            <w:rStyle w:val="af8"/>
          </w:rPr>
          <w:t>1.6.</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16345E" w:rsidRPr="00563F47">
          <w:rPr>
            <w:rStyle w:val="af8"/>
          </w:rPr>
          <w:t>.</w:t>
        </w:r>
        <w:r w:rsidR="0016345E" w:rsidRPr="00563F47">
          <w:rPr>
            <w:webHidden/>
          </w:rPr>
          <w:tab/>
        </w:r>
        <w:r w:rsidR="00A20746">
          <w:rPr>
            <w:webHidden/>
          </w:rPr>
          <w:t>106</w:t>
        </w:r>
      </w:hyperlink>
    </w:p>
    <w:p w:rsidR="00D2074C" w:rsidRDefault="00C42F7F" w:rsidP="00A20746">
      <w:pPr>
        <w:pStyle w:val="23"/>
      </w:pPr>
      <w:hyperlink w:anchor="_Toc7011126" w:history="1">
        <w:r w:rsidR="00D2074C" w:rsidRPr="00563F47">
          <w:rPr>
            <w:rStyle w:val="af8"/>
            <w:noProof/>
          </w:rPr>
          <w:t>1.7</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теплоносителя.</w:t>
        </w:r>
        <w:r w:rsidR="00D2074C" w:rsidRPr="00563F47">
          <w:rPr>
            <w:noProof/>
            <w:webHidden/>
          </w:rPr>
          <w:tab/>
        </w:r>
      </w:hyperlink>
      <w:r w:rsidR="00A20746">
        <w:t>107</w:t>
      </w:r>
    </w:p>
    <w:p w:rsidR="0016345E" w:rsidRDefault="00C42F7F" w:rsidP="002F2C9C">
      <w:pPr>
        <w:pStyle w:val="32"/>
      </w:pPr>
      <w:hyperlink w:anchor="_Toc7011122" w:history="1">
        <w:r w:rsidR="0016345E" w:rsidRPr="00563F47">
          <w:rPr>
            <w:rStyle w:val="af8"/>
          </w:rPr>
          <w:t>1.</w:t>
        </w:r>
        <w:r w:rsidR="0016345E">
          <w:rPr>
            <w:rStyle w:val="af8"/>
          </w:rPr>
          <w:t>7</w:t>
        </w:r>
        <w:r w:rsidR="0016345E" w:rsidRPr="00563F47">
          <w:rPr>
            <w:rStyle w:val="af8"/>
          </w:rPr>
          <w:t>.1</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16345E" w:rsidRPr="00563F47">
          <w:rPr>
            <w:rStyle w:val="af8"/>
          </w:rPr>
          <w:t>.</w:t>
        </w:r>
        <w:r w:rsidR="0016345E" w:rsidRPr="00563F47">
          <w:rPr>
            <w:webHidden/>
          </w:rPr>
          <w:tab/>
        </w:r>
        <w:r w:rsidR="00A20746">
          <w:rPr>
            <w:webHidden/>
          </w:rPr>
          <w:t>107</w:t>
        </w:r>
      </w:hyperlink>
    </w:p>
    <w:p w:rsidR="0016345E" w:rsidRDefault="00C42F7F" w:rsidP="002F2C9C">
      <w:pPr>
        <w:pStyle w:val="32"/>
      </w:pPr>
      <w:hyperlink w:anchor="_Toc7011122" w:history="1">
        <w:r w:rsidR="0016345E" w:rsidRPr="00563F47">
          <w:rPr>
            <w:rStyle w:val="af8"/>
          </w:rPr>
          <w:t>1.</w:t>
        </w:r>
        <w:r w:rsidR="0016345E">
          <w:rPr>
            <w:rStyle w:val="af8"/>
          </w:rPr>
          <w:t>7</w:t>
        </w:r>
        <w:r w:rsidR="0016345E" w:rsidRPr="00563F47">
          <w:rPr>
            <w:rStyle w:val="af8"/>
          </w:rPr>
          <w:t>.</w:t>
        </w:r>
        <w:r w:rsidR="0016345E">
          <w:rPr>
            <w:rStyle w:val="af8"/>
          </w:rPr>
          <w:t>2</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16345E" w:rsidRPr="00563F47">
          <w:rPr>
            <w:webHidden/>
          </w:rPr>
          <w:tab/>
        </w:r>
        <w:r w:rsidR="00A20746">
          <w:rPr>
            <w:webHidden/>
          </w:rPr>
          <w:t>111</w:t>
        </w:r>
      </w:hyperlink>
    </w:p>
    <w:p w:rsidR="00D2074C" w:rsidRPr="00563F47" w:rsidRDefault="00C42F7F" w:rsidP="00A20746">
      <w:pPr>
        <w:pStyle w:val="23"/>
        <w:rPr>
          <w:rFonts w:asciiTheme="minorHAnsi" w:eastAsiaTheme="minorEastAsia" w:hAnsiTheme="minorHAnsi" w:cstheme="minorBidi"/>
          <w:noProof/>
          <w:sz w:val="22"/>
          <w:szCs w:val="22"/>
        </w:rPr>
      </w:pPr>
      <w:hyperlink w:anchor="_Toc7011127" w:history="1">
        <w:r w:rsidR="00D2074C" w:rsidRPr="00563F47">
          <w:rPr>
            <w:rStyle w:val="af8"/>
            <w:noProof/>
          </w:rPr>
          <w:t>1.8</w:t>
        </w:r>
        <w:r w:rsidR="00D2074C" w:rsidRPr="00563F47">
          <w:rPr>
            <w:rFonts w:asciiTheme="minorHAnsi" w:eastAsiaTheme="minorEastAsia" w:hAnsiTheme="minorHAnsi" w:cstheme="minorBidi"/>
            <w:noProof/>
            <w:sz w:val="22"/>
            <w:szCs w:val="22"/>
          </w:rPr>
          <w:tab/>
        </w:r>
        <w:r w:rsidR="00D2074C" w:rsidRPr="00563F47">
          <w:rPr>
            <w:rStyle w:val="af8"/>
            <w:noProof/>
          </w:rPr>
          <w:t>Топливные балансы источников тепловой энергии и система обеспечения топливом.</w:t>
        </w:r>
        <w:r w:rsidR="00D2074C" w:rsidRPr="00563F47">
          <w:rPr>
            <w:noProof/>
            <w:webHidden/>
          </w:rPr>
          <w:tab/>
        </w:r>
        <w:r w:rsidR="00A20746">
          <w:rPr>
            <w:noProof/>
            <w:webHidden/>
          </w:rPr>
          <w:t>111</w:t>
        </w:r>
      </w:hyperlink>
    </w:p>
    <w:p w:rsidR="00D2074C" w:rsidRPr="00563F47" w:rsidRDefault="00C42F7F" w:rsidP="002F2C9C">
      <w:pPr>
        <w:pStyle w:val="32"/>
        <w:rPr>
          <w:rFonts w:asciiTheme="minorHAnsi" w:eastAsiaTheme="minorEastAsia" w:hAnsiTheme="minorHAnsi" w:cstheme="minorBidi"/>
        </w:rPr>
      </w:pPr>
      <w:hyperlink w:anchor="_Toc7011128" w:history="1">
        <w:r w:rsidR="00D2074C" w:rsidRPr="00563F47">
          <w:rPr>
            <w:rStyle w:val="af8"/>
          </w:rPr>
          <w:t>1.8.1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и количества используемого основного топлива для каждого источника тепловой энергии</w:t>
        </w:r>
        <w:r w:rsidR="00D2074C" w:rsidRPr="00563F47">
          <w:rPr>
            <w:rStyle w:val="af8"/>
          </w:rPr>
          <w:t>.</w:t>
        </w:r>
        <w:r w:rsidR="00D2074C" w:rsidRPr="00563F47">
          <w:rPr>
            <w:webHidden/>
          </w:rPr>
          <w:tab/>
        </w:r>
        <w:r w:rsidR="00A20746">
          <w:rPr>
            <w:webHidden/>
          </w:rPr>
          <w:t>111</w:t>
        </w:r>
      </w:hyperlink>
    </w:p>
    <w:p w:rsidR="00D2074C" w:rsidRDefault="00C42F7F" w:rsidP="002F2C9C">
      <w:pPr>
        <w:pStyle w:val="32"/>
      </w:pPr>
      <w:hyperlink w:anchor="_Toc7011129" w:history="1">
        <w:r w:rsidR="00D2074C" w:rsidRPr="00563F47">
          <w:rPr>
            <w:rStyle w:val="af8"/>
          </w:rPr>
          <w:t>1.8.2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резервного и аварийного топлива и возможности их обеспечения в соответствии с нормативными требованиями</w:t>
        </w:r>
        <w:r w:rsidR="00D2074C" w:rsidRPr="00563F47">
          <w:rPr>
            <w:rStyle w:val="af8"/>
          </w:rPr>
          <w:t>.</w:t>
        </w:r>
        <w:r w:rsidR="00D2074C" w:rsidRPr="00563F47">
          <w:rPr>
            <w:webHidden/>
          </w:rPr>
          <w:tab/>
        </w:r>
        <w:r w:rsidR="008B76C4" w:rsidRPr="00563F47">
          <w:rPr>
            <w:webHidden/>
          </w:rPr>
          <w:t>1</w:t>
        </w:r>
        <w:r w:rsidR="00A20746">
          <w:rPr>
            <w:webHidden/>
          </w:rPr>
          <w:t>16</w:t>
        </w:r>
      </w:hyperlink>
    </w:p>
    <w:p w:rsidR="0016345E" w:rsidRDefault="00C42F7F" w:rsidP="002F2C9C">
      <w:pPr>
        <w:pStyle w:val="32"/>
      </w:pPr>
      <w:hyperlink w:anchor="_Toc7011129" w:history="1">
        <w:r w:rsidR="0016345E" w:rsidRPr="00563F47">
          <w:rPr>
            <w:rStyle w:val="af8"/>
          </w:rPr>
          <w:t>1.8.</w:t>
        </w:r>
        <w:r w:rsidR="0016345E">
          <w:rPr>
            <w:rStyle w:val="af8"/>
          </w:rPr>
          <w:t>3</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особенностей характеристик видов топлива в зависимости от мест поставки</w:t>
        </w:r>
        <w:r w:rsidR="0016345E" w:rsidRPr="00563F47">
          <w:rPr>
            <w:rStyle w:val="af8"/>
          </w:rPr>
          <w:t>.</w:t>
        </w:r>
        <w:r w:rsidR="0016345E" w:rsidRPr="00563F47">
          <w:rPr>
            <w:webHidden/>
          </w:rPr>
          <w:tab/>
          <w:t>1</w:t>
        </w:r>
        <w:r w:rsidR="00A20746">
          <w:rPr>
            <w:webHidden/>
          </w:rPr>
          <w:t>18</w:t>
        </w:r>
      </w:hyperlink>
    </w:p>
    <w:p w:rsidR="0016345E" w:rsidRDefault="00C42F7F" w:rsidP="002F2C9C">
      <w:pPr>
        <w:pStyle w:val="32"/>
      </w:pPr>
      <w:hyperlink w:anchor="_Toc7011129" w:history="1">
        <w:r w:rsidR="0016345E" w:rsidRPr="00563F47">
          <w:rPr>
            <w:rStyle w:val="af8"/>
          </w:rPr>
          <w:t>1.8.</w:t>
        </w:r>
        <w:r w:rsidR="0016345E">
          <w:rPr>
            <w:rStyle w:val="af8"/>
          </w:rPr>
          <w:t>4</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использования местных видов топлива</w:t>
        </w:r>
        <w:r w:rsidR="0016345E" w:rsidRPr="00563F47">
          <w:rPr>
            <w:rStyle w:val="af8"/>
          </w:rPr>
          <w:t>.</w:t>
        </w:r>
        <w:r w:rsidR="0016345E" w:rsidRPr="00563F47">
          <w:rPr>
            <w:webHidden/>
          </w:rPr>
          <w:tab/>
          <w:t>1</w:t>
        </w:r>
        <w:r w:rsidR="00A20746">
          <w:rPr>
            <w:webHidden/>
          </w:rPr>
          <w:t>18</w:t>
        </w:r>
      </w:hyperlink>
    </w:p>
    <w:p w:rsidR="0016345E" w:rsidRDefault="00C42F7F" w:rsidP="002F2C9C">
      <w:pPr>
        <w:pStyle w:val="32"/>
      </w:pPr>
      <w:hyperlink w:anchor="_Toc7011129" w:history="1">
        <w:r w:rsidR="0016345E" w:rsidRPr="00563F47">
          <w:rPr>
            <w:rStyle w:val="af8"/>
          </w:rPr>
          <w:t>1.8.</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6345E" w:rsidRPr="00563F47">
          <w:rPr>
            <w:rStyle w:val="af8"/>
          </w:rPr>
          <w:t>.</w:t>
        </w:r>
        <w:r w:rsidR="0016345E" w:rsidRPr="00563F47">
          <w:rPr>
            <w:webHidden/>
          </w:rPr>
          <w:tab/>
          <w:t>1</w:t>
        </w:r>
        <w:r w:rsidR="00D71DDB">
          <w:rPr>
            <w:webHidden/>
          </w:rPr>
          <w:t>19</w:t>
        </w:r>
      </w:hyperlink>
    </w:p>
    <w:p w:rsidR="0016345E" w:rsidRDefault="00C42F7F" w:rsidP="002F2C9C">
      <w:pPr>
        <w:pStyle w:val="32"/>
      </w:pPr>
      <w:hyperlink w:anchor="_Toc7011129" w:history="1">
        <w:r w:rsidR="0016345E" w:rsidRPr="00563F47">
          <w:rPr>
            <w:rStyle w:val="af8"/>
          </w:rPr>
          <w:t>1.8.</w:t>
        </w:r>
        <w:r w:rsidR="0016345E">
          <w:rPr>
            <w:rStyle w:val="af8"/>
          </w:rPr>
          <w:t>6</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16345E" w:rsidRPr="00563F47">
          <w:rPr>
            <w:rStyle w:val="af8"/>
          </w:rPr>
          <w:t>.</w:t>
        </w:r>
        <w:r w:rsidR="0016345E" w:rsidRPr="00563F47">
          <w:rPr>
            <w:webHidden/>
          </w:rPr>
          <w:tab/>
          <w:t>1</w:t>
        </w:r>
        <w:r w:rsidR="00D71DDB">
          <w:rPr>
            <w:webHidden/>
          </w:rPr>
          <w:t>19</w:t>
        </w:r>
      </w:hyperlink>
    </w:p>
    <w:p w:rsidR="0016345E" w:rsidRDefault="00C42F7F" w:rsidP="002F2C9C">
      <w:pPr>
        <w:pStyle w:val="32"/>
      </w:pPr>
      <w:hyperlink w:anchor="_Toc7011129" w:history="1">
        <w:r w:rsidR="0016345E" w:rsidRPr="00563F47">
          <w:rPr>
            <w:rStyle w:val="af8"/>
          </w:rPr>
          <w:t>1.8.</w:t>
        </w:r>
        <w:r w:rsidR="0016345E">
          <w:rPr>
            <w:rStyle w:val="af8"/>
          </w:rPr>
          <w:t>7</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приоритетного направления развития топливного баланса поселения, городского округа</w:t>
        </w:r>
        <w:r w:rsidR="0016345E" w:rsidRPr="00563F47">
          <w:rPr>
            <w:rStyle w:val="af8"/>
          </w:rPr>
          <w:t>.</w:t>
        </w:r>
        <w:r w:rsidR="0016345E" w:rsidRPr="00563F47">
          <w:rPr>
            <w:webHidden/>
          </w:rPr>
          <w:tab/>
          <w:t>1</w:t>
        </w:r>
        <w:r w:rsidR="00D71DDB">
          <w:rPr>
            <w:webHidden/>
          </w:rPr>
          <w:t>19</w:t>
        </w:r>
      </w:hyperlink>
    </w:p>
    <w:p w:rsidR="00D2074C" w:rsidRPr="00563F47" w:rsidRDefault="00C42F7F" w:rsidP="00A20746">
      <w:pPr>
        <w:pStyle w:val="23"/>
        <w:rPr>
          <w:rFonts w:asciiTheme="minorHAnsi" w:eastAsiaTheme="minorEastAsia" w:hAnsiTheme="minorHAnsi" w:cstheme="minorBidi"/>
          <w:noProof/>
          <w:sz w:val="22"/>
          <w:szCs w:val="22"/>
        </w:rPr>
      </w:pPr>
      <w:hyperlink w:anchor="_Toc7011130" w:history="1">
        <w:r w:rsidR="00D2074C" w:rsidRPr="00563F47">
          <w:rPr>
            <w:rStyle w:val="af8"/>
            <w:noProof/>
          </w:rPr>
          <w:t>1.9</w:t>
        </w:r>
        <w:r w:rsidR="00D2074C" w:rsidRPr="00563F47">
          <w:rPr>
            <w:rFonts w:asciiTheme="minorHAnsi" w:eastAsiaTheme="minorEastAsia" w:hAnsiTheme="minorHAnsi" w:cstheme="minorBidi"/>
            <w:noProof/>
            <w:sz w:val="22"/>
            <w:szCs w:val="22"/>
          </w:rPr>
          <w:tab/>
        </w:r>
        <w:r w:rsidR="00D2074C" w:rsidRPr="00563F47">
          <w:rPr>
            <w:rStyle w:val="af8"/>
            <w:noProof/>
          </w:rPr>
          <w:t>Надежность теплоснабжения.</w:t>
        </w:r>
        <w:r w:rsidR="00D2074C" w:rsidRPr="00563F47">
          <w:rPr>
            <w:noProof/>
            <w:webHidden/>
          </w:rPr>
          <w:tab/>
        </w:r>
        <w:r w:rsidR="008B76C4" w:rsidRPr="00563F47">
          <w:rPr>
            <w:noProof/>
            <w:webHidden/>
          </w:rPr>
          <w:t>1</w:t>
        </w:r>
        <w:r w:rsidR="00D71DDB">
          <w:rPr>
            <w:noProof/>
            <w:webHidden/>
          </w:rPr>
          <w:t>19</w:t>
        </w:r>
      </w:hyperlink>
    </w:p>
    <w:p w:rsidR="00D2074C" w:rsidRPr="00563F47" w:rsidRDefault="00C42F7F" w:rsidP="002F2C9C">
      <w:pPr>
        <w:pStyle w:val="32"/>
        <w:rPr>
          <w:rFonts w:asciiTheme="minorHAnsi" w:eastAsiaTheme="minorEastAsia" w:hAnsiTheme="minorHAnsi" w:cstheme="minorBidi"/>
        </w:rPr>
      </w:pPr>
      <w:hyperlink w:anchor="_Toc7011131" w:history="1">
        <w:r w:rsidR="00D2074C" w:rsidRPr="00563F47">
          <w:rPr>
            <w:rStyle w:val="af8"/>
          </w:rPr>
          <w:t>1.9.1</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отказов (частота отказов) участков тепловых сетей</w:t>
        </w:r>
        <w:r w:rsidR="00D2074C" w:rsidRPr="00563F47">
          <w:rPr>
            <w:webHidden/>
          </w:rPr>
          <w:tab/>
        </w:r>
        <w:r w:rsidR="008B76C4" w:rsidRPr="00563F47">
          <w:rPr>
            <w:webHidden/>
          </w:rPr>
          <w:t>1</w:t>
        </w:r>
        <w:r w:rsidR="00D71DDB">
          <w:rPr>
            <w:webHidden/>
          </w:rPr>
          <w:t>29</w:t>
        </w:r>
      </w:hyperlink>
    </w:p>
    <w:p w:rsidR="00D2074C" w:rsidRPr="00563F47" w:rsidRDefault="00C42F7F" w:rsidP="002F2C9C">
      <w:pPr>
        <w:pStyle w:val="32"/>
        <w:rPr>
          <w:rFonts w:asciiTheme="minorHAnsi" w:eastAsiaTheme="minorEastAsia" w:hAnsiTheme="minorHAnsi" w:cstheme="minorBidi"/>
        </w:rPr>
      </w:pPr>
      <w:hyperlink w:anchor="_Toc7011132" w:history="1">
        <w:r w:rsidR="00D2074C" w:rsidRPr="00563F47">
          <w:rPr>
            <w:rStyle w:val="af8"/>
          </w:rPr>
          <w:t>1.9.2</w:t>
        </w:r>
        <w:r w:rsidR="00D2074C" w:rsidRPr="00563F47">
          <w:rPr>
            <w:rFonts w:asciiTheme="minorHAnsi" w:eastAsiaTheme="minorEastAsia" w:hAnsiTheme="minorHAnsi" w:cstheme="minorBidi"/>
          </w:rPr>
          <w:tab/>
        </w:r>
        <w:r w:rsidR="0016345E">
          <w:rPr>
            <w:rStyle w:val="af8"/>
          </w:rPr>
          <w:t>Ч</w:t>
        </w:r>
        <w:r w:rsidR="0016345E" w:rsidRPr="0016345E">
          <w:rPr>
            <w:rStyle w:val="af8"/>
          </w:rPr>
          <w:t>астота отключений потребителей</w:t>
        </w:r>
        <w:r w:rsidR="00D2074C" w:rsidRPr="00563F47">
          <w:rPr>
            <w:rStyle w:val="af8"/>
          </w:rPr>
          <w:t>.</w:t>
        </w:r>
        <w:r w:rsidR="00D2074C" w:rsidRPr="00563F47">
          <w:rPr>
            <w:webHidden/>
          </w:rPr>
          <w:tab/>
        </w:r>
        <w:r w:rsidR="008B76C4" w:rsidRPr="00563F47">
          <w:rPr>
            <w:webHidden/>
          </w:rPr>
          <w:t>1</w:t>
        </w:r>
        <w:r w:rsidR="00D71DDB">
          <w:rPr>
            <w:webHidden/>
          </w:rPr>
          <w:t>30</w:t>
        </w:r>
      </w:hyperlink>
    </w:p>
    <w:p w:rsidR="00D2074C" w:rsidRDefault="00C42F7F" w:rsidP="002F2C9C">
      <w:pPr>
        <w:pStyle w:val="32"/>
      </w:pPr>
      <w:hyperlink w:anchor="_Toc7011133" w:history="1">
        <w:r w:rsidR="00D2074C" w:rsidRPr="00563F47">
          <w:rPr>
            <w:rStyle w:val="af8"/>
          </w:rPr>
          <w:t>1.9.3</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(частота) и время восстановления теплоснабжения потребителей после отключений</w:t>
        </w:r>
        <w:r w:rsidR="00D2074C" w:rsidRPr="00563F47">
          <w:rPr>
            <w:rStyle w:val="af8"/>
          </w:rPr>
          <w:t>.</w:t>
        </w:r>
        <w:r w:rsidR="00D2074C" w:rsidRPr="00563F47">
          <w:rPr>
            <w:webHidden/>
          </w:rPr>
          <w:tab/>
        </w:r>
        <w:r w:rsidR="008B76C4" w:rsidRPr="00563F47">
          <w:rPr>
            <w:webHidden/>
          </w:rPr>
          <w:t>1</w:t>
        </w:r>
        <w:r w:rsidR="00D71DDB">
          <w:rPr>
            <w:webHidden/>
          </w:rPr>
          <w:t>30</w:t>
        </w:r>
      </w:hyperlink>
    </w:p>
    <w:p w:rsidR="0016345E" w:rsidRDefault="00C42F7F" w:rsidP="002F2C9C">
      <w:pPr>
        <w:pStyle w:val="32"/>
      </w:pPr>
      <w:hyperlink w:anchor="_Toc7011133" w:history="1">
        <w:r w:rsidR="0016345E" w:rsidRPr="00563F47">
          <w:rPr>
            <w:rStyle w:val="af8"/>
          </w:rPr>
          <w:t>1.9.</w:t>
        </w:r>
        <w:r w:rsidR="0016345E">
          <w:rPr>
            <w:rStyle w:val="af8"/>
          </w:rPr>
          <w:t>4</w:t>
        </w:r>
        <w:r w:rsidR="0016345E" w:rsidRPr="00563F47">
          <w:rPr>
            <w:rFonts w:asciiTheme="minorHAnsi" w:eastAsiaTheme="minorEastAsia" w:hAnsiTheme="minorHAnsi" w:cstheme="minorBidi"/>
          </w:rPr>
          <w:tab/>
        </w:r>
        <w:r w:rsidR="0016345E" w:rsidRPr="0016345E">
          <w:rPr>
            <w:rFonts w:eastAsiaTheme="minorEastAsia"/>
          </w:rPr>
          <w:t>Графические материалы (карты-схемы тепловых сетей и зон ненормативной надежности и безопасности теплоснабжения)</w:t>
        </w:r>
        <w:r w:rsidR="0016345E" w:rsidRPr="0016345E">
          <w:rPr>
            <w:rStyle w:val="af8"/>
          </w:rPr>
          <w:t>Поток (частота) и время восстановления теплоснабжения потребителей после отключений.</w:t>
        </w:r>
        <w:r w:rsidR="0016345E" w:rsidRPr="00563F47">
          <w:rPr>
            <w:webHidden/>
          </w:rPr>
          <w:tab/>
          <w:t>1</w:t>
        </w:r>
        <w:r w:rsidR="00D71DDB">
          <w:rPr>
            <w:webHidden/>
          </w:rPr>
          <w:t>30</w:t>
        </w:r>
      </w:hyperlink>
    </w:p>
    <w:p w:rsidR="0016345E" w:rsidRDefault="00C42F7F" w:rsidP="002F2C9C">
      <w:pPr>
        <w:pStyle w:val="32"/>
      </w:pPr>
      <w:hyperlink w:anchor="_Toc7011133" w:history="1">
        <w:r w:rsidR="0016345E" w:rsidRPr="00563F47">
          <w:rPr>
            <w:rStyle w:val="af8"/>
          </w:rPr>
          <w:t>1.9.</w:t>
        </w:r>
        <w:r w:rsidR="0016345E">
          <w:rPr>
            <w:rStyle w:val="af8"/>
          </w:rPr>
          <w:t>5</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16345E" w:rsidRPr="00563F47">
          <w:rPr>
            <w:webHidden/>
          </w:rPr>
          <w:tab/>
          <w:t>1</w:t>
        </w:r>
        <w:r w:rsidR="00D71DDB">
          <w:rPr>
            <w:webHidden/>
          </w:rPr>
          <w:t>30</w:t>
        </w:r>
      </w:hyperlink>
    </w:p>
    <w:p w:rsidR="0016345E" w:rsidRDefault="00C42F7F" w:rsidP="002F2C9C">
      <w:pPr>
        <w:pStyle w:val="32"/>
      </w:pPr>
      <w:hyperlink w:anchor="_Toc7011133" w:history="1">
        <w:r w:rsidR="0016345E" w:rsidRPr="00563F47">
          <w:rPr>
            <w:rStyle w:val="af8"/>
          </w:rPr>
          <w:t>1.9.</w:t>
        </w:r>
        <w:r w:rsidR="0016345E">
          <w:rPr>
            <w:rStyle w:val="af8"/>
          </w:rPr>
          <w:t>6</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времени восстановления теплоснабжения потребителей, отключенных в результате аварийных ситуаций при теплоснабжении</w:t>
        </w:r>
        <w:r w:rsidR="0016345E" w:rsidRPr="00563F47">
          <w:rPr>
            <w:webHidden/>
          </w:rPr>
          <w:tab/>
          <w:t>1</w:t>
        </w:r>
        <w:r w:rsidR="00D71DDB">
          <w:rPr>
            <w:webHidden/>
          </w:rPr>
          <w:t>31</w:t>
        </w:r>
      </w:hyperlink>
    </w:p>
    <w:p w:rsidR="00D2074C" w:rsidRPr="00563F47" w:rsidRDefault="00C42F7F" w:rsidP="00A20746">
      <w:pPr>
        <w:pStyle w:val="23"/>
        <w:rPr>
          <w:rFonts w:asciiTheme="minorHAnsi" w:eastAsiaTheme="minorEastAsia" w:hAnsiTheme="minorHAnsi" w:cstheme="minorBidi"/>
          <w:noProof/>
          <w:sz w:val="22"/>
          <w:szCs w:val="22"/>
        </w:rPr>
      </w:pPr>
      <w:hyperlink w:anchor="_Toc7011134" w:history="1">
        <w:r w:rsidR="00D2074C" w:rsidRPr="00563F47">
          <w:rPr>
            <w:rStyle w:val="af8"/>
            <w:noProof/>
          </w:rPr>
          <w:t>1.10</w:t>
        </w:r>
        <w:r w:rsidR="00D2074C" w:rsidRPr="00563F47">
          <w:rPr>
            <w:rFonts w:asciiTheme="minorHAnsi" w:eastAsiaTheme="minorEastAsia" w:hAnsiTheme="minorHAnsi" w:cstheme="minorBidi"/>
            <w:noProof/>
            <w:sz w:val="22"/>
            <w:szCs w:val="22"/>
          </w:rPr>
          <w:tab/>
        </w:r>
        <w:r w:rsidR="00D2074C" w:rsidRPr="00563F47">
          <w:rPr>
            <w:rStyle w:val="af8"/>
            <w:noProof/>
          </w:rPr>
          <w:t>Технико-экономические показатели теплоснабжающих организаций.</w:t>
        </w:r>
        <w:r w:rsidR="00D2074C" w:rsidRPr="00563F47">
          <w:rPr>
            <w:noProof/>
            <w:webHidden/>
          </w:rPr>
          <w:tab/>
        </w:r>
        <w:r w:rsidR="008B76C4" w:rsidRPr="00563F47">
          <w:rPr>
            <w:noProof/>
            <w:webHidden/>
          </w:rPr>
          <w:t>1</w:t>
        </w:r>
        <w:r w:rsidR="00D71DDB">
          <w:rPr>
            <w:noProof/>
            <w:webHidden/>
          </w:rPr>
          <w:t>31</w:t>
        </w:r>
      </w:hyperlink>
    </w:p>
    <w:p w:rsidR="00D2074C" w:rsidRPr="00563F47" w:rsidRDefault="00C42F7F" w:rsidP="00A20746">
      <w:pPr>
        <w:pStyle w:val="23"/>
        <w:rPr>
          <w:rFonts w:asciiTheme="minorHAnsi" w:eastAsiaTheme="minorEastAsia" w:hAnsiTheme="minorHAnsi" w:cstheme="minorBidi"/>
          <w:noProof/>
          <w:sz w:val="22"/>
          <w:szCs w:val="22"/>
        </w:rPr>
      </w:pPr>
      <w:hyperlink w:anchor="_Toc7011135" w:history="1">
        <w:r w:rsidR="00D2074C" w:rsidRPr="00563F47">
          <w:rPr>
            <w:rStyle w:val="af8"/>
            <w:noProof/>
          </w:rPr>
          <w:t>1.11</w:t>
        </w:r>
        <w:r w:rsidR="00D2074C" w:rsidRPr="00563F47">
          <w:rPr>
            <w:rFonts w:asciiTheme="minorHAnsi" w:eastAsiaTheme="minorEastAsia" w:hAnsiTheme="minorHAnsi" w:cstheme="minorBidi"/>
            <w:noProof/>
            <w:sz w:val="22"/>
            <w:szCs w:val="22"/>
          </w:rPr>
          <w:tab/>
        </w:r>
        <w:r w:rsidR="00D2074C" w:rsidRPr="00563F47">
          <w:rPr>
            <w:rStyle w:val="af8"/>
            <w:noProof/>
          </w:rPr>
          <w:t>Цены (тарифы) в сфере теплоснабжения.</w:t>
        </w:r>
        <w:r w:rsidR="00D2074C" w:rsidRPr="00563F47">
          <w:rPr>
            <w:noProof/>
            <w:webHidden/>
          </w:rPr>
          <w:tab/>
        </w:r>
        <w:r w:rsidR="008B76C4" w:rsidRPr="00563F47">
          <w:rPr>
            <w:noProof/>
            <w:webHidden/>
          </w:rPr>
          <w:t>1</w:t>
        </w:r>
        <w:r w:rsidR="00D71DDB">
          <w:rPr>
            <w:noProof/>
            <w:webHidden/>
          </w:rPr>
          <w:t>43</w:t>
        </w:r>
      </w:hyperlink>
    </w:p>
    <w:p w:rsidR="00D2074C" w:rsidRPr="00563F47" w:rsidRDefault="00C42F7F" w:rsidP="002F2C9C">
      <w:pPr>
        <w:pStyle w:val="32"/>
        <w:rPr>
          <w:rFonts w:asciiTheme="minorHAnsi" w:eastAsiaTheme="minorEastAsia" w:hAnsiTheme="minorHAnsi" w:cstheme="minorBidi"/>
        </w:rPr>
      </w:pPr>
      <w:hyperlink w:anchor="_Toc7011136" w:history="1">
        <w:r w:rsidR="00D2074C" w:rsidRPr="00563F47">
          <w:rPr>
            <w:rStyle w:val="af8"/>
          </w:rPr>
          <w:t>1.11.1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D2074C" w:rsidRPr="00563F47">
          <w:rPr>
            <w:rStyle w:val="af8"/>
          </w:rPr>
          <w:t>.</w:t>
        </w:r>
        <w:r w:rsidR="00D2074C" w:rsidRPr="00563F47">
          <w:rPr>
            <w:webHidden/>
          </w:rPr>
          <w:tab/>
        </w:r>
        <w:r w:rsidR="008B76C4" w:rsidRPr="00563F47">
          <w:rPr>
            <w:webHidden/>
          </w:rPr>
          <w:t>1</w:t>
        </w:r>
        <w:r w:rsidR="00D71DDB">
          <w:rPr>
            <w:webHidden/>
          </w:rPr>
          <w:t>44</w:t>
        </w:r>
      </w:hyperlink>
    </w:p>
    <w:p w:rsidR="00D2074C" w:rsidRPr="00563F47" w:rsidRDefault="00C42F7F" w:rsidP="002F2C9C">
      <w:pPr>
        <w:pStyle w:val="32"/>
        <w:rPr>
          <w:rFonts w:asciiTheme="minorHAnsi" w:eastAsiaTheme="minorEastAsia" w:hAnsiTheme="minorHAnsi" w:cstheme="minorBidi"/>
        </w:rPr>
      </w:pPr>
      <w:hyperlink w:anchor="_Toc7011137" w:history="1">
        <w:r w:rsidR="00D2074C" w:rsidRPr="00563F47">
          <w:rPr>
            <w:rStyle w:val="af8"/>
          </w:rPr>
          <w:t>1.11.2</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структуры цен (тарифов), установленных на момент разработки схемы теплоснабжения</w:t>
        </w:r>
        <w:r w:rsidR="00D2074C" w:rsidRPr="00563F47">
          <w:rPr>
            <w:rStyle w:val="af8"/>
          </w:rPr>
          <w:t>.</w:t>
        </w:r>
        <w:r w:rsidR="00D2074C" w:rsidRPr="00563F47">
          <w:rPr>
            <w:webHidden/>
          </w:rPr>
          <w:tab/>
        </w:r>
        <w:r w:rsidR="008B76C4" w:rsidRPr="00563F47">
          <w:rPr>
            <w:webHidden/>
          </w:rPr>
          <w:t>1</w:t>
        </w:r>
        <w:r w:rsidR="00D71DDB">
          <w:rPr>
            <w:webHidden/>
          </w:rPr>
          <w:t>47</w:t>
        </w:r>
      </w:hyperlink>
    </w:p>
    <w:p w:rsidR="00D2074C" w:rsidRDefault="00C42F7F" w:rsidP="002F2C9C">
      <w:pPr>
        <w:pStyle w:val="32"/>
      </w:pPr>
      <w:hyperlink w:anchor="_Toc7011138" w:history="1">
        <w:r w:rsidR="00D2074C" w:rsidRPr="00563F47">
          <w:rPr>
            <w:rStyle w:val="af8"/>
          </w:rPr>
          <w:t>1.11.3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подключение к системе теплоснабжения</w:t>
        </w:r>
        <w:r w:rsidR="00D2074C" w:rsidRPr="00563F47">
          <w:rPr>
            <w:rStyle w:val="af8"/>
          </w:rPr>
          <w:t>.</w:t>
        </w:r>
        <w:r w:rsidR="00D2074C" w:rsidRPr="00563F47">
          <w:rPr>
            <w:webHidden/>
          </w:rPr>
          <w:tab/>
        </w:r>
        <w:r w:rsidR="00D71DDB">
          <w:rPr>
            <w:webHidden/>
          </w:rPr>
          <w:t>147</w:t>
        </w:r>
      </w:hyperlink>
    </w:p>
    <w:p w:rsidR="0008520A" w:rsidRDefault="00C42F7F" w:rsidP="002F2C9C">
      <w:pPr>
        <w:pStyle w:val="32"/>
      </w:pPr>
      <w:hyperlink w:anchor="_Toc7011138" w:history="1">
        <w:r w:rsidR="0008520A" w:rsidRPr="00563F47">
          <w:rPr>
            <w:rStyle w:val="af8"/>
          </w:rPr>
          <w:t>1.11.</w:t>
        </w:r>
        <w:r w:rsidR="0008520A">
          <w:rPr>
            <w:rStyle w:val="af8"/>
          </w:rPr>
          <w:t>4</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услуги по поддержанию резервной тепловой мощности, в том числе для социально значимых категорий потребителей</w:t>
        </w:r>
        <w:r w:rsidR="0008520A" w:rsidRPr="00563F47">
          <w:rPr>
            <w:rStyle w:val="af8"/>
          </w:rPr>
          <w:t>.</w:t>
        </w:r>
        <w:r w:rsidR="0008520A" w:rsidRPr="00563F47">
          <w:rPr>
            <w:webHidden/>
          </w:rPr>
          <w:tab/>
          <w:t>1</w:t>
        </w:r>
        <w:r w:rsidR="00D71DDB">
          <w:rPr>
            <w:webHidden/>
          </w:rPr>
          <w:t>47</w:t>
        </w:r>
      </w:hyperlink>
    </w:p>
    <w:p w:rsidR="0008520A" w:rsidRDefault="00C42F7F" w:rsidP="002F2C9C">
      <w:pPr>
        <w:pStyle w:val="32"/>
      </w:pPr>
      <w:hyperlink w:anchor="_Toc7011138" w:history="1">
        <w:r w:rsidR="0008520A" w:rsidRPr="00563F47">
          <w:rPr>
            <w:rStyle w:val="af8"/>
          </w:rPr>
          <w:t>1.11.</w:t>
        </w:r>
        <w:r w:rsidR="0008520A">
          <w:rPr>
            <w:rStyle w:val="af8"/>
          </w:rPr>
          <w:t>5</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8520A" w:rsidRPr="00563F47">
          <w:rPr>
            <w:rStyle w:val="af8"/>
          </w:rPr>
          <w:t>.</w:t>
        </w:r>
        <w:r w:rsidR="0008520A" w:rsidRPr="00563F47">
          <w:rPr>
            <w:webHidden/>
          </w:rPr>
          <w:tab/>
          <w:t>1</w:t>
        </w:r>
        <w:r w:rsidR="00D71DDB">
          <w:rPr>
            <w:webHidden/>
          </w:rPr>
          <w:t>48</w:t>
        </w:r>
      </w:hyperlink>
    </w:p>
    <w:p w:rsidR="0008520A" w:rsidRDefault="00C42F7F" w:rsidP="002F2C9C">
      <w:pPr>
        <w:pStyle w:val="32"/>
      </w:pPr>
      <w:hyperlink w:anchor="_Toc7011138" w:history="1">
        <w:r w:rsidR="0008520A" w:rsidRPr="00563F47">
          <w:rPr>
            <w:rStyle w:val="af8"/>
          </w:rPr>
          <w:t>1.11.</w:t>
        </w:r>
        <w:r w:rsidR="0008520A">
          <w:rPr>
            <w:rStyle w:val="af8"/>
          </w:rPr>
          <w:t>6</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8520A" w:rsidRPr="00563F47">
          <w:rPr>
            <w:rStyle w:val="af8"/>
          </w:rPr>
          <w:t>.</w:t>
        </w:r>
        <w:r w:rsidR="0008520A" w:rsidRPr="00563F47">
          <w:rPr>
            <w:webHidden/>
          </w:rPr>
          <w:tab/>
          <w:t>1</w:t>
        </w:r>
        <w:r w:rsidR="00D71DDB">
          <w:rPr>
            <w:webHidden/>
          </w:rPr>
          <w:t>48</w:t>
        </w:r>
      </w:hyperlink>
    </w:p>
    <w:p w:rsidR="00D2074C" w:rsidRPr="00563F47" w:rsidRDefault="00C42F7F" w:rsidP="00A20746">
      <w:pPr>
        <w:pStyle w:val="23"/>
        <w:rPr>
          <w:rFonts w:asciiTheme="minorHAnsi" w:eastAsiaTheme="minorEastAsia" w:hAnsiTheme="minorHAnsi" w:cstheme="minorBidi"/>
          <w:noProof/>
          <w:sz w:val="22"/>
          <w:szCs w:val="22"/>
        </w:rPr>
      </w:pPr>
      <w:hyperlink w:anchor="_Toc7011139" w:history="1">
        <w:r w:rsidR="00D2074C" w:rsidRPr="00563F47">
          <w:rPr>
            <w:rStyle w:val="af8"/>
            <w:noProof/>
          </w:rPr>
          <w:t>1.12</w:t>
        </w:r>
        <w:r w:rsidR="00D2074C" w:rsidRPr="00563F47">
          <w:rPr>
            <w:rFonts w:asciiTheme="minorHAnsi" w:eastAsiaTheme="minorEastAsia" w:hAnsiTheme="minorHAnsi" w:cstheme="minorBidi"/>
            <w:noProof/>
            <w:sz w:val="22"/>
            <w:szCs w:val="22"/>
          </w:rPr>
          <w:tab/>
        </w:r>
        <w:r w:rsidR="00D2074C" w:rsidRPr="00563F47">
          <w:rPr>
            <w:rStyle w:val="af8"/>
            <w:noProof/>
          </w:rPr>
          <w:t>Описание существующих технических и технологических проблем в системах теплоснабжения.</w:t>
        </w:r>
        <w:r w:rsidR="00D2074C" w:rsidRPr="00563F47">
          <w:rPr>
            <w:noProof/>
            <w:webHidden/>
          </w:rPr>
          <w:tab/>
        </w:r>
        <w:r w:rsidR="008B76C4" w:rsidRPr="00563F47">
          <w:rPr>
            <w:noProof/>
            <w:webHidden/>
          </w:rPr>
          <w:t>1</w:t>
        </w:r>
        <w:r w:rsidR="00D71DDB">
          <w:rPr>
            <w:noProof/>
            <w:webHidden/>
          </w:rPr>
          <w:t>48</w:t>
        </w:r>
      </w:hyperlink>
    </w:p>
    <w:p w:rsidR="00D2074C" w:rsidRPr="00563F47" w:rsidRDefault="00C42F7F" w:rsidP="002F2C9C">
      <w:pPr>
        <w:pStyle w:val="32"/>
        <w:rPr>
          <w:rFonts w:asciiTheme="minorHAnsi" w:eastAsiaTheme="minorEastAsia" w:hAnsiTheme="minorHAnsi" w:cstheme="minorBidi"/>
        </w:rPr>
      </w:pPr>
      <w:hyperlink w:anchor="_Toc7011140" w:history="1">
        <w:r w:rsidR="00D2074C" w:rsidRPr="00563F47">
          <w:rPr>
            <w:rStyle w:val="af8"/>
          </w:rPr>
          <w:t>1.12.1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D2074C" w:rsidRPr="00563F47">
          <w:rPr>
            <w:rStyle w:val="af8"/>
          </w:rPr>
          <w:t>.</w:t>
        </w:r>
        <w:r w:rsidR="00D2074C" w:rsidRPr="00563F47">
          <w:rPr>
            <w:webHidden/>
          </w:rPr>
          <w:tab/>
        </w:r>
        <w:r w:rsidR="008B76C4" w:rsidRPr="00563F47">
          <w:rPr>
            <w:webHidden/>
          </w:rPr>
          <w:t>1</w:t>
        </w:r>
        <w:r w:rsidR="00D71DDB">
          <w:rPr>
            <w:webHidden/>
          </w:rPr>
          <w:t>48</w:t>
        </w:r>
      </w:hyperlink>
    </w:p>
    <w:p w:rsidR="00D2074C" w:rsidRPr="00563F47" w:rsidRDefault="00C42F7F" w:rsidP="002F2C9C">
      <w:pPr>
        <w:pStyle w:val="32"/>
        <w:rPr>
          <w:rFonts w:asciiTheme="minorHAnsi" w:eastAsiaTheme="minorEastAsia" w:hAnsiTheme="minorHAnsi" w:cstheme="minorBidi"/>
        </w:rPr>
      </w:pPr>
      <w:hyperlink w:anchor="_Toc7011141" w:history="1">
        <w:r w:rsidR="00D2074C" w:rsidRPr="00563F47">
          <w:rPr>
            <w:rStyle w:val="af8"/>
          </w:rPr>
          <w:t>1.12.2</w:t>
        </w:r>
        <w:r w:rsidR="00D2074C" w:rsidRPr="00563F47">
          <w:rPr>
            <w:rFonts w:asciiTheme="minorHAnsi" w:eastAsiaTheme="minorEastAsia" w:hAnsiTheme="minorHAnsi" w:cstheme="minorBidi"/>
          </w:rPr>
          <w:tab/>
        </w:r>
        <w:r w:rsidR="00D2074C" w:rsidRPr="00563F47">
          <w:rPr>
            <w:rStyle w:val="af8"/>
          </w:rPr>
          <w:t xml:space="preserve">. </w:t>
        </w:r>
        <w:r w:rsidR="0008520A">
          <w:rPr>
            <w:rStyle w:val="af8"/>
          </w:rPr>
          <w:t>О</w:t>
        </w:r>
        <w:r w:rsidR="0008520A" w:rsidRPr="0008520A">
          <w:rPr>
            <w:rStyle w:val="af8"/>
          </w:rPr>
          <w:t>писание существующих проблем организации надежного теплоснабжения</w:t>
        </w:r>
        <w:r w:rsidR="00D2074C" w:rsidRPr="00563F47">
          <w:rPr>
            <w:webHidden/>
          </w:rPr>
          <w:tab/>
        </w:r>
        <w:r w:rsidR="008B76C4" w:rsidRPr="00563F47">
          <w:rPr>
            <w:webHidden/>
          </w:rPr>
          <w:t>1</w:t>
        </w:r>
        <w:r w:rsidR="00D71DDB">
          <w:rPr>
            <w:webHidden/>
          </w:rPr>
          <w:t>49</w:t>
        </w:r>
      </w:hyperlink>
    </w:p>
    <w:p w:rsidR="00D2074C" w:rsidRPr="00563F47" w:rsidRDefault="00C42F7F" w:rsidP="002F2C9C">
      <w:pPr>
        <w:pStyle w:val="32"/>
        <w:rPr>
          <w:rFonts w:asciiTheme="minorHAnsi" w:eastAsiaTheme="minorEastAsia" w:hAnsiTheme="minorHAnsi" w:cstheme="minorBidi"/>
        </w:rPr>
      </w:pPr>
      <w:hyperlink w:anchor="_Toc7011142" w:history="1">
        <w:r w:rsidR="00D2074C" w:rsidRPr="00563F47">
          <w:rPr>
            <w:rStyle w:val="af8"/>
          </w:rPr>
          <w:t>1.12.3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развития систем теплоснабжения</w:t>
        </w:r>
        <w:r w:rsidR="00D2074C" w:rsidRPr="00563F47">
          <w:rPr>
            <w:webHidden/>
          </w:rPr>
          <w:tab/>
        </w:r>
        <w:r w:rsidR="008B76C4" w:rsidRPr="00563F47">
          <w:rPr>
            <w:webHidden/>
          </w:rPr>
          <w:t>1</w:t>
        </w:r>
        <w:r w:rsidR="00D71DDB">
          <w:rPr>
            <w:webHidden/>
          </w:rPr>
          <w:t>49</w:t>
        </w:r>
      </w:hyperlink>
    </w:p>
    <w:p w:rsidR="00D2074C" w:rsidRDefault="00C42F7F" w:rsidP="002F2C9C">
      <w:pPr>
        <w:pStyle w:val="32"/>
      </w:pPr>
      <w:hyperlink w:anchor="_Toc7011143" w:history="1">
        <w:r w:rsidR="00D2074C" w:rsidRPr="00563F47">
          <w:rPr>
            <w:rStyle w:val="af8"/>
          </w:rPr>
          <w:t>1.12.4</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надежного и эффективного снабжения топливом действующих систем теплоснабжения</w:t>
        </w:r>
        <w:r w:rsidR="00D2074C" w:rsidRPr="00563F47">
          <w:rPr>
            <w:rStyle w:val="af8"/>
          </w:rPr>
          <w:t>.</w:t>
        </w:r>
        <w:r w:rsidR="00D2074C" w:rsidRPr="00563F47">
          <w:rPr>
            <w:webHidden/>
          </w:rPr>
          <w:tab/>
        </w:r>
        <w:r w:rsidR="008B76C4" w:rsidRPr="00563F47">
          <w:rPr>
            <w:webHidden/>
          </w:rPr>
          <w:t>1</w:t>
        </w:r>
        <w:r w:rsidR="00D71DDB">
          <w:rPr>
            <w:webHidden/>
          </w:rPr>
          <w:t>50</w:t>
        </w:r>
      </w:hyperlink>
    </w:p>
    <w:p w:rsidR="0008520A" w:rsidRDefault="00C42F7F" w:rsidP="002F2C9C">
      <w:pPr>
        <w:pStyle w:val="32"/>
      </w:pPr>
      <w:hyperlink w:anchor="_Toc7011143" w:history="1">
        <w:r w:rsidR="0008520A" w:rsidRPr="00563F47">
          <w:rPr>
            <w:rStyle w:val="af8"/>
          </w:rPr>
          <w:t>1.12.</w:t>
        </w:r>
        <w:r w:rsidR="0008520A">
          <w:rPr>
            <w:rStyle w:val="af8"/>
          </w:rPr>
          <w:t>5</w:t>
        </w:r>
        <w:r w:rsidR="0008520A" w:rsidRPr="00563F47">
          <w:rPr>
            <w:rFonts w:asciiTheme="minorHAnsi" w:eastAsiaTheme="minorEastAsia" w:hAnsiTheme="minorHAnsi" w:cstheme="minorBidi"/>
          </w:rPr>
          <w:tab/>
        </w:r>
        <w:r w:rsidR="0008520A">
          <w:rPr>
            <w:rStyle w:val="af8"/>
          </w:rPr>
          <w:t>А</w:t>
        </w:r>
        <w:r w:rsidR="0008520A" w:rsidRPr="0008520A">
          <w:rPr>
            <w:rStyle w:val="af8"/>
          </w:rPr>
          <w:t>нализ предписаний надзорных органов об устранении нарушений, влияющих на безопасность и надежность системы теплоснабжения</w:t>
        </w:r>
        <w:r w:rsidR="0008520A" w:rsidRPr="00563F47">
          <w:rPr>
            <w:webHidden/>
          </w:rPr>
          <w:tab/>
          <w:t>1</w:t>
        </w:r>
        <w:r w:rsidR="00D71DDB">
          <w:rPr>
            <w:webHidden/>
          </w:rPr>
          <w:t>50</w:t>
        </w:r>
      </w:hyperlink>
    </w:p>
    <w:p w:rsidR="00D2074C" w:rsidRPr="00563F47" w:rsidRDefault="00C42F7F" w:rsidP="002F2C9C">
      <w:pPr>
        <w:pStyle w:val="12"/>
        <w:rPr>
          <w:rFonts w:asciiTheme="minorHAnsi" w:eastAsiaTheme="minorEastAsia" w:hAnsiTheme="minorHAnsi" w:cstheme="minorBidi"/>
          <w:noProof/>
          <w:sz w:val="22"/>
          <w:szCs w:val="22"/>
        </w:rPr>
      </w:pPr>
      <w:hyperlink w:anchor="_Toc7011144" w:history="1">
        <w:r w:rsidR="00D2074C" w:rsidRPr="00563F47">
          <w:rPr>
            <w:rStyle w:val="af8"/>
            <w:noProof/>
          </w:rPr>
          <w:t>2</w:t>
        </w:r>
        <w:r w:rsidR="00D2074C" w:rsidRPr="00563F47">
          <w:rPr>
            <w:rFonts w:asciiTheme="minorHAnsi" w:eastAsiaTheme="minorEastAsia" w:hAnsiTheme="minorHAnsi" w:cstheme="minorBidi"/>
            <w:noProof/>
            <w:sz w:val="22"/>
            <w:szCs w:val="22"/>
          </w:rPr>
          <w:tab/>
        </w:r>
        <w:r w:rsidR="0008520A" w:rsidRPr="0008520A">
          <w:rPr>
            <w:rStyle w:val="af8"/>
            <w:noProof/>
          </w:rPr>
          <w:t>Существующее и перспективное потребление тепловой энергии на цели теплоснабжения</w:t>
        </w:r>
        <w:r w:rsidR="00D2074C" w:rsidRPr="00563F47">
          <w:rPr>
            <w:noProof/>
            <w:webHidden/>
          </w:rPr>
          <w:tab/>
        </w:r>
        <w:r w:rsidR="008B76C4" w:rsidRPr="00563F47">
          <w:rPr>
            <w:noProof/>
            <w:webHidden/>
          </w:rPr>
          <w:t>1</w:t>
        </w:r>
        <w:r w:rsidR="00D71DDB">
          <w:rPr>
            <w:noProof/>
            <w:webHidden/>
          </w:rPr>
          <w:t>50</w:t>
        </w:r>
      </w:hyperlink>
    </w:p>
    <w:p w:rsidR="00D2074C" w:rsidRPr="00563F47" w:rsidRDefault="00C42F7F" w:rsidP="002F2C9C">
      <w:pPr>
        <w:pStyle w:val="12"/>
        <w:rPr>
          <w:rFonts w:asciiTheme="minorHAnsi" w:eastAsiaTheme="minorEastAsia" w:hAnsiTheme="minorHAnsi" w:cstheme="minorBidi"/>
          <w:noProof/>
          <w:sz w:val="22"/>
          <w:szCs w:val="22"/>
        </w:rPr>
      </w:pPr>
      <w:hyperlink w:anchor="_Toc7011145" w:history="1">
        <w:r w:rsidR="00D2074C" w:rsidRPr="00563F47">
          <w:rPr>
            <w:rStyle w:val="af8"/>
            <w:noProof/>
          </w:rPr>
          <w:t>2.1</w:t>
        </w:r>
        <w:r w:rsidR="00D2074C" w:rsidRPr="00563F47">
          <w:rPr>
            <w:rFonts w:asciiTheme="minorHAnsi" w:eastAsiaTheme="minorEastAsia" w:hAnsiTheme="minorHAnsi" w:cstheme="minorBidi"/>
            <w:noProof/>
            <w:sz w:val="22"/>
            <w:szCs w:val="22"/>
          </w:rPr>
          <w:tab/>
        </w:r>
        <w:r w:rsidR="0008520A">
          <w:rPr>
            <w:rStyle w:val="af8"/>
            <w:noProof/>
          </w:rPr>
          <w:t>Д</w:t>
        </w:r>
        <w:r w:rsidR="0008520A" w:rsidRPr="0008520A">
          <w:rPr>
            <w:rStyle w:val="af8"/>
            <w:noProof/>
          </w:rPr>
          <w:t>анные базового уровня потребления тепла на цели теплоснабжения</w:t>
        </w:r>
        <w:r w:rsidR="00D2074C" w:rsidRPr="00563F47">
          <w:rPr>
            <w:noProof/>
            <w:webHidden/>
          </w:rPr>
          <w:tab/>
        </w:r>
        <w:r w:rsidR="008B76C4" w:rsidRPr="00563F47">
          <w:rPr>
            <w:noProof/>
            <w:webHidden/>
          </w:rPr>
          <w:t>1</w:t>
        </w:r>
        <w:r w:rsidR="00D71DDB">
          <w:rPr>
            <w:noProof/>
            <w:webHidden/>
          </w:rPr>
          <w:t>50</w:t>
        </w:r>
      </w:hyperlink>
    </w:p>
    <w:p w:rsidR="00D2074C" w:rsidRPr="00563F47" w:rsidRDefault="00C42F7F" w:rsidP="002F2C9C">
      <w:pPr>
        <w:pStyle w:val="12"/>
        <w:rPr>
          <w:rFonts w:asciiTheme="minorHAnsi" w:eastAsiaTheme="minorEastAsia" w:hAnsiTheme="minorHAnsi" w:cstheme="minorBidi"/>
          <w:noProof/>
          <w:sz w:val="22"/>
          <w:szCs w:val="22"/>
        </w:rPr>
      </w:pPr>
      <w:hyperlink w:anchor="_Toc7011146" w:history="1">
        <w:r w:rsidR="00D2074C" w:rsidRPr="00563F47">
          <w:rPr>
            <w:rStyle w:val="af8"/>
            <w:noProof/>
          </w:rPr>
          <w:t>2.2</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D2074C" w:rsidRPr="00563F47">
          <w:rPr>
            <w:rStyle w:val="af8"/>
            <w:noProof/>
          </w:rPr>
          <w:t>.</w:t>
        </w:r>
        <w:r w:rsidR="00D2074C" w:rsidRPr="00563F47">
          <w:rPr>
            <w:noProof/>
            <w:webHidden/>
          </w:rPr>
          <w:tab/>
        </w:r>
        <w:r w:rsidR="008B76C4" w:rsidRPr="00563F47">
          <w:rPr>
            <w:noProof/>
            <w:webHidden/>
          </w:rPr>
          <w:t>1</w:t>
        </w:r>
        <w:r w:rsidR="00D71DDB">
          <w:rPr>
            <w:noProof/>
            <w:webHidden/>
          </w:rPr>
          <w:t>51</w:t>
        </w:r>
      </w:hyperlink>
    </w:p>
    <w:p w:rsidR="00D2074C" w:rsidRPr="00563F47" w:rsidRDefault="00C42F7F" w:rsidP="002F2C9C">
      <w:pPr>
        <w:pStyle w:val="12"/>
        <w:rPr>
          <w:rFonts w:asciiTheme="minorHAnsi" w:eastAsiaTheme="minorEastAsia" w:hAnsiTheme="minorHAnsi" w:cstheme="minorBidi"/>
          <w:noProof/>
          <w:sz w:val="22"/>
          <w:szCs w:val="22"/>
        </w:rPr>
      </w:pPr>
      <w:hyperlink w:anchor="_Toc7011147" w:history="1">
        <w:r w:rsidR="00D2074C" w:rsidRPr="00563F47">
          <w:rPr>
            <w:rStyle w:val="af8"/>
            <w:noProof/>
          </w:rPr>
          <w:t>2.3</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D2074C" w:rsidRPr="00563F47">
          <w:rPr>
            <w:noProof/>
            <w:webHidden/>
          </w:rPr>
          <w:tab/>
        </w:r>
        <w:r w:rsidR="008B76C4" w:rsidRPr="00563F47">
          <w:rPr>
            <w:noProof/>
            <w:webHidden/>
          </w:rPr>
          <w:t>1</w:t>
        </w:r>
        <w:r w:rsidR="00D71DDB">
          <w:rPr>
            <w:noProof/>
            <w:webHidden/>
          </w:rPr>
          <w:t>53</w:t>
        </w:r>
      </w:hyperlink>
    </w:p>
    <w:p w:rsidR="00D2074C" w:rsidRPr="00563F47" w:rsidRDefault="00C42F7F" w:rsidP="002F2C9C">
      <w:pPr>
        <w:pStyle w:val="12"/>
      </w:pPr>
      <w:hyperlink w:anchor="_Toc7011148" w:history="1">
        <w:r w:rsidR="00D2074C" w:rsidRPr="00563F47">
          <w:rPr>
            <w:rStyle w:val="af8"/>
            <w:noProof/>
          </w:rPr>
          <w:t>2.4</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D2074C" w:rsidRPr="00563F47">
          <w:rPr>
            <w:rStyle w:val="af8"/>
            <w:noProof/>
          </w:rPr>
          <w:t>.</w:t>
        </w:r>
        <w:r w:rsidR="00D2074C" w:rsidRPr="00563F47">
          <w:rPr>
            <w:noProof/>
            <w:webHidden/>
          </w:rPr>
          <w:tab/>
        </w:r>
        <w:r w:rsidR="008B76C4" w:rsidRPr="00563F47">
          <w:rPr>
            <w:noProof/>
            <w:webHidden/>
          </w:rPr>
          <w:t>1</w:t>
        </w:r>
        <w:r w:rsidR="00D71DDB">
          <w:rPr>
            <w:noProof/>
            <w:webHidden/>
          </w:rPr>
          <w:t>54</w:t>
        </w:r>
      </w:hyperlink>
    </w:p>
    <w:p w:rsidR="008B76C4" w:rsidRDefault="00C42F7F" w:rsidP="002F2C9C">
      <w:pPr>
        <w:pStyle w:val="12"/>
      </w:pPr>
      <w:hyperlink w:anchor="_Toc7011148" w:history="1">
        <w:r w:rsidR="008B76C4" w:rsidRPr="00563F47">
          <w:rPr>
            <w:rStyle w:val="af8"/>
            <w:noProof/>
          </w:rPr>
          <w:t>2.5</w:t>
        </w:r>
        <w:r w:rsidR="008B76C4"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D71DDB">
          <w:rPr>
            <w:noProof/>
            <w:webHidden/>
          </w:rPr>
          <w:tab/>
          <w:t>158</w:t>
        </w:r>
      </w:hyperlink>
    </w:p>
    <w:p w:rsidR="005143DD" w:rsidRDefault="00C42F7F" w:rsidP="002F2C9C">
      <w:pPr>
        <w:pStyle w:val="12"/>
      </w:pPr>
      <w:hyperlink w:anchor="_Toc7011148" w:history="1">
        <w:r w:rsidR="005143DD" w:rsidRPr="00563F47">
          <w:rPr>
            <w:rStyle w:val="af8"/>
            <w:noProof/>
          </w:rPr>
          <w:t>2.</w:t>
        </w:r>
        <w:r w:rsidR="005143DD">
          <w:rPr>
            <w:rStyle w:val="af8"/>
            <w:noProof/>
          </w:rPr>
          <w:t>6</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5143DD" w:rsidRPr="00563F47">
          <w:rPr>
            <w:noProof/>
            <w:webHidden/>
          </w:rPr>
          <w:tab/>
          <w:t>1</w:t>
        </w:r>
        <w:r w:rsidR="00D71DDB">
          <w:rPr>
            <w:noProof/>
            <w:webHidden/>
          </w:rPr>
          <w:t>58</w:t>
        </w:r>
      </w:hyperlink>
    </w:p>
    <w:p w:rsidR="00D2074C" w:rsidRPr="00563F47" w:rsidRDefault="00C42F7F" w:rsidP="002F2C9C">
      <w:pPr>
        <w:pStyle w:val="12"/>
        <w:rPr>
          <w:rFonts w:asciiTheme="minorHAnsi" w:eastAsiaTheme="minorEastAsia" w:hAnsiTheme="minorHAnsi" w:cstheme="minorBidi"/>
          <w:noProof/>
          <w:sz w:val="22"/>
          <w:szCs w:val="22"/>
        </w:rPr>
      </w:pPr>
      <w:hyperlink w:anchor="_Toc7011150" w:history="1">
        <w:r w:rsidR="00D2074C" w:rsidRPr="00563F47">
          <w:rPr>
            <w:rStyle w:val="af8"/>
            <w:noProof/>
          </w:rPr>
          <w:t>3</w:t>
        </w:r>
        <w:r w:rsidR="00D2074C" w:rsidRPr="00563F47">
          <w:rPr>
            <w:rFonts w:asciiTheme="minorHAnsi" w:eastAsiaTheme="minorEastAsia" w:hAnsiTheme="minorHAnsi" w:cstheme="minorBidi"/>
            <w:noProof/>
            <w:sz w:val="22"/>
            <w:szCs w:val="22"/>
          </w:rPr>
          <w:tab/>
        </w:r>
        <w:r w:rsidR="00D2074C" w:rsidRPr="00563F47">
          <w:rPr>
            <w:rStyle w:val="af8"/>
            <w:noProof/>
          </w:rPr>
          <w:t>Электронная модель системы теплоснабжения поселения.</w:t>
        </w:r>
        <w:r w:rsidR="00D2074C" w:rsidRPr="00563F47">
          <w:rPr>
            <w:noProof/>
            <w:webHidden/>
          </w:rPr>
          <w:tab/>
        </w:r>
        <w:r w:rsidR="008B76C4" w:rsidRPr="00563F47">
          <w:rPr>
            <w:noProof/>
            <w:webHidden/>
          </w:rPr>
          <w:t>1</w:t>
        </w:r>
        <w:r w:rsidR="00D71DDB">
          <w:rPr>
            <w:noProof/>
            <w:webHidden/>
          </w:rPr>
          <w:t>59</w:t>
        </w:r>
      </w:hyperlink>
    </w:p>
    <w:p w:rsidR="00D2074C" w:rsidRPr="00563F47" w:rsidRDefault="00C42F7F" w:rsidP="002F2C9C">
      <w:pPr>
        <w:pStyle w:val="12"/>
      </w:pPr>
      <w:hyperlink w:anchor="_Toc7011151" w:history="1">
        <w:r w:rsidR="00D2074C" w:rsidRPr="00563F47">
          <w:rPr>
            <w:rStyle w:val="af8"/>
            <w:noProof/>
          </w:rPr>
          <w:t>4</w:t>
        </w:r>
        <w:r w:rsidR="00D2074C"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тепловой мощности источников тепловой энергии и тепловой нагрузки потребителей</w:t>
        </w:r>
        <w:r w:rsidR="00D2074C" w:rsidRPr="00563F47">
          <w:rPr>
            <w:rStyle w:val="af8"/>
            <w:noProof/>
          </w:rPr>
          <w:t>.</w:t>
        </w:r>
        <w:r w:rsidR="00D2074C" w:rsidRPr="00563F47">
          <w:rPr>
            <w:noProof/>
            <w:webHidden/>
          </w:rPr>
          <w:tab/>
        </w:r>
        <w:r w:rsidR="008B76C4" w:rsidRPr="00563F47">
          <w:rPr>
            <w:noProof/>
            <w:webHidden/>
          </w:rPr>
          <w:t>1</w:t>
        </w:r>
        <w:r w:rsidR="00D71DDB">
          <w:rPr>
            <w:noProof/>
            <w:webHidden/>
          </w:rPr>
          <w:t>59</w:t>
        </w:r>
      </w:hyperlink>
    </w:p>
    <w:p w:rsidR="003D6C69" w:rsidRPr="00563F47" w:rsidRDefault="003D6C69" w:rsidP="00D71DDB">
      <w:pPr>
        <w:tabs>
          <w:tab w:val="left" w:leader="dot" w:pos="9214"/>
          <w:tab w:val="left" w:pos="9923"/>
        </w:tabs>
        <w:rPr>
          <w:rFonts w:ascii="Times New Roman" w:hAnsi="Times New Roman"/>
          <w:webHidden/>
          <w:sz w:val="24"/>
          <w:szCs w:val="24"/>
          <w:lang w:eastAsia="ru-RU"/>
        </w:rPr>
      </w:pPr>
      <w:r w:rsidRPr="00563F47">
        <w:rPr>
          <w:rFonts w:ascii="Times New Roman" w:hAnsi="Times New Roman"/>
          <w:sz w:val="24"/>
          <w:szCs w:val="24"/>
          <w:lang w:eastAsia="ru-RU"/>
        </w:rPr>
        <w:t xml:space="preserve">4.1  </w:t>
      </w:r>
      <w:r w:rsidR="005143DD">
        <w:rPr>
          <w:rFonts w:ascii="Times New Roman" w:hAnsi="Times New Roman"/>
          <w:sz w:val="24"/>
          <w:szCs w:val="24"/>
          <w:lang w:eastAsia="ru-RU"/>
        </w:rPr>
        <w:t>Б</w:t>
      </w:r>
      <w:r w:rsidR="005143DD" w:rsidRPr="005143DD">
        <w:rPr>
          <w:rFonts w:ascii="Times New Roman" w:hAnsi="Times New Roman"/>
          <w:sz w:val="24"/>
          <w:szCs w:val="24"/>
          <w:lang w:eastAsia="ru-RU"/>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59</w:t>
      </w:r>
    </w:p>
    <w:p w:rsidR="003D6C69" w:rsidRPr="00563F47" w:rsidRDefault="003D6C69" w:rsidP="00D71DDB">
      <w:pPr>
        <w:tabs>
          <w:tab w:val="left" w:leader="dot" w:pos="9214"/>
          <w:tab w:val="left" w:pos="9781"/>
          <w:tab w:val="left" w:pos="10065"/>
        </w:tabs>
        <w:rPr>
          <w:rFonts w:ascii="Times New Roman" w:hAnsi="Times New Roman"/>
          <w:webHidden/>
          <w:sz w:val="24"/>
          <w:szCs w:val="24"/>
          <w:lang w:eastAsia="ru-RU"/>
        </w:rPr>
      </w:pPr>
      <w:r w:rsidRPr="00563F47">
        <w:rPr>
          <w:rFonts w:ascii="Times New Roman" w:hAnsi="Times New Roman"/>
          <w:sz w:val="24"/>
          <w:szCs w:val="24"/>
          <w:lang w:eastAsia="ru-RU"/>
        </w:rPr>
        <w:lastRenderedPageBreak/>
        <w:t xml:space="preserve">4.2  </w:t>
      </w:r>
      <w:r w:rsidR="005143DD">
        <w:rPr>
          <w:rFonts w:ascii="Times New Roman" w:hAnsi="Times New Roman"/>
          <w:sz w:val="24"/>
          <w:szCs w:val="24"/>
          <w:lang w:eastAsia="ru-RU"/>
        </w:rPr>
        <w:t>Г</w:t>
      </w:r>
      <w:r w:rsidR="005143DD" w:rsidRPr="005143DD">
        <w:rPr>
          <w:rFonts w:ascii="Times New Roman" w:hAnsi="Times New Roman"/>
          <w:sz w:val="24"/>
          <w:szCs w:val="24"/>
          <w:lang w:eastAsia="ru-RU"/>
        </w:rPr>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66</w:t>
      </w:r>
    </w:p>
    <w:p w:rsidR="00B81F99" w:rsidRPr="00563F47" w:rsidRDefault="00B81F99" w:rsidP="002F2C9C">
      <w:pPr>
        <w:tabs>
          <w:tab w:val="left" w:leader="dot" w:pos="9214"/>
        </w:tabs>
        <w:rPr>
          <w:rFonts w:ascii="Times New Roman" w:hAnsi="Times New Roman"/>
          <w:webHidden/>
          <w:sz w:val="24"/>
          <w:szCs w:val="24"/>
          <w:lang w:eastAsia="ru-RU"/>
        </w:rPr>
      </w:pPr>
      <w:r w:rsidRPr="00563F47">
        <w:rPr>
          <w:rFonts w:ascii="Times New Roman" w:hAnsi="Times New Roman"/>
          <w:sz w:val="24"/>
          <w:szCs w:val="24"/>
          <w:lang w:eastAsia="ru-RU"/>
        </w:rPr>
        <w:t xml:space="preserve">4.3  </w:t>
      </w:r>
      <w:r w:rsidR="005143DD">
        <w:rPr>
          <w:rFonts w:ascii="Times New Roman" w:hAnsi="Times New Roman"/>
          <w:sz w:val="24"/>
          <w:szCs w:val="24"/>
          <w:lang w:eastAsia="ru-RU"/>
        </w:rPr>
        <w:t>В</w:t>
      </w:r>
      <w:r w:rsidR="005143DD" w:rsidRPr="005143DD">
        <w:rPr>
          <w:rFonts w:ascii="Times New Roman" w:hAnsi="Times New Roman"/>
          <w:sz w:val="24"/>
          <w:szCs w:val="24"/>
          <w:lang w:eastAsia="ru-RU"/>
        </w:rPr>
        <w:t>ыводы о резервах (дефицитах) существующей системы теплоснабжения при обеспечении перспективной тепловой нагрузки потребителей</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74</w:t>
      </w:r>
    </w:p>
    <w:p w:rsidR="00D2074C" w:rsidRDefault="00C42F7F" w:rsidP="002F2C9C">
      <w:pPr>
        <w:pStyle w:val="12"/>
      </w:pPr>
      <w:hyperlink w:anchor="_Toc7011162" w:history="1">
        <w:r w:rsidR="00D2074C" w:rsidRPr="00563F47">
          <w:rPr>
            <w:rStyle w:val="af8"/>
            <w:noProof/>
          </w:rPr>
          <w:t>5</w:t>
        </w:r>
        <w:r w:rsidR="00D2074C" w:rsidRPr="00563F47">
          <w:rPr>
            <w:rFonts w:asciiTheme="minorHAnsi" w:eastAsiaTheme="minorEastAsia" w:hAnsiTheme="minorHAnsi" w:cstheme="minorBidi"/>
            <w:noProof/>
            <w:sz w:val="22"/>
            <w:szCs w:val="22"/>
          </w:rPr>
          <w:tab/>
        </w:r>
        <w:r w:rsidR="005143DD" w:rsidRPr="005143DD">
          <w:rPr>
            <w:rStyle w:val="af8"/>
            <w:noProof/>
          </w:rPr>
          <w:t>Мастер-план развития систем теплоснабжения</w:t>
        </w:r>
        <w:r w:rsidR="00D2074C" w:rsidRPr="00563F47">
          <w:rPr>
            <w:noProof/>
            <w:webHidden/>
          </w:rPr>
          <w:tab/>
        </w:r>
        <w:r w:rsidR="00563F47" w:rsidRPr="00563F47">
          <w:rPr>
            <w:noProof/>
            <w:webHidden/>
          </w:rPr>
          <w:t>1</w:t>
        </w:r>
        <w:r w:rsidR="00D71DDB">
          <w:rPr>
            <w:noProof/>
            <w:webHidden/>
          </w:rPr>
          <w:t>7</w:t>
        </w:r>
        <w:r w:rsidR="00563F47" w:rsidRPr="00563F47">
          <w:rPr>
            <w:noProof/>
            <w:webHidden/>
          </w:rPr>
          <w:t>5</w:t>
        </w:r>
      </w:hyperlink>
    </w:p>
    <w:p w:rsidR="005143DD" w:rsidRPr="00563F47" w:rsidRDefault="005143DD" w:rsidP="00D71DDB">
      <w:pPr>
        <w:tabs>
          <w:tab w:val="left" w:leader="dot" w:pos="9214"/>
          <w:tab w:val="left" w:pos="9639"/>
          <w:tab w:val="left" w:pos="9923"/>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1</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75</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2</w:t>
      </w:r>
      <w:r w:rsidRPr="00563F47">
        <w:rPr>
          <w:rFonts w:ascii="Times New Roman" w:hAnsi="Times New Roman"/>
          <w:sz w:val="24"/>
          <w:szCs w:val="24"/>
          <w:lang w:eastAsia="ru-RU"/>
        </w:rPr>
        <w:t xml:space="preserve">  </w:t>
      </w:r>
      <w:r>
        <w:rPr>
          <w:rFonts w:ascii="Times New Roman" w:hAnsi="Times New Roman"/>
          <w:sz w:val="24"/>
          <w:szCs w:val="24"/>
          <w:lang w:eastAsia="ru-RU"/>
        </w:rPr>
        <w:t>Т</w:t>
      </w:r>
      <w:r w:rsidRPr="005143DD">
        <w:rPr>
          <w:rFonts w:ascii="Times New Roman" w:hAnsi="Times New Roman"/>
          <w:sz w:val="24"/>
          <w:szCs w:val="24"/>
          <w:lang w:eastAsia="ru-RU"/>
        </w:rPr>
        <w:t>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76</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3</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боснование выбора приоритетного варианта перспективного развития систем теплоснабжения</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76</w:t>
      </w:r>
    </w:p>
    <w:p w:rsidR="005143DD" w:rsidRDefault="00C42F7F" w:rsidP="002F2C9C">
      <w:pPr>
        <w:pStyle w:val="12"/>
      </w:pPr>
      <w:hyperlink w:anchor="_Toc7011162" w:history="1">
        <w:r w:rsidR="005143DD">
          <w:rPr>
            <w:rStyle w:val="af8"/>
            <w:noProof/>
          </w:rPr>
          <w:t>6</w:t>
        </w:r>
        <w:r w:rsidR="005143DD"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143DD" w:rsidRPr="00563F47">
          <w:rPr>
            <w:noProof/>
            <w:webHidden/>
          </w:rPr>
          <w:tab/>
          <w:t>1</w:t>
        </w:r>
        <w:r w:rsidR="00D71DDB">
          <w:rPr>
            <w:noProof/>
            <w:webHidden/>
          </w:rPr>
          <w:t>76</w:t>
        </w:r>
      </w:hyperlink>
    </w:p>
    <w:p w:rsidR="00D2074C" w:rsidRPr="00563F47" w:rsidRDefault="00C42F7F" w:rsidP="002F2C9C">
      <w:pPr>
        <w:pStyle w:val="12"/>
        <w:rPr>
          <w:rFonts w:asciiTheme="minorHAnsi" w:eastAsiaTheme="minorEastAsia" w:hAnsiTheme="minorHAnsi" w:cstheme="minorBidi"/>
          <w:noProof/>
          <w:sz w:val="22"/>
          <w:szCs w:val="22"/>
        </w:rPr>
      </w:pPr>
      <w:hyperlink w:anchor="_Toc7011163" w:history="1">
        <w:r w:rsidR="005143DD">
          <w:rPr>
            <w:rStyle w:val="af8"/>
            <w:noProof/>
          </w:rPr>
          <w:t>6</w:t>
        </w:r>
        <w:r w:rsidR="00D2074C" w:rsidRPr="00563F47">
          <w:rPr>
            <w:rStyle w:val="af8"/>
            <w:noProof/>
          </w:rPr>
          <w:t>.1</w:t>
        </w:r>
        <w:r w:rsidR="00D2074C"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Style w:val="af8"/>
            <w:noProof/>
          </w:rPr>
          <w:t>асчетн</w:t>
        </w:r>
        <w:r w:rsidR="00C6599E">
          <w:rPr>
            <w:rStyle w:val="af8"/>
            <w:noProof/>
          </w:rPr>
          <w:t>ая</w:t>
        </w:r>
        <w:r w:rsidR="00C6599E" w:rsidRPr="00C6599E">
          <w:rPr>
            <w:rStyle w:val="af8"/>
            <w:noProof/>
          </w:rPr>
          <w:t xml:space="preserve"> величин</w:t>
        </w:r>
        <w:r w:rsidR="00C6599E">
          <w:rPr>
            <w:rStyle w:val="af8"/>
            <w:noProof/>
          </w:rPr>
          <w:t>а</w:t>
        </w:r>
        <w:r w:rsidR="00C6599E" w:rsidRPr="00C6599E">
          <w:rPr>
            <w:rStyle w:val="af8"/>
            <w:noProof/>
          </w:rPr>
          <w:t xml:space="preserve">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D2074C" w:rsidRPr="00563F47">
          <w:rPr>
            <w:rStyle w:val="af8"/>
            <w:noProof/>
          </w:rPr>
          <w:t>.</w:t>
        </w:r>
        <w:r w:rsidR="00D2074C" w:rsidRPr="00563F47">
          <w:rPr>
            <w:noProof/>
            <w:webHidden/>
          </w:rPr>
          <w:tab/>
        </w:r>
        <w:r w:rsidR="00563F47" w:rsidRPr="00563F47">
          <w:rPr>
            <w:noProof/>
            <w:webHidden/>
          </w:rPr>
          <w:t>1</w:t>
        </w:r>
        <w:r w:rsidR="00D71DDB">
          <w:rPr>
            <w:noProof/>
            <w:webHidden/>
          </w:rPr>
          <w:t>76</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М</w:t>
        </w:r>
        <w:r w:rsidR="00C6599E" w:rsidRPr="00C6599E">
          <w:rPr>
            <w:rStyle w:val="af8"/>
            <w:noProof/>
          </w:rPr>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w:t>
        </w:r>
        <w:r w:rsidR="00C6599E">
          <w:rPr>
            <w:rStyle w:val="af8"/>
            <w:noProof/>
          </w:rPr>
          <w:t>я</w:t>
        </w:r>
        <w:r w:rsidR="00C6599E" w:rsidRPr="00563F47">
          <w:rPr>
            <w:rStyle w:val="af8"/>
            <w:noProof/>
          </w:rPr>
          <w:t>.</w:t>
        </w:r>
        <w:r w:rsidR="00C6599E" w:rsidRPr="00563F47">
          <w:rPr>
            <w:noProof/>
            <w:webHidden/>
          </w:rPr>
          <w:tab/>
          <w:t>1</w:t>
        </w:r>
        <w:r w:rsidR="00D71DDB">
          <w:rPr>
            <w:noProof/>
            <w:webHidden/>
          </w:rPr>
          <w:t>76</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ведения о наличии баков-аккумуляторов</w:t>
        </w:r>
        <w:r w:rsidR="00C6599E" w:rsidRPr="00563F47">
          <w:rPr>
            <w:rStyle w:val="af8"/>
            <w:noProof/>
          </w:rPr>
          <w:t>.</w:t>
        </w:r>
        <w:r w:rsidR="00C6599E" w:rsidRPr="00563F47">
          <w:rPr>
            <w:noProof/>
            <w:webHidden/>
          </w:rPr>
          <w:tab/>
          <w:t>1</w:t>
        </w:r>
        <w:r w:rsidR="00D71DDB">
          <w:rPr>
            <w:noProof/>
            <w:webHidden/>
          </w:rPr>
          <w:t>77</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Style w:val="af8"/>
            <w:noProof/>
          </w:rPr>
          <w:t>Н</w:t>
        </w:r>
        <w:r w:rsidR="00C6599E" w:rsidRPr="00C6599E">
          <w:rPr>
            <w:rStyle w:val="af8"/>
            <w:noProof/>
          </w:rPr>
          <w:t>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C6599E" w:rsidRPr="00563F47">
          <w:rPr>
            <w:rStyle w:val="af8"/>
            <w:noProof/>
          </w:rPr>
          <w:t>.</w:t>
        </w:r>
        <w:r w:rsidR="00C6599E" w:rsidRPr="00563F47">
          <w:rPr>
            <w:noProof/>
            <w:webHidden/>
          </w:rPr>
          <w:tab/>
          <w:t>1</w:t>
        </w:r>
        <w:r w:rsidR="00D71DDB">
          <w:rPr>
            <w:noProof/>
            <w:webHidden/>
          </w:rPr>
          <w:t>77</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C6599E" w:rsidRPr="00563F47">
          <w:rPr>
            <w:noProof/>
            <w:webHidden/>
          </w:rPr>
          <w:tab/>
          <w:t>1</w:t>
        </w:r>
        <w:r w:rsidR="00D71DDB">
          <w:rPr>
            <w:noProof/>
            <w:webHidden/>
          </w:rPr>
          <w:t>78</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65" w:history="1">
        <w:r w:rsidR="00C6599E">
          <w:rPr>
            <w:rStyle w:val="af8"/>
            <w:noProof/>
          </w:rPr>
          <w:t>7</w:t>
        </w:r>
        <w:r w:rsidR="00C6599E" w:rsidRPr="00563F47">
          <w:rPr>
            <w:rFonts w:asciiTheme="minorHAnsi" w:eastAsiaTheme="minorEastAsia" w:hAnsiTheme="minorHAnsi" w:cstheme="minorBidi"/>
            <w:noProof/>
            <w:sz w:val="22"/>
            <w:szCs w:val="22"/>
          </w:rPr>
          <w:tab/>
        </w:r>
        <w:r w:rsidR="00C6599E" w:rsidRPr="00C6599E">
          <w:rPr>
            <w:rStyle w:val="af8"/>
            <w:noProof/>
          </w:rPr>
          <w:t>Предложения по строительству, реконструкции, техническому перевооружению и (или) модернизации источников тепловой энергии</w:t>
        </w:r>
        <w:r w:rsidR="00C6599E" w:rsidRPr="00563F47">
          <w:rPr>
            <w:rStyle w:val="af8"/>
            <w:noProof/>
          </w:rPr>
          <w:t>.</w:t>
        </w:r>
        <w:r w:rsidR="00C6599E" w:rsidRPr="00563F47">
          <w:rPr>
            <w:noProof/>
            <w:webHidden/>
          </w:rPr>
          <w:tab/>
          <w:t>1</w:t>
        </w:r>
        <w:r w:rsidR="00D71DDB">
          <w:rPr>
            <w:noProof/>
            <w:webHidden/>
          </w:rPr>
          <w:t>81</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.1</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D71DDB">
          <w:rPr>
            <w:noProof/>
            <w:webHidden/>
          </w:rPr>
          <w:t>81</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C6599E" w:rsidRPr="00563F47">
          <w:rPr>
            <w:rStyle w:val="af8"/>
            <w:noProof/>
          </w:rPr>
          <w:t>.</w:t>
        </w:r>
        <w:r w:rsidR="00C6599E" w:rsidRPr="00563F47">
          <w:rPr>
            <w:noProof/>
            <w:webHidden/>
          </w:rPr>
          <w:tab/>
          <w:t>1</w:t>
        </w:r>
        <w:r w:rsidR="00D71DDB">
          <w:rPr>
            <w:noProof/>
            <w:webHidden/>
          </w:rPr>
          <w:t>81</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А</w:t>
        </w:r>
        <w:r w:rsidR="00C6599E" w:rsidRPr="00C6599E">
          <w:rPr>
            <w:rStyle w:val="af8"/>
            <w:noProof/>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D71DDB">
          <w:rPr>
            <w:noProof/>
            <w:webHidden/>
          </w:rPr>
          <w:t>82</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О</w:t>
        </w:r>
        <w:r w:rsidR="00C6599E" w:rsidRPr="00C6599E">
          <w:rPr>
            <w:rStyle w:val="af8"/>
            <w:noProof/>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563F47">
          <w:rPr>
            <w:rStyle w:val="af8"/>
            <w:noProof/>
          </w:rPr>
          <w:t>.</w:t>
        </w:r>
        <w:r w:rsidR="00C6599E" w:rsidRPr="00563F47">
          <w:rPr>
            <w:noProof/>
            <w:webHidden/>
          </w:rPr>
          <w:tab/>
          <w:t>1</w:t>
        </w:r>
        <w:r w:rsidR="00D71DDB">
          <w:rPr>
            <w:noProof/>
            <w:webHidden/>
          </w:rPr>
          <w:t>82</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w:t>
        </w:r>
        <w:r w:rsidR="00C6599E" w:rsidRPr="00C6599E">
          <w:rPr>
            <w:rFonts w:eastAsiaTheme="minorEastAsia"/>
            <w:noProof/>
          </w:rPr>
          <w:lastRenderedPageBreak/>
          <w:t>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C6599E">
          <w:rPr>
            <w:rStyle w:val="af8"/>
            <w:noProof/>
          </w:rPr>
          <w:t>.</w:t>
        </w:r>
        <w:r w:rsidR="00C6599E" w:rsidRPr="00563F47">
          <w:rPr>
            <w:noProof/>
            <w:webHidden/>
          </w:rPr>
          <w:tab/>
          <w:t>1</w:t>
        </w:r>
        <w:r w:rsidR="00D71DDB">
          <w:rPr>
            <w:noProof/>
            <w:webHidden/>
          </w:rPr>
          <w:t>83</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C6599E" w:rsidRPr="00C6599E">
          <w:rPr>
            <w:rStyle w:val="af8"/>
            <w:noProof/>
          </w:rPr>
          <w:t>.</w:t>
        </w:r>
        <w:r w:rsidR="00C6599E" w:rsidRPr="00563F47">
          <w:rPr>
            <w:noProof/>
            <w:webHidden/>
          </w:rPr>
          <w:tab/>
          <w:t>1</w:t>
        </w:r>
        <w:r w:rsidR="00D71DDB">
          <w:rPr>
            <w:noProof/>
            <w:webHidden/>
          </w:rPr>
          <w:t>84</w:t>
        </w:r>
      </w:hyperlink>
    </w:p>
    <w:p w:rsidR="00C6599E" w:rsidRDefault="00C42F7F" w:rsidP="002F2C9C">
      <w:pPr>
        <w:pStyle w:val="12"/>
      </w:pPr>
      <w:hyperlink w:anchor="_Toc7011166" w:history="1">
        <w:r w:rsidR="00C6599E">
          <w:rPr>
            <w:rStyle w:val="af8"/>
            <w:noProof/>
          </w:rPr>
          <w:t>7</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C6599E" w:rsidRPr="00C6599E">
          <w:rPr>
            <w:rStyle w:val="af8"/>
            <w:noProof/>
          </w:rPr>
          <w:t>.</w:t>
        </w:r>
        <w:r w:rsidR="00C6599E" w:rsidRPr="00563F47">
          <w:rPr>
            <w:noProof/>
            <w:webHidden/>
          </w:rPr>
          <w:tab/>
          <w:t>1</w:t>
        </w:r>
        <w:r w:rsidR="00D71DDB">
          <w:rPr>
            <w:noProof/>
            <w:webHidden/>
          </w:rPr>
          <w:t>84</w:t>
        </w:r>
      </w:hyperlink>
    </w:p>
    <w:p w:rsidR="00C6599E" w:rsidRDefault="00C42F7F" w:rsidP="002F2C9C">
      <w:pPr>
        <w:pStyle w:val="12"/>
      </w:pPr>
      <w:hyperlink w:anchor="_Toc7011166" w:history="1">
        <w:r w:rsidR="00C6599E">
          <w:rPr>
            <w:rStyle w:val="af8"/>
            <w:noProof/>
          </w:rPr>
          <w:t>7</w:t>
        </w:r>
        <w:r w:rsidR="00C6599E" w:rsidRPr="00563F47">
          <w:rPr>
            <w:rStyle w:val="af8"/>
            <w:noProof/>
          </w:rPr>
          <w:t>.</w:t>
        </w:r>
        <w:r w:rsidR="00C6599E">
          <w:rPr>
            <w:rStyle w:val="af8"/>
            <w:noProof/>
          </w:rPr>
          <w:t>9</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C6599E" w:rsidRPr="00C6599E">
          <w:rPr>
            <w:rStyle w:val="af8"/>
            <w:noProof/>
          </w:rPr>
          <w:t>.</w:t>
        </w:r>
        <w:r w:rsidR="00C6599E" w:rsidRPr="00563F47">
          <w:rPr>
            <w:noProof/>
            <w:webHidden/>
          </w:rPr>
          <w:tab/>
          <w:t>1</w:t>
        </w:r>
        <w:r w:rsidR="00D71DDB">
          <w:rPr>
            <w:noProof/>
            <w:webHidden/>
          </w:rPr>
          <w:t>85</w:t>
        </w:r>
      </w:hyperlink>
    </w:p>
    <w:p w:rsidR="00C6599E" w:rsidRDefault="00C42F7F" w:rsidP="002F2C9C">
      <w:pPr>
        <w:pStyle w:val="12"/>
      </w:pPr>
      <w:hyperlink w:anchor="_Toc7011166" w:history="1">
        <w:r w:rsidR="00C6599E">
          <w:rPr>
            <w:rStyle w:val="af8"/>
            <w:noProof/>
          </w:rPr>
          <w:t>7</w:t>
        </w:r>
        <w:r w:rsidR="00C6599E" w:rsidRPr="00563F47">
          <w:rPr>
            <w:rStyle w:val="af8"/>
            <w:noProof/>
          </w:rPr>
          <w:t>.</w:t>
        </w:r>
        <w:r w:rsidR="00C6599E">
          <w:rPr>
            <w:rStyle w:val="af8"/>
            <w:noProof/>
          </w:rPr>
          <w:t>10</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C6599E" w:rsidRPr="00563F47">
          <w:rPr>
            <w:noProof/>
            <w:webHidden/>
          </w:rPr>
          <w:tab/>
          <w:t>1</w:t>
        </w:r>
        <w:r w:rsidR="00D71DDB">
          <w:rPr>
            <w:noProof/>
            <w:webHidden/>
          </w:rPr>
          <w:t>85</w:t>
        </w:r>
      </w:hyperlink>
    </w:p>
    <w:p w:rsidR="00C6599E" w:rsidRDefault="00C42F7F" w:rsidP="002F2C9C">
      <w:pPr>
        <w:pStyle w:val="12"/>
      </w:pPr>
      <w:hyperlink w:anchor="_Toc7011166" w:history="1">
        <w:r w:rsidR="00C6599E">
          <w:rPr>
            <w:rStyle w:val="af8"/>
            <w:noProof/>
          </w:rPr>
          <w:t>7</w:t>
        </w:r>
        <w:r w:rsidR="00C6599E" w:rsidRPr="00563F47">
          <w:rPr>
            <w:rStyle w:val="af8"/>
            <w:noProof/>
          </w:rPr>
          <w:t>.</w:t>
        </w:r>
        <w:r w:rsidR="00C6599E">
          <w:rPr>
            <w:rStyle w:val="af8"/>
            <w:noProof/>
          </w:rPr>
          <w:t>11</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6599E" w:rsidRPr="00563F47">
          <w:rPr>
            <w:noProof/>
            <w:webHidden/>
          </w:rPr>
          <w:tab/>
          <w:t>1</w:t>
        </w:r>
        <w:r w:rsidR="00D71DDB">
          <w:rPr>
            <w:noProof/>
            <w:webHidden/>
          </w:rPr>
          <w:t>85</w:t>
        </w:r>
      </w:hyperlink>
    </w:p>
    <w:p w:rsidR="00C6599E" w:rsidRDefault="00C42F7F" w:rsidP="002F2C9C">
      <w:pPr>
        <w:pStyle w:val="12"/>
      </w:pPr>
      <w:hyperlink w:anchor="_Toc7011166" w:history="1">
        <w:r w:rsidR="00C6599E">
          <w:rPr>
            <w:rStyle w:val="af8"/>
            <w:noProof/>
          </w:rPr>
          <w:t>7</w:t>
        </w:r>
        <w:r w:rsidR="00C6599E" w:rsidRPr="00563F47">
          <w:rPr>
            <w:rStyle w:val="af8"/>
            <w:noProof/>
          </w:rPr>
          <w:t>.</w:t>
        </w:r>
        <w:r w:rsidR="00C6599E">
          <w:rPr>
            <w:rStyle w:val="af8"/>
            <w:noProof/>
          </w:rPr>
          <w:t>12</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C6599E" w:rsidRPr="00563F47">
          <w:rPr>
            <w:noProof/>
            <w:webHidden/>
          </w:rPr>
          <w:tab/>
          <w:t>1</w:t>
        </w:r>
        <w:r w:rsidR="00D71DDB">
          <w:rPr>
            <w:noProof/>
            <w:webHidden/>
          </w:rPr>
          <w:t>85</w:t>
        </w:r>
      </w:hyperlink>
    </w:p>
    <w:p w:rsidR="00C6599E" w:rsidRDefault="00C42F7F" w:rsidP="002F2C9C">
      <w:pPr>
        <w:pStyle w:val="12"/>
      </w:pPr>
      <w:hyperlink w:anchor="_Toc7011166" w:history="1">
        <w:r w:rsidR="00C6599E">
          <w:rPr>
            <w:rStyle w:val="af8"/>
            <w:noProof/>
          </w:rPr>
          <w:t>7</w:t>
        </w:r>
        <w:r w:rsidR="00C6599E" w:rsidRPr="00563F47">
          <w:rPr>
            <w:rStyle w:val="af8"/>
            <w:noProof/>
          </w:rPr>
          <w:t>.</w:t>
        </w:r>
        <w:r w:rsidR="00C6599E">
          <w:rPr>
            <w:rStyle w:val="af8"/>
            <w:noProof/>
          </w:rPr>
          <w:t>13</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C6599E" w:rsidRPr="00563F47">
          <w:rPr>
            <w:noProof/>
            <w:webHidden/>
          </w:rPr>
          <w:tab/>
          <w:t>1</w:t>
        </w:r>
        <w:r w:rsidR="00D71DDB">
          <w:rPr>
            <w:noProof/>
            <w:webHidden/>
          </w:rPr>
          <w:t>85</w:t>
        </w:r>
      </w:hyperlink>
    </w:p>
    <w:p w:rsidR="00C6599E" w:rsidRDefault="00C42F7F" w:rsidP="002F2C9C">
      <w:pPr>
        <w:pStyle w:val="12"/>
      </w:pPr>
      <w:hyperlink w:anchor="_Toc7011166" w:history="1">
        <w:r w:rsidR="00C6599E">
          <w:rPr>
            <w:rStyle w:val="af8"/>
            <w:noProof/>
          </w:rPr>
          <w:t>7</w:t>
        </w:r>
        <w:r w:rsidR="00C6599E" w:rsidRPr="00563F47">
          <w:rPr>
            <w:rStyle w:val="af8"/>
            <w:noProof/>
          </w:rPr>
          <w:t>.</w:t>
        </w:r>
        <w:r w:rsidR="00C6599E">
          <w:rPr>
            <w:rStyle w:val="af8"/>
            <w:noProof/>
          </w:rPr>
          <w:t>14</w:t>
        </w:r>
        <w:r w:rsidR="00C6599E" w:rsidRPr="00563F47">
          <w:rPr>
            <w:rFonts w:asciiTheme="minorHAnsi" w:eastAsiaTheme="minorEastAsia" w:hAnsiTheme="minorHAnsi" w:cstheme="minorBidi"/>
            <w:noProof/>
            <w:sz w:val="22"/>
            <w:szCs w:val="22"/>
          </w:rPr>
          <w:tab/>
        </w:r>
        <w:r w:rsidR="00C6599E">
          <w:rPr>
            <w:rFonts w:eastAsiaTheme="minorEastAsia"/>
            <w:noProof/>
          </w:rPr>
          <w:t>А</w:t>
        </w:r>
        <w:r w:rsidR="00C6599E" w:rsidRPr="00C6599E">
          <w:rPr>
            <w:rFonts w:eastAsiaTheme="minorEastAsia"/>
            <w:noProof/>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C6599E" w:rsidRPr="00563F47">
          <w:rPr>
            <w:noProof/>
            <w:webHidden/>
          </w:rPr>
          <w:tab/>
          <w:t>1</w:t>
        </w:r>
        <w:r w:rsidR="00D71DDB">
          <w:rPr>
            <w:noProof/>
            <w:webHidden/>
          </w:rPr>
          <w:t>86</w:t>
        </w:r>
      </w:hyperlink>
    </w:p>
    <w:p w:rsidR="00C6599E" w:rsidRDefault="00C42F7F" w:rsidP="002F2C9C">
      <w:pPr>
        <w:pStyle w:val="12"/>
      </w:pPr>
      <w:hyperlink w:anchor="_Toc7011166" w:history="1">
        <w:r w:rsidR="00C6599E">
          <w:rPr>
            <w:rStyle w:val="af8"/>
            <w:noProof/>
          </w:rPr>
          <w:t>7</w:t>
        </w:r>
        <w:r w:rsidR="00C6599E" w:rsidRPr="00563F47">
          <w:rPr>
            <w:rStyle w:val="af8"/>
            <w:noProof/>
          </w:rPr>
          <w:t>.</w:t>
        </w:r>
        <w:r w:rsidR="00C6599E">
          <w:rPr>
            <w:rStyle w:val="af8"/>
            <w:noProof/>
          </w:rPr>
          <w:t>15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организации теплоснабжения в производственных зонах на территории </w:t>
        </w:r>
        <w:r w:rsidR="000B2CC3">
          <w:rPr>
            <w:rFonts w:eastAsiaTheme="minorEastAsia"/>
            <w:noProof/>
          </w:rPr>
          <w:t>Родниковского городского поселения</w:t>
        </w:r>
        <w:r w:rsidR="00C6599E" w:rsidRPr="00563F47">
          <w:rPr>
            <w:noProof/>
            <w:webHidden/>
          </w:rPr>
          <w:tab/>
          <w:t>1</w:t>
        </w:r>
        <w:r w:rsidR="00D71DDB">
          <w:rPr>
            <w:noProof/>
            <w:webHidden/>
          </w:rPr>
          <w:t>86</w:t>
        </w:r>
      </w:hyperlink>
    </w:p>
    <w:p w:rsidR="00C6599E" w:rsidRDefault="00C42F7F" w:rsidP="002F2C9C">
      <w:pPr>
        <w:pStyle w:val="12"/>
      </w:pPr>
      <w:hyperlink w:anchor="_Toc7011166" w:history="1">
        <w:r w:rsidR="00C6599E">
          <w:rPr>
            <w:rStyle w:val="af8"/>
            <w:noProof/>
          </w:rPr>
          <w:t>7</w:t>
        </w:r>
        <w:r w:rsidR="00C6599E" w:rsidRPr="00563F47">
          <w:rPr>
            <w:rStyle w:val="af8"/>
            <w:noProof/>
          </w:rPr>
          <w:t>.</w:t>
        </w:r>
        <w:r w:rsidR="00C6599E">
          <w:rPr>
            <w:rStyle w:val="af8"/>
            <w:noProof/>
          </w:rPr>
          <w:t>16</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Fonts w:eastAsiaTheme="minorEastAsia"/>
            <w:noProof/>
          </w:rPr>
          <w:t>езультаты расчетов радиуса эффективного теплоснабжения</w:t>
        </w:r>
        <w:r w:rsidR="00C6599E" w:rsidRPr="00563F47">
          <w:rPr>
            <w:noProof/>
            <w:webHidden/>
          </w:rPr>
          <w:tab/>
          <w:t>1</w:t>
        </w:r>
        <w:r w:rsidR="0049528D">
          <w:rPr>
            <w:noProof/>
            <w:webHidden/>
          </w:rPr>
          <w:t>86</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74" w:history="1">
        <w:r w:rsidR="001173EF">
          <w:rPr>
            <w:rStyle w:val="af8"/>
            <w:noProof/>
          </w:rPr>
          <w:t>8</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строительству, реконструкции и (или) модернизации тепловых сетей</w:t>
        </w:r>
        <w:r w:rsidR="001173EF" w:rsidRPr="00563F47">
          <w:rPr>
            <w:noProof/>
            <w:webHidden/>
          </w:rPr>
          <w:tab/>
          <w:t>1</w:t>
        </w:r>
        <w:r w:rsidR="0049528D">
          <w:rPr>
            <w:noProof/>
            <w:webHidden/>
          </w:rPr>
          <w:t>90</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173EF" w:rsidRPr="00563F47">
          <w:rPr>
            <w:noProof/>
            <w:webHidden/>
          </w:rPr>
          <w:tab/>
          <w:t>1</w:t>
        </w:r>
        <w:r w:rsidR="0049528D">
          <w:rPr>
            <w:noProof/>
            <w:webHidden/>
          </w:rPr>
          <w:t>90</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w:t>
        </w:r>
        <w:r w:rsidR="001173EF">
          <w:rPr>
            <w:rStyle w:val="af8"/>
            <w:noProof/>
          </w:rPr>
          <w:t>у во вновь осваиваемых районах Родниковского городского поселения</w:t>
        </w:r>
        <w:r w:rsidR="001173EF" w:rsidRPr="00563F47">
          <w:rPr>
            <w:noProof/>
            <w:webHidden/>
          </w:rPr>
          <w:tab/>
          <w:t>1</w:t>
        </w:r>
        <w:r w:rsidR="0049528D">
          <w:rPr>
            <w:noProof/>
            <w:webHidden/>
          </w:rPr>
          <w:t>90</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173EF" w:rsidRPr="00563F47">
          <w:rPr>
            <w:noProof/>
            <w:webHidden/>
          </w:rPr>
          <w:tab/>
          <w:t>1</w:t>
        </w:r>
        <w:r w:rsidR="0049528D">
          <w:rPr>
            <w:noProof/>
            <w:webHidden/>
          </w:rPr>
          <w:t>90</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1173EF" w:rsidRPr="00563F47">
          <w:rPr>
            <w:noProof/>
            <w:webHidden/>
          </w:rPr>
          <w:tab/>
          <w:t>1</w:t>
        </w:r>
        <w:r w:rsidR="0049528D">
          <w:rPr>
            <w:noProof/>
            <w:webHidden/>
          </w:rPr>
          <w:t>91</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C6599E">
          <w:rPr>
            <w:rStyle w:val="af8"/>
            <w:noProof/>
          </w:rPr>
          <w:t>5</w:t>
        </w:r>
        <w:r w:rsidR="001173EF"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 xml:space="preserve">я </w:t>
        </w:r>
        <w:r w:rsidR="00C6599E" w:rsidRPr="00C6599E">
          <w:rPr>
            <w:rStyle w:val="af8"/>
            <w:noProof/>
          </w:rPr>
          <w:t>по строительству тепловых сетей для обеспечения нормативной надежности теплоснабжения</w:t>
        </w:r>
        <w:r w:rsidR="001173EF" w:rsidRPr="00563F47">
          <w:rPr>
            <w:noProof/>
            <w:webHidden/>
          </w:rPr>
          <w:tab/>
          <w:t>1</w:t>
        </w:r>
        <w:r w:rsidR="0049528D">
          <w:rPr>
            <w:noProof/>
            <w:webHidden/>
          </w:rPr>
          <w:t>91</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C6599E" w:rsidRPr="00563F47">
          <w:rPr>
            <w:noProof/>
            <w:webHidden/>
          </w:rPr>
          <w:tab/>
          <w:t>1</w:t>
        </w:r>
        <w:r w:rsidR="0049528D">
          <w:rPr>
            <w:noProof/>
            <w:webHidden/>
          </w:rPr>
          <w:t>91</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7</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подлежащих замене в связи с исчерпанием эксплуатационного ресурса</w:t>
        </w:r>
        <w:r w:rsidR="00C6599E" w:rsidRPr="00563F47">
          <w:rPr>
            <w:noProof/>
            <w:webHidden/>
          </w:rPr>
          <w:tab/>
          <w:t>1</w:t>
        </w:r>
        <w:r w:rsidR="0049528D">
          <w:rPr>
            <w:noProof/>
            <w:webHidden/>
          </w:rPr>
          <w:t>91</w:t>
        </w:r>
      </w:hyperlink>
    </w:p>
    <w:p w:rsidR="00C6599E" w:rsidRPr="00563F47" w:rsidRDefault="00C42F7F"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строительству, реконструкции и (или) модернизации насосных станций</w:t>
        </w:r>
        <w:r w:rsidR="00C6599E" w:rsidRPr="00563F47">
          <w:rPr>
            <w:noProof/>
            <w:webHidden/>
          </w:rPr>
          <w:tab/>
          <w:t>1</w:t>
        </w:r>
        <w:r w:rsidR="0049528D">
          <w:rPr>
            <w:noProof/>
            <w:webHidden/>
          </w:rPr>
          <w:t>91</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1" w:history="1">
        <w:r w:rsidR="001173EF">
          <w:rPr>
            <w:rStyle w:val="af8"/>
            <w:noProof/>
          </w:rPr>
          <w:t>9</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переводу открытых систем теплоснабжения (горячего водоснабжения) в закрытые системы горячего водоснабжения</w:t>
        </w:r>
        <w:r w:rsidR="001173EF" w:rsidRPr="00563F47">
          <w:rPr>
            <w:noProof/>
            <w:webHidden/>
          </w:rPr>
          <w:tab/>
          <w:t>1</w:t>
        </w:r>
        <w:r w:rsidR="0049528D">
          <w:rPr>
            <w:noProof/>
            <w:webHidden/>
          </w:rPr>
          <w:t>92</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Т</w:t>
        </w:r>
        <w:r w:rsidR="001173EF" w:rsidRPr="001173EF">
          <w:rPr>
            <w:rStyle w:val="af8"/>
            <w:noProof/>
          </w:rPr>
          <w:t>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1173EF" w:rsidRPr="00563F47">
          <w:rPr>
            <w:noProof/>
            <w:webHidden/>
          </w:rPr>
          <w:tab/>
          <w:t>1</w:t>
        </w:r>
        <w:r w:rsidR="0049528D">
          <w:rPr>
            <w:noProof/>
            <w:webHidden/>
          </w:rPr>
          <w:t>92</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В</w:t>
        </w:r>
        <w:r w:rsidR="001173EF" w:rsidRPr="001173EF">
          <w:rPr>
            <w:rStyle w:val="af8"/>
            <w:noProof/>
          </w:rPr>
          <w:t>ыбор и обоснование метода регулирования отпуска тепловой энергии от источников тепловой энергии</w:t>
        </w:r>
        <w:r w:rsidR="001173EF" w:rsidRPr="00563F47">
          <w:rPr>
            <w:noProof/>
            <w:webHidden/>
          </w:rPr>
          <w:tab/>
          <w:t>1</w:t>
        </w:r>
        <w:r w:rsidR="0049528D">
          <w:rPr>
            <w:noProof/>
            <w:webHidden/>
          </w:rPr>
          <w:t>93</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1173EF" w:rsidRPr="00563F47">
          <w:rPr>
            <w:noProof/>
            <w:webHidden/>
          </w:rPr>
          <w:tab/>
          <w:t>1</w:t>
        </w:r>
        <w:r w:rsidR="0049528D">
          <w:rPr>
            <w:noProof/>
            <w:webHidden/>
          </w:rPr>
          <w:t>93</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173EF" w:rsidRPr="00563F47">
          <w:rPr>
            <w:noProof/>
            <w:webHidden/>
          </w:rPr>
          <w:tab/>
          <w:t>1</w:t>
        </w:r>
        <w:r w:rsidR="0049528D">
          <w:rPr>
            <w:noProof/>
            <w:webHidden/>
          </w:rPr>
          <w:t>93</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5</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1173EF" w:rsidRPr="00563F47">
          <w:rPr>
            <w:noProof/>
            <w:webHidden/>
          </w:rPr>
          <w:tab/>
          <w:t>1</w:t>
        </w:r>
        <w:r w:rsidR="0049528D">
          <w:rPr>
            <w:noProof/>
            <w:webHidden/>
          </w:rPr>
          <w:t>93</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6</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источникам инвестиций</w:t>
        </w:r>
        <w:r w:rsidR="001173EF" w:rsidRPr="00563F47">
          <w:rPr>
            <w:noProof/>
            <w:webHidden/>
          </w:rPr>
          <w:tab/>
          <w:t>1</w:t>
        </w:r>
        <w:r w:rsidR="0049528D">
          <w:rPr>
            <w:noProof/>
            <w:webHidden/>
          </w:rPr>
          <w:t>95</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1" w:history="1">
        <w:r w:rsidR="001173EF">
          <w:rPr>
            <w:rStyle w:val="af8"/>
            <w:noProof/>
          </w:rPr>
          <w:t>10</w:t>
        </w:r>
        <w:r w:rsidR="001173EF" w:rsidRPr="00563F47">
          <w:rPr>
            <w:rFonts w:asciiTheme="minorHAnsi" w:eastAsiaTheme="minorEastAsia" w:hAnsiTheme="minorHAnsi" w:cstheme="minorBidi"/>
            <w:noProof/>
            <w:sz w:val="22"/>
            <w:szCs w:val="22"/>
          </w:rPr>
          <w:tab/>
        </w:r>
        <w:r w:rsidR="001173EF" w:rsidRPr="001173EF">
          <w:rPr>
            <w:rStyle w:val="af8"/>
            <w:noProof/>
          </w:rPr>
          <w:t>Перспективные топливные балансы.</w:t>
        </w:r>
        <w:r w:rsidR="001173EF" w:rsidRPr="00563F47">
          <w:rPr>
            <w:rStyle w:val="af8"/>
            <w:noProof/>
          </w:rPr>
          <w:t>.</w:t>
        </w:r>
        <w:r w:rsidR="001173EF" w:rsidRPr="00563F47">
          <w:rPr>
            <w:noProof/>
            <w:webHidden/>
          </w:rPr>
          <w:tab/>
          <w:t>1</w:t>
        </w:r>
        <w:r w:rsidR="0049528D">
          <w:rPr>
            <w:noProof/>
            <w:webHidden/>
          </w:rPr>
          <w:t>96</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 xml:space="preserve">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1173EF">
          <w:rPr>
            <w:rStyle w:val="af8"/>
            <w:noProof/>
          </w:rPr>
          <w:t>Родниковского городского поселения</w:t>
        </w:r>
        <w:r w:rsidR="001173EF" w:rsidRPr="00563F47">
          <w:rPr>
            <w:noProof/>
            <w:webHidden/>
          </w:rPr>
          <w:tab/>
          <w:t>1</w:t>
        </w:r>
        <w:r w:rsidR="0049528D">
          <w:rPr>
            <w:noProof/>
            <w:webHidden/>
          </w:rPr>
          <w:t>97</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Р</w:t>
        </w:r>
        <w:r w:rsidR="001173EF" w:rsidRPr="001173EF">
          <w:rPr>
            <w:rStyle w:val="af8"/>
            <w:noProof/>
          </w:rPr>
          <w:t>езультаты расчетов по каждому источнику тепловой энергии нормативных запасов топлива</w:t>
        </w:r>
        <w:r w:rsidR="001173EF" w:rsidRPr="00563F47">
          <w:rPr>
            <w:noProof/>
            <w:webHidden/>
          </w:rPr>
          <w:tab/>
        </w:r>
        <w:r w:rsidR="0049528D">
          <w:rPr>
            <w:noProof/>
            <w:webHidden/>
          </w:rPr>
          <w:t>200</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3</w:t>
        </w:r>
        <w:r w:rsidR="001173EF" w:rsidRPr="001173EF">
          <w:rPr>
            <w:rFonts w:eastAsiaTheme="minorEastAsia"/>
            <w:noProof/>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1173EF" w:rsidRPr="00563F47">
          <w:rPr>
            <w:noProof/>
            <w:webHidden/>
          </w:rPr>
          <w:tab/>
        </w:r>
        <w:r w:rsidR="0049528D">
          <w:rPr>
            <w:noProof/>
            <w:webHidden/>
          </w:rPr>
          <w:t>201</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4</w:t>
        </w:r>
        <w:r w:rsidR="001173EF">
          <w:rPr>
            <w:rStyle w:val="af8"/>
            <w:noProof/>
          </w:rPr>
          <w:t xml:space="preserve"> </w:t>
        </w:r>
        <w:r w:rsidR="001173EF">
          <w:rPr>
            <w:rFonts w:eastAsiaTheme="minorEastAsia"/>
            <w:noProof/>
          </w:rPr>
          <w:t>В</w:t>
        </w:r>
        <w:r w:rsidR="001173EF" w:rsidRPr="001173EF">
          <w:rPr>
            <w:rFonts w:eastAsiaTheme="minorEastAsia"/>
            <w:noProof/>
          </w:rPr>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1173EF" w:rsidRPr="00563F47">
          <w:rPr>
            <w:noProof/>
            <w:webHidden/>
          </w:rPr>
          <w:tab/>
        </w:r>
        <w:r w:rsidR="0049528D">
          <w:rPr>
            <w:noProof/>
            <w:webHidden/>
          </w:rPr>
          <w:t>201</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5</w:t>
        </w:r>
        <w:r w:rsidR="001173EF">
          <w:rPr>
            <w:rStyle w:val="af8"/>
            <w:noProof/>
          </w:rPr>
          <w:t xml:space="preserve"> </w:t>
        </w:r>
        <w:r w:rsidR="001173EF">
          <w:rPr>
            <w:rFonts w:eastAsiaTheme="minorEastAsia"/>
            <w:noProof/>
          </w:rPr>
          <w:t>П</w:t>
        </w:r>
        <w:r w:rsidR="001173EF" w:rsidRPr="001173EF">
          <w:rPr>
            <w:rFonts w:eastAsiaTheme="minorEastAsia"/>
            <w:noProof/>
          </w:rPr>
          <w:t xml:space="preserve">реобладающий в </w:t>
        </w:r>
        <w:r w:rsidR="001173EF">
          <w:rPr>
            <w:rFonts w:eastAsiaTheme="minorEastAsia"/>
            <w:noProof/>
          </w:rPr>
          <w:t xml:space="preserve">Родниковском городском поселении </w:t>
        </w:r>
        <w:r w:rsidR="001173EF" w:rsidRPr="001173EF">
          <w:rPr>
            <w:rFonts w:eastAsiaTheme="minorEastAsia"/>
            <w:noProof/>
          </w:rPr>
          <w:t>вид топлива, определяемый по совокупности всех систем теплоснабжения</w:t>
        </w:r>
        <w:r w:rsidR="001173EF" w:rsidRPr="00563F47">
          <w:rPr>
            <w:noProof/>
            <w:webHidden/>
          </w:rPr>
          <w:tab/>
        </w:r>
        <w:r w:rsidR="0049528D">
          <w:rPr>
            <w:noProof/>
            <w:webHidden/>
          </w:rPr>
          <w:t>201</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6</w:t>
        </w:r>
        <w:r w:rsidR="001173EF">
          <w:rPr>
            <w:rStyle w:val="af8"/>
            <w:noProof/>
          </w:rPr>
          <w:t xml:space="preserve"> </w:t>
        </w:r>
        <w:r w:rsidR="001173EF">
          <w:rPr>
            <w:rFonts w:eastAsiaTheme="minorEastAsia"/>
            <w:noProof/>
          </w:rPr>
          <w:t>П</w:t>
        </w:r>
        <w:r w:rsidR="001173EF" w:rsidRPr="001173EF">
          <w:rPr>
            <w:rFonts w:eastAsiaTheme="minorEastAsia"/>
            <w:noProof/>
          </w:rPr>
          <w:t>риоритетное направление развития топливного баланса</w:t>
        </w:r>
        <w:r w:rsidR="001173EF" w:rsidRPr="00563F47">
          <w:rPr>
            <w:noProof/>
            <w:webHidden/>
          </w:rPr>
          <w:tab/>
        </w:r>
        <w:r w:rsidR="0049528D">
          <w:rPr>
            <w:noProof/>
            <w:webHidden/>
          </w:rPr>
          <w:t>201</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1" w:history="1">
        <w:r w:rsidR="001173EF">
          <w:rPr>
            <w:rStyle w:val="af8"/>
            <w:noProof/>
          </w:rPr>
          <w:t>11</w:t>
        </w:r>
        <w:r w:rsidR="001173EF" w:rsidRPr="00563F47">
          <w:rPr>
            <w:rFonts w:asciiTheme="minorHAnsi" w:eastAsiaTheme="minorEastAsia" w:hAnsiTheme="minorHAnsi" w:cstheme="minorBidi"/>
            <w:noProof/>
            <w:sz w:val="22"/>
            <w:szCs w:val="22"/>
          </w:rPr>
          <w:tab/>
        </w:r>
        <w:r w:rsidR="001173EF" w:rsidRPr="00563F47">
          <w:rPr>
            <w:rStyle w:val="af8"/>
            <w:noProof/>
          </w:rPr>
          <w:t>Оценка надежности теплоснабжения.</w:t>
        </w:r>
        <w:r w:rsidR="001173EF" w:rsidRPr="00563F47">
          <w:rPr>
            <w:noProof/>
            <w:webHidden/>
          </w:rPr>
          <w:tab/>
        </w:r>
        <w:r w:rsidR="0049528D">
          <w:rPr>
            <w:noProof/>
            <w:webHidden/>
          </w:rPr>
          <w:t>201</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1173EF" w:rsidRPr="00563F47">
          <w:rPr>
            <w:noProof/>
            <w:webHidden/>
          </w:rPr>
          <w:tab/>
        </w:r>
        <w:r w:rsidR="0049528D">
          <w:rPr>
            <w:noProof/>
            <w:webHidden/>
          </w:rPr>
          <w:t>202</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1173EF" w:rsidRPr="00563F47">
          <w:rPr>
            <w:noProof/>
            <w:webHidden/>
          </w:rPr>
          <w:tab/>
        </w:r>
        <w:r w:rsidR="0049528D">
          <w:rPr>
            <w:noProof/>
            <w:webHidden/>
          </w:rPr>
          <w:t>203</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3</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1173EF" w:rsidRPr="001173EF">
          <w:rPr>
            <w:noProof/>
            <w:webHidden/>
          </w:rPr>
          <w:tab/>
        </w:r>
        <w:r w:rsidR="0049528D">
          <w:rPr>
            <w:noProof/>
            <w:webHidden/>
          </w:rPr>
          <w:t>204</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4</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езультатов оценки коэффициентов готовности теплопроводов к несению тепловой нагрузки</w:t>
        </w:r>
        <w:r w:rsidR="001173EF" w:rsidRPr="001173EF">
          <w:rPr>
            <w:noProof/>
            <w:webHidden/>
          </w:rPr>
          <w:tab/>
        </w:r>
        <w:r w:rsidR="0049528D">
          <w:rPr>
            <w:noProof/>
            <w:webHidden/>
          </w:rPr>
          <w:t xml:space="preserve"> 204</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5</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недоотпуска тепловой энергии по причине отказов (аварийных ситуаций) и простоев тепловых сетей и источников тепловой энергии</w:t>
        </w:r>
        <w:r w:rsidR="001173EF" w:rsidRPr="001173EF">
          <w:rPr>
            <w:noProof/>
            <w:webHidden/>
          </w:rPr>
          <w:tab/>
        </w:r>
        <w:r w:rsidR="0049528D">
          <w:rPr>
            <w:noProof/>
            <w:webHidden/>
          </w:rPr>
          <w:t>205</w:t>
        </w:r>
      </w:hyperlink>
    </w:p>
    <w:p w:rsidR="001173EF" w:rsidRDefault="00C42F7F" w:rsidP="002F2C9C">
      <w:pPr>
        <w:pStyle w:val="12"/>
      </w:pPr>
      <w:hyperlink w:anchor="_Toc7011188" w:history="1">
        <w:r w:rsidR="001173EF" w:rsidRPr="00563F47">
          <w:rPr>
            <w:rStyle w:val="af8"/>
            <w:noProof/>
          </w:rPr>
          <w:t>1</w:t>
        </w:r>
        <w:r w:rsidR="001173EF">
          <w:rPr>
            <w:rStyle w:val="af8"/>
            <w:noProof/>
          </w:rPr>
          <w:t>2</w:t>
        </w:r>
        <w:r w:rsidR="001173EF" w:rsidRPr="00563F47">
          <w:rPr>
            <w:rFonts w:asciiTheme="minorHAnsi" w:eastAsiaTheme="minorEastAsia" w:hAnsiTheme="minorHAnsi" w:cstheme="minorBidi"/>
            <w:noProof/>
            <w:sz w:val="22"/>
            <w:szCs w:val="22"/>
          </w:rPr>
          <w:tab/>
        </w:r>
        <w:r w:rsidR="001173EF" w:rsidRPr="001173EF">
          <w:rPr>
            <w:rStyle w:val="af8"/>
            <w:noProof/>
          </w:rPr>
          <w:t>Обоснование инвестиций в строительство, реконструкцию, техническое перевооружение и (или) модернизацию</w:t>
        </w:r>
        <w:r w:rsidR="001173EF" w:rsidRPr="00563F47">
          <w:rPr>
            <w:rStyle w:val="af8"/>
            <w:noProof/>
          </w:rPr>
          <w:t>.</w:t>
        </w:r>
        <w:r w:rsidR="001173EF" w:rsidRPr="00563F47">
          <w:rPr>
            <w:noProof/>
            <w:webHidden/>
          </w:rPr>
          <w:tab/>
        </w:r>
        <w:r w:rsidR="0049528D">
          <w:rPr>
            <w:noProof/>
            <w:webHidden/>
          </w:rPr>
          <w:t>206</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rStyle w:val="af8"/>
            <w:noProof/>
          </w:rPr>
          <w:t>.</w:t>
        </w:r>
        <w:r w:rsidR="001173EF" w:rsidRPr="00563F47">
          <w:rPr>
            <w:noProof/>
            <w:webHidden/>
          </w:rPr>
          <w:tab/>
        </w:r>
        <w:r w:rsidR="0049528D">
          <w:rPr>
            <w:noProof/>
            <w:webHidden/>
          </w:rPr>
          <w:t>206</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noProof/>
            <w:webHidden/>
          </w:rPr>
          <w:tab/>
        </w:r>
        <w:r w:rsidR="0049528D">
          <w:rPr>
            <w:noProof/>
            <w:webHidden/>
          </w:rPr>
          <w:t>207</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экономической эффективности инвестиций</w:t>
        </w:r>
        <w:r w:rsidR="001173EF" w:rsidRPr="00563F47">
          <w:rPr>
            <w:noProof/>
            <w:webHidden/>
          </w:rPr>
          <w:tab/>
        </w:r>
        <w:r w:rsidR="0049528D">
          <w:rPr>
            <w:noProof/>
            <w:webHidden/>
          </w:rPr>
          <w:t>207</w:t>
        </w:r>
      </w:hyperlink>
    </w:p>
    <w:p w:rsidR="001173EF" w:rsidRPr="00563F47" w:rsidRDefault="00C42F7F"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1173EF" w:rsidRPr="00563F47">
          <w:rPr>
            <w:noProof/>
            <w:webHidden/>
          </w:rPr>
          <w:tab/>
        </w:r>
        <w:r w:rsidR="0049528D">
          <w:rPr>
            <w:noProof/>
            <w:webHidden/>
          </w:rPr>
          <w:t>208</w:t>
        </w:r>
      </w:hyperlink>
    </w:p>
    <w:p w:rsidR="004F45B6" w:rsidRDefault="00C42F7F" w:rsidP="002F2C9C">
      <w:pPr>
        <w:pStyle w:val="12"/>
      </w:pPr>
      <w:hyperlink w:anchor="_Toc7011188" w:history="1">
        <w:r w:rsidR="004F45B6" w:rsidRPr="00563F47">
          <w:rPr>
            <w:rStyle w:val="af8"/>
            <w:noProof/>
          </w:rPr>
          <w:t>13</w:t>
        </w:r>
        <w:r w:rsidR="004F45B6" w:rsidRPr="00563F47">
          <w:rPr>
            <w:rFonts w:asciiTheme="minorHAnsi" w:eastAsiaTheme="minorEastAsia" w:hAnsiTheme="minorHAnsi" w:cstheme="minorBidi"/>
            <w:noProof/>
            <w:sz w:val="22"/>
            <w:szCs w:val="22"/>
          </w:rPr>
          <w:tab/>
        </w:r>
        <w:r w:rsidR="004F45B6" w:rsidRPr="004F45B6">
          <w:rPr>
            <w:rStyle w:val="af8"/>
            <w:noProof/>
          </w:rPr>
          <w:t>Индикаторы развития систем теплоснабжения</w:t>
        </w:r>
        <w:r w:rsidR="004F45B6" w:rsidRPr="00563F47">
          <w:rPr>
            <w:rStyle w:val="af8"/>
            <w:noProof/>
          </w:rPr>
          <w:t>.</w:t>
        </w:r>
        <w:r w:rsidR="004F45B6" w:rsidRPr="00563F47">
          <w:rPr>
            <w:noProof/>
            <w:webHidden/>
          </w:rPr>
          <w:tab/>
        </w:r>
        <w:r w:rsidR="0049528D">
          <w:rPr>
            <w:noProof/>
            <w:webHidden/>
          </w:rPr>
          <w:t>208</w:t>
        </w:r>
      </w:hyperlink>
    </w:p>
    <w:p w:rsidR="004F45B6" w:rsidRPr="00563F47" w:rsidRDefault="00C42F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тепловых сетях</w:t>
        </w:r>
        <w:r w:rsidR="004F45B6" w:rsidRPr="00563F47">
          <w:rPr>
            <w:rStyle w:val="af8"/>
            <w:noProof/>
          </w:rPr>
          <w:t>.</w:t>
        </w:r>
        <w:r w:rsidR="004F45B6" w:rsidRPr="00563F47">
          <w:rPr>
            <w:noProof/>
            <w:webHidden/>
          </w:rPr>
          <w:tab/>
        </w:r>
        <w:r w:rsidR="0049528D">
          <w:rPr>
            <w:noProof/>
            <w:webHidden/>
          </w:rPr>
          <w:t>208</w:t>
        </w:r>
      </w:hyperlink>
    </w:p>
    <w:p w:rsidR="004F45B6" w:rsidRPr="00563F47" w:rsidRDefault="00C42F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3.2</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источниках тепловой энергии</w:t>
        </w:r>
        <w:r w:rsidR="004F45B6" w:rsidRPr="00563F47">
          <w:rPr>
            <w:rStyle w:val="af8"/>
            <w:noProof/>
          </w:rPr>
          <w:t>.</w:t>
        </w:r>
        <w:r w:rsidR="004F45B6" w:rsidRPr="00563F47">
          <w:rPr>
            <w:noProof/>
            <w:webHidden/>
          </w:rPr>
          <w:tab/>
        </w:r>
        <w:r w:rsidR="0049528D">
          <w:rPr>
            <w:noProof/>
            <w:webHidden/>
          </w:rPr>
          <w:t>208</w:t>
        </w:r>
      </w:hyperlink>
    </w:p>
    <w:p w:rsidR="004F45B6" w:rsidRPr="00563F47" w:rsidRDefault="00C42F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3.3</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4F45B6" w:rsidRPr="00563F47">
          <w:rPr>
            <w:rStyle w:val="af8"/>
            <w:noProof/>
          </w:rPr>
          <w:t>.</w:t>
        </w:r>
        <w:r w:rsidR="004F45B6" w:rsidRPr="00563F47">
          <w:rPr>
            <w:noProof/>
            <w:webHidden/>
          </w:rPr>
          <w:tab/>
        </w:r>
        <w:r w:rsidR="0049528D">
          <w:rPr>
            <w:noProof/>
            <w:webHidden/>
          </w:rPr>
          <w:t>209</w:t>
        </w:r>
      </w:hyperlink>
    </w:p>
    <w:p w:rsidR="004F45B6" w:rsidRPr="00563F47" w:rsidRDefault="00C42F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3.4</w:t>
        </w:r>
        <w:r w:rsidR="004F45B6" w:rsidRPr="00563F47">
          <w:rPr>
            <w:rFonts w:asciiTheme="minorHAnsi" w:eastAsiaTheme="minorEastAsia" w:hAnsiTheme="minorHAnsi" w:cstheme="minorBidi"/>
            <w:noProof/>
            <w:sz w:val="22"/>
            <w:szCs w:val="22"/>
          </w:rPr>
          <w:tab/>
        </w:r>
        <w:r w:rsidR="004F45B6">
          <w:rPr>
            <w:rStyle w:val="af8"/>
            <w:noProof/>
          </w:rPr>
          <w:t>О</w:t>
        </w:r>
        <w:r w:rsidR="004F45B6" w:rsidRPr="004F45B6">
          <w:rPr>
            <w:rStyle w:val="af8"/>
            <w:noProof/>
          </w:rPr>
          <w:t>тношение величины технологических потерь тепловой энергии, теплоносителя к материальной характеристике тепловой сети</w:t>
        </w:r>
        <w:r w:rsidR="004F45B6" w:rsidRPr="00563F47">
          <w:rPr>
            <w:rStyle w:val="af8"/>
            <w:noProof/>
          </w:rPr>
          <w:t>.</w:t>
        </w:r>
        <w:r w:rsidR="004F45B6" w:rsidRPr="00563F47">
          <w:rPr>
            <w:noProof/>
            <w:webHidden/>
          </w:rPr>
          <w:tab/>
        </w:r>
        <w:r w:rsidR="0049528D">
          <w:rPr>
            <w:noProof/>
            <w:webHidden/>
          </w:rPr>
          <w:t>209</w:t>
        </w:r>
      </w:hyperlink>
    </w:p>
    <w:p w:rsidR="004F45B6" w:rsidRPr="00563F47" w:rsidRDefault="00C42F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3.5</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установленной тепловой мощности</w:t>
        </w:r>
        <w:r w:rsidR="004F45B6" w:rsidRPr="00563F47">
          <w:rPr>
            <w:noProof/>
            <w:webHidden/>
          </w:rPr>
          <w:tab/>
        </w:r>
        <w:r w:rsidR="0049528D">
          <w:rPr>
            <w:noProof/>
            <w:webHidden/>
          </w:rPr>
          <w:t>210</w:t>
        </w:r>
      </w:hyperlink>
    </w:p>
    <w:p w:rsidR="004F45B6" w:rsidRPr="00563F47" w:rsidRDefault="00C42F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3.6</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дельная материальная характеристика тепловых сетей, приведенная к расчетной тепловой нагрузке</w:t>
        </w:r>
        <w:r w:rsidR="004F45B6" w:rsidRPr="00563F47">
          <w:rPr>
            <w:noProof/>
            <w:webHidden/>
          </w:rPr>
          <w:tab/>
        </w:r>
        <w:r w:rsidR="0049528D">
          <w:rPr>
            <w:noProof/>
            <w:webHidden/>
          </w:rPr>
          <w:t>210</w:t>
        </w:r>
      </w:hyperlink>
    </w:p>
    <w:p w:rsidR="004F45B6" w:rsidRPr="00563F47" w:rsidRDefault="00C42F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3.7</w:t>
        </w:r>
        <w:r w:rsidR="004F45B6" w:rsidRPr="00563F47">
          <w:rPr>
            <w:rFonts w:asciiTheme="minorHAnsi" w:eastAsiaTheme="minorEastAsia" w:hAnsiTheme="minorHAnsi" w:cstheme="minorBidi"/>
            <w:noProof/>
            <w:sz w:val="22"/>
            <w:szCs w:val="22"/>
          </w:rPr>
          <w:tab/>
        </w:r>
        <w:r w:rsidR="004F45B6">
          <w:rPr>
            <w:rStyle w:val="af8"/>
            <w:noProof/>
          </w:rPr>
          <w:t>Д</w:t>
        </w:r>
        <w:r w:rsidR="004F45B6" w:rsidRPr="004F45B6">
          <w:rPr>
            <w:rStyle w:val="af8"/>
            <w:noProof/>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00B54E0D">
          <w:rPr>
            <w:rStyle w:val="af8"/>
            <w:noProof/>
          </w:rPr>
          <w:t>)</w:t>
        </w:r>
        <w:r w:rsidR="004F45B6" w:rsidRPr="00563F47">
          <w:rPr>
            <w:noProof/>
            <w:webHidden/>
          </w:rPr>
          <w:tab/>
        </w:r>
        <w:r w:rsidR="0049528D">
          <w:rPr>
            <w:noProof/>
            <w:webHidden/>
          </w:rPr>
          <w:t>210</w:t>
        </w:r>
      </w:hyperlink>
    </w:p>
    <w:p w:rsidR="004F45B6" w:rsidRPr="00563F47" w:rsidRDefault="00C42F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3.8</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отпуск электрической энергии</w:t>
        </w:r>
        <w:r w:rsidR="004F45B6" w:rsidRPr="004F45B6">
          <w:rPr>
            <w:noProof/>
            <w:webHidden/>
          </w:rPr>
          <w:tab/>
        </w:r>
        <w:r w:rsidR="0049528D">
          <w:rPr>
            <w:noProof/>
            <w:webHidden/>
          </w:rPr>
          <w:t>211</w:t>
        </w:r>
      </w:hyperlink>
    </w:p>
    <w:p w:rsidR="004F45B6" w:rsidRPr="00563F47" w:rsidRDefault="00C42F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3.9</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4F45B6" w:rsidRPr="004F45B6">
          <w:rPr>
            <w:noProof/>
            <w:webHidden/>
          </w:rPr>
          <w:tab/>
        </w:r>
        <w:r w:rsidR="0049528D">
          <w:rPr>
            <w:noProof/>
            <w:webHidden/>
          </w:rPr>
          <w:t>211</w:t>
        </w:r>
      </w:hyperlink>
    </w:p>
    <w:p w:rsidR="004F45B6" w:rsidRPr="00563F47" w:rsidRDefault="00C42F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3.10</w:t>
        </w:r>
        <w:r w:rsidR="004F45B6">
          <w:rPr>
            <w:rFonts w:asciiTheme="minorHAnsi" w:eastAsiaTheme="minorEastAsia" w:hAnsiTheme="minorHAnsi" w:cstheme="minorBidi"/>
            <w:noProof/>
            <w:sz w:val="22"/>
            <w:szCs w:val="22"/>
          </w:rPr>
          <w:t xml:space="preserve">. </w:t>
        </w:r>
        <w:r w:rsidR="004F45B6">
          <w:rPr>
            <w:rStyle w:val="af8"/>
            <w:noProof/>
          </w:rPr>
          <w:t>Д</w:t>
        </w:r>
        <w:r w:rsidR="004F45B6" w:rsidRPr="004F45B6">
          <w:rPr>
            <w:rStyle w:val="af8"/>
            <w:noProof/>
          </w:rPr>
          <w:t>оля отпуска тепловой энергии, осуществляемого потребителям по приборам учета, в общем объеме отпущенной тепловой энергии</w:t>
        </w:r>
        <w:r w:rsidR="004F45B6" w:rsidRPr="004F45B6">
          <w:rPr>
            <w:noProof/>
            <w:webHidden/>
          </w:rPr>
          <w:tab/>
        </w:r>
        <w:r w:rsidR="0049528D">
          <w:rPr>
            <w:noProof/>
            <w:webHidden/>
          </w:rPr>
          <w:t>211</w:t>
        </w:r>
      </w:hyperlink>
    </w:p>
    <w:p w:rsidR="004F45B6" w:rsidRPr="00563F47" w:rsidRDefault="00C42F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3.11</w:t>
        </w:r>
        <w:r w:rsidR="004F45B6">
          <w:rPr>
            <w:rFonts w:asciiTheme="minorHAnsi" w:eastAsiaTheme="minorEastAsia" w:hAnsiTheme="minorHAnsi" w:cstheme="minorBidi"/>
            <w:noProof/>
            <w:sz w:val="22"/>
            <w:szCs w:val="22"/>
          </w:rPr>
          <w:t xml:space="preserve">. </w:t>
        </w:r>
        <w:r w:rsidR="004F45B6">
          <w:rPr>
            <w:rStyle w:val="af8"/>
            <w:noProof/>
          </w:rPr>
          <w:t>С</w:t>
        </w:r>
        <w:r w:rsidR="004F45B6" w:rsidRPr="004F45B6">
          <w:rPr>
            <w:rStyle w:val="af8"/>
            <w:noProof/>
          </w:rPr>
          <w:t>редневзвешенный (по материальной характеристике) срок эксплуатации тепловых сетей (для каждой системы теплоснабжения)</w:t>
        </w:r>
        <w:r w:rsidR="004F45B6" w:rsidRPr="004F45B6">
          <w:rPr>
            <w:noProof/>
            <w:webHidden/>
          </w:rPr>
          <w:tab/>
        </w:r>
        <w:r w:rsidR="0049528D">
          <w:rPr>
            <w:noProof/>
            <w:webHidden/>
          </w:rPr>
          <w:t>211</w:t>
        </w:r>
      </w:hyperlink>
    </w:p>
    <w:p w:rsidR="004F45B6" w:rsidRDefault="00C42F7F" w:rsidP="002F2C9C">
      <w:pPr>
        <w:pStyle w:val="12"/>
      </w:pPr>
      <w:hyperlink w:anchor="_Toc7011182" w:history="1">
        <w:r w:rsidR="004F45B6" w:rsidRPr="00563F47">
          <w:rPr>
            <w:rStyle w:val="af8"/>
            <w:noProof/>
          </w:rPr>
          <w:t>1</w:t>
        </w:r>
        <w:r w:rsidR="004F45B6">
          <w:rPr>
            <w:rStyle w:val="af8"/>
            <w:noProof/>
          </w:rPr>
          <w:t>3.12</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r w:rsidR="004F45B6" w:rsidRPr="004F45B6">
          <w:rPr>
            <w:noProof/>
            <w:webHidden/>
          </w:rPr>
          <w:tab/>
        </w:r>
        <w:r w:rsidR="0049528D">
          <w:rPr>
            <w:noProof/>
            <w:webHidden/>
          </w:rPr>
          <w:t>211</w:t>
        </w:r>
      </w:hyperlink>
    </w:p>
    <w:p w:rsidR="004F45B6" w:rsidRPr="00563F47" w:rsidRDefault="00C42F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3.13</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w:t>
        </w:r>
        <w:r w:rsidR="004F45B6">
          <w:rPr>
            <w:rStyle w:val="af8"/>
            <w:noProof/>
          </w:rPr>
          <w:t xml:space="preserve">ти источников тепловой энергии </w:t>
        </w:r>
        <w:r w:rsidR="004F45B6" w:rsidRPr="004F45B6">
          <w:rPr>
            <w:noProof/>
            <w:webHidden/>
          </w:rPr>
          <w:tab/>
        </w:r>
        <w:r w:rsidR="0049528D">
          <w:rPr>
            <w:noProof/>
            <w:webHidden/>
          </w:rPr>
          <w:t>211</w:t>
        </w:r>
      </w:hyperlink>
    </w:p>
    <w:p w:rsidR="004F45B6" w:rsidRPr="00563F47" w:rsidRDefault="00C42F7F"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3.14</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4F45B6" w:rsidRPr="004F45B6">
          <w:rPr>
            <w:noProof/>
            <w:webHidden/>
          </w:rPr>
          <w:tab/>
        </w:r>
        <w:r w:rsidR="0049528D">
          <w:rPr>
            <w:noProof/>
            <w:webHidden/>
          </w:rPr>
          <w:t>212</w:t>
        </w:r>
      </w:hyperlink>
    </w:p>
    <w:p w:rsidR="005143DD" w:rsidRDefault="00C42F7F" w:rsidP="002F2C9C">
      <w:pPr>
        <w:pStyle w:val="12"/>
      </w:pPr>
      <w:hyperlink w:anchor="_Toc7011188" w:history="1">
        <w:r w:rsidR="005143DD" w:rsidRPr="00563F47">
          <w:rPr>
            <w:rStyle w:val="af8"/>
            <w:noProof/>
          </w:rPr>
          <w:t>1</w:t>
        </w:r>
        <w:r w:rsidR="005143DD">
          <w:rPr>
            <w:rStyle w:val="af8"/>
            <w:noProof/>
          </w:rPr>
          <w:t>4</w:t>
        </w:r>
        <w:r w:rsidR="005143DD" w:rsidRPr="00563F47">
          <w:rPr>
            <w:rFonts w:asciiTheme="minorHAnsi" w:eastAsiaTheme="minorEastAsia" w:hAnsiTheme="minorHAnsi" w:cstheme="minorBidi"/>
            <w:noProof/>
            <w:sz w:val="22"/>
            <w:szCs w:val="22"/>
          </w:rPr>
          <w:tab/>
        </w:r>
        <w:r w:rsidR="005143DD" w:rsidRPr="005143DD">
          <w:rPr>
            <w:rStyle w:val="af8"/>
            <w:noProof/>
          </w:rPr>
          <w:t>Ценовые (тарифные) последствия</w:t>
        </w:r>
        <w:r w:rsidR="005143DD" w:rsidRPr="00563F47">
          <w:rPr>
            <w:rStyle w:val="af8"/>
            <w:noProof/>
          </w:rPr>
          <w:t>.</w:t>
        </w:r>
        <w:r w:rsidR="005143DD" w:rsidRPr="00563F47">
          <w:rPr>
            <w:noProof/>
            <w:webHidden/>
          </w:rPr>
          <w:tab/>
        </w:r>
        <w:r w:rsidR="0049528D">
          <w:rPr>
            <w:noProof/>
            <w:webHidden/>
          </w:rPr>
          <w:t>212</w:t>
        </w:r>
      </w:hyperlink>
    </w:p>
    <w:p w:rsidR="005143DD" w:rsidRPr="00563F47" w:rsidRDefault="00C42F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4.1</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системе теплоснабжения</w:t>
        </w:r>
        <w:r w:rsidR="005143DD" w:rsidRPr="00563F47">
          <w:rPr>
            <w:rStyle w:val="af8"/>
            <w:noProof/>
          </w:rPr>
          <w:t>.</w:t>
        </w:r>
        <w:r w:rsidR="005143DD" w:rsidRPr="00563F47">
          <w:rPr>
            <w:noProof/>
            <w:webHidden/>
          </w:rPr>
          <w:tab/>
        </w:r>
        <w:r w:rsidR="0049528D">
          <w:rPr>
            <w:noProof/>
            <w:webHidden/>
          </w:rPr>
          <w:t>212</w:t>
        </w:r>
      </w:hyperlink>
    </w:p>
    <w:p w:rsidR="005143DD" w:rsidRPr="00563F47" w:rsidRDefault="00C42F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4.2</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единой теплоснабжающей организации</w:t>
        </w:r>
        <w:r w:rsidR="005143DD" w:rsidRPr="00563F47">
          <w:rPr>
            <w:rStyle w:val="af8"/>
            <w:noProof/>
          </w:rPr>
          <w:t>.</w:t>
        </w:r>
        <w:r w:rsidR="0049528D">
          <w:rPr>
            <w:noProof/>
            <w:webHidden/>
          </w:rPr>
          <w:tab/>
          <w:t>213</w:t>
        </w:r>
      </w:hyperlink>
    </w:p>
    <w:p w:rsidR="005143DD" w:rsidRPr="00563F47" w:rsidRDefault="00C42F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4.3</w:t>
        </w:r>
        <w:r w:rsidR="004F45B6">
          <w:rPr>
            <w:rStyle w:val="af8"/>
            <w:noProof/>
          </w:rPr>
          <w:t>Р</w:t>
        </w:r>
        <w:r w:rsidR="004F45B6" w:rsidRPr="004F45B6">
          <w:rPr>
            <w:rStyle w:val="af8"/>
            <w:noProof/>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5143DD" w:rsidRPr="00563F47">
          <w:rPr>
            <w:noProof/>
            <w:webHidden/>
          </w:rPr>
          <w:tab/>
        </w:r>
        <w:r w:rsidR="0049528D">
          <w:rPr>
            <w:noProof/>
            <w:webHidden/>
          </w:rPr>
          <w:t>215</w:t>
        </w:r>
      </w:hyperlink>
    </w:p>
    <w:p w:rsidR="005143DD" w:rsidRDefault="00C42F7F" w:rsidP="002F2C9C">
      <w:pPr>
        <w:pStyle w:val="12"/>
      </w:pPr>
      <w:hyperlink w:anchor="_Toc7011188" w:history="1">
        <w:r w:rsidR="005143DD" w:rsidRPr="00563F47">
          <w:rPr>
            <w:rStyle w:val="af8"/>
            <w:noProof/>
          </w:rPr>
          <w:t>1</w:t>
        </w:r>
        <w:r w:rsidR="005143DD">
          <w:rPr>
            <w:rStyle w:val="af8"/>
            <w:noProof/>
          </w:rPr>
          <w:t>5</w:t>
        </w:r>
        <w:r w:rsidR="005143DD" w:rsidRPr="00563F47">
          <w:rPr>
            <w:rFonts w:asciiTheme="minorHAnsi" w:eastAsiaTheme="minorEastAsia" w:hAnsiTheme="minorHAnsi" w:cstheme="minorBidi"/>
            <w:noProof/>
            <w:sz w:val="22"/>
            <w:szCs w:val="22"/>
          </w:rPr>
          <w:tab/>
        </w:r>
        <w:r w:rsidR="005143DD" w:rsidRPr="005143DD">
          <w:rPr>
            <w:rStyle w:val="af8"/>
            <w:noProof/>
          </w:rPr>
          <w:t>Реестр единых теплоснабжающих организаций</w:t>
        </w:r>
        <w:r w:rsidR="005143DD" w:rsidRPr="00563F47">
          <w:rPr>
            <w:rStyle w:val="af8"/>
            <w:noProof/>
          </w:rPr>
          <w:t>.</w:t>
        </w:r>
        <w:r w:rsidR="005143DD" w:rsidRPr="00563F47">
          <w:rPr>
            <w:noProof/>
            <w:webHidden/>
          </w:rPr>
          <w:tab/>
        </w:r>
        <w:r w:rsidR="0049528D">
          <w:rPr>
            <w:noProof/>
            <w:webHidden/>
          </w:rPr>
          <w:t>215</w:t>
        </w:r>
      </w:hyperlink>
    </w:p>
    <w:p w:rsidR="005143DD" w:rsidRPr="00563F47" w:rsidRDefault="00C42F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5.1</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5143DD" w:rsidRPr="00563F47">
          <w:rPr>
            <w:rStyle w:val="af8"/>
            <w:noProof/>
          </w:rPr>
          <w:t>.</w:t>
        </w:r>
        <w:r w:rsidR="005143DD" w:rsidRPr="00563F47">
          <w:rPr>
            <w:noProof/>
            <w:webHidden/>
          </w:rPr>
          <w:tab/>
        </w:r>
        <w:r w:rsidR="0049528D">
          <w:rPr>
            <w:noProof/>
            <w:webHidden/>
          </w:rPr>
          <w:t>215</w:t>
        </w:r>
      </w:hyperlink>
    </w:p>
    <w:p w:rsidR="005143DD" w:rsidRPr="00563F47" w:rsidRDefault="00C42F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5.2</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единых теплоснабжающих организаций, содержащий перечень систем теплоснабжения, входящих в состав единой теплоснабжающей организации</w:t>
        </w:r>
        <w:r w:rsidR="005143DD" w:rsidRPr="00563F47">
          <w:rPr>
            <w:noProof/>
            <w:webHidden/>
          </w:rPr>
          <w:tab/>
        </w:r>
        <w:r w:rsidR="0049528D">
          <w:rPr>
            <w:noProof/>
            <w:webHidden/>
          </w:rPr>
          <w:t>223</w:t>
        </w:r>
      </w:hyperlink>
    </w:p>
    <w:p w:rsidR="005143DD" w:rsidRPr="00563F47" w:rsidRDefault="00C42F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5.3</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снования, в том числе критерии, в соответствии с которыми теплоснабжающей организации присвоен статус единой теплоснабжающей организации</w:t>
        </w:r>
        <w:r w:rsidR="005143DD" w:rsidRPr="00563F47">
          <w:rPr>
            <w:noProof/>
            <w:webHidden/>
          </w:rPr>
          <w:tab/>
        </w:r>
        <w:r w:rsidR="0049528D">
          <w:rPr>
            <w:noProof/>
            <w:webHidden/>
          </w:rPr>
          <w:t>224</w:t>
        </w:r>
      </w:hyperlink>
    </w:p>
    <w:p w:rsidR="005143DD" w:rsidRPr="00563F47" w:rsidRDefault="00C42F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5.4</w:t>
        </w:r>
        <w:r w:rsidR="005143DD" w:rsidRPr="00563F47">
          <w:rPr>
            <w:rFonts w:asciiTheme="minorHAnsi" w:eastAsiaTheme="minorEastAsia" w:hAnsiTheme="minorHAnsi" w:cstheme="minorBidi"/>
            <w:noProof/>
            <w:sz w:val="22"/>
            <w:szCs w:val="22"/>
          </w:rPr>
          <w:tab/>
        </w:r>
        <w:r w:rsidR="005143DD">
          <w:rPr>
            <w:rStyle w:val="af8"/>
            <w:noProof/>
          </w:rPr>
          <w:t>З</w:t>
        </w:r>
        <w:r w:rsidR="005143DD" w:rsidRPr="005143DD">
          <w:rPr>
            <w:rStyle w:val="af8"/>
            <w:noProof/>
          </w:rPr>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5143DD" w:rsidRPr="00563F47">
          <w:rPr>
            <w:noProof/>
            <w:webHidden/>
          </w:rPr>
          <w:tab/>
        </w:r>
        <w:r w:rsidR="0049528D">
          <w:rPr>
            <w:noProof/>
            <w:webHidden/>
          </w:rPr>
          <w:t>227</w:t>
        </w:r>
      </w:hyperlink>
    </w:p>
    <w:p w:rsidR="005143DD" w:rsidRPr="00563F47" w:rsidRDefault="00C42F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5.5</w:t>
        </w:r>
        <w:r w:rsidR="005143DD" w:rsidRPr="00563F47">
          <w:rPr>
            <w:rFonts w:asciiTheme="minorHAnsi" w:eastAsiaTheme="minorEastAsia" w:hAnsiTheme="minorHAnsi" w:cstheme="minorBidi"/>
            <w:noProof/>
            <w:sz w:val="22"/>
            <w:szCs w:val="22"/>
          </w:rPr>
          <w:tab/>
        </w:r>
        <w:r w:rsidR="004F45B6">
          <w:rPr>
            <w:rStyle w:val="af8"/>
            <w:noProof/>
          </w:rPr>
          <w:t>О</w:t>
        </w:r>
        <w:r w:rsidR="005143DD" w:rsidRPr="005143DD">
          <w:rPr>
            <w:rStyle w:val="af8"/>
            <w:noProof/>
          </w:rPr>
          <w:t>писание границ зон деятельности единой теплоснабжающей организации (организаций)</w:t>
        </w:r>
        <w:r w:rsidR="005143DD" w:rsidRPr="00563F47">
          <w:rPr>
            <w:noProof/>
            <w:webHidden/>
          </w:rPr>
          <w:tab/>
        </w:r>
        <w:r w:rsidR="0049528D">
          <w:rPr>
            <w:noProof/>
            <w:webHidden/>
          </w:rPr>
          <w:t>227</w:t>
        </w:r>
      </w:hyperlink>
    </w:p>
    <w:p w:rsidR="005143DD" w:rsidRDefault="005143DD" w:rsidP="002F2C9C">
      <w:pPr>
        <w:pStyle w:val="12"/>
        <w:rPr>
          <w:noProof/>
          <w:webHidden/>
        </w:rPr>
      </w:pPr>
      <w:r w:rsidRPr="005143DD">
        <w:rPr>
          <w:noProof/>
        </w:rPr>
        <w:t>1</w:t>
      </w:r>
      <w:r>
        <w:rPr>
          <w:noProof/>
        </w:rPr>
        <w:t>6</w:t>
      </w:r>
      <w:r w:rsidRPr="00563F47">
        <w:rPr>
          <w:rFonts w:asciiTheme="minorHAnsi" w:eastAsiaTheme="minorEastAsia" w:hAnsiTheme="minorHAnsi" w:cstheme="minorBidi"/>
          <w:noProof/>
          <w:sz w:val="22"/>
          <w:szCs w:val="22"/>
        </w:rPr>
        <w:tab/>
      </w:r>
      <w:r w:rsidRPr="005143DD">
        <w:rPr>
          <w:noProof/>
        </w:rPr>
        <w:t>Реестр мероприятий схемы теплоснабжения</w:t>
      </w:r>
      <w:r w:rsidRPr="00563F47">
        <w:rPr>
          <w:noProof/>
          <w:webHidden/>
        </w:rPr>
        <w:tab/>
      </w:r>
      <w:r w:rsidR="0049528D">
        <w:rPr>
          <w:noProof/>
          <w:webHidden/>
        </w:rPr>
        <w:t>227</w:t>
      </w:r>
    </w:p>
    <w:p w:rsidR="005143DD" w:rsidRPr="00563F47" w:rsidRDefault="00C42F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источников тепловой энергии</w:t>
        </w:r>
        <w:r w:rsidR="005143DD" w:rsidRPr="00563F47">
          <w:rPr>
            <w:rStyle w:val="af8"/>
            <w:noProof/>
          </w:rPr>
          <w:t>.</w:t>
        </w:r>
        <w:r w:rsidR="005143DD" w:rsidRPr="00563F47">
          <w:rPr>
            <w:noProof/>
            <w:webHidden/>
          </w:rPr>
          <w:tab/>
        </w:r>
        <w:r w:rsidR="0049528D">
          <w:rPr>
            <w:noProof/>
            <w:webHidden/>
          </w:rPr>
          <w:t>227</w:t>
        </w:r>
      </w:hyperlink>
    </w:p>
    <w:p w:rsidR="005143DD" w:rsidRPr="00563F47" w:rsidRDefault="00C42F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6.2</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тепловых сетей и сооружений на них</w:t>
        </w:r>
        <w:r w:rsidR="005143DD" w:rsidRPr="00563F47">
          <w:rPr>
            <w:rStyle w:val="af8"/>
            <w:noProof/>
          </w:rPr>
          <w:t>.</w:t>
        </w:r>
        <w:r w:rsidR="005143DD" w:rsidRPr="00563F47">
          <w:rPr>
            <w:noProof/>
            <w:webHidden/>
          </w:rPr>
          <w:tab/>
        </w:r>
        <w:r w:rsidR="0049528D">
          <w:rPr>
            <w:noProof/>
            <w:webHidden/>
          </w:rPr>
          <w:t>228</w:t>
        </w:r>
      </w:hyperlink>
    </w:p>
    <w:p w:rsidR="005143DD" w:rsidRPr="00563F47" w:rsidRDefault="00C42F7F"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5143DD" w:rsidRPr="00563F47">
          <w:rPr>
            <w:rStyle w:val="af8"/>
            <w:noProof/>
          </w:rPr>
          <w:t>.</w:t>
        </w:r>
        <w:r w:rsidR="005143DD" w:rsidRPr="00563F47">
          <w:rPr>
            <w:noProof/>
            <w:webHidden/>
          </w:rPr>
          <w:tab/>
        </w:r>
        <w:r w:rsidR="0049528D">
          <w:rPr>
            <w:noProof/>
            <w:webHidden/>
          </w:rPr>
          <w:t>228</w:t>
        </w:r>
      </w:hyperlink>
    </w:p>
    <w:p w:rsidR="005143DD" w:rsidRDefault="005143DD" w:rsidP="002F2C9C">
      <w:pPr>
        <w:pStyle w:val="12"/>
        <w:rPr>
          <w:noProof/>
          <w:webHidden/>
        </w:rPr>
      </w:pPr>
      <w:r w:rsidRPr="005143DD">
        <w:rPr>
          <w:noProof/>
        </w:rPr>
        <w:t>1</w:t>
      </w:r>
      <w:r>
        <w:rPr>
          <w:noProof/>
        </w:rPr>
        <w:t>7</w:t>
      </w:r>
      <w:r w:rsidRPr="00563F47">
        <w:rPr>
          <w:rFonts w:asciiTheme="minorHAnsi" w:eastAsiaTheme="minorEastAsia" w:hAnsiTheme="minorHAnsi" w:cstheme="minorBidi"/>
          <w:noProof/>
          <w:sz w:val="22"/>
          <w:szCs w:val="22"/>
        </w:rPr>
        <w:tab/>
      </w:r>
      <w:r w:rsidRPr="005143DD">
        <w:rPr>
          <w:noProof/>
        </w:rPr>
        <w:t>Замечания и предложения к проекту схемы теплоснабжения.</w:t>
      </w:r>
      <w:r w:rsidRPr="00563F47">
        <w:rPr>
          <w:noProof/>
          <w:webHidden/>
        </w:rPr>
        <w:tab/>
      </w:r>
      <w:r w:rsidR="0049528D">
        <w:rPr>
          <w:noProof/>
          <w:webHidden/>
        </w:rPr>
        <w:t>229</w:t>
      </w:r>
    </w:p>
    <w:p w:rsidR="005143DD" w:rsidRPr="00563F47" w:rsidRDefault="00C42F7F"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всех замечаний и предложений, поступивших при разработке, утверждении и актуализации схемы теплоснабжени</w:t>
        </w:r>
        <w:r w:rsidR="005143DD">
          <w:rPr>
            <w:rStyle w:val="af8"/>
            <w:noProof/>
          </w:rPr>
          <w:t>я</w:t>
        </w:r>
        <w:r w:rsidR="005143DD" w:rsidRPr="00563F47">
          <w:rPr>
            <w:noProof/>
            <w:webHidden/>
          </w:rPr>
          <w:tab/>
        </w:r>
        <w:r w:rsidR="0049528D">
          <w:rPr>
            <w:noProof/>
            <w:webHidden/>
          </w:rPr>
          <w:t>229</w:t>
        </w:r>
      </w:hyperlink>
    </w:p>
    <w:p w:rsidR="005143DD" w:rsidRPr="00563F47" w:rsidRDefault="00C42F7F"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2</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тветы разработчиков проекта схемы теплоснабжения на замечания и предложения</w:t>
        </w:r>
        <w:r w:rsidR="005143DD" w:rsidRPr="00563F47">
          <w:rPr>
            <w:noProof/>
            <w:webHidden/>
          </w:rPr>
          <w:tab/>
        </w:r>
        <w:r w:rsidR="0049528D">
          <w:rPr>
            <w:noProof/>
            <w:webHidden/>
          </w:rPr>
          <w:t>229</w:t>
        </w:r>
      </w:hyperlink>
    </w:p>
    <w:p w:rsidR="005143DD" w:rsidRPr="00563F47" w:rsidRDefault="00C42F7F"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49528D">
          <w:rPr>
            <w:noProof/>
            <w:webHidden/>
          </w:rPr>
          <w:t>229</w:t>
        </w:r>
      </w:hyperlink>
    </w:p>
    <w:p w:rsidR="005143DD" w:rsidRPr="00563F47" w:rsidRDefault="00C42F7F" w:rsidP="002F2C9C">
      <w:pPr>
        <w:pStyle w:val="12"/>
        <w:rPr>
          <w:rFonts w:asciiTheme="minorHAnsi" w:eastAsiaTheme="minorEastAsia" w:hAnsiTheme="minorHAnsi" w:cstheme="minorBidi"/>
          <w:noProof/>
          <w:sz w:val="22"/>
          <w:szCs w:val="22"/>
        </w:rPr>
      </w:pPr>
      <w:r w:rsidRPr="00563F47">
        <w:rPr>
          <w:b/>
          <w:bCs/>
        </w:rPr>
        <w:fldChar w:fldCharType="end"/>
      </w:r>
      <w:r w:rsidR="005143DD" w:rsidRPr="005143DD">
        <w:rPr>
          <w:noProof/>
        </w:rPr>
        <w:t>1</w:t>
      </w:r>
      <w:r w:rsidR="005143DD">
        <w:rPr>
          <w:noProof/>
        </w:rPr>
        <w:t>8</w:t>
      </w:r>
      <w:r w:rsidR="005143DD" w:rsidRPr="00563F47">
        <w:rPr>
          <w:rFonts w:asciiTheme="minorHAnsi" w:eastAsiaTheme="minorEastAsia" w:hAnsiTheme="minorHAnsi" w:cstheme="minorBidi"/>
          <w:noProof/>
          <w:sz w:val="22"/>
          <w:szCs w:val="22"/>
        </w:rPr>
        <w:tab/>
      </w:r>
      <w:r w:rsidR="005143DD" w:rsidRPr="005143DD">
        <w:rPr>
          <w:noProof/>
        </w:rPr>
        <w:t>Сводный том изменений, выполненных в доработанной и (или) актуализированной схеме теплоснабжения.</w:t>
      </w:r>
      <w:r w:rsidR="005143DD" w:rsidRPr="00563F47">
        <w:rPr>
          <w:noProof/>
          <w:webHidden/>
        </w:rPr>
        <w:tab/>
      </w:r>
      <w:r w:rsidR="0049528D">
        <w:rPr>
          <w:noProof/>
          <w:webHidden/>
        </w:rPr>
        <w:t>230</w:t>
      </w:r>
    </w:p>
    <w:p w:rsidR="007F3DBB" w:rsidRPr="00C911E3" w:rsidRDefault="007F3DBB" w:rsidP="007F3DBB"/>
    <w:p w:rsidR="007F3DBB" w:rsidRPr="00C911E3" w:rsidRDefault="007F3DBB" w:rsidP="007F3DBB">
      <w:pPr>
        <w:rPr>
          <w:rFonts w:ascii="Times New Roman" w:hAnsi="Times New Roman"/>
        </w:rPr>
      </w:pPr>
      <w:r w:rsidRPr="00C911E3">
        <w:rPr>
          <w:rFonts w:ascii="Times New Roman" w:hAnsi="Times New Roman"/>
        </w:rPr>
        <w:br w:type="page"/>
      </w:r>
    </w:p>
    <w:p w:rsidR="007F3DBB" w:rsidRPr="00850A5C" w:rsidRDefault="007F3DBB" w:rsidP="004868D4">
      <w:pPr>
        <w:pStyle w:val="1"/>
        <w:keepLines w:val="0"/>
        <w:numPr>
          <w:ilvl w:val="0"/>
          <w:numId w:val="11"/>
        </w:numPr>
        <w:spacing w:before="240" w:after="60"/>
        <w:jc w:val="both"/>
      </w:pPr>
      <w:bookmarkStart w:id="1" w:name="_Toc7011082"/>
      <w:r w:rsidRPr="00C911E3">
        <w:lastRenderedPageBreak/>
        <w:t xml:space="preserve">Существующее положение в сфере производства, передачи и </w:t>
      </w:r>
      <w:r w:rsidRPr="00850A5C">
        <w:t>потребления тепловой энергии для целей теплоснабжения</w:t>
      </w:r>
      <w:bookmarkEnd w:id="0"/>
      <w:bookmarkEnd w:id="1"/>
    </w:p>
    <w:p w:rsidR="007F3DBB" w:rsidRPr="00850A5C" w:rsidRDefault="007F3DBB" w:rsidP="004868D4">
      <w:pPr>
        <w:pStyle w:val="13"/>
        <w:keepNext w:val="0"/>
        <w:keepLines w:val="0"/>
        <w:widowControl w:val="0"/>
        <w:numPr>
          <w:ilvl w:val="1"/>
          <w:numId w:val="3"/>
        </w:numPr>
        <w:tabs>
          <w:tab w:val="left" w:pos="-142"/>
          <w:tab w:val="left" w:pos="426"/>
        </w:tabs>
        <w:suppressAutoHyphens/>
        <w:ind w:left="578" w:hanging="578"/>
        <w:jc w:val="both"/>
        <w:textAlignment w:val="baseline"/>
        <w:outlineLvl w:val="1"/>
      </w:pPr>
      <w:bookmarkStart w:id="2" w:name="_Toc371415652"/>
      <w:bookmarkStart w:id="3" w:name="_Toc7011083"/>
      <w:r w:rsidRPr="00850A5C">
        <w:t>Функциональная структура теплоснабжения</w:t>
      </w:r>
      <w:bookmarkEnd w:id="2"/>
      <w:bookmarkEnd w:id="3"/>
    </w:p>
    <w:p w:rsidR="007F3DBB" w:rsidRPr="00850A5C" w:rsidRDefault="007F3DBB" w:rsidP="004868D4">
      <w:pPr>
        <w:spacing w:before="120" w:after="120"/>
        <w:jc w:val="center"/>
        <w:rPr>
          <w:rFonts w:ascii="Times New Roman" w:hAnsi="Times New Roman"/>
          <w:b/>
          <w:sz w:val="24"/>
        </w:rPr>
      </w:pPr>
      <w:bookmarkStart w:id="4" w:name="_Toc371415653"/>
      <w:r w:rsidRPr="00850A5C">
        <w:rPr>
          <w:rFonts w:ascii="Times New Roman" w:hAnsi="Times New Roman"/>
          <w:b/>
          <w:sz w:val="24"/>
        </w:rPr>
        <w:t xml:space="preserve">Общая характеристика </w:t>
      </w:r>
      <w:r w:rsidR="006A1C6C">
        <w:rPr>
          <w:rFonts w:ascii="Times New Roman" w:hAnsi="Times New Roman"/>
          <w:b/>
          <w:sz w:val="24"/>
        </w:rPr>
        <w:t>г</w:t>
      </w:r>
      <w:r w:rsidR="00A4510A">
        <w:rPr>
          <w:rFonts w:ascii="Times New Roman" w:hAnsi="Times New Roman"/>
          <w:b/>
          <w:sz w:val="24"/>
          <w:lang w:val="en-US"/>
        </w:rPr>
        <w:t>.</w:t>
      </w:r>
      <w:r w:rsidR="006A1C6C">
        <w:rPr>
          <w:rFonts w:ascii="Times New Roman" w:hAnsi="Times New Roman"/>
          <w:b/>
          <w:sz w:val="24"/>
        </w:rPr>
        <w:t xml:space="preserve"> </w:t>
      </w:r>
      <w:r w:rsidR="00A4510A">
        <w:rPr>
          <w:rFonts w:ascii="Times New Roman" w:hAnsi="Times New Roman"/>
          <w:b/>
          <w:sz w:val="24"/>
        </w:rPr>
        <w:t>Родники</w:t>
      </w:r>
      <w:r w:rsidRPr="00850A5C">
        <w:rPr>
          <w:rFonts w:ascii="Times New Roman" w:hAnsi="Times New Roman"/>
          <w:b/>
          <w:sz w:val="24"/>
        </w:rPr>
        <w:t>.</w:t>
      </w:r>
      <w:bookmarkEnd w:id="4"/>
    </w:p>
    <w:p w:rsidR="00A4510A" w:rsidRDefault="00A4510A" w:rsidP="004868D4">
      <w:pPr>
        <w:pStyle w:val="aff6"/>
        <w:spacing w:line="360" w:lineRule="auto"/>
        <w:ind w:firstLine="425"/>
      </w:pPr>
      <w:r>
        <w:rPr>
          <w:spacing w:val="-1"/>
        </w:rPr>
        <w:t>Родниковское</w:t>
      </w:r>
      <w:r>
        <w:rPr>
          <w:spacing w:val="-14"/>
        </w:rPr>
        <w:t xml:space="preserve"> </w:t>
      </w:r>
      <w:r>
        <w:rPr>
          <w:spacing w:val="-1"/>
        </w:rPr>
        <w:t>городское</w:t>
      </w:r>
      <w:r>
        <w:rPr>
          <w:spacing w:val="-13"/>
        </w:rPr>
        <w:t xml:space="preserve"> </w:t>
      </w:r>
      <w:r>
        <w:t>поселение</w:t>
      </w:r>
      <w:r>
        <w:rPr>
          <w:spacing w:val="-3"/>
        </w:rPr>
        <w:t xml:space="preserve"> </w:t>
      </w:r>
      <w:r>
        <w:t>—</w:t>
      </w:r>
      <w:r>
        <w:rPr>
          <w:spacing w:val="-2"/>
        </w:rPr>
        <w:t xml:space="preserve"> </w:t>
      </w:r>
      <w:hyperlink r:id="rId9">
        <w:r>
          <w:t>муниципальное</w:t>
        </w:r>
        <w:r>
          <w:rPr>
            <w:spacing w:val="-13"/>
          </w:rPr>
          <w:t xml:space="preserve"> </w:t>
        </w:r>
        <w:r>
          <w:t>образование</w:t>
        </w:r>
        <w:r>
          <w:rPr>
            <w:spacing w:val="-1"/>
          </w:rPr>
          <w:t xml:space="preserve"> </w:t>
        </w:r>
      </w:hyperlink>
      <w:r>
        <w:t>в</w:t>
      </w:r>
      <w:r>
        <w:rPr>
          <w:spacing w:val="-14"/>
        </w:rPr>
        <w:t xml:space="preserve"> </w:t>
      </w:r>
      <w:r>
        <w:t>составе</w:t>
      </w:r>
      <w:r>
        <w:rPr>
          <w:spacing w:val="-2"/>
        </w:rPr>
        <w:t xml:space="preserve"> </w:t>
      </w:r>
      <w:r>
        <w:t>Родни</w:t>
      </w:r>
      <w:hyperlink r:id="rId10">
        <w:r>
          <w:t>ковского</w:t>
        </w:r>
        <w:r>
          <w:rPr>
            <w:spacing w:val="-2"/>
          </w:rPr>
          <w:t xml:space="preserve"> </w:t>
        </w:r>
        <w:r>
          <w:t>района</w:t>
        </w:r>
        <w:r>
          <w:rPr>
            <w:spacing w:val="-2"/>
          </w:rPr>
          <w:t xml:space="preserve"> </w:t>
        </w:r>
      </w:hyperlink>
      <w:hyperlink r:id="rId11">
        <w:r>
          <w:t>Ивановской</w:t>
        </w:r>
        <w:r>
          <w:rPr>
            <w:spacing w:val="-2"/>
          </w:rPr>
          <w:t xml:space="preserve"> </w:t>
        </w:r>
        <w:r>
          <w:t>области.</w:t>
        </w:r>
      </w:hyperlink>
      <w:r>
        <w:rPr>
          <w:spacing w:val="-1"/>
        </w:rPr>
        <w:t xml:space="preserve"> </w:t>
      </w:r>
      <w:r>
        <w:t>Административный</w:t>
      </w:r>
      <w:r>
        <w:rPr>
          <w:spacing w:val="-1"/>
        </w:rPr>
        <w:t xml:space="preserve"> </w:t>
      </w:r>
      <w:r>
        <w:t>центр</w:t>
      </w:r>
      <w:r>
        <w:rPr>
          <w:spacing w:val="-2"/>
        </w:rPr>
        <w:t xml:space="preserve"> </w:t>
      </w:r>
      <w:r>
        <w:t>—</w:t>
      </w:r>
      <w:r>
        <w:rPr>
          <w:spacing w:val="-1"/>
        </w:rPr>
        <w:t xml:space="preserve"> </w:t>
      </w:r>
      <w:r>
        <w:t>город</w:t>
      </w:r>
      <w:r>
        <w:rPr>
          <w:spacing w:val="-2"/>
        </w:rPr>
        <w:t xml:space="preserve"> </w:t>
      </w:r>
      <w:hyperlink r:id="rId12">
        <w:r>
          <w:t>Родники.</w:t>
        </w:r>
      </w:hyperlink>
    </w:p>
    <w:p w:rsidR="00A4510A" w:rsidRDefault="00A4510A" w:rsidP="004868D4">
      <w:pPr>
        <w:pStyle w:val="aff6"/>
        <w:spacing w:line="360" w:lineRule="auto"/>
        <w:ind w:right="479" w:firstLine="425"/>
      </w:pPr>
      <w:r>
        <w:t>Родниковское</w:t>
      </w:r>
      <w:r>
        <w:rPr>
          <w:spacing w:val="-8"/>
        </w:rPr>
        <w:t xml:space="preserve"> </w:t>
      </w:r>
      <w:r>
        <w:t>городское</w:t>
      </w:r>
      <w:r>
        <w:rPr>
          <w:spacing w:val="-8"/>
        </w:rPr>
        <w:t xml:space="preserve"> </w:t>
      </w:r>
      <w:r>
        <w:t>поселение</w:t>
      </w:r>
      <w:r>
        <w:rPr>
          <w:spacing w:val="-8"/>
        </w:rPr>
        <w:t xml:space="preserve"> </w:t>
      </w:r>
      <w:r>
        <w:t>образовано</w:t>
      </w:r>
      <w:r>
        <w:rPr>
          <w:spacing w:val="-4"/>
        </w:rPr>
        <w:t xml:space="preserve"> </w:t>
      </w:r>
      <w:hyperlink r:id="rId13">
        <w:r>
          <w:t>25</w:t>
        </w:r>
        <w:r>
          <w:rPr>
            <w:spacing w:val="-7"/>
          </w:rPr>
          <w:t xml:space="preserve"> </w:t>
        </w:r>
        <w:r>
          <w:t>февраля</w:t>
        </w:r>
        <w:r>
          <w:rPr>
            <w:spacing w:val="-4"/>
          </w:rPr>
          <w:t xml:space="preserve"> </w:t>
        </w:r>
      </w:hyperlink>
      <w:hyperlink r:id="rId14">
        <w:r>
          <w:t>2005</w:t>
        </w:r>
        <w:r>
          <w:rPr>
            <w:spacing w:val="-8"/>
          </w:rPr>
          <w:t xml:space="preserve"> </w:t>
        </w:r>
        <w:r>
          <w:t>года</w:t>
        </w:r>
        <w:r>
          <w:rPr>
            <w:spacing w:val="-2"/>
          </w:rPr>
          <w:t xml:space="preserve"> </w:t>
        </w:r>
      </w:hyperlink>
      <w:r>
        <w:t>в</w:t>
      </w:r>
      <w:r>
        <w:rPr>
          <w:spacing w:val="-9"/>
        </w:rPr>
        <w:t xml:space="preserve"> </w:t>
      </w:r>
      <w:r>
        <w:t>соответствии</w:t>
      </w:r>
      <w:r>
        <w:rPr>
          <w:spacing w:val="-57"/>
        </w:rPr>
        <w:t xml:space="preserve"> </w:t>
      </w:r>
      <w:r>
        <w:t>с</w:t>
      </w:r>
      <w:r>
        <w:rPr>
          <w:spacing w:val="-1"/>
        </w:rPr>
        <w:t xml:space="preserve"> </w:t>
      </w:r>
      <w:r>
        <w:t>Законом</w:t>
      </w:r>
      <w:r>
        <w:rPr>
          <w:spacing w:val="-1"/>
        </w:rPr>
        <w:t xml:space="preserve"> </w:t>
      </w:r>
      <w:r>
        <w:t>Ивановской</w:t>
      </w:r>
      <w:r>
        <w:rPr>
          <w:spacing w:val="1"/>
        </w:rPr>
        <w:t xml:space="preserve"> </w:t>
      </w:r>
      <w:r>
        <w:t>области</w:t>
      </w:r>
      <w:r>
        <w:rPr>
          <w:spacing w:val="-1"/>
        </w:rPr>
        <w:t xml:space="preserve"> </w:t>
      </w:r>
      <w:r>
        <w:t>№</w:t>
      </w:r>
      <w:r>
        <w:rPr>
          <w:spacing w:val="-1"/>
        </w:rPr>
        <w:t xml:space="preserve"> </w:t>
      </w:r>
      <w:r>
        <w:t>50-ОЗ.</w:t>
      </w:r>
    </w:p>
    <w:p w:rsidR="00A4510A" w:rsidRDefault="00A4510A" w:rsidP="004868D4">
      <w:pPr>
        <w:pStyle w:val="aff6"/>
        <w:spacing w:line="360" w:lineRule="auto"/>
        <w:ind w:firstLine="425"/>
      </w:pPr>
      <w:r>
        <w:t>Город</w:t>
      </w:r>
      <w:r>
        <w:rPr>
          <w:spacing w:val="-2"/>
        </w:rPr>
        <w:t xml:space="preserve"> </w:t>
      </w:r>
      <w:r>
        <w:t>расположен</w:t>
      </w:r>
      <w:r>
        <w:rPr>
          <w:spacing w:val="-2"/>
        </w:rPr>
        <w:t xml:space="preserve"> </w:t>
      </w:r>
      <w:r>
        <w:t>на</w:t>
      </w:r>
      <w:r>
        <w:rPr>
          <w:spacing w:val="-1"/>
        </w:rPr>
        <w:t xml:space="preserve"> </w:t>
      </w:r>
      <w:r>
        <w:t>реке</w:t>
      </w:r>
      <w:r>
        <w:rPr>
          <w:spacing w:val="-1"/>
        </w:rPr>
        <w:t xml:space="preserve"> </w:t>
      </w:r>
      <w:hyperlink r:id="rId15">
        <w:r>
          <w:t>Юкша</w:t>
        </w:r>
      </w:hyperlink>
      <w:r>
        <w:t>,</w:t>
      </w:r>
      <w:r>
        <w:rPr>
          <w:spacing w:val="-3"/>
        </w:rPr>
        <w:t xml:space="preserve"> </w:t>
      </w:r>
      <w:r>
        <w:t>в</w:t>
      </w:r>
      <w:r>
        <w:rPr>
          <w:spacing w:val="-2"/>
        </w:rPr>
        <w:t xml:space="preserve"> </w:t>
      </w:r>
      <w:r>
        <w:t>54</w:t>
      </w:r>
      <w:r>
        <w:rPr>
          <w:spacing w:val="-2"/>
        </w:rPr>
        <w:t xml:space="preserve"> </w:t>
      </w:r>
      <w:r>
        <w:t>км</w:t>
      </w:r>
      <w:r>
        <w:rPr>
          <w:spacing w:val="-1"/>
        </w:rPr>
        <w:t xml:space="preserve"> </w:t>
      </w:r>
      <w:r>
        <w:t>от</w:t>
      </w:r>
      <w:r>
        <w:rPr>
          <w:spacing w:val="-1"/>
        </w:rPr>
        <w:t xml:space="preserve"> </w:t>
      </w:r>
      <w:hyperlink r:id="rId16">
        <w:r>
          <w:t>Иваново</w:t>
        </w:r>
      </w:hyperlink>
    </w:p>
    <w:p w:rsidR="007F3DBB" w:rsidRPr="00850A5C" w:rsidRDefault="007F3DBB" w:rsidP="004868D4">
      <w:pPr>
        <w:widowControl w:val="0"/>
        <w:spacing w:after="0" w:line="360" w:lineRule="auto"/>
        <w:ind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Климатические характеристики района выбираются по </w:t>
      </w:r>
      <w:r w:rsidR="00D103C4" w:rsidRPr="00D103C4">
        <w:rPr>
          <w:rFonts w:ascii="Times New Roman" w:eastAsia="Times New Roman" w:hAnsi="Times New Roman"/>
          <w:color w:val="000000"/>
          <w:sz w:val="24"/>
          <w:szCs w:val="24"/>
          <w:lang w:bidi="ru-RU"/>
        </w:rPr>
        <w:t>СП 131.13330.2018</w:t>
      </w:r>
      <w:r w:rsidRPr="00850A5C">
        <w:rPr>
          <w:rFonts w:ascii="Times New Roman" w:eastAsia="Times New Roman" w:hAnsi="Times New Roman"/>
          <w:color w:val="000000"/>
          <w:sz w:val="24"/>
          <w:szCs w:val="24"/>
          <w:lang w:bidi="ru-RU"/>
        </w:rPr>
        <w:t xml:space="preserve"> «Строительная климатология».</w:t>
      </w:r>
    </w:p>
    <w:p w:rsidR="007F3DBB" w:rsidRPr="00850A5C"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По строительно-климатологическому районированию территория </w:t>
      </w:r>
      <w:r w:rsidR="00D103C4">
        <w:rPr>
          <w:rFonts w:ascii="Times New Roman" w:eastAsia="Times New Roman" w:hAnsi="Times New Roman"/>
          <w:color w:val="000000"/>
          <w:sz w:val="24"/>
          <w:szCs w:val="24"/>
          <w:lang w:bidi="ru-RU"/>
        </w:rPr>
        <w:t>г.</w:t>
      </w:r>
      <w:r w:rsidR="00162F99">
        <w:rPr>
          <w:rFonts w:ascii="Times New Roman" w:eastAsia="Times New Roman" w:hAnsi="Times New Roman"/>
          <w:color w:val="000000"/>
          <w:sz w:val="24"/>
          <w:szCs w:val="24"/>
          <w:lang w:bidi="ru-RU"/>
        </w:rPr>
        <w:t xml:space="preserve">  Родники </w:t>
      </w:r>
      <w:r w:rsidRPr="00850A5C">
        <w:rPr>
          <w:rFonts w:ascii="Times New Roman" w:eastAsia="Times New Roman" w:hAnsi="Times New Roman"/>
          <w:color w:val="000000"/>
          <w:sz w:val="24"/>
          <w:szCs w:val="24"/>
          <w:lang w:bidi="ru-RU"/>
        </w:rPr>
        <w:t xml:space="preserve">относится к зоне </w:t>
      </w:r>
      <w:r w:rsidRPr="00850A5C">
        <w:rPr>
          <w:rFonts w:ascii="Times New Roman" w:eastAsia="Times New Roman" w:hAnsi="Times New Roman"/>
          <w:color w:val="000000"/>
          <w:sz w:val="24"/>
          <w:szCs w:val="24"/>
          <w:lang w:val="en-US" w:bidi="en-US"/>
        </w:rPr>
        <w:t>ll</w:t>
      </w:r>
      <w:r w:rsidR="00D103C4">
        <w:rPr>
          <w:rFonts w:ascii="Times New Roman" w:eastAsia="Times New Roman" w:hAnsi="Times New Roman"/>
          <w:color w:val="000000"/>
          <w:sz w:val="24"/>
          <w:szCs w:val="24"/>
          <w:lang w:bidi="ru-RU"/>
        </w:rPr>
        <w:t xml:space="preserve">-В (г. Иваново) и </w:t>
      </w:r>
      <w:r w:rsidRPr="00850A5C">
        <w:rPr>
          <w:rFonts w:ascii="Times New Roman" w:eastAsia="Times New Roman" w:hAnsi="Times New Roman"/>
          <w:color w:val="000000"/>
          <w:sz w:val="24"/>
          <w:szCs w:val="24"/>
          <w:lang w:bidi="ru-RU"/>
        </w:rPr>
        <w:t>характеризуется следующими климатическими условиями:</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зона влажности - нормальная;</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наиболее холодной пятидневки - минус </w:t>
      </w:r>
      <w:r w:rsidR="00D103C4">
        <w:rPr>
          <w:rFonts w:ascii="Times New Roman" w:eastAsia="Times New Roman" w:hAnsi="Times New Roman"/>
          <w:color w:val="000000"/>
          <w:sz w:val="24"/>
          <w:szCs w:val="24"/>
          <w:lang w:bidi="ru-RU"/>
        </w:rPr>
        <w:t>29</w:t>
      </w:r>
      <w:r w:rsidRPr="00850A5C">
        <w:rPr>
          <w:rFonts w:ascii="Times New Roman" w:eastAsia="Times New Roman" w:hAnsi="Times New Roman"/>
          <w:color w:val="000000"/>
          <w:sz w:val="24"/>
          <w:szCs w:val="24"/>
          <w:lang w:bidi="ru-RU"/>
        </w:rPr>
        <w:t xml:space="preserve"> °С;</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расчетная скорость ветра - 4,2 м/с;</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продолжительность отопительного периода - 21</w:t>
      </w:r>
      <w:r w:rsidR="006A1C6C">
        <w:rPr>
          <w:rFonts w:ascii="Times New Roman" w:eastAsia="Times New Roman" w:hAnsi="Times New Roman"/>
          <w:color w:val="000000"/>
          <w:sz w:val="24"/>
          <w:szCs w:val="24"/>
          <w:lang w:bidi="ru-RU"/>
        </w:rPr>
        <w:t>4</w:t>
      </w:r>
      <w:r w:rsidRPr="00850A5C">
        <w:rPr>
          <w:rFonts w:ascii="Times New Roman" w:eastAsia="Times New Roman" w:hAnsi="Times New Roman"/>
          <w:color w:val="000000"/>
          <w:sz w:val="24"/>
          <w:szCs w:val="24"/>
          <w:lang w:bidi="ru-RU"/>
        </w:rPr>
        <w:t xml:space="preserve"> суток;</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наружного воздуха за отопит.период - минус </w:t>
      </w:r>
      <w:r w:rsidR="00D103C4">
        <w:rPr>
          <w:rFonts w:ascii="Times New Roman" w:eastAsia="Times New Roman" w:hAnsi="Times New Roman"/>
          <w:color w:val="000000"/>
          <w:sz w:val="24"/>
          <w:szCs w:val="24"/>
          <w:lang w:bidi="ru-RU"/>
        </w:rPr>
        <w:t>2,98</w:t>
      </w:r>
      <w:r w:rsidRPr="00850A5C">
        <w:rPr>
          <w:rFonts w:ascii="Times New Roman" w:eastAsia="Times New Roman" w:hAnsi="Times New Roman"/>
          <w:color w:val="000000"/>
          <w:sz w:val="24"/>
          <w:szCs w:val="24"/>
          <w:lang w:bidi="ru-RU"/>
        </w:rPr>
        <w:t xml:space="preserve"> °С.</w:t>
      </w:r>
    </w:p>
    <w:p w:rsidR="007F3DBB"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Средняя месячная и годовая температура воздуха, °С</w:t>
      </w:r>
    </w:p>
    <w:p w:rsidR="00357E19" w:rsidRPr="004868D4" w:rsidRDefault="00FC3BE9" w:rsidP="004868D4">
      <w:pPr>
        <w:widowControl w:val="0"/>
        <w:spacing w:after="0" w:line="360" w:lineRule="auto"/>
        <w:ind w:left="180" w:firstLine="425"/>
        <w:jc w:val="right"/>
        <w:rPr>
          <w:rFonts w:ascii="Times New Roman" w:eastAsia="Times New Roman" w:hAnsi="Times New Roman"/>
          <w:b/>
          <w:color w:val="000000"/>
          <w:sz w:val="24"/>
          <w:szCs w:val="24"/>
          <w:lang w:bidi="ru-RU"/>
        </w:rPr>
      </w:pPr>
      <w:r w:rsidRPr="004868D4">
        <w:rPr>
          <w:rFonts w:ascii="Times New Roman" w:eastAsia="Times New Roman" w:hAnsi="Times New Roman"/>
          <w:b/>
          <w:color w:val="000000"/>
          <w:sz w:val="24"/>
          <w:szCs w:val="24"/>
          <w:lang w:bidi="ru-RU"/>
        </w:rPr>
        <w:t>Таблица 1.1.</w:t>
      </w:r>
    </w:p>
    <w:tbl>
      <w:tblPr>
        <w:tblOverlap w:val="never"/>
        <w:tblW w:w="0" w:type="auto"/>
        <w:jc w:val="center"/>
        <w:tblLayout w:type="fixed"/>
        <w:tblCellMar>
          <w:left w:w="10" w:type="dxa"/>
          <w:right w:w="10" w:type="dxa"/>
        </w:tblCellMar>
        <w:tblLook w:val="0000"/>
      </w:tblPr>
      <w:tblGrid>
        <w:gridCol w:w="3082"/>
        <w:gridCol w:w="638"/>
        <w:gridCol w:w="634"/>
        <w:gridCol w:w="499"/>
        <w:gridCol w:w="437"/>
        <w:gridCol w:w="581"/>
        <w:gridCol w:w="581"/>
        <w:gridCol w:w="581"/>
        <w:gridCol w:w="581"/>
        <w:gridCol w:w="581"/>
        <w:gridCol w:w="437"/>
        <w:gridCol w:w="499"/>
        <w:gridCol w:w="509"/>
        <w:gridCol w:w="542"/>
      </w:tblGrid>
      <w:tr w:rsidR="007F3DBB" w:rsidRPr="00850A5C" w:rsidTr="006A1923">
        <w:trPr>
          <w:trHeight w:hRule="exact" w:val="974"/>
          <w:jc w:val="center"/>
        </w:trPr>
        <w:tc>
          <w:tcPr>
            <w:tcW w:w="3082"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Республика, край, область, пункт</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III</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IX</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XII</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Год</w:t>
            </w:r>
          </w:p>
        </w:tc>
      </w:tr>
      <w:tr w:rsidR="007F3DBB" w:rsidRPr="00850A5C" w:rsidTr="004868D4">
        <w:trPr>
          <w:trHeight w:hRule="exact" w:val="331"/>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2</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3</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4</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5</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7</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8</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9</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10</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11</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12</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13</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14</w:t>
            </w:r>
          </w:p>
        </w:tc>
      </w:tr>
      <w:tr w:rsidR="007F3DBB" w:rsidRPr="00850A5C" w:rsidTr="006A1923">
        <w:trPr>
          <w:trHeight w:hRule="exact" w:val="576"/>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Иваново</w:t>
            </w:r>
          </w:p>
        </w:tc>
        <w:tc>
          <w:tcPr>
            <w:tcW w:w="638"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10,</w:t>
            </w:r>
            <w:r w:rsidR="00A4510A">
              <w:rPr>
                <w:rFonts w:ascii="Times New Roman" w:eastAsia="Times New Roman" w:hAnsi="Times New Roman"/>
                <w:color w:val="000000"/>
                <w:sz w:val="24"/>
                <w:szCs w:val="24"/>
                <w:lang w:bidi="ru-RU"/>
              </w:rPr>
              <w:t>3</w:t>
            </w:r>
          </w:p>
        </w:tc>
        <w:tc>
          <w:tcPr>
            <w:tcW w:w="634"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9,</w:t>
            </w:r>
            <w:r w:rsidR="00A4510A">
              <w:rPr>
                <w:rFonts w:ascii="Times New Roman" w:eastAsia="Times New Roman" w:hAnsi="Times New Roman"/>
                <w:color w:val="000000"/>
                <w:sz w:val="24"/>
                <w:szCs w:val="24"/>
                <w:lang w:bidi="ru-RU"/>
              </w:rPr>
              <w:t>2</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3,4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5,</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12,</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16,3</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18,</w:t>
            </w:r>
            <w:r w:rsidR="00A4510A">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w:t>
            </w:r>
            <w:r w:rsidR="00A4510A">
              <w:rPr>
                <w:rFonts w:ascii="Times New Roman" w:eastAsia="Times New Roman" w:hAnsi="Times New Roman"/>
                <w:color w:val="000000"/>
                <w:sz w:val="24"/>
                <w:szCs w:val="24"/>
                <w:lang w:bidi="ru-RU"/>
              </w:rPr>
              <w:t>4</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10,4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A4510A"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4,0</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2,5</w:t>
            </w:r>
          </w:p>
        </w:tc>
        <w:tc>
          <w:tcPr>
            <w:tcW w:w="50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7,</w:t>
            </w:r>
            <w:r w:rsidR="00A4510A">
              <w:rPr>
                <w:rFonts w:ascii="Times New Roman" w:eastAsia="Times New Roman" w:hAnsi="Times New Roman"/>
                <w:color w:val="000000"/>
                <w:sz w:val="24"/>
                <w:szCs w:val="24"/>
                <w:lang w:bidi="ru-RU"/>
              </w:rPr>
              <w:t>4</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w:t>
            </w:r>
            <w:r w:rsidR="00A4510A">
              <w:rPr>
                <w:rFonts w:ascii="Times New Roman" w:eastAsia="Times New Roman" w:hAnsi="Times New Roman"/>
                <w:color w:val="000000"/>
                <w:sz w:val="24"/>
                <w:szCs w:val="24"/>
                <w:lang w:bidi="ru-RU"/>
              </w:rPr>
              <w:t>2</w:t>
            </w:r>
          </w:p>
        </w:tc>
      </w:tr>
    </w:tbl>
    <w:p w:rsidR="004868D4" w:rsidRDefault="004868D4" w:rsidP="00A4510A">
      <w:pPr>
        <w:pStyle w:val="aff6"/>
        <w:spacing w:before="159" w:line="360" w:lineRule="auto"/>
        <w:ind w:left="701" w:right="481" w:firstLine="709"/>
      </w:pPr>
      <w:bookmarkStart w:id="5" w:name="_Toc371415654"/>
      <w:bookmarkStart w:id="6" w:name="_Toc7011084"/>
    </w:p>
    <w:p w:rsidR="00A4510A" w:rsidRDefault="00A4510A" w:rsidP="00A4510A">
      <w:pPr>
        <w:pStyle w:val="aff6"/>
        <w:spacing w:before="159" w:line="360" w:lineRule="auto"/>
        <w:ind w:left="701" w:right="481" w:firstLine="709"/>
      </w:pPr>
      <w:r>
        <w:t xml:space="preserve">На рисунке </w:t>
      </w:r>
      <w:hyperlink w:anchor="_bookmark3" w:history="1">
        <w:r>
          <w:t xml:space="preserve">1.1. </w:t>
        </w:r>
      </w:hyperlink>
      <w:r>
        <w:t>представлено графическое расположение Родниковского городского</w:t>
      </w:r>
      <w:r>
        <w:rPr>
          <w:spacing w:val="-57"/>
        </w:rPr>
        <w:t xml:space="preserve"> </w:t>
      </w:r>
      <w:r>
        <w:t>поселения.</w:t>
      </w:r>
    </w:p>
    <w:p w:rsidR="00A4510A" w:rsidRDefault="00A4510A">
      <w:pPr>
        <w:spacing w:after="0" w:line="240" w:lineRule="auto"/>
        <w:rPr>
          <w:rFonts w:ascii="Times New Roman" w:eastAsia="Times New Roman" w:hAnsi="Times New Roman"/>
          <w:b/>
          <w:bCs/>
          <w:sz w:val="28"/>
          <w:szCs w:val="28"/>
          <w:lang w:eastAsia="ru-RU"/>
        </w:rPr>
      </w:pPr>
      <w:r>
        <w:rPr>
          <w:rFonts w:ascii="Times New Roman" w:hAnsi="Times New Roman"/>
          <w:sz w:val="28"/>
          <w:szCs w:val="28"/>
        </w:rPr>
        <w:br w:type="page"/>
      </w:r>
    </w:p>
    <w:p w:rsidR="00A4510A" w:rsidRDefault="00A4510A" w:rsidP="00A4510A">
      <w:pPr>
        <w:pStyle w:val="aff6"/>
        <w:spacing w:before="5"/>
        <w:rPr>
          <w:sz w:val="29"/>
        </w:rPr>
        <w:sectPr w:rsidR="00A4510A" w:rsidSect="008F6222">
          <w:footerReference w:type="default" r:id="rId17"/>
          <w:footerReference w:type="first" r:id="rId18"/>
          <w:pgSz w:w="11906" w:h="16838"/>
          <w:pgMar w:top="737" w:right="566" w:bottom="851" w:left="1134" w:header="567" w:footer="567" w:gutter="0"/>
          <w:cols w:space="720"/>
          <w:titlePg/>
        </w:sectPr>
      </w:pPr>
    </w:p>
    <w:p w:rsidR="00A4510A" w:rsidRDefault="00A4510A" w:rsidP="00A4510A">
      <w:pPr>
        <w:pStyle w:val="aff6"/>
        <w:spacing w:before="5"/>
        <w:rPr>
          <w:sz w:val="29"/>
        </w:rPr>
      </w:pPr>
      <w:r>
        <w:rPr>
          <w:noProof/>
        </w:rPr>
        <w:lastRenderedPageBreak/>
        <w:drawing>
          <wp:anchor distT="0" distB="0" distL="0" distR="0" simplePos="0" relativeHeight="251676672" behindDoc="0" locked="0" layoutInCell="1" allowOverlap="1">
            <wp:simplePos x="0" y="0"/>
            <wp:positionH relativeFrom="page">
              <wp:posOffset>1983739</wp:posOffset>
            </wp:positionH>
            <wp:positionV relativeFrom="paragraph">
              <wp:posOffset>239694</wp:posOffset>
            </wp:positionV>
            <wp:extent cx="6728859" cy="5200173"/>
            <wp:effectExtent l="0" t="0" r="0" b="0"/>
            <wp:wrapTopAndBottom/>
            <wp:docPr id="89" name="image2.jpeg" descr="C:\Users\ACEH\Downloads\Род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9" cstate="print"/>
                    <a:stretch>
                      <a:fillRect/>
                    </a:stretch>
                  </pic:blipFill>
                  <pic:spPr>
                    <a:xfrm>
                      <a:off x="0" y="0"/>
                      <a:ext cx="6728859" cy="5200173"/>
                    </a:xfrm>
                    <a:prstGeom prst="rect">
                      <a:avLst/>
                    </a:prstGeom>
                  </pic:spPr>
                </pic:pic>
              </a:graphicData>
            </a:graphic>
          </wp:anchor>
        </w:drawing>
      </w:r>
    </w:p>
    <w:p w:rsidR="00A4510A" w:rsidRPr="00A4510A" w:rsidRDefault="00A4510A" w:rsidP="00A4510A">
      <w:pPr>
        <w:spacing w:after="0" w:line="360" w:lineRule="auto"/>
        <w:ind w:left="164" w:right="147"/>
        <w:jc w:val="center"/>
        <w:rPr>
          <w:rFonts w:ascii="Times New Roman" w:hAnsi="Times New Roman"/>
          <w:sz w:val="24"/>
          <w:szCs w:val="24"/>
        </w:rPr>
      </w:pPr>
      <w:bookmarkStart w:id="7" w:name="_bookmark3"/>
      <w:bookmarkEnd w:id="7"/>
      <w:r w:rsidRPr="00A4510A">
        <w:rPr>
          <w:rFonts w:ascii="Times New Roman" w:hAnsi="Times New Roman"/>
          <w:sz w:val="24"/>
          <w:szCs w:val="24"/>
        </w:rPr>
        <w:t>Рисунок</w:t>
      </w:r>
      <w:r w:rsidRPr="00A4510A">
        <w:rPr>
          <w:rFonts w:ascii="Times New Roman" w:hAnsi="Times New Roman"/>
          <w:spacing w:val="-5"/>
          <w:sz w:val="24"/>
          <w:szCs w:val="24"/>
        </w:rPr>
        <w:t xml:space="preserve"> </w:t>
      </w:r>
      <w:r w:rsidRPr="00A4510A">
        <w:rPr>
          <w:rFonts w:ascii="Times New Roman" w:hAnsi="Times New Roman"/>
          <w:sz w:val="24"/>
          <w:szCs w:val="24"/>
        </w:rPr>
        <w:t>1.1. Графическое</w:t>
      </w:r>
      <w:r w:rsidRPr="00A4510A">
        <w:rPr>
          <w:rFonts w:ascii="Times New Roman" w:hAnsi="Times New Roman"/>
          <w:spacing w:val="-6"/>
          <w:sz w:val="24"/>
          <w:szCs w:val="24"/>
        </w:rPr>
        <w:t xml:space="preserve"> </w:t>
      </w:r>
      <w:r w:rsidRPr="00A4510A">
        <w:rPr>
          <w:rFonts w:ascii="Times New Roman" w:hAnsi="Times New Roman"/>
          <w:sz w:val="24"/>
          <w:szCs w:val="24"/>
        </w:rPr>
        <w:t>положение</w:t>
      </w:r>
      <w:r w:rsidRPr="00A4510A">
        <w:rPr>
          <w:rFonts w:ascii="Times New Roman" w:hAnsi="Times New Roman"/>
          <w:spacing w:val="-5"/>
          <w:sz w:val="24"/>
          <w:szCs w:val="24"/>
        </w:rPr>
        <w:t xml:space="preserve"> </w:t>
      </w:r>
      <w:r w:rsidRPr="00A4510A">
        <w:rPr>
          <w:rFonts w:ascii="Times New Roman" w:hAnsi="Times New Roman"/>
          <w:sz w:val="24"/>
          <w:szCs w:val="24"/>
        </w:rPr>
        <w:t>Родниковского</w:t>
      </w:r>
      <w:r w:rsidRPr="00A4510A">
        <w:rPr>
          <w:rFonts w:ascii="Times New Roman" w:hAnsi="Times New Roman"/>
          <w:spacing w:val="-3"/>
          <w:sz w:val="24"/>
          <w:szCs w:val="24"/>
        </w:rPr>
        <w:t xml:space="preserve"> </w:t>
      </w:r>
      <w:r w:rsidRPr="00A4510A">
        <w:rPr>
          <w:rFonts w:ascii="Times New Roman" w:hAnsi="Times New Roman"/>
          <w:sz w:val="24"/>
          <w:szCs w:val="24"/>
        </w:rPr>
        <w:t>городского</w:t>
      </w:r>
      <w:r w:rsidRPr="00A4510A">
        <w:rPr>
          <w:rFonts w:ascii="Times New Roman" w:hAnsi="Times New Roman"/>
          <w:spacing w:val="-6"/>
          <w:sz w:val="24"/>
          <w:szCs w:val="24"/>
        </w:rPr>
        <w:t xml:space="preserve"> </w:t>
      </w:r>
      <w:r w:rsidRPr="00A4510A">
        <w:rPr>
          <w:rFonts w:ascii="Times New Roman" w:hAnsi="Times New Roman"/>
          <w:sz w:val="24"/>
          <w:szCs w:val="24"/>
        </w:rPr>
        <w:t>поселения</w:t>
      </w:r>
    </w:p>
    <w:p w:rsidR="00A4510A" w:rsidRDefault="00A4510A" w:rsidP="00A4510A">
      <w:pPr>
        <w:pStyle w:val="3"/>
        <w:numPr>
          <w:ilvl w:val="0"/>
          <w:numId w:val="0"/>
        </w:numPr>
        <w:spacing w:before="0" w:after="0" w:line="360" w:lineRule="auto"/>
        <w:ind w:left="720"/>
        <w:rPr>
          <w:rFonts w:ascii="Times New Roman" w:hAnsi="Times New Roman"/>
          <w:sz w:val="28"/>
          <w:szCs w:val="28"/>
        </w:rPr>
      </w:pPr>
    </w:p>
    <w:p w:rsidR="00A4510A" w:rsidRDefault="00A4510A" w:rsidP="00517CE1">
      <w:pPr>
        <w:pStyle w:val="3"/>
        <w:spacing w:before="0" w:after="0" w:line="360" w:lineRule="auto"/>
        <w:jc w:val="center"/>
        <w:rPr>
          <w:rFonts w:ascii="Times New Roman" w:hAnsi="Times New Roman"/>
          <w:sz w:val="28"/>
          <w:szCs w:val="28"/>
        </w:rPr>
        <w:sectPr w:rsidR="00A4510A" w:rsidSect="00A4510A">
          <w:pgSz w:w="16838" w:h="11906" w:orient="landscape"/>
          <w:pgMar w:top="567" w:right="851" w:bottom="1134" w:left="737" w:header="567" w:footer="567" w:gutter="0"/>
          <w:cols w:space="720"/>
          <w:titlePg/>
        </w:sectPr>
      </w:pPr>
    </w:p>
    <w:p w:rsidR="007B0D8E" w:rsidRDefault="007B0D8E" w:rsidP="007B0D8E">
      <w:pPr>
        <w:pStyle w:val="aff6"/>
        <w:spacing w:line="360" w:lineRule="auto"/>
        <w:ind w:firstLine="425"/>
        <w:rPr>
          <w:spacing w:val="-57"/>
        </w:rPr>
      </w:pPr>
      <w:r>
        <w:lastRenderedPageBreak/>
        <w:t>В таблице</w:t>
      </w:r>
      <w:r>
        <w:rPr>
          <w:spacing w:val="1"/>
        </w:rPr>
        <w:t xml:space="preserve"> </w:t>
      </w:r>
      <w:hyperlink w:anchor="_bookmark4" w:history="1">
        <w:r>
          <w:t>1.2</w:t>
        </w:r>
      </w:hyperlink>
      <w:r>
        <w:t xml:space="preserve"> представлена численность населения Родниковского городского поселения по годам</w:t>
      </w:r>
      <w:bookmarkStart w:id="8" w:name="_bookmark4"/>
      <w:bookmarkEnd w:id="8"/>
      <w:r>
        <w:t>.</w:t>
      </w:r>
      <w:r>
        <w:rPr>
          <w:spacing w:val="-57"/>
        </w:rPr>
        <w:t xml:space="preserve"> </w:t>
      </w:r>
    </w:p>
    <w:p w:rsidR="007B0D8E" w:rsidRDefault="007B0D8E" w:rsidP="007B0D8E">
      <w:pPr>
        <w:pStyle w:val="aff6"/>
        <w:spacing w:line="360" w:lineRule="auto"/>
        <w:ind w:firstLine="425"/>
      </w:pPr>
      <w:r w:rsidRPr="004868D4">
        <w:rPr>
          <w:b/>
        </w:rPr>
        <w:t>Таблица</w:t>
      </w:r>
      <w:r w:rsidRPr="004868D4">
        <w:rPr>
          <w:b/>
          <w:spacing w:val="-1"/>
        </w:rPr>
        <w:t xml:space="preserve"> </w:t>
      </w:r>
      <w:r w:rsidRPr="004868D4">
        <w:rPr>
          <w:b/>
        </w:rPr>
        <w:t>1.2</w:t>
      </w:r>
      <w:r w:rsidR="004868D4" w:rsidRPr="004868D4">
        <w:rPr>
          <w:b/>
        </w:rPr>
        <w:t>.</w:t>
      </w:r>
      <w:r>
        <w:t xml:space="preserve"> Численность</w:t>
      </w:r>
      <w:r>
        <w:rPr>
          <w:spacing w:val="-2"/>
        </w:rPr>
        <w:t xml:space="preserve"> </w:t>
      </w:r>
      <w:r>
        <w:t>населения</w:t>
      </w:r>
      <w:r>
        <w:rPr>
          <w:spacing w:val="-1"/>
        </w:rPr>
        <w:t xml:space="preserve"> </w:t>
      </w:r>
      <w:r>
        <w:t>Родниковского</w:t>
      </w:r>
      <w:r>
        <w:rPr>
          <w:spacing w:val="-1"/>
        </w:rPr>
        <w:t xml:space="preserve"> </w:t>
      </w:r>
      <w:r>
        <w:t>городского поселения</w:t>
      </w:r>
    </w:p>
    <w:p w:rsidR="007B0D8E" w:rsidRDefault="007B0D8E" w:rsidP="007B0D8E">
      <w:pPr>
        <w:pStyle w:val="aff6"/>
        <w:spacing w:before="3"/>
        <w:rPr>
          <w:sz w:val="11"/>
        </w:rPr>
      </w:pPr>
    </w:p>
    <w:tbl>
      <w:tblPr>
        <w:tblStyle w:val="TableNormal"/>
        <w:tblW w:w="12008" w:type="dxa"/>
        <w:jc w:val="center"/>
        <w:tblInd w:w="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133"/>
        <w:gridCol w:w="898"/>
        <w:gridCol w:w="898"/>
        <w:gridCol w:w="898"/>
        <w:gridCol w:w="898"/>
        <w:gridCol w:w="898"/>
        <w:gridCol w:w="898"/>
        <w:gridCol w:w="898"/>
        <w:gridCol w:w="898"/>
        <w:gridCol w:w="897"/>
        <w:gridCol w:w="897"/>
        <w:gridCol w:w="897"/>
      </w:tblGrid>
      <w:tr w:rsidR="007B0D8E" w:rsidTr="007B0D8E">
        <w:trPr>
          <w:trHeight w:val="230"/>
          <w:jc w:val="center"/>
        </w:trPr>
        <w:tc>
          <w:tcPr>
            <w:tcW w:w="2133" w:type="dxa"/>
          </w:tcPr>
          <w:p w:rsidR="007B0D8E" w:rsidRPr="004868D4" w:rsidRDefault="007B0D8E" w:rsidP="007B0D8E">
            <w:pPr>
              <w:pStyle w:val="TableParagraph"/>
              <w:spacing w:before="0" w:line="210" w:lineRule="exact"/>
              <w:ind w:left="92" w:right="83"/>
              <w:rPr>
                <w:sz w:val="20"/>
                <w:lang w:val="ru-RU"/>
              </w:rPr>
            </w:pPr>
            <w:r w:rsidRPr="004868D4">
              <w:rPr>
                <w:sz w:val="20"/>
                <w:lang w:val="ru-RU"/>
              </w:rPr>
              <w:t>Год</w:t>
            </w:r>
          </w:p>
        </w:tc>
        <w:tc>
          <w:tcPr>
            <w:tcW w:w="898" w:type="dxa"/>
          </w:tcPr>
          <w:p w:rsidR="007B0D8E" w:rsidRPr="004868D4" w:rsidRDefault="007B0D8E" w:rsidP="007B0D8E">
            <w:pPr>
              <w:pStyle w:val="TableParagraph"/>
              <w:spacing w:before="0" w:line="210" w:lineRule="exact"/>
              <w:ind w:left="84" w:right="77"/>
              <w:rPr>
                <w:sz w:val="20"/>
                <w:lang w:val="ru-RU"/>
              </w:rPr>
            </w:pPr>
            <w:r w:rsidRPr="004868D4">
              <w:rPr>
                <w:sz w:val="20"/>
                <w:lang w:val="ru-RU"/>
              </w:rPr>
              <w:t>2011</w:t>
            </w:r>
          </w:p>
        </w:tc>
        <w:tc>
          <w:tcPr>
            <w:tcW w:w="898" w:type="dxa"/>
          </w:tcPr>
          <w:p w:rsidR="007B0D8E" w:rsidRPr="004868D4" w:rsidRDefault="007B0D8E" w:rsidP="007B0D8E">
            <w:pPr>
              <w:pStyle w:val="TableParagraph"/>
              <w:spacing w:before="0" w:line="210" w:lineRule="exact"/>
              <w:ind w:left="86" w:right="81"/>
              <w:rPr>
                <w:sz w:val="20"/>
                <w:lang w:val="ru-RU"/>
              </w:rPr>
            </w:pPr>
            <w:r w:rsidRPr="004868D4">
              <w:rPr>
                <w:sz w:val="20"/>
                <w:lang w:val="ru-RU"/>
              </w:rPr>
              <w:t>2012</w:t>
            </w:r>
          </w:p>
        </w:tc>
        <w:tc>
          <w:tcPr>
            <w:tcW w:w="898" w:type="dxa"/>
          </w:tcPr>
          <w:p w:rsidR="007B0D8E" w:rsidRPr="004868D4" w:rsidRDefault="007B0D8E" w:rsidP="007B0D8E">
            <w:pPr>
              <w:pStyle w:val="TableParagraph"/>
              <w:spacing w:before="0" w:line="210" w:lineRule="exact"/>
              <w:ind w:left="84" w:right="79"/>
              <w:rPr>
                <w:sz w:val="20"/>
                <w:lang w:val="ru-RU"/>
              </w:rPr>
            </w:pPr>
            <w:r w:rsidRPr="004868D4">
              <w:rPr>
                <w:sz w:val="20"/>
                <w:lang w:val="ru-RU"/>
              </w:rPr>
              <w:t>2013</w:t>
            </w:r>
          </w:p>
        </w:tc>
        <w:tc>
          <w:tcPr>
            <w:tcW w:w="898" w:type="dxa"/>
          </w:tcPr>
          <w:p w:rsidR="007B0D8E" w:rsidRPr="004868D4" w:rsidRDefault="007B0D8E" w:rsidP="007B0D8E">
            <w:pPr>
              <w:pStyle w:val="TableParagraph"/>
              <w:spacing w:before="0" w:line="210" w:lineRule="exact"/>
              <w:ind w:left="86" w:right="81"/>
              <w:rPr>
                <w:sz w:val="20"/>
                <w:lang w:val="ru-RU"/>
              </w:rPr>
            </w:pPr>
            <w:r w:rsidRPr="004868D4">
              <w:rPr>
                <w:sz w:val="20"/>
                <w:lang w:val="ru-RU"/>
              </w:rPr>
              <w:t>2014</w:t>
            </w:r>
          </w:p>
        </w:tc>
        <w:tc>
          <w:tcPr>
            <w:tcW w:w="898" w:type="dxa"/>
          </w:tcPr>
          <w:p w:rsidR="007B0D8E" w:rsidRPr="004868D4" w:rsidRDefault="007B0D8E" w:rsidP="007B0D8E">
            <w:pPr>
              <w:pStyle w:val="TableParagraph"/>
              <w:spacing w:before="0" w:line="210" w:lineRule="exact"/>
              <w:ind w:left="83" w:right="80"/>
              <w:rPr>
                <w:sz w:val="20"/>
                <w:lang w:val="ru-RU"/>
              </w:rPr>
            </w:pPr>
            <w:r w:rsidRPr="004868D4">
              <w:rPr>
                <w:sz w:val="20"/>
                <w:lang w:val="ru-RU"/>
              </w:rPr>
              <w:t>2015</w:t>
            </w:r>
          </w:p>
        </w:tc>
        <w:tc>
          <w:tcPr>
            <w:tcW w:w="898" w:type="dxa"/>
          </w:tcPr>
          <w:p w:rsidR="007B0D8E" w:rsidRPr="004868D4" w:rsidRDefault="007B0D8E" w:rsidP="007B0D8E">
            <w:pPr>
              <w:pStyle w:val="TableParagraph"/>
              <w:spacing w:before="0" w:line="210" w:lineRule="exact"/>
              <w:ind w:left="84" w:right="81"/>
              <w:rPr>
                <w:sz w:val="20"/>
                <w:lang w:val="ru-RU"/>
              </w:rPr>
            </w:pPr>
            <w:r w:rsidRPr="004868D4">
              <w:rPr>
                <w:sz w:val="20"/>
                <w:lang w:val="ru-RU"/>
              </w:rPr>
              <w:t>2016</w:t>
            </w:r>
          </w:p>
        </w:tc>
        <w:tc>
          <w:tcPr>
            <w:tcW w:w="898" w:type="dxa"/>
          </w:tcPr>
          <w:p w:rsidR="007B0D8E" w:rsidRPr="004868D4" w:rsidRDefault="007B0D8E" w:rsidP="007B0D8E">
            <w:pPr>
              <w:pStyle w:val="TableParagraph"/>
              <w:spacing w:before="0" w:line="210" w:lineRule="exact"/>
              <w:ind w:left="81" w:right="80"/>
              <w:rPr>
                <w:sz w:val="20"/>
                <w:lang w:val="ru-RU"/>
              </w:rPr>
            </w:pPr>
            <w:r w:rsidRPr="004868D4">
              <w:rPr>
                <w:sz w:val="20"/>
                <w:lang w:val="ru-RU"/>
              </w:rPr>
              <w:t>2017</w:t>
            </w:r>
          </w:p>
        </w:tc>
        <w:tc>
          <w:tcPr>
            <w:tcW w:w="898"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201</w:t>
            </w:r>
            <w:r>
              <w:rPr>
                <w:sz w:val="20"/>
                <w:lang w:val="ru-RU"/>
              </w:rPr>
              <w:t>8</w:t>
            </w:r>
          </w:p>
        </w:tc>
        <w:tc>
          <w:tcPr>
            <w:tcW w:w="897"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201</w:t>
            </w:r>
            <w:r>
              <w:rPr>
                <w:sz w:val="20"/>
                <w:lang w:val="ru-RU"/>
              </w:rPr>
              <w:t>9</w:t>
            </w:r>
          </w:p>
        </w:tc>
        <w:tc>
          <w:tcPr>
            <w:tcW w:w="897"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w:t>
            </w:r>
            <w:r>
              <w:rPr>
                <w:sz w:val="20"/>
                <w:lang w:val="ru-RU"/>
              </w:rPr>
              <w:t>20</w:t>
            </w:r>
          </w:p>
        </w:tc>
        <w:tc>
          <w:tcPr>
            <w:tcW w:w="897" w:type="dxa"/>
          </w:tcPr>
          <w:p w:rsidR="007B0D8E" w:rsidRPr="007B0D8E" w:rsidRDefault="007B0D8E" w:rsidP="007B0D8E">
            <w:pPr>
              <w:pStyle w:val="TableParagraph"/>
              <w:spacing w:before="0" w:line="210" w:lineRule="exact"/>
              <w:ind w:left="81" w:right="80"/>
              <w:rPr>
                <w:rFonts w:cs="Times New Roman"/>
                <w:sz w:val="20"/>
                <w:lang w:val="ru-RU"/>
              </w:rPr>
            </w:pPr>
            <w:r w:rsidRPr="007B0D8E">
              <w:rPr>
                <w:rFonts w:cs="Times New Roman"/>
                <w:sz w:val="20"/>
                <w:lang w:val="ru-RU"/>
              </w:rPr>
              <w:t>2021</w:t>
            </w:r>
          </w:p>
        </w:tc>
      </w:tr>
      <w:tr w:rsidR="007B0D8E" w:rsidTr="007B0D8E">
        <w:trPr>
          <w:trHeight w:val="234"/>
          <w:jc w:val="center"/>
        </w:trPr>
        <w:tc>
          <w:tcPr>
            <w:tcW w:w="2133" w:type="dxa"/>
          </w:tcPr>
          <w:p w:rsidR="007B0D8E" w:rsidRPr="004868D4" w:rsidRDefault="007B0D8E" w:rsidP="007B0D8E">
            <w:pPr>
              <w:pStyle w:val="TableParagraph"/>
              <w:spacing w:before="0" w:line="215" w:lineRule="exact"/>
              <w:ind w:left="92" w:right="83"/>
              <w:rPr>
                <w:sz w:val="20"/>
                <w:lang w:val="ru-RU"/>
              </w:rPr>
            </w:pPr>
            <w:r w:rsidRPr="004868D4">
              <w:rPr>
                <w:sz w:val="20"/>
                <w:lang w:val="ru-RU"/>
              </w:rPr>
              <w:t>Численность</w:t>
            </w:r>
            <w:r w:rsidRPr="004868D4">
              <w:rPr>
                <w:spacing w:val="-5"/>
                <w:sz w:val="20"/>
                <w:lang w:val="ru-RU"/>
              </w:rPr>
              <w:t xml:space="preserve"> </w:t>
            </w:r>
            <w:r w:rsidRPr="004868D4">
              <w:rPr>
                <w:sz w:val="20"/>
                <w:lang w:val="ru-RU"/>
              </w:rPr>
              <w:t>населения,</w:t>
            </w:r>
            <w:r w:rsidRPr="004868D4">
              <w:rPr>
                <w:spacing w:val="-4"/>
                <w:sz w:val="20"/>
                <w:lang w:val="ru-RU"/>
              </w:rPr>
              <w:t xml:space="preserve"> </w:t>
            </w:r>
            <w:r w:rsidRPr="004868D4">
              <w:rPr>
                <w:sz w:val="20"/>
                <w:lang w:val="ru-RU"/>
              </w:rPr>
              <w:t>чел.</w:t>
            </w:r>
          </w:p>
        </w:tc>
        <w:tc>
          <w:tcPr>
            <w:tcW w:w="898" w:type="dxa"/>
          </w:tcPr>
          <w:p w:rsidR="007B0D8E" w:rsidRPr="004868D4" w:rsidRDefault="007B0D8E" w:rsidP="007B0D8E">
            <w:pPr>
              <w:pStyle w:val="TableParagraph"/>
              <w:spacing w:before="0" w:line="215" w:lineRule="exact"/>
              <w:ind w:left="84" w:right="77"/>
              <w:rPr>
                <w:sz w:val="20"/>
                <w:lang w:val="ru-RU"/>
              </w:rPr>
            </w:pPr>
            <w:r w:rsidRPr="004868D4">
              <w:rPr>
                <w:rFonts w:ascii="Cambria Math" w:hAnsi="Cambria Math"/>
                <w:sz w:val="20"/>
                <w:lang w:val="ru-RU"/>
              </w:rPr>
              <w:t>↘</w:t>
            </w:r>
            <w:r w:rsidRPr="004868D4">
              <w:rPr>
                <w:sz w:val="20"/>
                <w:lang w:val="ru-RU"/>
              </w:rPr>
              <w:t>26</w:t>
            </w:r>
            <w:r w:rsidRPr="004868D4">
              <w:rPr>
                <w:spacing w:val="-2"/>
                <w:sz w:val="20"/>
                <w:lang w:val="ru-RU"/>
              </w:rPr>
              <w:t xml:space="preserve"> </w:t>
            </w:r>
            <w:r w:rsidRPr="004868D4">
              <w:rPr>
                <w:sz w:val="20"/>
                <w:lang w:val="ru-RU"/>
              </w:rPr>
              <w:t>266</w:t>
            </w:r>
          </w:p>
        </w:tc>
        <w:tc>
          <w:tcPr>
            <w:tcW w:w="898" w:type="dxa"/>
          </w:tcPr>
          <w:p w:rsidR="007B0D8E" w:rsidRPr="004868D4" w:rsidRDefault="007B0D8E" w:rsidP="007B0D8E">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946</w:t>
            </w:r>
          </w:p>
        </w:tc>
        <w:tc>
          <w:tcPr>
            <w:tcW w:w="898" w:type="dxa"/>
          </w:tcPr>
          <w:p w:rsidR="007B0D8E" w:rsidRPr="004868D4" w:rsidRDefault="007B0D8E" w:rsidP="007B0D8E">
            <w:pPr>
              <w:pStyle w:val="TableParagraph"/>
              <w:spacing w:before="0" w:line="215" w:lineRule="exact"/>
              <w:ind w:left="84" w:right="79"/>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680</w:t>
            </w:r>
          </w:p>
        </w:tc>
        <w:tc>
          <w:tcPr>
            <w:tcW w:w="898" w:type="dxa"/>
          </w:tcPr>
          <w:p w:rsidR="007B0D8E" w:rsidRPr="004868D4" w:rsidRDefault="007B0D8E" w:rsidP="007B0D8E">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380</w:t>
            </w:r>
          </w:p>
        </w:tc>
        <w:tc>
          <w:tcPr>
            <w:tcW w:w="898" w:type="dxa"/>
          </w:tcPr>
          <w:p w:rsidR="007B0D8E" w:rsidRDefault="007B0D8E" w:rsidP="007B0D8E">
            <w:pPr>
              <w:pStyle w:val="TableParagraph"/>
              <w:spacing w:before="0" w:line="215" w:lineRule="exact"/>
              <w:ind w:left="83" w:right="80"/>
              <w:rPr>
                <w:sz w:val="20"/>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14</w:t>
            </w:r>
            <w:r>
              <w:rPr>
                <w:sz w:val="20"/>
              </w:rPr>
              <w:t>2</w:t>
            </w:r>
          </w:p>
        </w:tc>
        <w:tc>
          <w:tcPr>
            <w:tcW w:w="898" w:type="dxa"/>
          </w:tcPr>
          <w:p w:rsidR="007B0D8E" w:rsidRDefault="007B0D8E" w:rsidP="007B0D8E">
            <w:pPr>
              <w:pStyle w:val="TableParagraph"/>
              <w:spacing w:before="0" w:line="215" w:lineRule="exact"/>
              <w:ind w:left="84" w:right="81"/>
              <w:rPr>
                <w:sz w:val="20"/>
              </w:rPr>
            </w:pPr>
            <w:r>
              <w:rPr>
                <w:rFonts w:ascii="Cambria Math" w:hAnsi="Cambria Math"/>
                <w:sz w:val="20"/>
              </w:rPr>
              <w:t>↘</w:t>
            </w:r>
            <w:r>
              <w:rPr>
                <w:sz w:val="20"/>
              </w:rPr>
              <w:t>24</w:t>
            </w:r>
            <w:r>
              <w:rPr>
                <w:spacing w:val="-2"/>
                <w:sz w:val="20"/>
              </w:rPr>
              <w:t xml:space="preserve"> </w:t>
            </w:r>
            <w:r>
              <w:rPr>
                <w:sz w:val="20"/>
              </w:rPr>
              <w:t>970</w:t>
            </w:r>
          </w:p>
        </w:tc>
        <w:tc>
          <w:tcPr>
            <w:tcW w:w="898" w:type="dxa"/>
          </w:tcPr>
          <w:p w:rsidR="007B0D8E" w:rsidRDefault="007B0D8E" w:rsidP="007B0D8E">
            <w:pPr>
              <w:pStyle w:val="TableParagraph"/>
              <w:spacing w:before="0" w:line="215" w:lineRule="exact"/>
              <w:ind w:left="81" w:right="80"/>
              <w:rPr>
                <w:sz w:val="20"/>
              </w:rPr>
            </w:pPr>
            <w:r>
              <w:rPr>
                <w:rFonts w:ascii="Cambria Math" w:hAnsi="Cambria Math"/>
                <w:sz w:val="20"/>
              </w:rPr>
              <w:t>↘</w:t>
            </w:r>
            <w:r>
              <w:rPr>
                <w:sz w:val="20"/>
              </w:rPr>
              <w:t>24</w:t>
            </w:r>
            <w:r>
              <w:rPr>
                <w:spacing w:val="-2"/>
                <w:sz w:val="20"/>
              </w:rPr>
              <w:t xml:space="preserve"> </w:t>
            </w:r>
            <w:r>
              <w:rPr>
                <w:sz w:val="20"/>
              </w:rPr>
              <w:t>662</w:t>
            </w:r>
          </w:p>
        </w:tc>
        <w:tc>
          <w:tcPr>
            <w:tcW w:w="898" w:type="dxa"/>
          </w:tcPr>
          <w:p w:rsidR="007B0D8E" w:rsidRDefault="007B0D8E" w:rsidP="007B0D8E">
            <w:pPr>
              <w:pStyle w:val="TableParagraph"/>
              <w:spacing w:before="0" w:line="215" w:lineRule="exact"/>
              <w:ind w:left="86" w:right="79"/>
              <w:rPr>
                <w:sz w:val="20"/>
              </w:rPr>
            </w:pPr>
            <w:r>
              <w:rPr>
                <w:rFonts w:ascii="Cambria Math" w:hAnsi="Cambria Math"/>
                <w:sz w:val="20"/>
              </w:rPr>
              <w:t>↘</w:t>
            </w:r>
            <w:r w:rsidRPr="007B0D8E">
              <w:rPr>
                <w:sz w:val="20"/>
              </w:rPr>
              <w:t>24 335</w:t>
            </w:r>
          </w:p>
        </w:tc>
        <w:tc>
          <w:tcPr>
            <w:tcW w:w="897" w:type="dxa"/>
          </w:tcPr>
          <w:p w:rsidR="007B0D8E" w:rsidRDefault="007B0D8E" w:rsidP="007B0D8E">
            <w:pPr>
              <w:pStyle w:val="TableParagraph"/>
              <w:spacing w:before="0" w:line="215" w:lineRule="exact"/>
              <w:ind w:left="86" w:right="79"/>
              <w:rPr>
                <w:sz w:val="20"/>
              </w:rPr>
            </w:pPr>
            <w:r>
              <w:rPr>
                <w:rFonts w:ascii="Cambria Math" w:hAnsi="Cambria Math"/>
                <w:sz w:val="20"/>
              </w:rPr>
              <w:t>↘</w:t>
            </w:r>
            <w:r w:rsidRPr="007B0D8E">
              <w:rPr>
                <w:sz w:val="20"/>
              </w:rPr>
              <w:t>24 061</w:t>
            </w:r>
          </w:p>
        </w:tc>
        <w:tc>
          <w:tcPr>
            <w:tcW w:w="897" w:type="dxa"/>
          </w:tcPr>
          <w:p w:rsidR="007B0D8E" w:rsidRDefault="007B0D8E" w:rsidP="007B0D8E">
            <w:pPr>
              <w:pStyle w:val="TableParagraph"/>
              <w:spacing w:before="0" w:line="215" w:lineRule="exact"/>
              <w:ind w:left="86" w:right="79"/>
              <w:rPr>
                <w:sz w:val="20"/>
              </w:rPr>
            </w:pPr>
            <w:r>
              <w:rPr>
                <w:rFonts w:ascii="Cambria Math" w:hAnsi="Cambria Math"/>
                <w:sz w:val="20"/>
              </w:rPr>
              <w:t>↘</w:t>
            </w:r>
            <w:r>
              <w:rPr>
                <w:sz w:val="20"/>
              </w:rPr>
              <w:t>26</w:t>
            </w:r>
            <w:r>
              <w:rPr>
                <w:spacing w:val="-2"/>
                <w:sz w:val="20"/>
              </w:rPr>
              <w:t xml:space="preserve"> </w:t>
            </w:r>
            <w:r>
              <w:rPr>
                <w:sz w:val="20"/>
              </w:rPr>
              <w:t>310</w:t>
            </w:r>
          </w:p>
        </w:tc>
        <w:tc>
          <w:tcPr>
            <w:tcW w:w="897" w:type="dxa"/>
          </w:tcPr>
          <w:p w:rsidR="007B0D8E" w:rsidRPr="007B0D8E" w:rsidRDefault="007B0D8E" w:rsidP="007B0D8E">
            <w:pPr>
              <w:pStyle w:val="TableParagraph"/>
              <w:spacing w:before="0" w:line="215" w:lineRule="exact"/>
              <w:ind w:left="81" w:right="80"/>
              <w:rPr>
                <w:rFonts w:cs="Times New Roman"/>
                <w:sz w:val="20"/>
              </w:rPr>
            </w:pPr>
            <w:r w:rsidRPr="007B0D8E">
              <w:rPr>
                <w:rFonts w:ascii="Cambria Math" w:hAnsi="Cambria Math" w:cs="Times New Roman"/>
                <w:sz w:val="20"/>
              </w:rPr>
              <w:t>↘</w:t>
            </w:r>
            <w:r w:rsidRPr="007B0D8E">
              <w:rPr>
                <w:rFonts w:cs="Times New Roman"/>
                <w:sz w:val="20"/>
              </w:rPr>
              <w:t>23 924</w:t>
            </w:r>
          </w:p>
        </w:tc>
      </w:tr>
    </w:tbl>
    <w:p w:rsidR="007B0D8E" w:rsidRDefault="007B0D8E" w:rsidP="007B0D8E">
      <w:pPr>
        <w:pStyle w:val="3"/>
        <w:numPr>
          <w:ilvl w:val="0"/>
          <w:numId w:val="0"/>
        </w:numPr>
        <w:spacing w:before="0" w:after="0" w:line="360" w:lineRule="auto"/>
        <w:ind w:left="720"/>
        <w:rPr>
          <w:rFonts w:ascii="Times New Roman" w:hAnsi="Times New Roman"/>
          <w:sz w:val="28"/>
          <w:szCs w:val="28"/>
        </w:rPr>
        <w:sectPr w:rsidR="007B0D8E" w:rsidSect="007B0D8E">
          <w:pgSz w:w="16838" w:h="11906" w:orient="landscape"/>
          <w:pgMar w:top="567" w:right="851" w:bottom="1134" w:left="737" w:header="567" w:footer="567" w:gutter="0"/>
          <w:cols w:space="720"/>
          <w:titlePg/>
        </w:sectPr>
      </w:pPr>
    </w:p>
    <w:p w:rsidR="007F3DBB" w:rsidRPr="00A83E53" w:rsidRDefault="007F3DBB" w:rsidP="007B0D8E">
      <w:pPr>
        <w:pStyle w:val="3"/>
        <w:spacing w:before="0" w:after="0" w:line="360" w:lineRule="auto"/>
        <w:jc w:val="center"/>
        <w:rPr>
          <w:rFonts w:ascii="Times New Roman" w:hAnsi="Times New Roman"/>
          <w:sz w:val="28"/>
          <w:szCs w:val="28"/>
        </w:rPr>
      </w:pPr>
      <w:r w:rsidRPr="00A83E53">
        <w:rPr>
          <w:rFonts w:ascii="Times New Roman" w:hAnsi="Times New Roman"/>
          <w:sz w:val="28"/>
          <w:szCs w:val="28"/>
        </w:rPr>
        <w:lastRenderedPageBreak/>
        <w:t>Зоны действия источников теплоснабжения</w:t>
      </w:r>
      <w:bookmarkEnd w:id="5"/>
      <w:bookmarkEnd w:id="6"/>
    </w:p>
    <w:p w:rsidR="007B0D8E" w:rsidRDefault="007B0D8E" w:rsidP="004868D4">
      <w:pPr>
        <w:pStyle w:val="aff6"/>
        <w:spacing w:line="360" w:lineRule="auto"/>
        <w:ind w:firstLine="426"/>
      </w:pPr>
      <w:bookmarkStart w:id="9" w:name="_Toc371415655"/>
      <w:r>
        <w:t>Теплоснабжение потребителей Родниковского городского поселения осуществляется</w:t>
      </w:r>
      <w:r>
        <w:rPr>
          <w:spacing w:val="1"/>
        </w:rPr>
        <w:t xml:space="preserve"> </w:t>
      </w:r>
      <w:r>
        <w:t>как</w:t>
      </w:r>
      <w:r>
        <w:rPr>
          <w:spacing w:val="1"/>
        </w:rPr>
        <w:t xml:space="preserve"> </w:t>
      </w:r>
      <w:r>
        <w:t>от</w:t>
      </w:r>
      <w:r>
        <w:rPr>
          <w:spacing w:val="1"/>
        </w:rPr>
        <w:t xml:space="preserve"> </w:t>
      </w:r>
      <w:r>
        <w:t>централизованных,</w:t>
      </w:r>
      <w:r>
        <w:rPr>
          <w:spacing w:val="1"/>
        </w:rPr>
        <w:t xml:space="preserve"> </w:t>
      </w:r>
      <w:r>
        <w:t>так</w:t>
      </w:r>
      <w:r>
        <w:rPr>
          <w:spacing w:val="1"/>
        </w:rPr>
        <w:t xml:space="preserve"> </w:t>
      </w:r>
      <w:r>
        <w:t>и</w:t>
      </w:r>
      <w:r>
        <w:rPr>
          <w:spacing w:val="1"/>
        </w:rPr>
        <w:t xml:space="preserve"> </w:t>
      </w:r>
      <w:r>
        <w:t>децентрализованных</w:t>
      </w:r>
      <w:r>
        <w:rPr>
          <w:spacing w:val="1"/>
        </w:rPr>
        <w:t xml:space="preserve"> </w:t>
      </w:r>
      <w:r>
        <w:t>источников,</w:t>
      </w:r>
      <w:r>
        <w:rPr>
          <w:spacing w:val="1"/>
        </w:rPr>
        <w:t xml:space="preserve"> </w:t>
      </w:r>
      <w:r>
        <w:t>преимущественно</w:t>
      </w:r>
      <w:r>
        <w:rPr>
          <w:spacing w:val="1"/>
        </w:rPr>
        <w:t xml:space="preserve"> </w:t>
      </w:r>
      <w:r>
        <w:t>работающих</w:t>
      </w:r>
      <w:r>
        <w:rPr>
          <w:spacing w:val="1"/>
        </w:rPr>
        <w:t xml:space="preserve"> </w:t>
      </w:r>
      <w:r>
        <w:t>на</w:t>
      </w:r>
      <w:r>
        <w:rPr>
          <w:spacing w:val="1"/>
        </w:rPr>
        <w:t xml:space="preserve"> </w:t>
      </w:r>
      <w:r>
        <w:t>природном</w:t>
      </w:r>
      <w:r>
        <w:rPr>
          <w:spacing w:val="1"/>
        </w:rPr>
        <w:t xml:space="preserve"> </w:t>
      </w:r>
      <w:r>
        <w:t>газе.</w:t>
      </w:r>
      <w:r>
        <w:rPr>
          <w:spacing w:val="1"/>
        </w:rPr>
        <w:t xml:space="preserve"> </w:t>
      </w: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социально-культурного</w:t>
      </w:r>
      <w:r>
        <w:rPr>
          <w:spacing w:val="1"/>
        </w:rPr>
        <w:t xml:space="preserve"> </w:t>
      </w:r>
      <w:r>
        <w:t>и</w:t>
      </w:r>
      <w:r>
        <w:rPr>
          <w:spacing w:val="1"/>
        </w:rPr>
        <w:t xml:space="preserve"> </w:t>
      </w:r>
      <w:r>
        <w:t>коммунально-бытового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а</w:t>
      </w:r>
      <w:r>
        <w:rPr>
          <w:spacing w:val="1"/>
        </w:rPr>
        <w:t xml:space="preserve"> </w:t>
      </w:r>
      <w:r>
        <w:t>также</w:t>
      </w:r>
      <w:r>
        <w:rPr>
          <w:spacing w:val="1"/>
        </w:rPr>
        <w:t xml:space="preserve"> </w:t>
      </w:r>
      <w:r>
        <w:t>объекты</w:t>
      </w:r>
      <w:r>
        <w:rPr>
          <w:spacing w:val="1"/>
        </w:rPr>
        <w:t xml:space="preserve"> </w:t>
      </w:r>
      <w:r>
        <w:t>производственно-</w:t>
      </w:r>
      <w:r>
        <w:rPr>
          <w:spacing w:val="1"/>
        </w:rPr>
        <w:t xml:space="preserve"> </w:t>
      </w:r>
      <w:r>
        <w:t>складского</w:t>
      </w:r>
      <w:r>
        <w:rPr>
          <w:spacing w:val="-3"/>
        </w:rPr>
        <w:t xml:space="preserve"> </w:t>
      </w:r>
      <w:r>
        <w:t>и</w:t>
      </w:r>
      <w:r>
        <w:rPr>
          <w:spacing w:val="-1"/>
        </w:rPr>
        <w:t xml:space="preserve"> </w:t>
      </w:r>
      <w:r>
        <w:t>промышленного.</w:t>
      </w:r>
    </w:p>
    <w:p w:rsidR="007B0D8E" w:rsidRDefault="007B0D8E" w:rsidP="004868D4">
      <w:pPr>
        <w:pStyle w:val="aff6"/>
        <w:spacing w:line="360" w:lineRule="auto"/>
        <w:ind w:firstLine="426"/>
      </w:pPr>
      <w:r>
        <w:t>В</w:t>
      </w:r>
      <w:r>
        <w:rPr>
          <w:spacing w:val="1"/>
        </w:rPr>
        <w:t xml:space="preserve"> </w:t>
      </w:r>
      <w:r>
        <w:t>таблице</w:t>
      </w:r>
      <w:r>
        <w:rPr>
          <w:spacing w:val="1"/>
        </w:rPr>
        <w:t xml:space="preserve"> </w:t>
      </w:r>
      <w:r>
        <w:t>1.</w:t>
      </w:r>
      <w:r w:rsidR="004868D4">
        <w:t>3</w:t>
      </w:r>
      <w:r>
        <w:rPr>
          <w:spacing w:val="1"/>
        </w:rPr>
        <w:t xml:space="preserve"> </w:t>
      </w:r>
      <w:r>
        <w:t>представлен</w:t>
      </w:r>
      <w:r>
        <w:rPr>
          <w:spacing w:val="1"/>
        </w:rPr>
        <w:t xml:space="preserve"> </w:t>
      </w:r>
      <w:r>
        <w:t>перечень</w:t>
      </w:r>
      <w:r>
        <w:rPr>
          <w:spacing w:val="1"/>
        </w:rPr>
        <w:t xml:space="preserve"> </w:t>
      </w:r>
      <w:r>
        <w:t>источников</w:t>
      </w:r>
      <w:r>
        <w:rPr>
          <w:spacing w:val="1"/>
        </w:rPr>
        <w:t xml:space="preserve"> </w:t>
      </w:r>
      <w:r>
        <w:t>тепловой</w:t>
      </w:r>
      <w:r>
        <w:rPr>
          <w:spacing w:val="1"/>
        </w:rPr>
        <w:t xml:space="preserve"> </w:t>
      </w:r>
      <w:r>
        <w:t>энергии</w:t>
      </w:r>
      <w:r>
        <w:rPr>
          <w:spacing w:val="1"/>
        </w:rPr>
        <w:t xml:space="preserve"> </w:t>
      </w:r>
      <w:r>
        <w:t>в</w:t>
      </w:r>
      <w:r>
        <w:rPr>
          <w:spacing w:val="1"/>
        </w:rPr>
        <w:t xml:space="preserve"> </w:t>
      </w:r>
      <w:r>
        <w:t>разрезе</w:t>
      </w:r>
      <w:r>
        <w:rPr>
          <w:spacing w:val="1"/>
        </w:rPr>
        <w:t xml:space="preserve"> </w:t>
      </w:r>
      <w:r>
        <w:t>по</w:t>
      </w:r>
      <w:r>
        <w:rPr>
          <w:spacing w:val="1"/>
        </w:rPr>
        <w:t xml:space="preserve"> </w:t>
      </w:r>
      <w:r>
        <w:t>теплоснабжающим</w:t>
      </w:r>
      <w:r>
        <w:rPr>
          <w:spacing w:val="40"/>
        </w:rPr>
        <w:t xml:space="preserve"> </w:t>
      </w:r>
      <w:r>
        <w:t>организациям,</w:t>
      </w:r>
      <w:r>
        <w:rPr>
          <w:spacing w:val="40"/>
        </w:rPr>
        <w:t xml:space="preserve"> </w:t>
      </w:r>
      <w:r>
        <w:t>оказывающим</w:t>
      </w:r>
      <w:r>
        <w:rPr>
          <w:spacing w:val="40"/>
        </w:rPr>
        <w:t xml:space="preserve"> </w:t>
      </w:r>
      <w:r>
        <w:t>услуги</w:t>
      </w:r>
      <w:r>
        <w:rPr>
          <w:spacing w:val="41"/>
        </w:rPr>
        <w:t xml:space="preserve"> </w:t>
      </w:r>
      <w:r>
        <w:t>централизованного</w:t>
      </w:r>
      <w:r>
        <w:rPr>
          <w:spacing w:val="42"/>
        </w:rPr>
        <w:t xml:space="preserve"> </w:t>
      </w:r>
      <w:r>
        <w:t>теплоснабжения</w:t>
      </w:r>
      <w:r>
        <w:rPr>
          <w:spacing w:val="-58"/>
        </w:rPr>
        <w:t xml:space="preserve"> </w:t>
      </w:r>
      <w:r>
        <w:t>на</w:t>
      </w:r>
      <w:r>
        <w:rPr>
          <w:spacing w:val="-1"/>
        </w:rPr>
        <w:t xml:space="preserve"> </w:t>
      </w:r>
      <w:r>
        <w:t>правах</w:t>
      </w:r>
      <w:r>
        <w:rPr>
          <w:spacing w:val="-2"/>
        </w:rPr>
        <w:t xml:space="preserve"> </w:t>
      </w:r>
      <w:r>
        <w:t>собственника,</w:t>
      </w:r>
      <w:r>
        <w:rPr>
          <w:spacing w:val="-1"/>
        </w:rPr>
        <w:t xml:space="preserve"> </w:t>
      </w:r>
      <w:r>
        <w:t>арендатора</w:t>
      </w:r>
      <w:r>
        <w:rPr>
          <w:spacing w:val="-1"/>
        </w:rPr>
        <w:t xml:space="preserve"> </w:t>
      </w:r>
      <w:r>
        <w:t>или</w:t>
      </w:r>
      <w:r>
        <w:rPr>
          <w:spacing w:val="-1"/>
        </w:rPr>
        <w:t xml:space="preserve"> </w:t>
      </w:r>
      <w:r>
        <w:t>иного</w:t>
      </w:r>
      <w:r>
        <w:rPr>
          <w:spacing w:val="-1"/>
        </w:rPr>
        <w:t xml:space="preserve"> </w:t>
      </w:r>
      <w:r>
        <w:t>другого</w:t>
      </w:r>
      <w:r>
        <w:rPr>
          <w:spacing w:val="-1"/>
        </w:rPr>
        <w:t xml:space="preserve"> </w:t>
      </w:r>
      <w:r>
        <w:t>законного</w:t>
      </w:r>
      <w:r>
        <w:rPr>
          <w:spacing w:val="-2"/>
        </w:rPr>
        <w:t xml:space="preserve"> </w:t>
      </w:r>
      <w:r>
        <w:t>основания.</w:t>
      </w:r>
    </w:p>
    <w:p w:rsidR="007B0D8E" w:rsidRPr="007B0D8E" w:rsidRDefault="007B0D8E" w:rsidP="004868D4">
      <w:pPr>
        <w:spacing w:after="0" w:line="360" w:lineRule="auto"/>
        <w:ind w:firstLine="426"/>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3</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Перечень теплоснабжающих/теплосетевых организаций, действующих на территории Родниковского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1"/>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jc w:val="center"/>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2"/>
        <w:gridCol w:w="3235"/>
        <w:gridCol w:w="3973"/>
      </w:tblGrid>
      <w:tr w:rsidR="007B0D8E" w:rsidTr="007B0D8E">
        <w:trPr>
          <w:trHeight w:val="20"/>
          <w:jc w:val="center"/>
        </w:trPr>
        <w:tc>
          <w:tcPr>
            <w:tcW w:w="552" w:type="dxa"/>
          </w:tcPr>
          <w:p w:rsidR="007B0D8E" w:rsidRDefault="007B0D8E" w:rsidP="007B0D8E">
            <w:pPr>
              <w:pStyle w:val="TableParagraph"/>
              <w:spacing w:before="0"/>
              <w:jc w:val="left"/>
              <w:rPr>
                <w:sz w:val="20"/>
              </w:rPr>
            </w:pPr>
            <w:r>
              <w:rPr>
                <w:sz w:val="20"/>
              </w:rPr>
              <w:t>№</w:t>
            </w:r>
            <w:r>
              <w:rPr>
                <w:spacing w:val="1"/>
                <w:sz w:val="20"/>
              </w:rPr>
              <w:t xml:space="preserve"> </w:t>
            </w:r>
            <w:r>
              <w:rPr>
                <w:sz w:val="20"/>
              </w:rPr>
              <w:t>п/п</w:t>
            </w:r>
          </w:p>
        </w:tc>
        <w:tc>
          <w:tcPr>
            <w:tcW w:w="3235" w:type="dxa"/>
          </w:tcPr>
          <w:p w:rsidR="007B0D8E" w:rsidRDefault="007B0D8E" w:rsidP="007B0D8E">
            <w:pPr>
              <w:pStyle w:val="TableParagraph"/>
              <w:spacing w:before="0"/>
              <w:rPr>
                <w:sz w:val="20"/>
              </w:rPr>
            </w:pPr>
            <w:r>
              <w:rPr>
                <w:sz w:val="20"/>
              </w:rPr>
              <w:t>Теплоснабжающая</w:t>
            </w:r>
            <w:r>
              <w:rPr>
                <w:spacing w:val="-10"/>
                <w:sz w:val="20"/>
              </w:rPr>
              <w:t xml:space="preserve"> </w:t>
            </w:r>
            <w:r>
              <w:rPr>
                <w:sz w:val="20"/>
              </w:rPr>
              <w:t>организация</w:t>
            </w:r>
          </w:p>
        </w:tc>
        <w:tc>
          <w:tcPr>
            <w:tcW w:w="3973" w:type="dxa"/>
          </w:tcPr>
          <w:p w:rsidR="007B0D8E" w:rsidRDefault="007B0D8E" w:rsidP="007B0D8E">
            <w:pPr>
              <w:pStyle w:val="TableParagraph"/>
              <w:spacing w:before="0"/>
              <w:jc w:val="left"/>
              <w:rPr>
                <w:sz w:val="20"/>
              </w:rPr>
            </w:pPr>
            <w:r>
              <w:rPr>
                <w:sz w:val="20"/>
              </w:rPr>
              <w:t>Источники</w:t>
            </w:r>
            <w:r>
              <w:rPr>
                <w:spacing w:val="-6"/>
                <w:sz w:val="20"/>
              </w:rPr>
              <w:t xml:space="preserve"> </w:t>
            </w:r>
            <w:r>
              <w:rPr>
                <w:sz w:val="20"/>
              </w:rPr>
              <w:t>тепловой</w:t>
            </w:r>
            <w:r>
              <w:rPr>
                <w:spacing w:val="-6"/>
                <w:sz w:val="20"/>
              </w:rPr>
              <w:t xml:space="preserve"> </w:t>
            </w:r>
            <w:r>
              <w:rPr>
                <w:sz w:val="20"/>
              </w:rPr>
              <w:t>энергии</w:t>
            </w:r>
          </w:p>
        </w:tc>
      </w:tr>
      <w:tr w:rsidR="007B0D8E" w:rsidTr="007B0D8E">
        <w:trPr>
          <w:trHeight w:val="20"/>
          <w:jc w:val="center"/>
        </w:trPr>
        <w:tc>
          <w:tcPr>
            <w:tcW w:w="552" w:type="dxa"/>
            <w:tcBorders>
              <w:left w:val="single" w:sz="8" w:space="0" w:color="000000"/>
              <w:bottom w:val="single" w:sz="8" w:space="0" w:color="000000"/>
              <w:right w:val="single" w:sz="8" w:space="0" w:color="000000"/>
            </w:tcBorders>
            <w:vAlign w:val="center"/>
          </w:tcPr>
          <w:p w:rsidR="007B0D8E" w:rsidRDefault="007B0D8E" w:rsidP="007B0D8E">
            <w:pPr>
              <w:pStyle w:val="TableParagraph"/>
              <w:spacing w:before="0"/>
              <w:rPr>
                <w:sz w:val="20"/>
              </w:rPr>
            </w:pPr>
            <w:r>
              <w:rPr>
                <w:sz w:val="20"/>
              </w:rPr>
              <w:t>1</w:t>
            </w:r>
          </w:p>
        </w:tc>
        <w:tc>
          <w:tcPr>
            <w:tcW w:w="3235" w:type="dxa"/>
            <w:vMerge w:val="restart"/>
            <w:tcBorders>
              <w:left w:val="single" w:sz="8" w:space="0" w:color="000000"/>
            </w:tcBorders>
          </w:tcPr>
          <w:p w:rsidR="007B0D8E" w:rsidRPr="007B0D8E" w:rsidRDefault="007B0D8E" w:rsidP="007B0D8E">
            <w:pPr>
              <w:pStyle w:val="TableParagraph"/>
              <w:spacing w:before="0"/>
              <w:rPr>
                <w:sz w:val="20"/>
                <w:lang w:val="ru-RU"/>
              </w:rPr>
            </w:pPr>
            <w:r w:rsidRPr="007B0D8E">
              <w:rPr>
                <w:sz w:val="20"/>
                <w:lang w:val="ru-RU"/>
              </w:rPr>
              <w:t>ООО</w:t>
            </w:r>
            <w:r w:rsidRPr="007B0D8E">
              <w:rPr>
                <w:spacing w:val="-4"/>
                <w:sz w:val="20"/>
                <w:lang w:val="ru-RU"/>
              </w:rPr>
              <w:t xml:space="preserve"> </w:t>
            </w:r>
            <w:r w:rsidRPr="007B0D8E">
              <w:rPr>
                <w:sz w:val="20"/>
                <w:lang w:val="ru-RU"/>
              </w:rPr>
              <w:t>«УК</w:t>
            </w:r>
            <w:r w:rsidRPr="007B0D8E">
              <w:rPr>
                <w:spacing w:val="-3"/>
                <w:sz w:val="20"/>
                <w:lang w:val="ru-RU"/>
              </w:rPr>
              <w:t xml:space="preserve"> </w:t>
            </w:r>
            <w:r w:rsidRPr="007B0D8E">
              <w:rPr>
                <w:sz w:val="20"/>
                <w:lang w:val="ru-RU"/>
              </w:rPr>
              <w:t>Индустриальный</w:t>
            </w:r>
            <w:r w:rsidRPr="007B0D8E">
              <w:rPr>
                <w:spacing w:val="-4"/>
                <w:sz w:val="20"/>
                <w:lang w:val="ru-RU"/>
              </w:rPr>
              <w:t xml:space="preserve"> </w:t>
            </w:r>
            <w:r w:rsidRPr="007B0D8E">
              <w:rPr>
                <w:sz w:val="20"/>
                <w:lang w:val="ru-RU"/>
              </w:rPr>
              <w:t>парк</w:t>
            </w:r>
          </w:p>
          <w:p w:rsidR="007B0D8E" w:rsidRPr="007B0D8E" w:rsidRDefault="007B0D8E" w:rsidP="007B0D8E">
            <w:pPr>
              <w:pStyle w:val="TableParagraph"/>
              <w:spacing w:before="0"/>
              <w:rPr>
                <w:sz w:val="20"/>
                <w:lang w:val="ru-RU"/>
              </w:rPr>
            </w:pPr>
            <w:r w:rsidRPr="007B0D8E">
              <w:rPr>
                <w:sz w:val="20"/>
                <w:lang w:val="ru-RU"/>
              </w:rPr>
              <w:t>«Родники»</w:t>
            </w:r>
          </w:p>
        </w:tc>
        <w:tc>
          <w:tcPr>
            <w:tcW w:w="3973" w:type="dxa"/>
          </w:tcPr>
          <w:p w:rsidR="007B0D8E" w:rsidRPr="007B0D8E" w:rsidRDefault="007B0D8E" w:rsidP="007B0D8E">
            <w:pPr>
              <w:pStyle w:val="TableParagraph"/>
              <w:spacing w:before="0"/>
              <w:jc w:val="left"/>
              <w:rPr>
                <w:sz w:val="20"/>
                <w:lang w:val="ru-RU"/>
              </w:rPr>
            </w:pPr>
            <w:r w:rsidRPr="007B0D8E">
              <w:rPr>
                <w:sz w:val="20"/>
                <w:lang w:val="ru-RU"/>
              </w:rPr>
              <w:t>Котельная</w:t>
            </w:r>
            <w:r w:rsidRPr="007B0D8E">
              <w:rPr>
                <w:spacing w:val="-8"/>
                <w:sz w:val="20"/>
                <w:lang w:val="ru-RU"/>
              </w:rPr>
              <w:t xml:space="preserve"> </w:t>
            </w:r>
            <w:r w:rsidRPr="007B0D8E">
              <w:rPr>
                <w:sz w:val="20"/>
                <w:lang w:val="ru-RU"/>
              </w:rPr>
              <w:t>комбината</w:t>
            </w:r>
            <w:r w:rsidRPr="007B0D8E">
              <w:rPr>
                <w:spacing w:val="-8"/>
                <w:sz w:val="20"/>
                <w:lang w:val="ru-RU"/>
              </w:rPr>
              <w:t xml:space="preserve"> </w:t>
            </w:r>
            <w:r w:rsidRPr="007B0D8E">
              <w:rPr>
                <w:sz w:val="20"/>
                <w:lang w:val="ru-RU"/>
              </w:rPr>
              <w:t>ООО</w:t>
            </w:r>
            <w:r>
              <w:rPr>
                <w:sz w:val="20"/>
                <w:lang w:val="ru-RU"/>
              </w:rPr>
              <w:t xml:space="preserve"> </w:t>
            </w:r>
            <w:r w:rsidRPr="007B0D8E">
              <w:rPr>
                <w:sz w:val="20"/>
                <w:lang w:val="ru-RU"/>
              </w:rPr>
              <w:t>«УК</w:t>
            </w:r>
            <w:r w:rsidRPr="007B0D8E">
              <w:rPr>
                <w:spacing w:val="-6"/>
                <w:sz w:val="20"/>
                <w:lang w:val="ru-RU"/>
              </w:rPr>
              <w:t xml:space="preserve"> </w:t>
            </w:r>
            <w:r w:rsidRPr="007B0D8E">
              <w:rPr>
                <w:sz w:val="20"/>
                <w:lang w:val="ru-RU"/>
              </w:rPr>
              <w:t>Индустриальный</w:t>
            </w:r>
            <w:r w:rsidRPr="007B0D8E">
              <w:rPr>
                <w:spacing w:val="-6"/>
                <w:sz w:val="20"/>
                <w:lang w:val="ru-RU"/>
              </w:rPr>
              <w:t xml:space="preserve"> </w:t>
            </w:r>
            <w:r w:rsidRPr="007B0D8E">
              <w:rPr>
                <w:sz w:val="20"/>
                <w:lang w:val="ru-RU"/>
              </w:rPr>
              <w:t>парк</w:t>
            </w:r>
            <w:r>
              <w:rPr>
                <w:sz w:val="20"/>
                <w:lang w:val="ru-RU"/>
              </w:rPr>
              <w:t xml:space="preserve"> </w:t>
            </w:r>
            <w:r w:rsidRPr="007B0D8E">
              <w:rPr>
                <w:sz w:val="20"/>
                <w:lang w:val="ru-RU"/>
              </w:rPr>
              <w:t>«Родники»</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Default="007B0D8E" w:rsidP="007B0D8E">
            <w:pPr>
              <w:pStyle w:val="TableParagraph"/>
              <w:spacing w:before="0"/>
              <w:rPr>
                <w:sz w:val="20"/>
              </w:rPr>
            </w:pPr>
            <w:r>
              <w:rPr>
                <w:sz w:val="20"/>
              </w:rPr>
              <w:t>2</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Default="007B0D8E" w:rsidP="007B0D8E">
            <w:pPr>
              <w:pStyle w:val="TableParagraph"/>
              <w:spacing w:before="0"/>
              <w:jc w:val="left"/>
              <w:rPr>
                <w:sz w:val="20"/>
              </w:rPr>
            </w:pPr>
            <w:r>
              <w:rPr>
                <w:sz w:val="20"/>
              </w:rPr>
              <w:t>ПГ</w:t>
            </w:r>
            <w:r>
              <w:rPr>
                <w:spacing w:val="-1"/>
                <w:sz w:val="20"/>
              </w:rPr>
              <w:t xml:space="preserve"> </w:t>
            </w:r>
            <w:r>
              <w:rPr>
                <w:sz w:val="20"/>
              </w:rPr>
              <w:t>ТЭЦ</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3</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Default="007B0D8E" w:rsidP="007B0D8E">
            <w:pPr>
              <w:pStyle w:val="TableParagraph"/>
              <w:spacing w:before="0"/>
              <w:jc w:val="left"/>
              <w:rPr>
                <w:sz w:val="20"/>
              </w:rPr>
            </w:pPr>
            <w:r w:rsidRPr="00626493">
              <w:rPr>
                <w:rFonts w:cs="Times New Roman"/>
                <w:sz w:val="20"/>
                <w:szCs w:val="20"/>
              </w:rPr>
              <w:t>БМК для мкр. Машиностроитель</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4</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Pr="007B0D8E" w:rsidRDefault="007B0D8E" w:rsidP="007B0D8E">
            <w:pPr>
              <w:pStyle w:val="TableParagraph"/>
              <w:spacing w:before="0"/>
              <w:jc w:val="left"/>
              <w:rPr>
                <w:sz w:val="20"/>
                <w:lang w:val="ru-RU"/>
              </w:rPr>
            </w:pPr>
            <w:r w:rsidRPr="00626493">
              <w:rPr>
                <w:rFonts w:cs="Times New Roman"/>
                <w:sz w:val="20"/>
                <w:szCs w:val="20"/>
                <w:lang w:val="ru-RU"/>
              </w:rPr>
              <w:t>БМК для мкр. 60 лет Октября</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5</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Pr="00626493" w:rsidRDefault="007B0D8E" w:rsidP="007B0D8E">
            <w:pPr>
              <w:pStyle w:val="TableParagraph"/>
              <w:spacing w:before="0"/>
              <w:jc w:val="left"/>
              <w:rPr>
                <w:sz w:val="20"/>
                <w:szCs w:val="20"/>
              </w:rPr>
            </w:pPr>
            <w:r w:rsidRPr="00626493">
              <w:rPr>
                <w:rFonts w:cs="Times New Roman"/>
                <w:sz w:val="20"/>
                <w:szCs w:val="20"/>
              </w:rPr>
              <w:t>БМК ул. 8 Марта</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6</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Pr>
                <w:sz w:val="20"/>
              </w:rPr>
              <w:t>Котельная</w:t>
            </w:r>
            <w:r>
              <w:rPr>
                <w:spacing w:val="-3"/>
                <w:sz w:val="20"/>
              </w:rPr>
              <w:t xml:space="preserve"> </w:t>
            </w:r>
            <w:r>
              <w:rPr>
                <w:sz w:val="20"/>
              </w:rPr>
              <w:t>«Агросервис»</w:t>
            </w:r>
            <w:r>
              <w:rPr>
                <w:spacing w:val="-3"/>
                <w:sz w:val="20"/>
              </w:rPr>
              <w:t xml:space="preserve"> </w:t>
            </w:r>
            <w:r>
              <w:rPr>
                <w:sz w:val="20"/>
              </w:rPr>
              <w:t>№1</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7</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6"/>
                <w:sz w:val="20"/>
              </w:rPr>
              <w:t xml:space="preserve"> </w:t>
            </w:r>
            <w:r>
              <w:rPr>
                <w:sz w:val="20"/>
              </w:rPr>
              <w:t>«Теплоснаб‐Родники»</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Pr>
                <w:sz w:val="20"/>
              </w:rPr>
              <w:t>Котельная</w:t>
            </w:r>
            <w:r>
              <w:rPr>
                <w:spacing w:val="-7"/>
                <w:sz w:val="20"/>
              </w:rPr>
              <w:t xml:space="preserve"> </w:t>
            </w:r>
            <w:r>
              <w:rPr>
                <w:sz w:val="20"/>
              </w:rPr>
              <w:t>ООО</w:t>
            </w:r>
            <w:r>
              <w:rPr>
                <w:spacing w:val="-6"/>
                <w:sz w:val="20"/>
              </w:rPr>
              <w:t xml:space="preserve"> </w:t>
            </w:r>
            <w:r>
              <w:rPr>
                <w:sz w:val="20"/>
              </w:rPr>
              <w:t>«Теплоснаб‐</w:t>
            </w:r>
            <w:r>
              <w:rPr>
                <w:spacing w:val="-42"/>
                <w:sz w:val="20"/>
              </w:rPr>
              <w:t xml:space="preserve"> </w:t>
            </w:r>
            <w:r>
              <w:rPr>
                <w:sz w:val="20"/>
              </w:rPr>
              <w:t>Родники»</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8</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Pr>
                <w:sz w:val="20"/>
              </w:rPr>
              <w:t>Котельная</w:t>
            </w:r>
            <w:r>
              <w:rPr>
                <w:spacing w:val="-3"/>
                <w:sz w:val="20"/>
              </w:rPr>
              <w:t xml:space="preserve"> </w:t>
            </w:r>
            <w:r>
              <w:rPr>
                <w:sz w:val="20"/>
              </w:rPr>
              <w:t>школы</w:t>
            </w:r>
            <w:r>
              <w:rPr>
                <w:spacing w:val="-2"/>
                <w:sz w:val="20"/>
              </w:rPr>
              <w:t xml:space="preserve"> </w:t>
            </w:r>
            <w:r>
              <w:rPr>
                <w:sz w:val="20"/>
              </w:rPr>
              <w:t>№2</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9</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Pr>
                <w:sz w:val="20"/>
              </w:rPr>
              <w:t>Котельная</w:t>
            </w:r>
            <w:r>
              <w:rPr>
                <w:spacing w:val="-3"/>
                <w:sz w:val="20"/>
              </w:rPr>
              <w:t xml:space="preserve"> </w:t>
            </w:r>
            <w:r>
              <w:rPr>
                <w:sz w:val="20"/>
              </w:rPr>
              <w:t>школы</w:t>
            </w:r>
            <w:r>
              <w:rPr>
                <w:spacing w:val="-2"/>
                <w:sz w:val="20"/>
              </w:rPr>
              <w:t xml:space="preserve"> </w:t>
            </w:r>
            <w:r>
              <w:rPr>
                <w:sz w:val="20"/>
              </w:rPr>
              <w:t>№3</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10</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Pr>
                <w:sz w:val="20"/>
              </w:rPr>
              <w:t>Котельная</w:t>
            </w:r>
            <w:r>
              <w:rPr>
                <w:spacing w:val="-5"/>
                <w:sz w:val="20"/>
              </w:rPr>
              <w:t xml:space="preserve"> </w:t>
            </w:r>
            <w:r>
              <w:rPr>
                <w:sz w:val="20"/>
              </w:rPr>
              <w:t>детского</w:t>
            </w:r>
            <w:r>
              <w:rPr>
                <w:spacing w:val="-4"/>
                <w:sz w:val="20"/>
              </w:rPr>
              <w:t xml:space="preserve"> </w:t>
            </w:r>
            <w:r>
              <w:rPr>
                <w:sz w:val="20"/>
              </w:rPr>
              <w:t>сада</w:t>
            </w:r>
            <w:r>
              <w:rPr>
                <w:spacing w:val="-5"/>
                <w:sz w:val="20"/>
              </w:rPr>
              <w:t xml:space="preserve"> </w:t>
            </w:r>
            <w:r>
              <w:rPr>
                <w:sz w:val="20"/>
              </w:rPr>
              <w:t>№9</w:t>
            </w:r>
            <w:r>
              <w:rPr>
                <w:sz w:val="20"/>
                <w:lang w:val="ru-RU"/>
              </w:rPr>
              <w:t xml:space="preserve"> </w:t>
            </w:r>
            <w:r>
              <w:rPr>
                <w:sz w:val="20"/>
              </w:rPr>
              <w:t>«Солнышко»</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7B0D8E" w:rsidP="007B0D8E">
            <w:pPr>
              <w:pStyle w:val="TableParagraph"/>
              <w:spacing w:before="0"/>
              <w:rPr>
                <w:sz w:val="20"/>
                <w:lang w:val="ru-RU"/>
              </w:rPr>
            </w:pPr>
            <w:r>
              <w:rPr>
                <w:sz w:val="20"/>
                <w:lang w:val="ru-RU"/>
              </w:rPr>
              <w:t>11</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7B0D8E" w:rsidRDefault="007B0D8E" w:rsidP="007B0D8E">
            <w:pPr>
              <w:pStyle w:val="TableParagraph"/>
              <w:spacing w:before="0"/>
              <w:jc w:val="left"/>
              <w:rPr>
                <w:sz w:val="20"/>
                <w:lang w:val="ru-RU"/>
              </w:rPr>
            </w:pPr>
            <w:r>
              <w:rPr>
                <w:sz w:val="20"/>
              </w:rPr>
              <w:t>Котельная</w:t>
            </w:r>
            <w:r>
              <w:rPr>
                <w:spacing w:val="-6"/>
                <w:sz w:val="20"/>
              </w:rPr>
              <w:t xml:space="preserve"> </w:t>
            </w:r>
            <w:r>
              <w:rPr>
                <w:sz w:val="20"/>
              </w:rPr>
              <w:t>детского</w:t>
            </w:r>
            <w:r>
              <w:rPr>
                <w:spacing w:val="-6"/>
                <w:sz w:val="20"/>
              </w:rPr>
              <w:t xml:space="preserve"> </w:t>
            </w:r>
            <w:r>
              <w:rPr>
                <w:sz w:val="20"/>
              </w:rPr>
              <w:t>сада</w:t>
            </w:r>
            <w:r>
              <w:rPr>
                <w:sz w:val="20"/>
                <w:lang w:val="ru-RU"/>
              </w:rPr>
              <w:t xml:space="preserve"> </w:t>
            </w:r>
            <w:r>
              <w:rPr>
                <w:sz w:val="20"/>
              </w:rPr>
              <w:t>№11</w:t>
            </w:r>
            <w:r>
              <w:rPr>
                <w:spacing w:val="-3"/>
                <w:sz w:val="20"/>
              </w:rPr>
              <w:t xml:space="preserve"> </w:t>
            </w:r>
            <w:r>
              <w:rPr>
                <w:sz w:val="20"/>
              </w:rPr>
              <w:t>«Голубок»</w:t>
            </w:r>
            <w:r>
              <w:rPr>
                <w:sz w:val="20"/>
                <w:lang w:val="ru-RU"/>
              </w:rPr>
              <w:t xml:space="preserve"> </w:t>
            </w:r>
          </w:p>
        </w:tc>
      </w:tr>
    </w:tbl>
    <w:p w:rsidR="007B0D8E" w:rsidRDefault="007B0D8E" w:rsidP="007B0D8E">
      <w:pPr>
        <w:spacing w:after="0" w:line="360" w:lineRule="auto"/>
        <w:rPr>
          <w:sz w:val="20"/>
        </w:rPr>
      </w:pPr>
    </w:p>
    <w:p w:rsidR="00387E40" w:rsidRDefault="007B0D8E" w:rsidP="007B0D8E">
      <w:pPr>
        <w:pStyle w:val="aff6"/>
        <w:tabs>
          <w:tab w:val="left" w:pos="1798"/>
          <w:tab w:val="left" w:pos="2251"/>
          <w:tab w:val="left" w:pos="3681"/>
          <w:tab w:val="left" w:pos="5241"/>
          <w:tab w:val="left" w:pos="7431"/>
          <w:tab w:val="left" w:pos="9923"/>
        </w:tabs>
        <w:spacing w:line="360" w:lineRule="auto"/>
        <w:ind w:right="-6" w:firstLine="426"/>
        <w:rPr>
          <w:rFonts w:eastAsia="Arial Unicode MS"/>
          <w:color w:val="000000"/>
          <w:lang w:bidi="ru-RU"/>
        </w:rPr>
      </w:pPr>
      <w:r>
        <w:t>Зоны, не охваченные источниками централизованного теплоснабжения, имеют</w:t>
      </w:r>
      <w:r>
        <w:rPr>
          <w:spacing w:val="-57"/>
        </w:rPr>
        <w:t xml:space="preserve"> </w:t>
      </w:r>
      <w:r>
        <w:t>индивидуальные</w:t>
      </w:r>
      <w:r>
        <w:rPr>
          <w:spacing w:val="-1"/>
        </w:rPr>
        <w:t xml:space="preserve"> </w:t>
      </w:r>
      <w:r>
        <w:t>источники теплоснабжения</w:t>
      </w:r>
      <w:r>
        <w:rPr>
          <w:spacing w:val="-2"/>
        </w:rPr>
        <w:t xml:space="preserve"> </w:t>
      </w:r>
      <w:r>
        <w:t>(частный</w:t>
      </w:r>
      <w:r>
        <w:rPr>
          <w:spacing w:val="-1"/>
        </w:rPr>
        <w:t xml:space="preserve"> </w:t>
      </w:r>
      <w:r>
        <w:t>сектор).</w:t>
      </w:r>
      <w:r w:rsidR="00357E19">
        <w:rPr>
          <w:rFonts w:eastAsia="Arial Unicode MS"/>
          <w:color w:val="000000"/>
          <w:lang w:bidi="ru-RU"/>
        </w:rPr>
        <w:t xml:space="preserve"> </w:t>
      </w:r>
    </w:p>
    <w:p w:rsidR="00357E19" w:rsidRDefault="00357E19" w:rsidP="007B0D8E">
      <w:pPr>
        <w:widowControl w:val="0"/>
        <w:tabs>
          <w:tab w:val="left" w:pos="9022"/>
          <w:tab w:val="left" w:pos="9923"/>
        </w:tabs>
        <w:spacing w:after="0" w:line="360" w:lineRule="auto"/>
        <w:ind w:right="-6" w:firstLine="426"/>
        <w:jc w:val="both"/>
        <w:rPr>
          <w:rFonts w:ascii="Times New Roman" w:eastAsia="Arial Unicode MS" w:hAnsi="Times New Roman"/>
          <w:color w:val="000000"/>
          <w:sz w:val="24"/>
          <w:szCs w:val="24"/>
          <w:lang w:bidi="ru-RU"/>
        </w:rPr>
      </w:pPr>
      <w:r w:rsidRPr="00C911E3">
        <w:rPr>
          <w:rFonts w:ascii="Times New Roman" w:eastAsia="Arial Unicode MS" w:hAnsi="Times New Roman"/>
          <w:color w:val="000000"/>
          <w:sz w:val="24"/>
          <w:szCs w:val="24"/>
          <w:lang w:bidi="ru-RU"/>
        </w:rPr>
        <w:t>Материал теплоизоляции</w:t>
      </w:r>
      <w:r w:rsidR="00387E40">
        <w:rPr>
          <w:rFonts w:ascii="Times New Roman" w:eastAsia="Arial Unicode MS" w:hAnsi="Times New Roman"/>
          <w:color w:val="000000"/>
          <w:sz w:val="24"/>
          <w:szCs w:val="24"/>
          <w:lang w:bidi="ru-RU"/>
        </w:rPr>
        <w:t xml:space="preserve"> тепло</w:t>
      </w:r>
      <w:r w:rsidR="00397E91">
        <w:rPr>
          <w:rFonts w:ascii="Times New Roman" w:eastAsia="Arial Unicode MS" w:hAnsi="Times New Roman"/>
          <w:color w:val="000000"/>
          <w:sz w:val="24"/>
          <w:szCs w:val="24"/>
          <w:lang w:bidi="ru-RU"/>
        </w:rPr>
        <w:t>вых сетей</w:t>
      </w:r>
      <w:r w:rsidRPr="00C911E3">
        <w:rPr>
          <w:rFonts w:ascii="Times New Roman" w:eastAsia="Arial Unicode MS" w:hAnsi="Times New Roman"/>
          <w:color w:val="000000"/>
          <w:sz w:val="24"/>
          <w:szCs w:val="24"/>
          <w:lang w:bidi="ru-RU"/>
        </w:rPr>
        <w:t xml:space="preserve"> - минеральная вата</w:t>
      </w:r>
      <w:r>
        <w:rPr>
          <w:rFonts w:ascii="Times New Roman" w:eastAsia="Arial Unicode MS" w:hAnsi="Times New Roman"/>
          <w:color w:val="000000"/>
          <w:sz w:val="24"/>
          <w:szCs w:val="24"/>
          <w:lang w:bidi="ru-RU"/>
        </w:rPr>
        <w:t>, ППУ</w:t>
      </w:r>
      <w:r w:rsidRPr="00C911E3">
        <w:rPr>
          <w:rFonts w:ascii="Times New Roman" w:eastAsia="Arial Unicode MS" w:hAnsi="Times New Roman"/>
          <w:color w:val="000000"/>
          <w:sz w:val="24"/>
          <w:szCs w:val="24"/>
          <w:lang w:bidi="ru-RU"/>
        </w:rPr>
        <w:t>. Способ прокладки надземный/подземный. Тепловые сети находятся в удовлетворительном состоянии.</w:t>
      </w:r>
    </w:p>
    <w:p w:rsidR="007B0D8E" w:rsidRDefault="007B0D8E" w:rsidP="007B0D8E">
      <w:pPr>
        <w:pStyle w:val="Heading3"/>
        <w:tabs>
          <w:tab w:val="left" w:pos="0"/>
          <w:tab w:val="left" w:pos="9923"/>
        </w:tabs>
        <w:spacing w:line="360" w:lineRule="auto"/>
        <w:ind w:left="0" w:right="-6" w:firstLine="426"/>
      </w:pPr>
      <w:bookmarkStart w:id="10" w:name="_TOC_250166"/>
      <w:r>
        <w:t>Описание зон деятельности (эксплуатационной ответственности)</w:t>
      </w:r>
      <w:r>
        <w:rPr>
          <w:spacing w:val="1"/>
        </w:rPr>
        <w:t xml:space="preserve"> </w:t>
      </w:r>
      <w:r>
        <w:t>теплоснабжающих и теплосетевых организаций. Схема поселения, городского</w:t>
      </w:r>
      <w:r>
        <w:rPr>
          <w:spacing w:val="-57"/>
        </w:rPr>
        <w:t xml:space="preserve"> </w:t>
      </w:r>
      <w:r>
        <w:t>округа с указанием зон деятельности (эксплуатационной ответственности)</w:t>
      </w:r>
      <w:r>
        <w:rPr>
          <w:spacing w:val="1"/>
        </w:rPr>
        <w:t xml:space="preserve"> </w:t>
      </w:r>
      <w:r>
        <w:t>теплоснабжающих</w:t>
      </w:r>
      <w:r>
        <w:rPr>
          <w:spacing w:val="-1"/>
        </w:rPr>
        <w:t xml:space="preserve"> </w:t>
      </w:r>
      <w:r>
        <w:t>и</w:t>
      </w:r>
      <w:r>
        <w:rPr>
          <w:spacing w:val="-2"/>
        </w:rPr>
        <w:t xml:space="preserve"> </w:t>
      </w:r>
      <w:bookmarkEnd w:id="10"/>
      <w:r>
        <w:t>теплосетевых организаций</w:t>
      </w:r>
    </w:p>
    <w:p w:rsidR="007B0D8E" w:rsidRDefault="007B0D8E" w:rsidP="007B0D8E">
      <w:pPr>
        <w:pStyle w:val="aff6"/>
        <w:tabs>
          <w:tab w:val="left" w:pos="9923"/>
        </w:tabs>
        <w:spacing w:line="360" w:lineRule="auto"/>
        <w:ind w:right="-6" w:firstLine="426"/>
      </w:pP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социального</w:t>
      </w:r>
      <w:r>
        <w:rPr>
          <w:spacing w:val="1"/>
        </w:rPr>
        <w:t xml:space="preserve"> </w:t>
      </w:r>
      <w:r>
        <w:t>и</w:t>
      </w:r>
      <w:r>
        <w:rPr>
          <w:spacing w:val="1"/>
        </w:rPr>
        <w:t xml:space="preserve"> </w:t>
      </w:r>
      <w:r>
        <w:t>культурно-бытового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объекты рекреации и</w:t>
      </w:r>
      <w:r>
        <w:rPr>
          <w:spacing w:val="-1"/>
        </w:rPr>
        <w:t xml:space="preserve"> </w:t>
      </w:r>
      <w:r>
        <w:t>прочие</w:t>
      </w:r>
      <w:r>
        <w:rPr>
          <w:spacing w:val="-1"/>
        </w:rPr>
        <w:t xml:space="preserve"> </w:t>
      </w:r>
      <w:r>
        <w:t>потребители.</w:t>
      </w:r>
    </w:p>
    <w:p w:rsidR="007B0D8E" w:rsidRDefault="007B0D8E" w:rsidP="007B0D8E">
      <w:pPr>
        <w:pStyle w:val="aff6"/>
        <w:tabs>
          <w:tab w:val="left" w:pos="9923"/>
        </w:tabs>
        <w:spacing w:line="360" w:lineRule="auto"/>
        <w:ind w:right="-6" w:firstLine="426"/>
      </w:pPr>
      <w:r>
        <w:t>Индивидуальная</w:t>
      </w:r>
      <w:r>
        <w:rPr>
          <w:spacing w:val="1"/>
        </w:rPr>
        <w:t xml:space="preserve"> </w:t>
      </w:r>
      <w:r>
        <w:t>жилая</w:t>
      </w:r>
      <w:r>
        <w:rPr>
          <w:spacing w:val="1"/>
        </w:rPr>
        <w:t xml:space="preserve"> </w:t>
      </w:r>
      <w:r>
        <w:t>застройка</w:t>
      </w:r>
      <w:r>
        <w:rPr>
          <w:spacing w:val="1"/>
        </w:rPr>
        <w:t xml:space="preserve"> </w:t>
      </w:r>
      <w:r>
        <w:t>и</w:t>
      </w:r>
      <w:r>
        <w:rPr>
          <w:spacing w:val="1"/>
        </w:rPr>
        <w:t xml:space="preserve"> </w:t>
      </w:r>
      <w:r>
        <w:t>часть</w:t>
      </w:r>
      <w:r>
        <w:rPr>
          <w:spacing w:val="1"/>
        </w:rPr>
        <w:t xml:space="preserve"> </w:t>
      </w:r>
      <w:r>
        <w:t>мелких</w:t>
      </w:r>
      <w:r>
        <w:rPr>
          <w:spacing w:val="1"/>
        </w:rPr>
        <w:t xml:space="preserve"> </w:t>
      </w:r>
      <w:r>
        <w:t>общественных</w:t>
      </w:r>
      <w:r>
        <w:rPr>
          <w:spacing w:val="1"/>
        </w:rPr>
        <w:t xml:space="preserve"> </w:t>
      </w:r>
      <w:r>
        <w:t>и</w:t>
      </w:r>
      <w:r>
        <w:rPr>
          <w:spacing w:val="1"/>
        </w:rPr>
        <w:t xml:space="preserve"> </w:t>
      </w:r>
      <w:r>
        <w:t>коммунально-</w:t>
      </w:r>
      <w:r>
        <w:rPr>
          <w:spacing w:val="1"/>
        </w:rPr>
        <w:t xml:space="preserve"> </w:t>
      </w:r>
      <w:r>
        <w:t>бытовых</w:t>
      </w:r>
      <w:r>
        <w:rPr>
          <w:spacing w:val="1"/>
        </w:rPr>
        <w:t xml:space="preserve"> </w:t>
      </w:r>
      <w:r>
        <w:t>потребителей</w:t>
      </w:r>
      <w:r>
        <w:rPr>
          <w:spacing w:val="1"/>
        </w:rPr>
        <w:t xml:space="preserve"> </w:t>
      </w:r>
      <w:r>
        <w:t>оборудованы</w:t>
      </w:r>
      <w:r>
        <w:rPr>
          <w:spacing w:val="1"/>
        </w:rPr>
        <w:t xml:space="preserve"> </w:t>
      </w:r>
      <w:r>
        <w:t>автономными</w:t>
      </w:r>
      <w:r>
        <w:rPr>
          <w:spacing w:val="1"/>
        </w:rPr>
        <w:t xml:space="preserve"> </w:t>
      </w:r>
      <w:r>
        <w:t>газовыми</w:t>
      </w:r>
      <w:r>
        <w:rPr>
          <w:spacing w:val="1"/>
        </w:rPr>
        <w:t xml:space="preserve"> </w:t>
      </w:r>
      <w:r>
        <w:t>теплогенераторами,</w:t>
      </w:r>
      <w:r>
        <w:rPr>
          <w:spacing w:val="1"/>
        </w:rPr>
        <w:t xml:space="preserve"> </w:t>
      </w:r>
      <w:r>
        <w:t>негазифицированная</w:t>
      </w:r>
      <w:r>
        <w:rPr>
          <w:spacing w:val="-1"/>
        </w:rPr>
        <w:t xml:space="preserve"> </w:t>
      </w:r>
      <w:r>
        <w:t>застройка</w:t>
      </w:r>
      <w:r>
        <w:rPr>
          <w:spacing w:val="-1"/>
        </w:rPr>
        <w:t xml:space="preserve"> </w:t>
      </w:r>
      <w:r>
        <w:t>– печами</w:t>
      </w:r>
      <w:r>
        <w:rPr>
          <w:spacing w:val="-2"/>
        </w:rPr>
        <w:t xml:space="preserve"> </w:t>
      </w:r>
      <w:r>
        <w:t>на</w:t>
      </w:r>
      <w:r>
        <w:rPr>
          <w:spacing w:val="-1"/>
        </w:rPr>
        <w:t xml:space="preserve"> </w:t>
      </w:r>
      <w:r>
        <w:t>твердом топливе.</w:t>
      </w:r>
    </w:p>
    <w:p w:rsidR="007B0D8E" w:rsidRDefault="007B0D8E" w:rsidP="007B0D8E">
      <w:pPr>
        <w:pStyle w:val="aff6"/>
        <w:spacing w:line="360" w:lineRule="auto"/>
        <w:ind w:right="-6" w:firstLine="426"/>
      </w:pPr>
      <w:r>
        <w:lastRenderedPageBreak/>
        <w:t>На территории Родниковского городского поселения функционирует 3 организации,</w:t>
      </w:r>
      <w:r>
        <w:rPr>
          <w:spacing w:val="1"/>
        </w:rPr>
        <w:t xml:space="preserve"> </w:t>
      </w:r>
      <w:r>
        <w:t>эксплуатирующих</w:t>
      </w:r>
      <w:r>
        <w:rPr>
          <w:spacing w:val="-1"/>
        </w:rPr>
        <w:t xml:space="preserve"> </w:t>
      </w:r>
      <w:r>
        <w:t>источники тепловой</w:t>
      </w:r>
      <w:r>
        <w:rPr>
          <w:spacing w:val="-1"/>
        </w:rPr>
        <w:t xml:space="preserve"> </w:t>
      </w:r>
      <w:r>
        <w:t>энергии.</w:t>
      </w:r>
    </w:p>
    <w:p w:rsidR="007B0D8E" w:rsidRDefault="007B0D8E" w:rsidP="007B0D8E">
      <w:pPr>
        <w:pStyle w:val="aff6"/>
        <w:spacing w:line="360" w:lineRule="auto"/>
        <w:ind w:right="-3" w:firstLine="426"/>
      </w:pPr>
      <w:r>
        <w:t>Перечень теплоснабжающих и теплосетевых организаций Родниковского городского</w:t>
      </w:r>
      <w:r>
        <w:rPr>
          <w:spacing w:val="1"/>
        </w:rPr>
        <w:t xml:space="preserve"> </w:t>
      </w:r>
      <w:r>
        <w:t>поселения</w:t>
      </w:r>
      <w:r>
        <w:rPr>
          <w:spacing w:val="-2"/>
        </w:rPr>
        <w:t xml:space="preserve"> </w:t>
      </w:r>
      <w:r>
        <w:t>представлен в</w:t>
      </w:r>
      <w:r>
        <w:rPr>
          <w:spacing w:val="-1"/>
        </w:rPr>
        <w:t xml:space="preserve"> </w:t>
      </w:r>
      <w:r>
        <w:t>таблице 1.</w:t>
      </w:r>
      <w:r w:rsidR="004868D4">
        <w:t>4</w:t>
      </w:r>
      <w:r>
        <w:t>.</w:t>
      </w:r>
    </w:p>
    <w:p w:rsidR="007B0D8E" w:rsidRPr="007B0D8E" w:rsidRDefault="007B0D8E" w:rsidP="007B0D8E">
      <w:pPr>
        <w:spacing w:after="0" w:line="360" w:lineRule="auto"/>
        <w:ind w:left="281"/>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w:t>
      </w:r>
      <w:r w:rsidRPr="007B0D8E">
        <w:rPr>
          <w:rFonts w:ascii="Times New Roman" w:hAnsi="Times New Roman"/>
          <w:b/>
          <w:color w:val="000000" w:themeColor="text1"/>
          <w:spacing w:val="-6"/>
          <w:sz w:val="24"/>
          <w:szCs w:val="24"/>
        </w:rPr>
        <w:t xml:space="preserve"> </w:t>
      </w:r>
      <w:r w:rsidRPr="007B0D8E">
        <w:rPr>
          <w:rFonts w:ascii="Times New Roman" w:hAnsi="Times New Roman"/>
          <w:b/>
          <w:color w:val="000000" w:themeColor="text1"/>
          <w:sz w:val="24"/>
          <w:szCs w:val="24"/>
        </w:rPr>
        <w:t>1.</w:t>
      </w:r>
      <w:r w:rsidR="004868D4">
        <w:rPr>
          <w:rFonts w:ascii="Times New Roman" w:hAnsi="Times New Roman"/>
          <w:b/>
          <w:color w:val="000000" w:themeColor="text1"/>
          <w:sz w:val="24"/>
          <w:szCs w:val="24"/>
        </w:rPr>
        <w:t>4</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Перечень</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эксплуатирующих</w:t>
      </w:r>
      <w:r w:rsidRPr="007B0D8E">
        <w:rPr>
          <w:rFonts w:ascii="Times New Roman" w:hAnsi="Times New Roman"/>
          <w:color w:val="000000" w:themeColor="text1"/>
          <w:spacing w:val="-3"/>
          <w:sz w:val="24"/>
          <w:szCs w:val="24"/>
        </w:rPr>
        <w:t xml:space="preserve"> </w:t>
      </w:r>
      <w:r w:rsidRPr="007B0D8E">
        <w:rPr>
          <w:rFonts w:ascii="Times New Roman" w:hAnsi="Times New Roman"/>
          <w:color w:val="000000" w:themeColor="text1"/>
          <w:sz w:val="24"/>
          <w:szCs w:val="24"/>
        </w:rPr>
        <w:t>организаций</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tbl>
      <w:tblPr>
        <w:tblStyle w:val="TableNormal"/>
        <w:tblW w:w="9272" w:type="dxa"/>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11"/>
        <w:gridCol w:w="3381"/>
        <w:gridCol w:w="5280"/>
      </w:tblGrid>
      <w:tr w:rsidR="007B0D8E" w:rsidTr="004868D4">
        <w:trPr>
          <w:trHeight w:val="707"/>
        </w:trPr>
        <w:tc>
          <w:tcPr>
            <w:tcW w:w="611" w:type="dxa"/>
          </w:tcPr>
          <w:p w:rsidR="007B0D8E" w:rsidRDefault="007B0D8E" w:rsidP="007B0D8E">
            <w:pPr>
              <w:pStyle w:val="TableParagraph"/>
              <w:spacing w:before="0"/>
              <w:ind w:left="197" w:right="114" w:firstLine="39"/>
              <w:jc w:val="left"/>
              <w:rPr>
                <w:sz w:val="20"/>
              </w:rPr>
            </w:pPr>
            <w:r>
              <w:rPr>
                <w:sz w:val="20"/>
              </w:rPr>
              <w:t>№</w:t>
            </w:r>
            <w:r>
              <w:rPr>
                <w:spacing w:val="-47"/>
                <w:sz w:val="20"/>
              </w:rPr>
              <w:t xml:space="preserve"> </w:t>
            </w:r>
            <w:r>
              <w:rPr>
                <w:sz w:val="20"/>
              </w:rPr>
              <w:t>п/п</w:t>
            </w:r>
          </w:p>
        </w:tc>
        <w:tc>
          <w:tcPr>
            <w:tcW w:w="3381" w:type="dxa"/>
          </w:tcPr>
          <w:p w:rsidR="007B0D8E" w:rsidRDefault="007B0D8E" w:rsidP="007B0D8E">
            <w:pPr>
              <w:pStyle w:val="TableParagraph"/>
              <w:spacing w:before="0"/>
              <w:ind w:left="1115"/>
              <w:jc w:val="left"/>
              <w:rPr>
                <w:sz w:val="20"/>
              </w:rPr>
            </w:pPr>
            <w:r>
              <w:rPr>
                <w:sz w:val="20"/>
              </w:rPr>
              <w:t>Название</w:t>
            </w:r>
            <w:r>
              <w:rPr>
                <w:spacing w:val="-7"/>
                <w:sz w:val="20"/>
              </w:rPr>
              <w:t xml:space="preserve"> </w:t>
            </w:r>
            <w:r>
              <w:rPr>
                <w:sz w:val="20"/>
              </w:rPr>
              <w:t>организации</w:t>
            </w:r>
          </w:p>
        </w:tc>
        <w:tc>
          <w:tcPr>
            <w:tcW w:w="5280" w:type="dxa"/>
          </w:tcPr>
          <w:p w:rsidR="007B0D8E" w:rsidRDefault="007B0D8E" w:rsidP="007B0D8E">
            <w:pPr>
              <w:pStyle w:val="TableParagraph"/>
              <w:spacing w:before="0"/>
              <w:ind w:left="2358" w:right="2348"/>
              <w:rPr>
                <w:sz w:val="20"/>
              </w:rPr>
            </w:pPr>
            <w:r>
              <w:rPr>
                <w:sz w:val="20"/>
              </w:rPr>
              <w:t>Адрес</w:t>
            </w:r>
          </w:p>
        </w:tc>
      </w:tr>
      <w:tr w:rsidR="007B0D8E" w:rsidTr="004868D4">
        <w:trPr>
          <w:trHeight w:val="1078"/>
        </w:trPr>
        <w:tc>
          <w:tcPr>
            <w:tcW w:w="611" w:type="dxa"/>
            <w:vAlign w:val="center"/>
          </w:tcPr>
          <w:p w:rsidR="007B0D8E" w:rsidRDefault="007B0D8E" w:rsidP="004868D4">
            <w:pPr>
              <w:pStyle w:val="TableParagraph"/>
              <w:spacing w:before="0"/>
              <w:ind w:right="215"/>
              <w:rPr>
                <w:sz w:val="20"/>
              </w:rPr>
            </w:pPr>
            <w:r>
              <w:rPr>
                <w:sz w:val="20"/>
              </w:rPr>
              <w:t>1</w:t>
            </w:r>
          </w:p>
        </w:tc>
        <w:tc>
          <w:tcPr>
            <w:tcW w:w="3381" w:type="dxa"/>
            <w:vAlign w:val="center"/>
          </w:tcPr>
          <w:p w:rsidR="007B0D8E" w:rsidRPr="007B0D8E" w:rsidRDefault="007B0D8E" w:rsidP="004868D4">
            <w:pPr>
              <w:pStyle w:val="TableParagraph"/>
              <w:spacing w:before="0"/>
              <w:ind w:left="161"/>
              <w:jc w:val="both"/>
              <w:rPr>
                <w:sz w:val="20"/>
                <w:lang w:val="ru-RU"/>
              </w:rPr>
            </w:pPr>
            <w:r w:rsidRPr="007B0D8E">
              <w:rPr>
                <w:sz w:val="20"/>
                <w:lang w:val="ru-RU"/>
              </w:rPr>
              <w:t>ООО</w:t>
            </w:r>
            <w:r w:rsidRPr="007B0D8E">
              <w:rPr>
                <w:spacing w:val="-4"/>
                <w:sz w:val="20"/>
                <w:lang w:val="ru-RU"/>
              </w:rPr>
              <w:t xml:space="preserve"> </w:t>
            </w:r>
            <w:r w:rsidRPr="007B0D8E">
              <w:rPr>
                <w:sz w:val="20"/>
                <w:lang w:val="ru-RU"/>
              </w:rPr>
              <w:t>«УК</w:t>
            </w:r>
            <w:r w:rsidRPr="007B0D8E">
              <w:rPr>
                <w:spacing w:val="-5"/>
                <w:sz w:val="20"/>
                <w:lang w:val="ru-RU"/>
              </w:rPr>
              <w:t xml:space="preserve"> </w:t>
            </w:r>
            <w:r w:rsidRPr="007B0D8E">
              <w:rPr>
                <w:sz w:val="20"/>
                <w:lang w:val="ru-RU"/>
              </w:rPr>
              <w:t>Индустриальный</w:t>
            </w:r>
            <w:r w:rsidRPr="007B0D8E">
              <w:rPr>
                <w:spacing w:val="-5"/>
                <w:sz w:val="20"/>
                <w:lang w:val="ru-RU"/>
              </w:rPr>
              <w:t xml:space="preserve"> </w:t>
            </w:r>
            <w:r w:rsidRPr="007B0D8E">
              <w:rPr>
                <w:sz w:val="20"/>
                <w:lang w:val="ru-RU"/>
              </w:rPr>
              <w:t>парк</w:t>
            </w:r>
            <w:r w:rsidRPr="007B0D8E">
              <w:rPr>
                <w:spacing w:val="-4"/>
                <w:sz w:val="20"/>
                <w:lang w:val="ru-RU"/>
              </w:rPr>
              <w:t xml:space="preserve"> </w:t>
            </w:r>
            <w:r w:rsidRPr="007B0D8E">
              <w:rPr>
                <w:sz w:val="20"/>
                <w:lang w:val="ru-RU"/>
              </w:rPr>
              <w:t>«Родники»</w:t>
            </w:r>
          </w:p>
        </w:tc>
        <w:tc>
          <w:tcPr>
            <w:tcW w:w="5280" w:type="dxa"/>
          </w:tcPr>
          <w:p w:rsidR="007B0D8E" w:rsidRPr="007B0D8E" w:rsidRDefault="007B0D8E" w:rsidP="007B0D8E">
            <w:pPr>
              <w:pStyle w:val="TableParagraph"/>
              <w:spacing w:before="0"/>
              <w:ind w:left="174" w:right="167"/>
              <w:jc w:val="left"/>
              <w:rPr>
                <w:sz w:val="20"/>
                <w:lang w:val="ru-RU"/>
              </w:rPr>
            </w:pPr>
            <w:r w:rsidRPr="007B0D8E">
              <w:rPr>
                <w:sz w:val="20"/>
                <w:lang w:val="ru-RU"/>
              </w:rPr>
              <w:t>Почтовый адрес: 155250, Ивановская область, г.Родники,</w:t>
            </w:r>
            <w:r w:rsidRPr="007B0D8E">
              <w:rPr>
                <w:spacing w:val="-48"/>
                <w:sz w:val="20"/>
                <w:lang w:val="ru-RU"/>
              </w:rPr>
              <w:t xml:space="preserve"> </w:t>
            </w:r>
            <w:r w:rsidRPr="007B0D8E">
              <w:rPr>
                <w:sz w:val="20"/>
                <w:lang w:val="ru-RU"/>
              </w:rPr>
              <w:t>ул.Советская,</w:t>
            </w:r>
            <w:r w:rsidRPr="007B0D8E">
              <w:rPr>
                <w:spacing w:val="-2"/>
                <w:sz w:val="20"/>
                <w:lang w:val="ru-RU"/>
              </w:rPr>
              <w:t xml:space="preserve"> </w:t>
            </w:r>
            <w:r w:rsidRPr="007B0D8E">
              <w:rPr>
                <w:sz w:val="20"/>
                <w:lang w:val="ru-RU"/>
              </w:rPr>
              <w:t>20.</w:t>
            </w:r>
          </w:p>
          <w:p w:rsidR="007B0D8E" w:rsidRPr="007B0D8E" w:rsidRDefault="007B0D8E" w:rsidP="007B0D8E">
            <w:pPr>
              <w:pStyle w:val="TableParagraph"/>
              <w:spacing w:before="0"/>
              <w:jc w:val="left"/>
              <w:rPr>
                <w:b/>
                <w:sz w:val="17"/>
                <w:lang w:val="ru-RU"/>
              </w:rPr>
            </w:pPr>
          </w:p>
          <w:p w:rsidR="007B0D8E" w:rsidRPr="007B0D8E" w:rsidRDefault="007B0D8E" w:rsidP="007B0D8E">
            <w:pPr>
              <w:pStyle w:val="TableParagraph"/>
              <w:spacing w:before="0"/>
              <w:ind w:left="174" w:right="788"/>
              <w:jc w:val="left"/>
              <w:rPr>
                <w:sz w:val="20"/>
                <w:lang w:val="ru-RU"/>
              </w:rPr>
            </w:pPr>
            <w:r w:rsidRPr="007B0D8E">
              <w:rPr>
                <w:sz w:val="20"/>
                <w:lang w:val="ru-RU"/>
              </w:rPr>
              <w:t>Юридический адрес: 155250, Ивановская область,</w:t>
            </w:r>
            <w:r w:rsidRPr="007B0D8E">
              <w:rPr>
                <w:spacing w:val="-47"/>
                <w:sz w:val="20"/>
                <w:lang w:val="ru-RU"/>
              </w:rPr>
              <w:t xml:space="preserve"> </w:t>
            </w:r>
            <w:r w:rsidRPr="007B0D8E">
              <w:rPr>
                <w:sz w:val="20"/>
                <w:lang w:val="ru-RU"/>
              </w:rPr>
              <w:t>г.Родники,</w:t>
            </w:r>
            <w:r w:rsidRPr="007B0D8E">
              <w:rPr>
                <w:spacing w:val="-1"/>
                <w:sz w:val="20"/>
                <w:lang w:val="ru-RU"/>
              </w:rPr>
              <w:t xml:space="preserve"> </w:t>
            </w:r>
            <w:r w:rsidRPr="007B0D8E">
              <w:rPr>
                <w:sz w:val="20"/>
                <w:lang w:val="ru-RU"/>
              </w:rPr>
              <w:t>ул.Советская,</w:t>
            </w:r>
            <w:r w:rsidRPr="007B0D8E">
              <w:rPr>
                <w:spacing w:val="-1"/>
                <w:sz w:val="20"/>
                <w:lang w:val="ru-RU"/>
              </w:rPr>
              <w:t xml:space="preserve"> </w:t>
            </w:r>
            <w:r w:rsidRPr="007B0D8E">
              <w:rPr>
                <w:sz w:val="20"/>
                <w:lang w:val="ru-RU"/>
              </w:rPr>
              <w:t>20.</w:t>
            </w:r>
          </w:p>
        </w:tc>
      </w:tr>
      <w:tr w:rsidR="007B0D8E" w:rsidTr="004868D4">
        <w:trPr>
          <w:trHeight w:val="1099"/>
        </w:trPr>
        <w:tc>
          <w:tcPr>
            <w:tcW w:w="611" w:type="dxa"/>
          </w:tcPr>
          <w:p w:rsidR="007B0D8E" w:rsidRPr="008F0D46" w:rsidRDefault="007B0D8E" w:rsidP="007B0D8E">
            <w:pPr>
              <w:pStyle w:val="TableParagraph"/>
              <w:spacing w:before="0"/>
              <w:jc w:val="left"/>
              <w:rPr>
                <w:b/>
                <w:lang w:val="ru-RU"/>
              </w:rPr>
            </w:pPr>
          </w:p>
          <w:p w:rsidR="007B0D8E" w:rsidRPr="008F0D46" w:rsidRDefault="007B0D8E" w:rsidP="007B0D8E">
            <w:pPr>
              <w:pStyle w:val="TableParagraph"/>
              <w:spacing w:before="0"/>
              <w:jc w:val="left"/>
              <w:rPr>
                <w:b/>
                <w:sz w:val="19"/>
                <w:lang w:val="ru-RU"/>
              </w:rPr>
            </w:pPr>
          </w:p>
          <w:p w:rsidR="007B0D8E" w:rsidRPr="007B0D8E" w:rsidRDefault="007B0D8E" w:rsidP="007B0D8E">
            <w:pPr>
              <w:pStyle w:val="TableParagraph"/>
              <w:spacing w:before="0"/>
              <w:ind w:right="215"/>
              <w:jc w:val="right"/>
              <w:rPr>
                <w:sz w:val="20"/>
                <w:lang w:val="ru-RU"/>
              </w:rPr>
            </w:pPr>
            <w:r>
              <w:rPr>
                <w:sz w:val="20"/>
                <w:lang w:val="ru-RU"/>
              </w:rPr>
              <w:t>2</w:t>
            </w:r>
          </w:p>
        </w:tc>
        <w:tc>
          <w:tcPr>
            <w:tcW w:w="3381" w:type="dxa"/>
          </w:tcPr>
          <w:p w:rsidR="007B0D8E" w:rsidRDefault="007B0D8E" w:rsidP="007B0D8E">
            <w:pPr>
              <w:pStyle w:val="TableParagraph"/>
              <w:spacing w:before="0"/>
              <w:jc w:val="left"/>
              <w:rPr>
                <w:b/>
              </w:rPr>
            </w:pPr>
          </w:p>
          <w:p w:rsidR="007B0D8E" w:rsidRDefault="007B0D8E" w:rsidP="007B0D8E">
            <w:pPr>
              <w:pStyle w:val="TableParagraph"/>
              <w:spacing w:before="0"/>
              <w:jc w:val="left"/>
              <w:rPr>
                <w:b/>
                <w:sz w:val="19"/>
              </w:rPr>
            </w:pPr>
          </w:p>
          <w:p w:rsidR="007B0D8E" w:rsidRDefault="007B0D8E" w:rsidP="007B0D8E">
            <w:pPr>
              <w:pStyle w:val="TableParagraph"/>
              <w:spacing w:before="0"/>
              <w:ind w:left="161"/>
              <w:jc w:val="left"/>
              <w:rPr>
                <w:sz w:val="20"/>
              </w:rPr>
            </w:pPr>
            <w:r>
              <w:rPr>
                <w:sz w:val="20"/>
              </w:rPr>
              <w:t>ООО</w:t>
            </w:r>
            <w:r>
              <w:rPr>
                <w:spacing w:val="-4"/>
                <w:sz w:val="20"/>
              </w:rPr>
              <w:t xml:space="preserve"> </w:t>
            </w:r>
            <w:r>
              <w:rPr>
                <w:sz w:val="20"/>
              </w:rPr>
              <w:t>«Энергетик»</w:t>
            </w:r>
          </w:p>
        </w:tc>
        <w:tc>
          <w:tcPr>
            <w:tcW w:w="5280" w:type="dxa"/>
          </w:tcPr>
          <w:p w:rsidR="007B0D8E" w:rsidRPr="007B0D8E" w:rsidRDefault="007B0D8E" w:rsidP="007B0D8E">
            <w:pPr>
              <w:pStyle w:val="TableParagraph"/>
              <w:spacing w:before="0"/>
              <w:ind w:left="174" w:right="167"/>
              <w:jc w:val="left"/>
              <w:rPr>
                <w:sz w:val="20"/>
                <w:lang w:val="ru-RU"/>
              </w:rPr>
            </w:pPr>
            <w:r w:rsidRPr="007B0D8E">
              <w:rPr>
                <w:sz w:val="20"/>
                <w:lang w:val="ru-RU"/>
              </w:rPr>
              <w:t>Почтовый адрес: 155250, Ивановская область, г.Родники,</w:t>
            </w:r>
            <w:r w:rsidRPr="007B0D8E">
              <w:rPr>
                <w:spacing w:val="-48"/>
                <w:sz w:val="20"/>
                <w:lang w:val="ru-RU"/>
              </w:rPr>
              <w:t xml:space="preserve"> </w:t>
            </w:r>
            <w:r w:rsidRPr="007B0D8E">
              <w:rPr>
                <w:sz w:val="20"/>
                <w:lang w:val="ru-RU"/>
              </w:rPr>
              <w:t>ул.Советская,</w:t>
            </w:r>
            <w:r w:rsidRPr="007B0D8E">
              <w:rPr>
                <w:spacing w:val="-2"/>
                <w:sz w:val="20"/>
                <w:lang w:val="ru-RU"/>
              </w:rPr>
              <w:t xml:space="preserve"> </w:t>
            </w:r>
            <w:r w:rsidRPr="007B0D8E">
              <w:rPr>
                <w:sz w:val="20"/>
                <w:lang w:val="ru-RU"/>
              </w:rPr>
              <w:t>11</w:t>
            </w:r>
          </w:p>
          <w:p w:rsidR="007B0D8E" w:rsidRPr="007B0D8E" w:rsidRDefault="007B0D8E" w:rsidP="007B0D8E">
            <w:pPr>
              <w:pStyle w:val="TableParagraph"/>
              <w:spacing w:before="0"/>
              <w:jc w:val="left"/>
              <w:rPr>
                <w:b/>
                <w:sz w:val="17"/>
                <w:lang w:val="ru-RU"/>
              </w:rPr>
            </w:pPr>
          </w:p>
          <w:p w:rsidR="007B0D8E" w:rsidRPr="007B0D8E" w:rsidRDefault="007B0D8E" w:rsidP="007B0D8E">
            <w:pPr>
              <w:pStyle w:val="TableParagraph"/>
              <w:spacing w:before="0"/>
              <w:ind w:left="174" w:right="788"/>
              <w:jc w:val="left"/>
              <w:rPr>
                <w:sz w:val="20"/>
                <w:lang w:val="ru-RU"/>
              </w:rPr>
            </w:pPr>
            <w:r w:rsidRPr="007B0D8E">
              <w:rPr>
                <w:sz w:val="20"/>
                <w:lang w:val="ru-RU"/>
              </w:rPr>
              <w:t>Юридический адрес: 155250, Ивановская область,</w:t>
            </w:r>
            <w:r w:rsidRPr="007B0D8E">
              <w:rPr>
                <w:spacing w:val="-47"/>
                <w:sz w:val="20"/>
                <w:lang w:val="ru-RU"/>
              </w:rPr>
              <w:t xml:space="preserve"> </w:t>
            </w:r>
            <w:r w:rsidRPr="007B0D8E">
              <w:rPr>
                <w:sz w:val="20"/>
                <w:lang w:val="ru-RU"/>
              </w:rPr>
              <w:t>г.Родники,</w:t>
            </w:r>
            <w:r w:rsidRPr="007B0D8E">
              <w:rPr>
                <w:spacing w:val="-1"/>
                <w:sz w:val="20"/>
                <w:lang w:val="ru-RU"/>
              </w:rPr>
              <w:t xml:space="preserve"> </w:t>
            </w:r>
            <w:r w:rsidRPr="007B0D8E">
              <w:rPr>
                <w:sz w:val="20"/>
                <w:lang w:val="ru-RU"/>
              </w:rPr>
              <w:t>ул.Советская,</w:t>
            </w:r>
            <w:r w:rsidRPr="007B0D8E">
              <w:rPr>
                <w:spacing w:val="-1"/>
                <w:sz w:val="20"/>
                <w:lang w:val="ru-RU"/>
              </w:rPr>
              <w:t xml:space="preserve"> </w:t>
            </w:r>
            <w:r w:rsidRPr="007B0D8E">
              <w:rPr>
                <w:sz w:val="20"/>
                <w:lang w:val="ru-RU"/>
              </w:rPr>
              <w:t>11</w:t>
            </w:r>
          </w:p>
        </w:tc>
      </w:tr>
      <w:tr w:rsidR="007B0D8E" w:rsidTr="004868D4">
        <w:trPr>
          <w:trHeight w:val="1232"/>
        </w:trPr>
        <w:tc>
          <w:tcPr>
            <w:tcW w:w="611" w:type="dxa"/>
          </w:tcPr>
          <w:p w:rsidR="007B0D8E" w:rsidRPr="007B0D8E" w:rsidRDefault="007B0D8E" w:rsidP="007B0D8E">
            <w:pPr>
              <w:pStyle w:val="TableParagraph"/>
              <w:spacing w:before="0"/>
              <w:jc w:val="left"/>
              <w:rPr>
                <w:b/>
                <w:lang w:val="ru-RU"/>
              </w:rPr>
            </w:pPr>
          </w:p>
          <w:p w:rsidR="007B0D8E" w:rsidRPr="007B0D8E" w:rsidRDefault="007B0D8E" w:rsidP="007B0D8E">
            <w:pPr>
              <w:pStyle w:val="TableParagraph"/>
              <w:spacing w:before="0"/>
              <w:jc w:val="left"/>
              <w:rPr>
                <w:b/>
                <w:sz w:val="19"/>
                <w:lang w:val="ru-RU"/>
              </w:rPr>
            </w:pPr>
          </w:p>
          <w:p w:rsidR="007B0D8E" w:rsidRPr="007B0D8E" w:rsidRDefault="007B0D8E" w:rsidP="007B0D8E">
            <w:pPr>
              <w:pStyle w:val="TableParagraph"/>
              <w:spacing w:before="0"/>
              <w:ind w:right="215"/>
              <w:jc w:val="right"/>
              <w:rPr>
                <w:sz w:val="20"/>
                <w:lang w:val="ru-RU"/>
              </w:rPr>
            </w:pPr>
            <w:r>
              <w:rPr>
                <w:sz w:val="20"/>
                <w:lang w:val="ru-RU"/>
              </w:rPr>
              <w:t>3</w:t>
            </w:r>
          </w:p>
        </w:tc>
        <w:tc>
          <w:tcPr>
            <w:tcW w:w="3381" w:type="dxa"/>
          </w:tcPr>
          <w:p w:rsidR="007B0D8E" w:rsidRDefault="007B0D8E" w:rsidP="007B0D8E">
            <w:pPr>
              <w:pStyle w:val="TableParagraph"/>
              <w:spacing w:before="0"/>
              <w:jc w:val="left"/>
              <w:rPr>
                <w:b/>
              </w:rPr>
            </w:pPr>
          </w:p>
          <w:p w:rsidR="007B0D8E" w:rsidRDefault="007B0D8E" w:rsidP="007B0D8E">
            <w:pPr>
              <w:pStyle w:val="TableParagraph"/>
              <w:spacing w:before="0"/>
              <w:jc w:val="left"/>
              <w:rPr>
                <w:b/>
                <w:sz w:val="19"/>
              </w:rPr>
            </w:pPr>
          </w:p>
          <w:p w:rsidR="007B0D8E" w:rsidRDefault="007B0D8E" w:rsidP="007B0D8E">
            <w:pPr>
              <w:pStyle w:val="TableParagraph"/>
              <w:spacing w:before="0"/>
              <w:ind w:left="161"/>
              <w:jc w:val="left"/>
              <w:rPr>
                <w:sz w:val="20"/>
              </w:rPr>
            </w:pPr>
            <w:r>
              <w:rPr>
                <w:sz w:val="20"/>
              </w:rPr>
              <w:t>ООО</w:t>
            </w:r>
            <w:r>
              <w:rPr>
                <w:spacing w:val="-6"/>
                <w:sz w:val="20"/>
              </w:rPr>
              <w:t xml:space="preserve"> </w:t>
            </w:r>
            <w:r>
              <w:rPr>
                <w:sz w:val="20"/>
              </w:rPr>
              <w:t>«Теплоснаб-Родники»</w:t>
            </w:r>
          </w:p>
        </w:tc>
        <w:tc>
          <w:tcPr>
            <w:tcW w:w="5280" w:type="dxa"/>
          </w:tcPr>
          <w:p w:rsidR="007B0D8E" w:rsidRPr="007B0D8E" w:rsidRDefault="007B0D8E" w:rsidP="007B0D8E">
            <w:pPr>
              <w:pStyle w:val="TableParagraph"/>
              <w:spacing w:before="0"/>
              <w:ind w:left="174" w:right="117"/>
              <w:jc w:val="left"/>
              <w:rPr>
                <w:sz w:val="20"/>
                <w:lang w:val="ru-RU"/>
              </w:rPr>
            </w:pPr>
            <w:r w:rsidRPr="007B0D8E">
              <w:rPr>
                <w:sz w:val="20"/>
                <w:lang w:val="ru-RU"/>
              </w:rPr>
              <w:t>Почтовый адрес: 155250, Ивановская область, г. Родники,</w:t>
            </w:r>
            <w:r w:rsidRPr="007B0D8E">
              <w:rPr>
                <w:spacing w:val="-48"/>
                <w:sz w:val="20"/>
                <w:lang w:val="ru-RU"/>
              </w:rPr>
              <w:t xml:space="preserve"> </w:t>
            </w:r>
            <w:r w:rsidRPr="007B0D8E">
              <w:rPr>
                <w:sz w:val="20"/>
                <w:lang w:val="ru-RU"/>
              </w:rPr>
              <w:t>ул.</w:t>
            </w:r>
            <w:r w:rsidRPr="007B0D8E">
              <w:rPr>
                <w:spacing w:val="-1"/>
                <w:sz w:val="20"/>
                <w:lang w:val="ru-RU"/>
              </w:rPr>
              <w:t xml:space="preserve"> </w:t>
            </w:r>
            <w:r w:rsidRPr="007B0D8E">
              <w:rPr>
                <w:sz w:val="20"/>
                <w:lang w:val="ru-RU"/>
              </w:rPr>
              <w:t>Б. Рыбаковская,</w:t>
            </w:r>
            <w:r w:rsidRPr="007B0D8E">
              <w:rPr>
                <w:spacing w:val="-1"/>
                <w:sz w:val="20"/>
                <w:lang w:val="ru-RU"/>
              </w:rPr>
              <w:t xml:space="preserve"> </w:t>
            </w:r>
            <w:r w:rsidRPr="007B0D8E">
              <w:rPr>
                <w:sz w:val="20"/>
                <w:lang w:val="ru-RU"/>
              </w:rPr>
              <w:t>54А</w:t>
            </w:r>
          </w:p>
          <w:p w:rsidR="007B0D8E" w:rsidRPr="007B0D8E" w:rsidRDefault="007B0D8E" w:rsidP="007B0D8E">
            <w:pPr>
              <w:pStyle w:val="TableParagraph"/>
              <w:spacing w:before="0"/>
              <w:jc w:val="left"/>
              <w:rPr>
                <w:b/>
                <w:sz w:val="17"/>
                <w:lang w:val="ru-RU"/>
              </w:rPr>
            </w:pPr>
          </w:p>
          <w:p w:rsidR="007B0D8E" w:rsidRDefault="007B0D8E" w:rsidP="007B0D8E">
            <w:pPr>
              <w:pStyle w:val="TableParagraph"/>
              <w:spacing w:before="0"/>
              <w:ind w:left="174" w:right="606"/>
              <w:jc w:val="left"/>
              <w:rPr>
                <w:sz w:val="20"/>
              </w:rPr>
            </w:pPr>
            <w:r w:rsidRPr="007B0D8E">
              <w:rPr>
                <w:sz w:val="20"/>
                <w:lang w:val="ru-RU"/>
              </w:rPr>
              <w:t>Юридический адрес: 155250, Ивановская область, г.</w:t>
            </w:r>
            <w:r w:rsidRPr="007B0D8E">
              <w:rPr>
                <w:spacing w:val="-47"/>
                <w:sz w:val="20"/>
                <w:lang w:val="ru-RU"/>
              </w:rPr>
              <w:t xml:space="preserve"> </w:t>
            </w:r>
            <w:r w:rsidRPr="007B0D8E">
              <w:rPr>
                <w:sz w:val="20"/>
                <w:lang w:val="ru-RU"/>
              </w:rPr>
              <w:t>Родники,</w:t>
            </w:r>
            <w:r w:rsidRPr="007B0D8E">
              <w:rPr>
                <w:spacing w:val="-1"/>
                <w:sz w:val="20"/>
                <w:lang w:val="ru-RU"/>
              </w:rPr>
              <w:t xml:space="preserve"> </w:t>
            </w:r>
            <w:r w:rsidRPr="007B0D8E">
              <w:rPr>
                <w:sz w:val="20"/>
                <w:lang w:val="ru-RU"/>
              </w:rPr>
              <w:t>ул.</w:t>
            </w:r>
            <w:r w:rsidRPr="007B0D8E">
              <w:rPr>
                <w:spacing w:val="-1"/>
                <w:sz w:val="20"/>
                <w:lang w:val="ru-RU"/>
              </w:rPr>
              <w:t xml:space="preserve"> </w:t>
            </w:r>
            <w:r>
              <w:rPr>
                <w:sz w:val="20"/>
              </w:rPr>
              <w:t>Б.</w:t>
            </w:r>
            <w:r>
              <w:rPr>
                <w:spacing w:val="-1"/>
                <w:sz w:val="20"/>
              </w:rPr>
              <w:t xml:space="preserve"> </w:t>
            </w:r>
            <w:r>
              <w:rPr>
                <w:sz w:val="20"/>
              </w:rPr>
              <w:t>Рыбаковская,</w:t>
            </w:r>
            <w:r>
              <w:rPr>
                <w:spacing w:val="-1"/>
                <w:sz w:val="20"/>
              </w:rPr>
              <w:t xml:space="preserve"> </w:t>
            </w:r>
            <w:r>
              <w:rPr>
                <w:sz w:val="20"/>
              </w:rPr>
              <w:t>54А.</w:t>
            </w:r>
          </w:p>
        </w:tc>
      </w:tr>
    </w:tbl>
    <w:p w:rsidR="007B0D8E" w:rsidRDefault="007B0D8E" w:rsidP="007B0D8E">
      <w:pPr>
        <w:pStyle w:val="aff6"/>
        <w:rPr>
          <w:b/>
          <w:sz w:val="20"/>
        </w:rPr>
      </w:pPr>
    </w:p>
    <w:p w:rsidR="007B0D8E" w:rsidRDefault="007B0D8E" w:rsidP="007B0D8E">
      <w:pPr>
        <w:pStyle w:val="aff6"/>
        <w:spacing w:before="9"/>
        <w:rPr>
          <w:b/>
          <w:sz w:val="15"/>
        </w:rPr>
      </w:pPr>
    </w:p>
    <w:p w:rsidR="007B0D8E" w:rsidRDefault="007B0D8E" w:rsidP="007B0D8E">
      <w:pPr>
        <w:pStyle w:val="aff6"/>
        <w:spacing w:line="360" w:lineRule="auto"/>
        <w:ind w:right="-3" w:firstLine="425"/>
      </w:pPr>
      <w:r>
        <w:t>«Зона действия предприятия» (эксплуатационная зона) – территория, включающая в</w:t>
      </w:r>
      <w:r>
        <w:rPr>
          <w:spacing w:val="1"/>
        </w:rPr>
        <w:t xml:space="preserve"> </w:t>
      </w:r>
      <w:r>
        <w:t>себя</w:t>
      </w:r>
      <w:r>
        <w:rPr>
          <w:spacing w:val="1"/>
        </w:rPr>
        <w:t xml:space="preserve"> </w:t>
      </w:r>
      <w:r>
        <w:t>зоны</w:t>
      </w:r>
      <w:r>
        <w:rPr>
          <w:spacing w:val="1"/>
        </w:rPr>
        <w:t xml:space="preserve"> </w:t>
      </w:r>
      <w:r>
        <w:t>расположения</w:t>
      </w:r>
      <w:r>
        <w:rPr>
          <w:spacing w:val="1"/>
        </w:rPr>
        <w:t xml:space="preserve"> </w:t>
      </w:r>
      <w:r>
        <w:t>объектов</w:t>
      </w:r>
      <w:r>
        <w:rPr>
          <w:spacing w:val="1"/>
        </w:rPr>
        <w:t xml:space="preserve"> </w:t>
      </w:r>
      <w:r>
        <w:t>систем</w:t>
      </w:r>
      <w:r>
        <w:rPr>
          <w:spacing w:val="1"/>
        </w:rPr>
        <w:t xml:space="preserve"> </w:t>
      </w:r>
      <w:r>
        <w:t>теплоснабжения</w:t>
      </w:r>
      <w:r>
        <w:rPr>
          <w:spacing w:val="1"/>
        </w:rPr>
        <w:t xml:space="preserve"> </w:t>
      </w:r>
      <w:r>
        <w:t>организации,</w:t>
      </w:r>
      <w:r>
        <w:rPr>
          <w:spacing w:val="1"/>
        </w:rPr>
        <w:t xml:space="preserve"> </w:t>
      </w:r>
      <w:r>
        <w:t>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1"/>
        </w:rPr>
        <w:t xml:space="preserve"> </w:t>
      </w:r>
      <w:r>
        <w:t>объектов</w:t>
      </w:r>
      <w:r>
        <w:rPr>
          <w:spacing w:val="-1"/>
        </w:rPr>
        <w:t xml:space="preserve"> </w:t>
      </w:r>
      <w:r>
        <w:t>ее</w:t>
      </w:r>
      <w:r>
        <w:rPr>
          <w:spacing w:val="-2"/>
        </w:rPr>
        <w:t xml:space="preserve"> </w:t>
      </w:r>
      <w:r>
        <w:t>абонентов</w:t>
      </w:r>
      <w:r>
        <w:rPr>
          <w:spacing w:val="-2"/>
        </w:rPr>
        <w:t xml:space="preserve"> </w:t>
      </w:r>
      <w:r>
        <w:t>(потребителей).</w:t>
      </w:r>
    </w:p>
    <w:p w:rsidR="007B0D8E" w:rsidRDefault="007B0D8E" w:rsidP="007B0D8E">
      <w:pPr>
        <w:pStyle w:val="aff6"/>
        <w:spacing w:line="360" w:lineRule="auto"/>
        <w:ind w:firstLine="425"/>
      </w:pPr>
      <w:r>
        <w:t>В</w:t>
      </w:r>
      <w:r>
        <w:rPr>
          <w:spacing w:val="30"/>
        </w:rPr>
        <w:t xml:space="preserve"> </w:t>
      </w:r>
      <w:r>
        <w:t>таблице</w:t>
      </w:r>
      <w:r>
        <w:rPr>
          <w:spacing w:val="33"/>
        </w:rPr>
        <w:t xml:space="preserve"> </w:t>
      </w:r>
      <w:r>
        <w:t>1.</w:t>
      </w:r>
      <w:r w:rsidR="004868D4">
        <w:t>5</w:t>
      </w:r>
      <w:r>
        <w:rPr>
          <w:spacing w:val="31"/>
        </w:rPr>
        <w:t xml:space="preserve"> </w:t>
      </w:r>
      <w:r>
        <w:t>представлены</w:t>
      </w:r>
      <w:r>
        <w:rPr>
          <w:spacing w:val="31"/>
        </w:rPr>
        <w:t xml:space="preserve"> </w:t>
      </w:r>
      <w:r>
        <w:t>эксплуатационные</w:t>
      </w:r>
      <w:r>
        <w:rPr>
          <w:spacing w:val="32"/>
        </w:rPr>
        <w:t xml:space="preserve"> </w:t>
      </w:r>
      <w:r>
        <w:t>зоны</w:t>
      </w:r>
      <w:r>
        <w:rPr>
          <w:spacing w:val="30"/>
        </w:rPr>
        <w:t xml:space="preserve"> </w:t>
      </w:r>
      <w:r>
        <w:t>деятельности</w:t>
      </w:r>
      <w:r>
        <w:rPr>
          <w:spacing w:val="31"/>
        </w:rPr>
        <w:t xml:space="preserve"> </w:t>
      </w:r>
      <w:r>
        <w:t>теплоснабжающих</w:t>
      </w:r>
      <w:r>
        <w:rPr>
          <w:spacing w:val="-57"/>
        </w:rPr>
        <w:t xml:space="preserve"> </w:t>
      </w:r>
      <w:r>
        <w:t>организаций</w:t>
      </w:r>
      <w:r>
        <w:rPr>
          <w:spacing w:val="-1"/>
        </w:rPr>
        <w:t xml:space="preserve"> </w:t>
      </w:r>
      <w:r>
        <w:t>Родниковского городского поселения.</w:t>
      </w:r>
    </w:p>
    <w:p w:rsidR="007B0D8E" w:rsidRPr="007B0D8E" w:rsidRDefault="007B0D8E" w:rsidP="007B0D8E">
      <w:pPr>
        <w:spacing w:after="0" w:line="360" w:lineRule="auto"/>
        <w:ind w:left="281" w:right="-1"/>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5</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Эксплуатационные зоны деятельности теплоснабжающих организаций Родниковского городского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4046"/>
        <w:gridCol w:w="4954"/>
      </w:tblGrid>
      <w:tr w:rsidR="007B0D8E" w:rsidTr="004868D4">
        <w:trPr>
          <w:trHeight w:val="20"/>
        </w:trPr>
        <w:tc>
          <w:tcPr>
            <w:tcW w:w="486" w:type="dxa"/>
          </w:tcPr>
          <w:p w:rsidR="007B0D8E" w:rsidRDefault="007B0D8E" w:rsidP="007B0D8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4046" w:type="dxa"/>
          </w:tcPr>
          <w:p w:rsidR="007B0D8E" w:rsidRDefault="007B0D8E" w:rsidP="007B0D8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7B0D8E" w:rsidRDefault="007B0D8E" w:rsidP="007B0D8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7B0D8E" w:rsidTr="004868D4">
        <w:trPr>
          <w:trHeight w:val="20"/>
        </w:trPr>
        <w:tc>
          <w:tcPr>
            <w:tcW w:w="486" w:type="dxa"/>
          </w:tcPr>
          <w:p w:rsidR="007B0D8E" w:rsidRDefault="007B0D8E" w:rsidP="007B0D8E">
            <w:pPr>
              <w:pStyle w:val="TableParagraph"/>
              <w:spacing w:before="0"/>
              <w:jc w:val="left"/>
            </w:pPr>
          </w:p>
          <w:p w:rsidR="007B0D8E" w:rsidRDefault="007B0D8E" w:rsidP="007B0D8E">
            <w:pPr>
              <w:pStyle w:val="TableParagraph"/>
              <w:spacing w:before="0"/>
              <w:jc w:val="left"/>
            </w:pPr>
          </w:p>
          <w:p w:rsidR="007B0D8E" w:rsidRDefault="007B0D8E" w:rsidP="007B0D8E">
            <w:pPr>
              <w:pStyle w:val="TableParagraph"/>
              <w:spacing w:before="0"/>
              <w:jc w:val="left"/>
            </w:pPr>
          </w:p>
          <w:p w:rsidR="007B0D8E" w:rsidRDefault="007B0D8E" w:rsidP="007B0D8E">
            <w:pPr>
              <w:pStyle w:val="TableParagraph"/>
              <w:spacing w:before="158"/>
              <w:ind w:right="179"/>
              <w:jc w:val="right"/>
              <w:rPr>
                <w:sz w:val="20"/>
              </w:rPr>
            </w:pPr>
            <w:r>
              <w:rPr>
                <w:sz w:val="20"/>
              </w:rPr>
              <w:t>1</w:t>
            </w:r>
          </w:p>
        </w:tc>
        <w:tc>
          <w:tcPr>
            <w:tcW w:w="4046" w:type="dxa"/>
          </w:tcPr>
          <w:p w:rsidR="007B0D8E" w:rsidRPr="007C5316" w:rsidRDefault="007B0D8E" w:rsidP="007B0D8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7B0D8E" w:rsidRPr="007C5316" w:rsidRDefault="007B0D8E" w:rsidP="004868D4">
            <w:pPr>
              <w:pStyle w:val="TableParagraph"/>
              <w:spacing w:before="0"/>
              <w:ind w:left="108" w:firstLine="50"/>
              <w:jc w:val="left"/>
              <w:rPr>
                <w:sz w:val="20"/>
                <w:lang w:val="ru-RU"/>
              </w:rPr>
            </w:pPr>
            <w:r w:rsidRPr="007C5316">
              <w:rPr>
                <w:sz w:val="20"/>
                <w:lang w:val="ru-RU"/>
              </w:rPr>
              <w:t>(мкр. Гагарина, мкр. Шагова, мрн. Лахтина, пл. Ленина, ул. Советская, ул. Техническая, ул.Любимова, ул. Демьяна Бедного,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r w:rsidR="004868D4">
              <w:rPr>
                <w:sz w:val="20"/>
                <w:lang w:val="ru-RU"/>
              </w:rPr>
              <w:t xml:space="preserve"> </w:t>
            </w: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7B0D8E" w:rsidRPr="007C5316" w:rsidRDefault="007B0D8E" w:rsidP="007B0D8E">
            <w:pPr>
              <w:pStyle w:val="TableParagraph"/>
              <w:spacing w:before="0"/>
              <w:jc w:val="left"/>
              <w:rPr>
                <w:lang w:val="ru-RU"/>
              </w:rPr>
            </w:pPr>
          </w:p>
          <w:p w:rsidR="007B0D8E" w:rsidRPr="007C5316" w:rsidRDefault="007B0D8E" w:rsidP="007B0D8E">
            <w:pPr>
              <w:pStyle w:val="TableParagraph"/>
              <w:spacing w:before="9"/>
              <w:jc w:val="left"/>
              <w:rPr>
                <w:sz w:val="27"/>
                <w:lang w:val="ru-RU"/>
              </w:rPr>
            </w:pPr>
          </w:p>
          <w:p w:rsidR="007B0D8E" w:rsidRPr="007C5316" w:rsidRDefault="007B0D8E" w:rsidP="007B0D8E">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7B0D8E" w:rsidRPr="007C5316" w:rsidRDefault="007B0D8E" w:rsidP="007B0D8E">
            <w:pPr>
              <w:pStyle w:val="TableParagraph"/>
              <w:spacing w:before="0" w:line="230" w:lineRule="exact"/>
              <w:ind w:left="111" w:right="103"/>
              <w:rPr>
                <w:sz w:val="20"/>
                <w:lang w:val="ru-RU"/>
              </w:rPr>
            </w:pPr>
            <w:r w:rsidRPr="007C5316">
              <w:rPr>
                <w:sz w:val="20"/>
                <w:lang w:val="ru-RU"/>
              </w:rPr>
              <w:t>Котельная</w:t>
            </w:r>
            <w:r w:rsidRPr="007C5316">
              <w:rPr>
                <w:spacing w:val="-4"/>
                <w:sz w:val="20"/>
                <w:lang w:val="ru-RU"/>
              </w:rPr>
              <w:t xml:space="preserve"> </w:t>
            </w:r>
            <w:r w:rsidRPr="007C5316">
              <w:rPr>
                <w:sz w:val="20"/>
                <w:lang w:val="ru-RU"/>
              </w:rPr>
              <w:t>комбината</w:t>
            </w:r>
            <w:r w:rsidRPr="007C5316">
              <w:rPr>
                <w:spacing w:val="-4"/>
                <w:sz w:val="20"/>
                <w:lang w:val="ru-RU"/>
              </w:rPr>
              <w:t xml:space="preserve"> </w:t>
            </w:r>
            <w:r w:rsidRPr="007C5316">
              <w:rPr>
                <w:sz w:val="20"/>
                <w:lang w:val="ru-RU"/>
              </w:rPr>
              <w:t>ООО</w:t>
            </w:r>
            <w:r w:rsidRPr="007C5316">
              <w:rPr>
                <w:spacing w:val="-4"/>
                <w:sz w:val="20"/>
                <w:lang w:val="ru-RU"/>
              </w:rPr>
              <w:t xml:space="preserve"> </w:t>
            </w:r>
            <w:r w:rsidRPr="007C5316">
              <w:rPr>
                <w:sz w:val="20"/>
                <w:lang w:val="ru-RU"/>
              </w:rPr>
              <w:t>«УК</w:t>
            </w:r>
            <w:r w:rsidRPr="007C5316">
              <w:rPr>
                <w:spacing w:val="-4"/>
                <w:sz w:val="20"/>
                <w:lang w:val="ru-RU"/>
              </w:rPr>
              <w:t xml:space="preserve"> </w:t>
            </w:r>
            <w:r w:rsidRPr="007C5316">
              <w:rPr>
                <w:sz w:val="20"/>
                <w:lang w:val="ru-RU"/>
              </w:rPr>
              <w:t>Индустриальный</w:t>
            </w:r>
            <w:r w:rsidRPr="007C5316">
              <w:rPr>
                <w:spacing w:val="-4"/>
                <w:sz w:val="20"/>
                <w:lang w:val="ru-RU"/>
              </w:rPr>
              <w:t xml:space="preserve"> </w:t>
            </w:r>
            <w:r w:rsidRPr="007C5316">
              <w:rPr>
                <w:sz w:val="20"/>
                <w:lang w:val="ru-RU"/>
              </w:rPr>
              <w:t>парк</w:t>
            </w:r>
          </w:p>
          <w:p w:rsidR="007B0D8E" w:rsidRDefault="007B0D8E" w:rsidP="007B0D8E">
            <w:pPr>
              <w:pStyle w:val="TableParagraph"/>
              <w:spacing w:before="0"/>
              <w:ind w:left="111" w:right="103"/>
              <w:rPr>
                <w:sz w:val="20"/>
              </w:rPr>
            </w:pPr>
            <w:r>
              <w:rPr>
                <w:sz w:val="20"/>
              </w:rPr>
              <w:t>«Родники»</w:t>
            </w:r>
          </w:p>
        </w:tc>
      </w:tr>
      <w:tr w:rsidR="007B0D8E" w:rsidTr="004868D4">
        <w:trPr>
          <w:trHeight w:val="20"/>
        </w:trPr>
        <w:tc>
          <w:tcPr>
            <w:tcW w:w="486" w:type="dxa"/>
          </w:tcPr>
          <w:p w:rsidR="007B0D8E" w:rsidRPr="00441BDB" w:rsidRDefault="007B0D8E" w:rsidP="007B0D8E">
            <w:pPr>
              <w:pStyle w:val="TableParagraph"/>
              <w:spacing w:before="53"/>
              <w:ind w:right="179"/>
              <w:jc w:val="right"/>
              <w:rPr>
                <w:sz w:val="20"/>
                <w:lang w:val="ru-RU"/>
              </w:rPr>
            </w:pPr>
            <w:r>
              <w:rPr>
                <w:sz w:val="20"/>
                <w:lang w:val="ru-RU"/>
              </w:rPr>
              <w:t>2</w:t>
            </w:r>
          </w:p>
        </w:tc>
        <w:tc>
          <w:tcPr>
            <w:tcW w:w="4046" w:type="dxa"/>
          </w:tcPr>
          <w:p w:rsidR="007B0D8E" w:rsidRPr="007C5316" w:rsidRDefault="007B0D8E" w:rsidP="007B0D8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7B0D8E" w:rsidRDefault="007B0D8E" w:rsidP="007B0D8E">
            <w:pPr>
              <w:pStyle w:val="TableParagraph"/>
              <w:spacing w:before="53"/>
              <w:ind w:left="107"/>
              <w:jc w:val="left"/>
              <w:rPr>
                <w:sz w:val="20"/>
              </w:rPr>
            </w:pPr>
            <w:r>
              <w:rPr>
                <w:sz w:val="20"/>
              </w:rPr>
              <w:t>Котельная</w:t>
            </w:r>
            <w:r>
              <w:rPr>
                <w:spacing w:val="-4"/>
                <w:sz w:val="20"/>
              </w:rPr>
              <w:t xml:space="preserve"> </w:t>
            </w:r>
            <w:r>
              <w:rPr>
                <w:sz w:val="20"/>
              </w:rPr>
              <w:t>«Агросервис»</w:t>
            </w:r>
            <w:r>
              <w:rPr>
                <w:spacing w:val="-5"/>
                <w:sz w:val="20"/>
              </w:rPr>
              <w:t xml:space="preserve"> </w:t>
            </w:r>
            <w:r>
              <w:rPr>
                <w:sz w:val="20"/>
              </w:rPr>
              <w:t>№1</w:t>
            </w:r>
            <w:r>
              <w:rPr>
                <w:spacing w:val="-4"/>
                <w:sz w:val="20"/>
              </w:rPr>
              <w:t xml:space="preserve"> </w:t>
            </w:r>
            <w:r>
              <w:rPr>
                <w:sz w:val="20"/>
              </w:rPr>
              <w:t>ООО</w:t>
            </w:r>
            <w:r>
              <w:rPr>
                <w:spacing w:val="-4"/>
                <w:sz w:val="20"/>
              </w:rPr>
              <w:t xml:space="preserve"> </w:t>
            </w:r>
            <w:r>
              <w:rPr>
                <w:sz w:val="20"/>
              </w:rPr>
              <w:t>«Энергетик»</w:t>
            </w:r>
          </w:p>
        </w:tc>
      </w:tr>
      <w:tr w:rsidR="007B0D8E" w:rsidTr="004868D4">
        <w:trPr>
          <w:trHeight w:val="20"/>
        </w:trPr>
        <w:tc>
          <w:tcPr>
            <w:tcW w:w="486" w:type="dxa"/>
          </w:tcPr>
          <w:p w:rsidR="007B0D8E" w:rsidRPr="00441BDB" w:rsidRDefault="007B0D8E" w:rsidP="007B0D8E">
            <w:pPr>
              <w:pStyle w:val="TableParagraph"/>
              <w:spacing w:before="53"/>
              <w:ind w:right="179"/>
              <w:jc w:val="right"/>
              <w:rPr>
                <w:sz w:val="20"/>
                <w:lang w:val="ru-RU"/>
              </w:rPr>
            </w:pPr>
            <w:r>
              <w:rPr>
                <w:sz w:val="20"/>
                <w:lang w:val="ru-RU"/>
              </w:rPr>
              <w:t>3</w:t>
            </w:r>
          </w:p>
        </w:tc>
        <w:tc>
          <w:tcPr>
            <w:tcW w:w="4046" w:type="dxa"/>
          </w:tcPr>
          <w:p w:rsidR="007B0D8E" w:rsidRDefault="007B0D8E" w:rsidP="007B0D8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7B0D8E" w:rsidRDefault="007B0D8E" w:rsidP="007B0D8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7B0D8E" w:rsidTr="004868D4">
        <w:trPr>
          <w:trHeight w:val="20"/>
        </w:trPr>
        <w:tc>
          <w:tcPr>
            <w:tcW w:w="486" w:type="dxa"/>
          </w:tcPr>
          <w:p w:rsidR="007B0D8E" w:rsidRPr="00441BDB" w:rsidRDefault="007B0D8E" w:rsidP="007B0D8E">
            <w:pPr>
              <w:pStyle w:val="TableParagraph"/>
              <w:spacing w:before="52"/>
              <w:ind w:right="179"/>
              <w:jc w:val="right"/>
              <w:rPr>
                <w:sz w:val="20"/>
                <w:lang w:val="ru-RU"/>
              </w:rPr>
            </w:pPr>
            <w:r>
              <w:rPr>
                <w:sz w:val="20"/>
                <w:lang w:val="ru-RU"/>
              </w:rPr>
              <w:t>4</w:t>
            </w:r>
          </w:p>
        </w:tc>
        <w:tc>
          <w:tcPr>
            <w:tcW w:w="4046" w:type="dxa"/>
            <w:tcBorders>
              <w:right w:val="single" w:sz="8" w:space="0" w:color="000000"/>
            </w:tcBorders>
          </w:tcPr>
          <w:p w:rsidR="007B0D8E" w:rsidRDefault="007B0D8E" w:rsidP="007B0D8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7B0D8E" w:rsidRDefault="007B0D8E" w:rsidP="007B0D8E">
            <w:pPr>
              <w:pStyle w:val="TableParagraph"/>
              <w:spacing w:before="52"/>
              <w:ind w:left="102"/>
              <w:jc w:val="left"/>
              <w:rPr>
                <w:sz w:val="20"/>
              </w:rPr>
            </w:pPr>
            <w:r>
              <w:rPr>
                <w:sz w:val="20"/>
              </w:rPr>
              <w:t>Котельная</w:t>
            </w:r>
            <w:r>
              <w:rPr>
                <w:spacing w:val="-4"/>
                <w:sz w:val="20"/>
              </w:rPr>
              <w:t xml:space="preserve"> </w:t>
            </w:r>
            <w:r>
              <w:rPr>
                <w:sz w:val="20"/>
              </w:rPr>
              <w:t>школы</w:t>
            </w:r>
            <w:r>
              <w:rPr>
                <w:spacing w:val="-3"/>
                <w:sz w:val="20"/>
              </w:rPr>
              <w:t xml:space="preserve"> </w:t>
            </w:r>
            <w:r>
              <w:rPr>
                <w:sz w:val="20"/>
              </w:rPr>
              <w:t>№2</w:t>
            </w:r>
            <w:r>
              <w:rPr>
                <w:spacing w:val="-4"/>
                <w:sz w:val="20"/>
              </w:rPr>
              <w:t xml:space="preserve"> </w:t>
            </w:r>
            <w:r>
              <w:rPr>
                <w:sz w:val="20"/>
              </w:rPr>
              <w:t>ООО</w:t>
            </w:r>
            <w:r>
              <w:rPr>
                <w:spacing w:val="-3"/>
                <w:sz w:val="20"/>
              </w:rPr>
              <w:t xml:space="preserve"> </w:t>
            </w:r>
            <w:r>
              <w:rPr>
                <w:sz w:val="20"/>
              </w:rPr>
              <w:t>«Энергетик»</w:t>
            </w:r>
          </w:p>
        </w:tc>
      </w:tr>
      <w:tr w:rsidR="007B0D8E" w:rsidTr="004868D4">
        <w:trPr>
          <w:trHeight w:val="20"/>
        </w:trPr>
        <w:tc>
          <w:tcPr>
            <w:tcW w:w="486" w:type="dxa"/>
          </w:tcPr>
          <w:p w:rsidR="007B0D8E" w:rsidRPr="00441BDB" w:rsidRDefault="007B0D8E" w:rsidP="007B0D8E">
            <w:pPr>
              <w:pStyle w:val="TableParagraph"/>
              <w:spacing w:before="53"/>
              <w:ind w:right="179"/>
              <w:jc w:val="right"/>
              <w:rPr>
                <w:sz w:val="20"/>
                <w:lang w:val="ru-RU"/>
              </w:rPr>
            </w:pPr>
            <w:r>
              <w:rPr>
                <w:sz w:val="20"/>
                <w:lang w:val="ru-RU"/>
              </w:rPr>
              <w:t>5</w:t>
            </w:r>
          </w:p>
        </w:tc>
        <w:tc>
          <w:tcPr>
            <w:tcW w:w="4046" w:type="dxa"/>
            <w:tcBorders>
              <w:right w:val="single" w:sz="8" w:space="0" w:color="000000"/>
            </w:tcBorders>
          </w:tcPr>
          <w:p w:rsidR="007B0D8E" w:rsidRDefault="007B0D8E" w:rsidP="007B0D8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53"/>
              <w:ind w:left="102"/>
              <w:jc w:val="left"/>
              <w:rPr>
                <w:sz w:val="20"/>
              </w:rPr>
            </w:pPr>
            <w:r>
              <w:rPr>
                <w:sz w:val="20"/>
              </w:rPr>
              <w:t>Котельная</w:t>
            </w:r>
            <w:r>
              <w:rPr>
                <w:spacing w:val="-3"/>
                <w:sz w:val="20"/>
              </w:rPr>
              <w:t xml:space="preserve"> </w:t>
            </w:r>
            <w:r>
              <w:rPr>
                <w:sz w:val="20"/>
              </w:rPr>
              <w:t>Школы</w:t>
            </w:r>
            <w:r>
              <w:rPr>
                <w:spacing w:val="-3"/>
                <w:sz w:val="20"/>
              </w:rPr>
              <w:t xml:space="preserve"> </w:t>
            </w:r>
            <w:r>
              <w:rPr>
                <w:sz w:val="20"/>
              </w:rPr>
              <w:t>№3</w:t>
            </w:r>
            <w:r>
              <w:rPr>
                <w:spacing w:val="-4"/>
                <w:sz w:val="20"/>
              </w:rPr>
              <w:t xml:space="preserve"> </w:t>
            </w:r>
            <w:r>
              <w:rPr>
                <w:sz w:val="20"/>
              </w:rPr>
              <w:t>ООО</w:t>
            </w:r>
            <w:r>
              <w:rPr>
                <w:spacing w:val="-3"/>
                <w:sz w:val="20"/>
              </w:rPr>
              <w:t xml:space="preserve"> </w:t>
            </w:r>
            <w:r>
              <w:rPr>
                <w:sz w:val="20"/>
              </w:rPr>
              <w:t>«Энергетик»</w:t>
            </w:r>
          </w:p>
        </w:tc>
      </w:tr>
      <w:tr w:rsidR="007B0D8E" w:rsidTr="004868D4">
        <w:trPr>
          <w:trHeight w:val="20"/>
        </w:trPr>
        <w:tc>
          <w:tcPr>
            <w:tcW w:w="486" w:type="dxa"/>
          </w:tcPr>
          <w:p w:rsidR="007B0D8E" w:rsidRPr="00441BDB" w:rsidRDefault="007B0D8E" w:rsidP="007B0D8E">
            <w:pPr>
              <w:pStyle w:val="TableParagraph"/>
              <w:spacing w:before="113"/>
              <w:ind w:right="179"/>
              <w:jc w:val="right"/>
              <w:rPr>
                <w:sz w:val="20"/>
                <w:lang w:val="ru-RU"/>
              </w:rPr>
            </w:pPr>
            <w:r>
              <w:rPr>
                <w:sz w:val="20"/>
                <w:lang w:val="ru-RU"/>
              </w:rPr>
              <w:t>6</w:t>
            </w:r>
          </w:p>
        </w:tc>
        <w:tc>
          <w:tcPr>
            <w:tcW w:w="4046" w:type="dxa"/>
            <w:tcBorders>
              <w:right w:val="single" w:sz="8" w:space="0" w:color="000000"/>
            </w:tcBorders>
          </w:tcPr>
          <w:p w:rsidR="007B0D8E" w:rsidRDefault="007B0D8E" w:rsidP="007B0D8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№9</w:t>
            </w:r>
          </w:p>
        </w:tc>
        <w:tc>
          <w:tcPr>
            <w:tcW w:w="4954" w:type="dxa"/>
            <w:tcBorders>
              <w:top w:val="single" w:sz="8" w:space="0" w:color="000000"/>
              <w:left w:val="single" w:sz="8" w:space="0" w:color="000000"/>
              <w:bottom w:val="single" w:sz="8" w:space="0" w:color="000000"/>
              <w:right w:val="single" w:sz="8" w:space="0" w:color="000000"/>
            </w:tcBorders>
          </w:tcPr>
          <w:p w:rsidR="007B0D8E" w:rsidRPr="007C5316" w:rsidRDefault="007B0D8E" w:rsidP="004868D4">
            <w:pPr>
              <w:pStyle w:val="TableParagraph"/>
              <w:spacing w:before="0" w:line="228" w:lineRule="exact"/>
              <w:ind w:left="102"/>
              <w:jc w:val="left"/>
              <w:rPr>
                <w:sz w:val="20"/>
                <w:lang w:val="ru-RU"/>
              </w:rPr>
            </w:pPr>
            <w:r w:rsidRPr="007C5316">
              <w:rPr>
                <w:sz w:val="20"/>
                <w:lang w:val="ru-RU"/>
              </w:rPr>
              <w:t>Котельная</w:t>
            </w:r>
            <w:r w:rsidRPr="007C5316">
              <w:rPr>
                <w:spacing w:val="-3"/>
                <w:sz w:val="20"/>
                <w:lang w:val="ru-RU"/>
              </w:rPr>
              <w:t xml:space="preserve"> </w:t>
            </w:r>
            <w:r w:rsidRPr="007C5316">
              <w:rPr>
                <w:sz w:val="20"/>
                <w:lang w:val="ru-RU"/>
              </w:rPr>
              <w:t>детского</w:t>
            </w:r>
            <w:r w:rsidRPr="007C5316">
              <w:rPr>
                <w:spacing w:val="-2"/>
                <w:sz w:val="20"/>
                <w:lang w:val="ru-RU"/>
              </w:rPr>
              <w:t xml:space="preserve"> </w:t>
            </w:r>
            <w:r w:rsidRPr="007C5316">
              <w:rPr>
                <w:sz w:val="20"/>
                <w:lang w:val="ru-RU"/>
              </w:rPr>
              <w:t>сада</w:t>
            </w:r>
            <w:r w:rsidRPr="007C5316">
              <w:rPr>
                <w:spacing w:val="-3"/>
                <w:sz w:val="20"/>
                <w:lang w:val="ru-RU"/>
              </w:rPr>
              <w:t xml:space="preserve"> </w:t>
            </w:r>
            <w:r w:rsidRPr="007C5316">
              <w:rPr>
                <w:sz w:val="20"/>
                <w:lang w:val="ru-RU"/>
              </w:rPr>
              <w:t>№9</w:t>
            </w:r>
            <w:r w:rsidRPr="007C5316">
              <w:rPr>
                <w:spacing w:val="-3"/>
                <w:sz w:val="20"/>
                <w:lang w:val="ru-RU"/>
              </w:rPr>
              <w:t xml:space="preserve"> </w:t>
            </w:r>
            <w:r w:rsidRPr="007C5316">
              <w:rPr>
                <w:sz w:val="20"/>
                <w:lang w:val="ru-RU"/>
              </w:rPr>
              <w:t>«Солнышко»</w:t>
            </w:r>
            <w:r w:rsidRPr="007C5316">
              <w:rPr>
                <w:spacing w:val="-5"/>
                <w:sz w:val="20"/>
                <w:lang w:val="ru-RU"/>
              </w:rPr>
              <w:t xml:space="preserve"> </w:t>
            </w:r>
            <w:r w:rsidRPr="007C5316">
              <w:rPr>
                <w:sz w:val="20"/>
                <w:lang w:val="ru-RU"/>
              </w:rPr>
              <w:t>ООО</w:t>
            </w:r>
            <w:r w:rsidR="004868D4">
              <w:rPr>
                <w:sz w:val="20"/>
                <w:lang w:val="ru-RU"/>
              </w:rPr>
              <w:t xml:space="preserve"> </w:t>
            </w:r>
            <w:r w:rsidRPr="007C5316">
              <w:rPr>
                <w:sz w:val="20"/>
                <w:lang w:val="ru-RU"/>
              </w:rPr>
              <w:t>«Энергетик»</w:t>
            </w:r>
          </w:p>
        </w:tc>
      </w:tr>
      <w:tr w:rsidR="007B0D8E" w:rsidTr="004868D4">
        <w:trPr>
          <w:trHeight w:val="20"/>
        </w:trPr>
        <w:tc>
          <w:tcPr>
            <w:tcW w:w="486" w:type="dxa"/>
          </w:tcPr>
          <w:p w:rsidR="007B0D8E" w:rsidRPr="00441BDB" w:rsidRDefault="007B0D8E" w:rsidP="007B0D8E">
            <w:pPr>
              <w:pStyle w:val="TableParagraph"/>
              <w:spacing w:before="113"/>
              <w:ind w:right="179"/>
              <w:jc w:val="right"/>
              <w:rPr>
                <w:sz w:val="20"/>
                <w:lang w:val="ru-RU"/>
              </w:rPr>
            </w:pPr>
            <w:r>
              <w:rPr>
                <w:sz w:val="20"/>
                <w:lang w:val="ru-RU"/>
              </w:rPr>
              <w:t>7</w:t>
            </w:r>
          </w:p>
        </w:tc>
        <w:tc>
          <w:tcPr>
            <w:tcW w:w="4046" w:type="dxa"/>
            <w:tcBorders>
              <w:right w:val="single" w:sz="8" w:space="0" w:color="000000"/>
            </w:tcBorders>
          </w:tcPr>
          <w:p w:rsidR="007B0D8E" w:rsidRDefault="007B0D8E" w:rsidP="007B0D8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7B0D8E" w:rsidRPr="007C5316" w:rsidRDefault="007B0D8E" w:rsidP="007B0D8E">
            <w:pPr>
              <w:pStyle w:val="TableParagraph"/>
              <w:spacing w:before="0" w:line="230" w:lineRule="exact"/>
              <w:ind w:left="102" w:right="142"/>
              <w:jc w:val="left"/>
              <w:rPr>
                <w:sz w:val="20"/>
                <w:lang w:val="ru-RU"/>
              </w:rPr>
            </w:pPr>
            <w:r w:rsidRPr="007C5316">
              <w:rPr>
                <w:sz w:val="20"/>
                <w:lang w:val="ru-RU"/>
              </w:rPr>
              <w:t>Котельная Детского сада №11 «Голубок» ООО «Энер-</w:t>
            </w:r>
            <w:r w:rsidRPr="007C5316">
              <w:rPr>
                <w:spacing w:val="-47"/>
                <w:sz w:val="20"/>
                <w:lang w:val="ru-RU"/>
              </w:rPr>
              <w:t xml:space="preserve"> </w:t>
            </w:r>
            <w:r w:rsidRPr="007C5316">
              <w:rPr>
                <w:sz w:val="20"/>
                <w:lang w:val="ru-RU"/>
              </w:rPr>
              <w:t>гетик»</w:t>
            </w:r>
          </w:p>
        </w:tc>
      </w:tr>
    </w:tbl>
    <w:p w:rsidR="007B0D8E" w:rsidRDefault="007B0D8E" w:rsidP="007B0D8E">
      <w:pPr>
        <w:pStyle w:val="aff6"/>
        <w:rPr>
          <w:b/>
          <w:sz w:val="20"/>
        </w:rPr>
      </w:pPr>
    </w:p>
    <w:p w:rsidR="007B0D8E" w:rsidRDefault="007B0D8E" w:rsidP="007B0D8E">
      <w:pPr>
        <w:pStyle w:val="aff6"/>
        <w:spacing w:before="48" w:line="360" w:lineRule="auto"/>
        <w:ind w:left="141" w:firstLine="709"/>
      </w:pPr>
      <w:bookmarkStart w:id="11" w:name="_Toc7011085"/>
      <w:r>
        <w:rPr>
          <w:spacing w:val="-1"/>
        </w:rPr>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органи-</w:t>
      </w:r>
      <w:r>
        <w:rPr>
          <w:spacing w:val="-57"/>
        </w:rPr>
        <w:t xml:space="preserve"> </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4868D4">
          <w:t>1</w:t>
        </w:r>
        <w:r>
          <w:t>.</w:t>
        </w:r>
        <w:r w:rsidR="004868D4">
          <w:t>2</w:t>
        </w:r>
        <w:r>
          <w:t>.</w:t>
        </w:r>
      </w:hyperlink>
    </w:p>
    <w:p w:rsidR="004868D4" w:rsidRDefault="004868D4" w:rsidP="007B0D8E">
      <w:pPr>
        <w:pStyle w:val="aff6"/>
        <w:spacing w:before="48" w:line="360" w:lineRule="auto"/>
        <w:ind w:left="141" w:firstLine="709"/>
        <w:sectPr w:rsidR="004868D4" w:rsidSect="007B0D8E">
          <w:pgSz w:w="11910" w:h="16840"/>
          <w:pgMar w:top="618" w:right="697" w:bottom="1140" w:left="1559" w:header="125" w:footer="953" w:gutter="0"/>
          <w:cols w:space="720"/>
        </w:sectPr>
      </w:pPr>
    </w:p>
    <w:p w:rsidR="007B0D8E" w:rsidRDefault="00371BD3" w:rsidP="00371BD3">
      <w:pPr>
        <w:pStyle w:val="aff6"/>
        <w:spacing w:before="48" w:line="360" w:lineRule="auto"/>
        <w:ind w:left="141" w:firstLine="709"/>
        <w:rPr>
          <w:sz w:val="18"/>
        </w:rPr>
      </w:pPr>
      <w:r>
        <w:rPr>
          <w:noProof/>
        </w:rPr>
        <w:lastRenderedPageBreak/>
        <w:drawing>
          <wp:anchor distT="0" distB="0" distL="0" distR="0" simplePos="0" relativeHeight="251704320" behindDoc="0" locked="0" layoutInCell="1" allowOverlap="1">
            <wp:simplePos x="0" y="0"/>
            <wp:positionH relativeFrom="page">
              <wp:posOffset>2326005</wp:posOffset>
            </wp:positionH>
            <wp:positionV relativeFrom="paragraph">
              <wp:posOffset>386715</wp:posOffset>
            </wp:positionV>
            <wp:extent cx="6136640" cy="5018405"/>
            <wp:effectExtent l="19050" t="0" r="0" b="0"/>
            <wp:wrapTopAndBottom/>
            <wp:docPr id="49"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0" cstate="print"/>
                    <a:stretch>
                      <a:fillRect/>
                    </a:stretch>
                  </pic:blipFill>
                  <pic:spPr>
                    <a:xfrm>
                      <a:off x="0" y="0"/>
                      <a:ext cx="6136640" cy="5018405"/>
                    </a:xfrm>
                    <a:prstGeom prst="rect">
                      <a:avLst/>
                    </a:prstGeom>
                  </pic:spPr>
                </pic:pic>
              </a:graphicData>
            </a:graphic>
          </wp:anchor>
        </w:drawing>
      </w:r>
    </w:p>
    <w:p w:rsidR="007B0D8E" w:rsidRPr="00441BDB" w:rsidRDefault="007B0D8E" w:rsidP="007B0D8E">
      <w:pPr>
        <w:spacing w:after="0" w:line="360" w:lineRule="auto"/>
        <w:jc w:val="center"/>
        <w:rPr>
          <w:rFonts w:ascii="Times New Roman" w:eastAsia="Times New Roman" w:hAnsi="Times New Roman"/>
          <w:b/>
          <w:sz w:val="24"/>
          <w:szCs w:val="24"/>
          <w:highlight w:val="yellow"/>
          <w:u w:val="single"/>
          <w:lang w:eastAsia="ru-RU"/>
        </w:rPr>
      </w:pPr>
      <w:bookmarkStart w:id="12" w:name="_bookmark123"/>
      <w:bookmarkEnd w:id="12"/>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1.2</w:t>
      </w:r>
      <w:r w:rsidRPr="00441BDB">
        <w:rPr>
          <w:rFonts w:ascii="Times New Roman" w:hAnsi="Times New Roman"/>
          <w:sz w:val="24"/>
          <w:szCs w:val="24"/>
        </w:rPr>
        <w:t>.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7B0D8E" w:rsidRPr="00441BDB" w:rsidRDefault="007B0D8E" w:rsidP="0060530C">
      <w:pPr>
        <w:pStyle w:val="Heading1"/>
        <w:numPr>
          <w:ilvl w:val="1"/>
          <w:numId w:val="17"/>
        </w:numPr>
        <w:tabs>
          <w:tab w:val="left" w:pos="1485"/>
        </w:tabs>
        <w:spacing w:line="360" w:lineRule="auto"/>
        <w:ind w:right="187"/>
        <w:jc w:val="center"/>
        <w:rPr>
          <w:b w:val="0"/>
        </w:rPr>
        <w:sectPr w:rsidR="007B0D8E" w:rsidRPr="00441BDB" w:rsidSect="007B0D8E">
          <w:pgSz w:w="16840" w:h="11910" w:orient="landscape"/>
          <w:pgMar w:top="697" w:right="1140" w:bottom="1559" w:left="618" w:header="125" w:footer="953" w:gutter="0"/>
          <w:cols w:space="720"/>
        </w:sectPr>
      </w:pPr>
    </w:p>
    <w:p w:rsidR="007F3DBB" w:rsidRPr="00A83E53" w:rsidRDefault="007F3DBB" w:rsidP="00517CE1">
      <w:pPr>
        <w:pStyle w:val="3"/>
        <w:spacing w:before="0" w:after="0" w:line="360" w:lineRule="auto"/>
        <w:ind w:firstLine="709"/>
        <w:rPr>
          <w:rFonts w:ascii="Times New Roman" w:hAnsi="Times New Roman"/>
          <w:sz w:val="28"/>
          <w:szCs w:val="28"/>
        </w:rPr>
      </w:pPr>
      <w:r w:rsidRPr="00A83E53">
        <w:rPr>
          <w:rFonts w:ascii="Times New Roman" w:hAnsi="Times New Roman"/>
          <w:sz w:val="28"/>
          <w:szCs w:val="28"/>
        </w:rPr>
        <w:lastRenderedPageBreak/>
        <w:t>Зоны действия индивидуального теплоснабжения</w:t>
      </w:r>
      <w:bookmarkEnd w:id="9"/>
      <w:bookmarkEnd w:id="11"/>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w:t>
      </w:r>
      <w:hyperlink r:id="rId21" w:history="1">
        <w:r w:rsidRPr="00A83E53">
          <w:rPr>
            <w:rFonts w:ascii="Times New Roman" w:hAnsi="Times New Roman"/>
            <w:sz w:val="24"/>
          </w:rPr>
          <w:t>автономное отопление</w:t>
        </w:r>
      </w:hyperlink>
      <w:r w:rsidRPr="00A83E53">
        <w:rPr>
          <w:rFonts w:ascii="Times New Roman" w:hAnsi="Times New Roman"/>
          <w:sz w:val="24"/>
        </w:rPr>
        <w:t>. Также применяется термин - индивидуальное отопление, для частных домов или отдельных квартир.</w:t>
      </w:r>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 от получаса до часа, хотя здесь многое зависит от типа используемого котла и способа циркуляции теплоносителя в системе.</w:t>
      </w:r>
    </w:p>
    <w:p w:rsidR="00357E19" w:rsidRPr="00333DBD"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015A3A">
        <w:rPr>
          <w:rFonts w:ascii="Times New Roman" w:eastAsia="Times New Roman" w:hAnsi="Times New Roman"/>
          <w:sz w:val="24"/>
          <w:szCs w:val="24"/>
          <w:lang w:eastAsia="ru-RU"/>
        </w:rPr>
        <w:t xml:space="preserve">В </w:t>
      </w:r>
      <w:r w:rsidR="007B0D8E">
        <w:rPr>
          <w:rFonts w:ascii="Times New Roman" w:eastAsia="Times New Roman" w:hAnsi="Times New Roman"/>
          <w:sz w:val="24"/>
          <w:szCs w:val="24"/>
          <w:lang w:eastAsia="ru-RU"/>
        </w:rPr>
        <w:t>г. Родники</w:t>
      </w:r>
      <w:r w:rsidRPr="00015A3A">
        <w:rPr>
          <w:rFonts w:ascii="Times New Roman" w:eastAsia="Times New Roman" w:hAnsi="Times New Roman"/>
          <w:sz w:val="24"/>
          <w:szCs w:val="24"/>
          <w:lang w:eastAsia="ru-RU"/>
        </w:rPr>
        <w:t xml:space="preserve">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w:t>
      </w:r>
      <w:r w:rsidR="003B73AC" w:rsidRPr="00015A3A">
        <w:rPr>
          <w:rFonts w:ascii="Times New Roman" w:eastAsia="Times New Roman" w:hAnsi="Times New Roman"/>
          <w:sz w:val="24"/>
          <w:szCs w:val="24"/>
          <w:lang w:eastAsia="ru-RU"/>
        </w:rPr>
        <w:t>а</w:t>
      </w:r>
      <w:r w:rsidR="00015A3A" w:rsidRPr="00015A3A">
        <w:rPr>
          <w:rFonts w:ascii="Times New Roman" w:eastAsia="Times New Roman" w:hAnsi="Times New Roman"/>
          <w:sz w:val="24"/>
          <w:szCs w:val="24"/>
          <w:lang w:eastAsia="ru-RU"/>
        </w:rPr>
        <w:t xml:space="preserve">, </w:t>
      </w:r>
      <w:r w:rsidRPr="00015A3A">
        <w:rPr>
          <w:rFonts w:ascii="Times New Roman" w:eastAsia="Times New Roman" w:hAnsi="Times New Roman"/>
          <w:sz w:val="24"/>
          <w:szCs w:val="24"/>
          <w:lang w:eastAsia="ru-RU"/>
        </w:rPr>
        <w:t>наличии технической возможности</w:t>
      </w:r>
      <w:r w:rsidR="00015A3A" w:rsidRPr="00015A3A">
        <w:rPr>
          <w:rFonts w:ascii="Times New Roman" w:eastAsia="Times New Roman" w:hAnsi="Times New Roman"/>
          <w:sz w:val="24"/>
          <w:szCs w:val="24"/>
          <w:lang w:eastAsia="ru-RU"/>
        </w:rPr>
        <w:t xml:space="preserve"> и </w:t>
      </w:r>
      <w:r w:rsidR="00015A3A">
        <w:rPr>
          <w:rFonts w:ascii="Times New Roman" w:eastAsia="Times New Roman" w:hAnsi="Times New Roman"/>
          <w:sz w:val="24"/>
          <w:szCs w:val="24"/>
          <w:lang w:eastAsia="ru-RU"/>
        </w:rPr>
        <w:t xml:space="preserve">при </w:t>
      </w:r>
      <w:r w:rsidR="00015A3A" w:rsidRPr="00015A3A">
        <w:rPr>
          <w:rFonts w:ascii="Times New Roman" w:eastAsia="Times New Roman" w:hAnsi="Times New Roman"/>
          <w:sz w:val="24"/>
          <w:szCs w:val="24"/>
          <w:lang w:eastAsia="ru-RU"/>
        </w:rPr>
        <w:t>соблюдении требований действующего законодательства</w:t>
      </w:r>
      <w:r w:rsidRPr="00015A3A">
        <w:rPr>
          <w:rFonts w:ascii="Times New Roman" w:eastAsia="Times New Roman" w:hAnsi="Times New Roman"/>
          <w:sz w:val="24"/>
          <w:szCs w:val="24"/>
          <w:lang w:eastAsia="ru-RU"/>
        </w:rPr>
        <w:t>.</w:t>
      </w:r>
    </w:p>
    <w:p w:rsidR="00357E19" w:rsidRPr="007407D0"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357E19" w:rsidRPr="007B0D8E" w:rsidRDefault="00357E19" w:rsidP="0060530C">
      <w:pPr>
        <w:numPr>
          <w:ilvl w:val="0"/>
          <w:numId w:val="15"/>
        </w:numPr>
        <w:spacing w:after="0" w:line="360" w:lineRule="auto"/>
        <w:ind w:firstLine="426"/>
        <w:jc w:val="both"/>
        <w:rPr>
          <w:rFonts w:ascii="Times New Roman" w:hAnsi="Times New Roman"/>
          <w:sz w:val="24"/>
        </w:rPr>
      </w:pPr>
      <w:r w:rsidRPr="007407D0">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7B0D8E" w:rsidRDefault="007B0D8E" w:rsidP="002C2965">
      <w:pPr>
        <w:pStyle w:val="aff6"/>
        <w:spacing w:line="360" w:lineRule="auto"/>
        <w:ind w:left="118" w:right="104" w:firstLine="426"/>
      </w:pPr>
      <w:r>
        <w:t>Зоны</w:t>
      </w:r>
      <w:r>
        <w:rPr>
          <w:spacing w:val="1"/>
        </w:rPr>
        <w:t xml:space="preserve"> </w:t>
      </w:r>
      <w:r>
        <w:t>действия</w:t>
      </w:r>
      <w:r>
        <w:rPr>
          <w:spacing w:val="1"/>
        </w:rPr>
        <w:t xml:space="preserve"> </w:t>
      </w:r>
      <w:r>
        <w:t>индивидуального</w:t>
      </w:r>
      <w:r>
        <w:rPr>
          <w:spacing w:val="1"/>
        </w:rPr>
        <w:t xml:space="preserve"> </w:t>
      </w:r>
      <w:r>
        <w:t>теплоснабжения</w:t>
      </w:r>
      <w:r>
        <w:rPr>
          <w:spacing w:val="1"/>
        </w:rPr>
        <w:t xml:space="preserve"> </w:t>
      </w:r>
      <w:r>
        <w:t>в</w:t>
      </w:r>
      <w:r>
        <w:rPr>
          <w:spacing w:val="1"/>
        </w:rPr>
        <w:t xml:space="preserve"> </w:t>
      </w:r>
      <w:r>
        <w:t>Родниковском</w:t>
      </w:r>
      <w:r>
        <w:rPr>
          <w:spacing w:val="1"/>
        </w:rPr>
        <w:t xml:space="preserve"> </w:t>
      </w:r>
      <w:r>
        <w:t>городском</w:t>
      </w:r>
      <w:r>
        <w:rPr>
          <w:spacing w:val="1"/>
        </w:rPr>
        <w:t xml:space="preserve"> </w:t>
      </w:r>
      <w:r>
        <w:t>поселении сформированы в районах с частной застройкой. Данные здания, как правило, не</w:t>
      </w:r>
      <w:r>
        <w:rPr>
          <w:spacing w:val="1"/>
        </w:rPr>
        <w:t xml:space="preserve"> </w:t>
      </w:r>
      <w:r>
        <w:t>присоединены</w:t>
      </w:r>
      <w:r>
        <w:rPr>
          <w:spacing w:val="-2"/>
        </w:rPr>
        <w:t xml:space="preserve"> </w:t>
      </w:r>
      <w:r>
        <w:t>к</w:t>
      </w:r>
      <w:r>
        <w:rPr>
          <w:spacing w:val="-2"/>
        </w:rPr>
        <w:t xml:space="preserve"> </w:t>
      </w:r>
      <w:r>
        <w:t>системам</w:t>
      </w:r>
      <w:r>
        <w:rPr>
          <w:spacing w:val="-1"/>
        </w:rPr>
        <w:t xml:space="preserve"> </w:t>
      </w:r>
      <w:r>
        <w:t>централизованного теплоснабжения.</w:t>
      </w:r>
    </w:p>
    <w:p w:rsidR="007B0D8E" w:rsidRDefault="007B0D8E" w:rsidP="002C2965">
      <w:pPr>
        <w:pStyle w:val="aff6"/>
        <w:spacing w:line="360" w:lineRule="auto"/>
        <w:ind w:left="118" w:right="105" w:firstLine="426"/>
      </w:pPr>
      <w:r>
        <w:t>Теплоснабжение</w:t>
      </w:r>
      <w:r>
        <w:rPr>
          <w:spacing w:val="1"/>
        </w:rPr>
        <w:t xml:space="preserve"> </w:t>
      </w:r>
      <w:r>
        <w:t>индивидуальных</w:t>
      </w:r>
      <w:r>
        <w:rPr>
          <w:spacing w:val="1"/>
        </w:rPr>
        <w:t xml:space="preserve"> </w:t>
      </w:r>
      <w:r>
        <w:t>жилых</w:t>
      </w:r>
      <w:r>
        <w:rPr>
          <w:spacing w:val="1"/>
        </w:rPr>
        <w:t xml:space="preserve"> </w:t>
      </w:r>
      <w:r>
        <w:t>домов на</w:t>
      </w:r>
      <w:r>
        <w:rPr>
          <w:spacing w:val="1"/>
        </w:rPr>
        <w:t xml:space="preserve"> </w:t>
      </w:r>
      <w:r>
        <w:t>территории</w:t>
      </w:r>
      <w:r>
        <w:rPr>
          <w:spacing w:val="1"/>
        </w:rPr>
        <w:t xml:space="preserve"> </w:t>
      </w:r>
      <w:r>
        <w:t>городского</w:t>
      </w:r>
      <w:r>
        <w:rPr>
          <w:spacing w:val="1"/>
        </w:rPr>
        <w:t xml:space="preserve"> </w:t>
      </w:r>
      <w:r>
        <w:t>округа</w:t>
      </w:r>
      <w:r>
        <w:rPr>
          <w:spacing w:val="1"/>
        </w:rPr>
        <w:t xml:space="preserve"> </w:t>
      </w:r>
      <w:r>
        <w:t>осуществляется децентрализовано – в основном от ёмкостных водонагревателей с отводом</w:t>
      </w:r>
      <w:r>
        <w:rPr>
          <w:spacing w:val="1"/>
        </w:rPr>
        <w:t xml:space="preserve"> </w:t>
      </w:r>
      <w:r>
        <w:t>продуктов сгорания в дымоход типа АГВ, АОГВ (аппаратов отопительных газовых бытовых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АКГВ</w:t>
      </w:r>
      <w:r>
        <w:rPr>
          <w:spacing w:val="1"/>
        </w:rPr>
        <w:t xml:space="preserve"> </w:t>
      </w:r>
      <w:r>
        <w:t>(аппаратов,</w:t>
      </w:r>
      <w:r>
        <w:rPr>
          <w:spacing w:val="1"/>
        </w:rPr>
        <w:t xml:space="preserve"> </w:t>
      </w:r>
      <w:r>
        <w:t>комбинированных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для</w:t>
      </w:r>
      <w:r>
        <w:rPr>
          <w:spacing w:val="1"/>
        </w:rPr>
        <w:t xml:space="preserve"> </w:t>
      </w:r>
      <w:r>
        <w:t>отопления и горячего водоснабжения) и пр. Для отопления и приготовления горячей воды,</w:t>
      </w:r>
      <w:r>
        <w:rPr>
          <w:spacing w:val="1"/>
        </w:rPr>
        <w:t xml:space="preserve"> </w:t>
      </w:r>
      <w:r>
        <w:t>население</w:t>
      </w:r>
      <w:r>
        <w:rPr>
          <w:spacing w:val="1"/>
        </w:rPr>
        <w:t xml:space="preserve"> </w:t>
      </w:r>
      <w:r>
        <w:t>в</w:t>
      </w:r>
      <w:r>
        <w:rPr>
          <w:spacing w:val="1"/>
        </w:rPr>
        <w:t xml:space="preserve"> </w:t>
      </w:r>
      <w:r>
        <w:t>индивидуальных</w:t>
      </w:r>
      <w:r>
        <w:rPr>
          <w:spacing w:val="1"/>
        </w:rPr>
        <w:t xml:space="preserve"> </w:t>
      </w:r>
      <w:r>
        <w:t>домах</w:t>
      </w:r>
      <w:r>
        <w:rPr>
          <w:spacing w:val="1"/>
        </w:rPr>
        <w:t xml:space="preserve"> </w:t>
      </w:r>
      <w:r>
        <w:t>также</w:t>
      </w:r>
      <w:r>
        <w:rPr>
          <w:spacing w:val="1"/>
        </w:rPr>
        <w:t xml:space="preserve"> </w:t>
      </w:r>
      <w:r>
        <w:t>использует</w:t>
      </w:r>
      <w:r>
        <w:rPr>
          <w:spacing w:val="1"/>
        </w:rPr>
        <w:t xml:space="preserve"> </w:t>
      </w:r>
      <w:r>
        <w:t>теплогенераторы</w:t>
      </w:r>
      <w:r>
        <w:rPr>
          <w:spacing w:val="1"/>
        </w:rPr>
        <w:t xml:space="preserve"> </w:t>
      </w:r>
      <w:r>
        <w:t>на</w:t>
      </w:r>
      <w:r>
        <w:rPr>
          <w:spacing w:val="1"/>
        </w:rPr>
        <w:t xml:space="preserve"> </w:t>
      </w:r>
      <w:r>
        <w:t>жидком</w:t>
      </w:r>
      <w:r>
        <w:rPr>
          <w:spacing w:val="1"/>
        </w:rPr>
        <w:t xml:space="preserve"> </w:t>
      </w:r>
      <w:r>
        <w:t>(дизельном)</w:t>
      </w:r>
      <w:r>
        <w:rPr>
          <w:spacing w:val="-2"/>
        </w:rPr>
        <w:t xml:space="preserve"> </w:t>
      </w:r>
      <w:r>
        <w:t>и</w:t>
      </w:r>
      <w:r>
        <w:rPr>
          <w:spacing w:val="-3"/>
        </w:rPr>
        <w:t xml:space="preserve"> </w:t>
      </w:r>
      <w:r>
        <w:t>твёрдом</w:t>
      </w:r>
      <w:r>
        <w:rPr>
          <w:spacing w:val="-2"/>
        </w:rPr>
        <w:t xml:space="preserve"> </w:t>
      </w:r>
      <w:r>
        <w:t>(пиллеты)</w:t>
      </w:r>
      <w:r>
        <w:rPr>
          <w:spacing w:val="-2"/>
        </w:rPr>
        <w:t xml:space="preserve"> </w:t>
      </w:r>
      <w:r>
        <w:t>топливе,</w:t>
      </w:r>
      <w:r>
        <w:rPr>
          <w:spacing w:val="-2"/>
        </w:rPr>
        <w:t xml:space="preserve"> </w:t>
      </w:r>
      <w:r>
        <w:t>дровяные</w:t>
      </w:r>
      <w:r>
        <w:rPr>
          <w:spacing w:val="-2"/>
        </w:rPr>
        <w:t xml:space="preserve"> </w:t>
      </w:r>
      <w:r>
        <w:t>печи</w:t>
      </w:r>
      <w:r>
        <w:rPr>
          <w:spacing w:val="-3"/>
        </w:rPr>
        <w:t xml:space="preserve"> </w:t>
      </w:r>
      <w:r>
        <w:t>и</w:t>
      </w:r>
      <w:r>
        <w:rPr>
          <w:spacing w:val="-3"/>
        </w:rPr>
        <w:t xml:space="preserve"> </w:t>
      </w:r>
      <w:r>
        <w:t>электроводонагреватели.</w:t>
      </w:r>
    </w:p>
    <w:p w:rsidR="007B0D8E" w:rsidRDefault="007B0D8E" w:rsidP="002C2965">
      <w:pPr>
        <w:pStyle w:val="aff6"/>
        <w:spacing w:line="360" w:lineRule="auto"/>
        <w:ind w:left="118" w:right="105" w:firstLine="426"/>
      </w:pPr>
      <w:r>
        <w:t>Централизованное</w:t>
      </w:r>
      <w:r>
        <w:rPr>
          <w:spacing w:val="1"/>
        </w:rPr>
        <w:t xml:space="preserve"> </w:t>
      </w:r>
      <w:r>
        <w:t>теплоснабжение</w:t>
      </w:r>
      <w:r>
        <w:rPr>
          <w:spacing w:val="1"/>
        </w:rPr>
        <w:t xml:space="preserve"> </w:t>
      </w:r>
      <w:r>
        <w:t>проектируемого</w:t>
      </w:r>
      <w:r>
        <w:rPr>
          <w:spacing w:val="1"/>
        </w:rPr>
        <w:t xml:space="preserve"> </w:t>
      </w:r>
      <w:r>
        <w:t>частного</w:t>
      </w:r>
      <w:r>
        <w:rPr>
          <w:spacing w:val="1"/>
        </w:rPr>
        <w:t xml:space="preserve"> </w:t>
      </w:r>
      <w:r>
        <w:t>сектора</w:t>
      </w:r>
      <w:r>
        <w:rPr>
          <w:spacing w:val="1"/>
        </w:rPr>
        <w:t xml:space="preserve"> </w:t>
      </w:r>
      <w:r>
        <w:t>не</w:t>
      </w:r>
      <w:r>
        <w:rPr>
          <w:spacing w:val="1"/>
        </w:rPr>
        <w:t xml:space="preserve"> </w:t>
      </w:r>
      <w:r>
        <w:t>рассматривается в связи с высокой стоимостью отпускаемой тепловой энергии и в целях</w:t>
      </w:r>
      <w:r>
        <w:rPr>
          <w:spacing w:val="1"/>
        </w:rPr>
        <w:t xml:space="preserve"> </w:t>
      </w:r>
      <w:r>
        <w:t>сокращения затрат</w:t>
      </w:r>
      <w:r>
        <w:rPr>
          <w:spacing w:val="1"/>
        </w:rPr>
        <w:t xml:space="preserve"> </w:t>
      </w:r>
      <w:r>
        <w:t>на</w:t>
      </w:r>
      <w:r>
        <w:rPr>
          <w:spacing w:val="1"/>
        </w:rPr>
        <w:t xml:space="preserve"> </w:t>
      </w:r>
      <w:r>
        <w:lastRenderedPageBreak/>
        <w:t>производство</w:t>
      </w:r>
      <w:r>
        <w:rPr>
          <w:spacing w:val="1"/>
        </w:rPr>
        <w:t xml:space="preserve"> </w:t>
      </w:r>
      <w:r>
        <w:t>и</w:t>
      </w:r>
      <w:r>
        <w:rPr>
          <w:spacing w:val="1"/>
        </w:rPr>
        <w:t xml:space="preserve"> </w:t>
      </w:r>
      <w:r>
        <w:t>транспортировку</w:t>
      </w:r>
      <w:r>
        <w:rPr>
          <w:spacing w:val="1"/>
        </w:rPr>
        <w:t xml:space="preserve"> </w:t>
      </w:r>
      <w:r>
        <w:t>тепловой энергии</w:t>
      </w:r>
      <w:r>
        <w:rPr>
          <w:spacing w:val="1"/>
        </w:rPr>
        <w:t xml:space="preserve"> </w:t>
      </w:r>
      <w:r>
        <w:t>(строительство</w:t>
      </w:r>
      <w:r>
        <w:rPr>
          <w:spacing w:val="1"/>
        </w:rPr>
        <w:t xml:space="preserve"> </w:t>
      </w:r>
      <w:r>
        <w:t>котельных</w:t>
      </w:r>
      <w:r>
        <w:rPr>
          <w:spacing w:val="-1"/>
        </w:rPr>
        <w:t xml:space="preserve"> </w:t>
      </w:r>
      <w:r>
        <w:t>и</w:t>
      </w:r>
      <w:r>
        <w:rPr>
          <w:spacing w:val="-1"/>
        </w:rPr>
        <w:t xml:space="preserve"> </w:t>
      </w:r>
      <w:r>
        <w:t>наружных тепловых</w:t>
      </w:r>
      <w:r>
        <w:rPr>
          <w:spacing w:val="1"/>
        </w:rPr>
        <w:t xml:space="preserve"> </w:t>
      </w:r>
      <w:r>
        <w:t>сетей).</w:t>
      </w:r>
    </w:p>
    <w:p w:rsidR="007B0D8E" w:rsidRDefault="00C42F7F" w:rsidP="002C2965">
      <w:pPr>
        <w:pStyle w:val="aff6"/>
        <w:spacing w:line="360" w:lineRule="auto"/>
        <w:ind w:left="118" w:right="104" w:firstLine="426"/>
      </w:pPr>
      <w:r>
        <w:rPr>
          <w:lang w:eastAsia="en-US"/>
        </w:rPr>
        <w:pict>
          <v:shapetype id="_x0000_t202" coordsize="21600,21600" o:spt="202" path="m,l,21600r21600,l21600,xe">
            <v:stroke joinstyle="miter"/>
            <v:path gradientshapeok="t" o:connecttype="rect"/>
          </v:shapetype>
          <v:shape id="_x0000_s1041" type="#_x0000_t202" style="position:absolute;left:0;text-align:left;margin-left:509pt;margin-top:85.75pt;width:3.5pt;height:7.8pt;z-index:-251635712;mso-position-horizontal-relative:page" filled="f" stroked="f">
            <v:textbox style="mso-next-textbox:#_x0000_s1041" inset="0,0,0,0">
              <w:txbxContent>
                <w:p w:rsidR="00284A62" w:rsidRDefault="00284A62" w:rsidP="007B0D8E">
                  <w:pPr>
                    <w:spacing w:line="155" w:lineRule="exact"/>
                    <w:rPr>
                      <w:rFonts w:ascii="Times New Roman" w:hAnsi="Times New Roman"/>
                      <w:i/>
                      <w:sz w:val="14"/>
                    </w:rPr>
                  </w:pPr>
                  <w:r>
                    <w:rPr>
                      <w:rFonts w:ascii="Times New Roman" w:hAnsi="Times New Roman"/>
                      <w:i/>
                      <w:sz w:val="14"/>
                    </w:rPr>
                    <w:t>н</w:t>
                  </w:r>
                </w:p>
              </w:txbxContent>
            </v:textbox>
            <w10:wrap anchorx="page"/>
          </v:shape>
        </w:pict>
      </w:r>
      <w:r w:rsidR="007B0D8E">
        <w:t>В</w:t>
      </w:r>
      <w:r w:rsidR="007B0D8E">
        <w:rPr>
          <w:spacing w:val="1"/>
        </w:rPr>
        <w:t xml:space="preserve"> </w:t>
      </w:r>
      <w:r w:rsidR="007B0D8E">
        <w:t>качестве</w:t>
      </w:r>
      <w:r w:rsidR="007B0D8E">
        <w:rPr>
          <w:spacing w:val="1"/>
        </w:rPr>
        <w:t xml:space="preserve"> </w:t>
      </w:r>
      <w:r w:rsidR="007B0D8E">
        <w:t>генераторов</w:t>
      </w:r>
      <w:r w:rsidR="007B0D8E">
        <w:rPr>
          <w:spacing w:val="1"/>
        </w:rPr>
        <w:t xml:space="preserve"> </w:t>
      </w:r>
      <w:r w:rsidR="007B0D8E">
        <w:t>тепла</w:t>
      </w:r>
      <w:r w:rsidR="007B0D8E">
        <w:rPr>
          <w:spacing w:val="1"/>
        </w:rPr>
        <w:t xml:space="preserve"> </w:t>
      </w:r>
      <w:r w:rsidR="007B0D8E">
        <w:t>частной</w:t>
      </w:r>
      <w:r w:rsidR="007B0D8E">
        <w:rPr>
          <w:spacing w:val="1"/>
        </w:rPr>
        <w:t xml:space="preserve"> </w:t>
      </w:r>
      <w:r w:rsidR="007B0D8E">
        <w:t>застройки</w:t>
      </w:r>
      <w:r w:rsidR="007B0D8E">
        <w:rPr>
          <w:spacing w:val="1"/>
        </w:rPr>
        <w:t xml:space="preserve"> </w:t>
      </w:r>
      <w:r w:rsidR="007B0D8E">
        <w:t>предусмотрено</w:t>
      </w:r>
      <w:r w:rsidR="007B0D8E">
        <w:rPr>
          <w:spacing w:val="1"/>
        </w:rPr>
        <w:t xml:space="preserve"> </w:t>
      </w:r>
      <w:r w:rsidR="007B0D8E">
        <w:t>использование</w:t>
      </w:r>
      <w:r w:rsidR="007B0D8E">
        <w:rPr>
          <w:spacing w:val="1"/>
        </w:rPr>
        <w:t xml:space="preserve"> </w:t>
      </w:r>
      <w:r w:rsidR="007B0D8E">
        <w:t>индивидуальных</w:t>
      </w:r>
      <w:r w:rsidR="007B0D8E">
        <w:rPr>
          <w:spacing w:val="1"/>
        </w:rPr>
        <w:t xml:space="preserve"> </w:t>
      </w:r>
      <w:r w:rsidR="007B0D8E">
        <w:t>автоматизированных</w:t>
      </w:r>
      <w:r w:rsidR="007B0D8E">
        <w:rPr>
          <w:spacing w:val="1"/>
        </w:rPr>
        <w:t xml:space="preserve"> </w:t>
      </w:r>
      <w:r w:rsidR="007B0D8E">
        <w:t>настенных</w:t>
      </w:r>
      <w:r w:rsidR="007B0D8E">
        <w:rPr>
          <w:spacing w:val="1"/>
        </w:rPr>
        <w:t xml:space="preserve"> </w:t>
      </w:r>
      <w:r w:rsidR="007B0D8E">
        <w:t>газовых</w:t>
      </w:r>
      <w:r w:rsidR="007B0D8E">
        <w:rPr>
          <w:spacing w:val="1"/>
        </w:rPr>
        <w:t xml:space="preserve"> </w:t>
      </w:r>
      <w:r w:rsidR="007B0D8E">
        <w:t>котлов</w:t>
      </w:r>
      <w:r w:rsidR="007B0D8E">
        <w:rPr>
          <w:spacing w:val="1"/>
        </w:rPr>
        <w:t xml:space="preserve"> </w:t>
      </w:r>
      <w:r w:rsidR="007B0D8E">
        <w:t>с</w:t>
      </w:r>
      <w:r w:rsidR="007B0D8E">
        <w:rPr>
          <w:spacing w:val="1"/>
        </w:rPr>
        <w:t xml:space="preserve"> </w:t>
      </w:r>
      <w:r w:rsidR="007B0D8E">
        <w:t>закрытой</w:t>
      </w:r>
      <w:r w:rsidR="007B0D8E">
        <w:rPr>
          <w:spacing w:val="1"/>
        </w:rPr>
        <w:t xml:space="preserve"> </w:t>
      </w:r>
      <w:r w:rsidR="007B0D8E">
        <w:t>камерой</w:t>
      </w:r>
      <w:r w:rsidR="007B0D8E">
        <w:rPr>
          <w:spacing w:val="1"/>
        </w:rPr>
        <w:t xml:space="preserve"> </w:t>
      </w:r>
      <w:r w:rsidR="007B0D8E">
        <w:t>сгорания,</w:t>
      </w:r>
      <w:r w:rsidR="007B0D8E">
        <w:rPr>
          <w:spacing w:val="1"/>
        </w:rPr>
        <w:t xml:space="preserve"> </w:t>
      </w:r>
      <w:r w:rsidR="007B0D8E">
        <w:t>которые</w:t>
      </w:r>
      <w:r w:rsidR="007B0D8E">
        <w:rPr>
          <w:spacing w:val="1"/>
        </w:rPr>
        <w:t xml:space="preserve"> </w:t>
      </w:r>
      <w:r w:rsidR="007B0D8E">
        <w:t>работают</w:t>
      </w:r>
      <w:r w:rsidR="007B0D8E">
        <w:rPr>
          <w:spacing w:val="1"/>
        </w:rPr>
        <w:t xml:space="preserve"> </w:t>
      </w:r>
      <w:r w:rsidR="007B0D8E">
        <w:t>одновременно</w:t>
      </w:r>
      <w:r w:rsidR="007B0D8E">
        <w:rPr>
          <w:spacing w:val="1"/>
        </w:rPr>
        <w:t xml:space="preserve"> </w:t>
      </w:r>
      <w:r w:rsidR="007B0D8E">
        <w:t>на</w:t>
      </w:r>
      <w:r w:rsidR="007B0D8E">
        <w:rPr>
          <w:spacing w:val="1"/>
        </w:rPr>
        <w:t xml:space="preserve"> </w:t>
      </w:r>
      <w:r w:rsidR="007B0D8E">
        <w:t>отопление</w:t>
      </w:r>
      <w:r w:rsidR="007B0D8E">
        <w:rPr>
          <w:spacing w:val="1"/>
        </w:rPr>
        <w:t xml:space="preserve"> </w:t>
      </w:r>
      <w:r w:rsidR="007B0D8E">
        <w:t>и</w:t>
      </w:r>
      <w:r w:rsidR="007B0D8E">
        <w:rPr>
          <w:spacing w:val="1"/>
        </w:rPr>
        <w:t xml:space="preserve"> </w:t>
      </w:r>
      <w:r w:rsidR="007B0D8E">
        <w:t>горячее</w:t>
      </w:r>
      <w:r w:rsidR="007B0D8E">
        <w:rPr>
          <w:spacing w:val="1"/>
        </w:rPr>
        <w:t xml:space="preserve"> </w:t>
      </w:r>
      <w:r w:rsidR="007B0D8E">
        <w:t>водоснабжение.</w:t>
      </w:r>
      <w:r w:rsidR="007B0D8E">
        <w:rPr>
          <w:spacing w:val="1"/>
        </w:rPr>
        <w:t xml:space="preserve"> </w:t>
      </w:r>
      <w:r w:rsidR="007B0D8E">
        <w:t>Настенные</w:t>
      </w:r>
      <w:r w:rsidR="007B0D8E">
        <w:rPr>
          <w:spacing w:val="1"/>
        </w:rPr>
        <w:t xml:space="preserve"> </w:t>
      </w:r>
      <w:r w:rsidR="007B0D8E">
        <w:t>котлы</w:t>
      </w:r>
      <w:r w:rsidR="007B0D8E">
        <w:rPr>
          <w:spacing w:val="1"/>
        </w:rPr>
        <w:t xml:space="preserve"> </w:t>
      </w:r>
      <w:r w:rsidR="007B0D8E">
        <w:t>отличаются</w:t>
      </w:r>
      <w:r w:rsidR="007B0D8E">
        <w:rPr>
          <w:spacing w:val="1"/>
        </w:rPr>
        <w:t xml:space="preserve"> </w:t>
      </w:r>
      <w:r w:rsidR="007B0D8E">
        <w:t>компактностью,</w:t>
      </w:r>
      <w:r w:rsidR="007B0D8E">
        <w:rPr>
          <w:spacing w:val="1"/>
        </w:rPr>
        <w:t xml:space="preserve"> </w:t>
      </w:r>
      <w:r w:rsidR="007B0D8E">
        <w:t>минимальными</w:t>
      </w:r>
      <w:r w:rsidR="007B0D8E">
        <w:rPr>
          <w:spacing w:val="1"/>
        </w:rPr>
        <w:t xml:space="preserve"> </w:t>
      </w:r>
      <w:r w:rsidR="007B0D8E">
        <w:t>размерами,</w:t>
      </w:r>
      <w:r w:rsidR="007B0D8E">
        <w:rPr>
          <w:spacing w:val="1"/>
        </w:rPr>
        <w:t xml:space="preserve"> </w:t>
      </w:r>
      <w:r w:rsidR="007B0D8E">
        <w:t>наличием</w:t>
      </w:r>
      <w:r w:rsidR="007B0D8E">
        <w:rPr>
          <w:spacing w:val="1"/>
        </w:rPr>
        <w:t xml:space="preserve"> </w:t>
      </w:r>
      <w:r w:rsidR="007B0D8E">
        <w:t>циркуляционного насоса, высоким коэффициентом полезного действия (к.п.д. более 91%). В</w:t>
      </w:r>
      <w:r w:rsidR="007B0D8E">
        <w:rPr>
          <w:spacing w:val="1"/>
        </w:rPr>
        <w:t xml:space="preserve"> </w:t>
      </w:r>
      <w:r w:rsidR="007B0D8E">
        <w:t xml:space="preserve">котлах используется осушенный природный газ с теплотворной способностью </w:t>
      </w:r>
      <w:r w:rsidR="007B0D8E">
        <w:rPr>
          <w:i/>
        </w:rPr>
        <w:t xml:space="preserve">Q </w:t>
      </w:r>
      <w:r w:rsidR="007B0D8E">
        <w:rPr>
          <w:i/>
          <w:vertAlign w:val="superscript"/>
        </w:rPr>
        <w:t>р</w:t>
      </w:r>
      <w:r w:rsidR="007B0D8E">
        <w:rPr>
          <w:i/>
        </w:rPr>
        <w:t xml:space="preserve"> =</w:t>
      </w:r>
      <w:r w:rsidR="007B0D8E">
        <w:t>8000</w:t>
      </w:r>
      <w:r w:rsidR="007B0D8E">
        <w:rPr>
          <w:spacing w:val="1"/>
        </w:rPr>
        <w:t xml:space="preserve"> </w:t>
      </w:r>
      <w:r w:rsidR="007B0D8E">
        <w:rPr>
          <w:i/>
        </w:rPr>
        <w:t>ккал</w:t>
      </w:r>
      <w:r w:rsidR="007B0D8E">
        <w:t>/</w:t>
      </w:r>
      <w:r w:rsidR="007B0D8E">
        <w:rPr>
          <w:i/>
        </w:rPr>
        <w:t>нм</w:t>
      </w:r>
      <w:r w:rsidR="007B0D8E">
        <w:rPr>
          <w:i/>
          <w:vertAlign w:val="superscript"/>
        </w:rPr>
        <w:t>3</w:t>
      </w:r>
      <w:r w:rsidR="007B0D8E">
        <w:rPr>
          <w:i/>
          <w:spacing w:val="-26"/>
        </w:rPr>
        <w:t xml:space="preserve"> </w:t>
      </w:r>
      <w:r w:rsidR="007B0D8E">
        <w:t>(35000</w:t>
      </w:r>
      <w:r w:rsidR="007B0D8E">
        <w:rPr>
          <w:spacing w:val="-1"/>
        </w:rPr>
        <w:t xml:space="preserve"> </w:t>
      </w:r>
      <w:r w:rsidR="007B0D8E">
        <w:t>кдж/нм</w:t>
      </w:r>
      <w:r w:rsidR="007B0D8E">
        <w:rPr>
          <w:vertAlign w:val="superscript"/>
        </w:rPr>
        <w:t>3</w:t>
      </w:r>
      <w:r w:rsidR="007B0D8E">
        <w:t>).</w:t>
      </w:r>
    </w:p>
    <w:p w:rsidR="007B0D8E" w:rsidRDefault="007B0D8E" w:rsidP="002C2965">
      <w:pPr>
        <w:pStyle w:val="aff6"/>
        <w:spacing w:line="360" w:lineRule="auto"/>
        <w:ind w:left="118" w:right="106" w:firstLine="426"/>
      </w:pPr>
      <w:r>
        <w:t>Применение</w:t>
      </w:r>
      <w:r>
        <w:rPr>
          <w:spacing w:val="1"/>
        </w:rPr>
        <w:t xml:space="preserve"> </w:t>
      </w:r>
      <w:r>
        <w:t>автономного</w:t>
      </w:r>
      <w:r>
        <w:rPr>
          <w:spacing w:val="1"/>
        </w:rPr>
        <w:t xml:space="preserve"> </w:t>
      </w:r>
      <w:r>
        <w:t>теплоснабжения</w:t>
      </w:r>
      <w:r>
        <w:rPr>
          <w:spacing w:val="1"/>
        </w:rPr>
        <w:t xml:space="preserve"> </w:t>
      </w:r>
      <w:r>
        <w:t>здания</w:t>
      </w:r>
      <w:r>
        <w:rPr>
          <w:spacing w:val="1"/>
        </w:rPr>
        <w:t xml:space="preserve"> </w:t>
      </w:r>
      <w:r>
        <w:t>вместо</w:t>
      </w:r>
      <w:r>
        <w:rPr>
          <w:spacing w:val="1"/>
        </w:rPr>
        <w:t xml:space="preserve"> </w:t>
      </w:r>
      <w:r>
        <w:t>централизованного</w:t>
      </w:r>
      <w:r>
        <w:rPr>
          <w:spacing w:val="1"/>
        </w:rPr>
        <w:t xml:space="preserve"> </w:t>
      </w:r>
      <w:r>
        <w:t>теплоснабжения</w:t>
      </w:r>
      <w:r>
        <w:rPr>
          <w:spacing w:val="-2"/>
        </w:rPr>
        <w:t xml:space="preserve"> </w:t>
      </w:r>
      <w:r>
        <w:t>позволяет:</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3"/>
          <w:sz w:val="24"/>
        </w:rPr>
        <w:t xml:space="preserve"> </w:t>
      </w:r>
      <w:r>
        <w:rPr>
          <w:sz w:val="24"/>
        </w:rPr>
        <w:t>затраты</w:t>
      </w:r>
      <w:r>
        <w:rPr>
          <w:spacing w:val="-2"/>
          <w:sz w:val="24"/>
        </w:rPr>
        <w:t xml:space="preserve"> </w:t>
      </w:r>
      <w:r>
        <w:rPr>
          <w:sz w:val="24"/>
        </w:rPr>
        <w:t>на</w:t>
      </w:r>
      <w:r>
        <w:rPr>
          <w:spacing w:val="-2"/>
          <w:sz w:val="24"/>
        </w:rPr>
        <w:t xml:space="preserve"> </w:t>
      </w:r>
      <w:r>
        <w:rPr>
          <w:sz w:val="24"/>
        </w:rPr>
        <w:t>монтаж</w:t>
      </w:r>
      <w:r>
        <w:rPr>
          <w:spacing w:val="-2"/>
          <w:sz w:val="24"/>
        </w:rPr>
        <w:t xml:space="preserve"> </w:t>
      </w:r>
      <w:r>
        <w:rPr>
          <w:sz w:val="24"/>
        </w:rPr>
        <w:t>и</w:t>
      </w:r>
      <w:r>
        <w:rPr>
          <w:spacing w:val="-3"/>
          <w:sz w:val="24"/>
        </w:rPr>
        <w:t xml:space="preserve"> </w:t>
      </w:r>
      <w:r>
        <w:rPr>
          <w:sz w:val="24"/>
        </w:rPr>
        <w:t>эксплуатацию</w:t>
      </w:r>
      <w:r>
        <w:rPr>
          <w:spacing w:val="-2"/>
          <w:sz w:val="24"/>
        </w:rPr>
        <w:t xml:space="preserve"> </w:t>
      </w:r>
      <w:r>
        <w:rPr>
          <w:sz w:val="24"/>
        </w:rPr>
        <w:t>теплотрассы;</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5"/>
          <w:sz w:val="24"/>
        </w:rPr>
        <w:t xml:space="preserve"> </w:t>
      </w:r>
      <w:r>
        <w:rPr>
          <w:sz w:val="24"/>
        </w:rPr>
        <w:t>потери</w:t>
      </w:r>
      <w:r>
        <w:rPr>
          <w:spacing w:val="-4"/>
          <w:sz w:val="24"/>
        </w:rPr>
        <w:t xml:space="preserve"> </w:t>
      </w:r>
      <w:r>
        <w:rPr>
          <w:sz w:val="24"/>
        </w:rPr>
        <w:t>тепла</w:t>
      </w:r>
      <w:r>
        <w:rPr>
          <w:spacing w:val="-3"/>
          <w:sz w:val="24"/>
        </w:rPr>
        <w:t xml:space="preserve"> </w:t>
      </w:r>
      <w:r>
        <w:rPr>
          <w:sz w:val="24"/>
        </w:rPr>
        <w:t>и</w:t>
      </w:r>
      <w:r>
        <w:rPr>
          <w:spacing w:val="-5"/>
          <w:sz w:val="24"/>
        </w:rPr>
        <w:t xml:space="preserve"> </w:t>
      </w:r>
      <w:r>
        <w:rPr>
          <w:sz w:val="24"/>
        </w:rPr>
        <w:t>теплоносителя</w:t>
      </w:r>
      <w:r>
        <w:rPr>
          <w:spacing w:val="-4"/>
          <w:sz w:val="24"/>
        </w:rPr>
        <w:t xml:space="preserve"> </w:t>
      </w:r>
      <w:r>
        <w:rPr>
          <w:sz w:val="24"/>
        </w:rPr>
        <w:t>при</w:t>
      </w:r>
      <w:r>
        <w:rPr>
          <w:spacing w:val="-4"/>
          <w:sz w:val="24"/>
        </w:rPr>
        <w:t xml:space="preserve"> </w:t>
      </w:r>
      <w:r>
        <w:rPr>
          <w:sz w:val="24"/>
        </w:rPr>
        <w:t>транспортировке</w:t>
      </w:r>
      <w:r>
        <w:rPr>
          <w:spacing w:val="-3"/>
          <w:sz w:val="24"/>
        </w:rPr>
        <w:t xml:space="preserve"> </w:t>
      </w:r>
      <w:r>
        <w:rPr>
          <w:sz w:val="24"/>
        </w:rPr>
        <w:t>к</w:t>
      </w:r>
      <w:r>
        <w:rPr>
          <w:spacing w:val="-5"/>
          <w:sz w:val="24"/>
        </w:rPr>
        <w:t xml:space="preserve"> </w:t>
      </w:r>
      <w:r>
        <w:rPr>
          <w:sz w:val="24"/>
        </w:rPr>
        <w:t>потребителю;</w:t>
      </w:r>
    </w:p>
    <w:p w:rsidR="007B0D8E" w:rsidRDefault="007B0D8E" w:rsidP="0060530C">
      <w:pPr>
        <w:pStyle w:val="af0"/>
        <w:widowControl w:val="0"/>
        <w:numPr>
          <w:ilvl w:val="0"/>
          <w:numId w:val="18"/>
        </w:numPr>
        <w:tabs>
          <w:tab w:val="left" w:pos="1535"/>
        </w:tabs>
        <w:autoSpaceDE w:val="0"/>
        <w:autoSpaceDN w:val="0"/>
        <w:spacing w:line="360" w:lineRule="auto"/>
        <w:ind w:right="106" w:firstLine="426"/>
        <w:jc w:val="both"/>
        <w:rPr>
          <w:sz w:val="24"/>
        </w:rPr>
      </w:pPr>
      <w:r>
        <w:rPr>
          <w:sz w:val="24"/>
        </w:rPr>
        <w:t>осуществлять</w:t>
      </w:r>
      <w:r>
        <w:rPr>
          <w:spacing w:val="21"/>
          <w:sz w:val="24"/>
        </w:rPr>
        <w:t xml:space="preserve"> </w:t>
      </w:r>
      <w:r>
        <w:rPr>
          <w:sz w:val="24"/>
        </w:rPr>
        <w:t>оперативное</w:t>
      </w:r>
      <w:r>
        <w:rPr>
          <w:spacing w:val="22"/>
          <w:sz w:val="24"/>
        </w:rPr>
        <w:t xml:space="preserve"> </w:t>
      </w:r>
      <w:r>
        <w:rPr>
          <w:sz w:val="24"/>
        </w:rPr>
        <w:t>регулирование</w:t>
      </w:r>
      <w:r>
        <w:rPr>
          <w:spacing w:val="22"/>
          <w:sz w:val="24"/>
        </w:rPr>
        <w:t xml:space="preserve"> </w:t>
      </w:r>
      <w:r>
        <w:rPr>
          <w:sz w:val="24"/>
        </w:rPr>
        <w:t>тепловой</w:t>
      </w:r>
      <w:r>
        <w:rPr>
          <w:spacing w:val="22"/>
          <w:sz w:val="24"/>
        </w:rPr>
        <w:t xml:space="preserve"> </w:t>
      </w:r>
      <w:r>
        <w:rPr>
          <w:sz w:val="24"/>
        </w:rPr>
        <w:t>мощности</w:t>
      </w:r>
      <w:r>
        <w:rPr>
          <w:spacing w:val="22"/>
          <w:sz w:val="24"/>
        </w:rPr>
        <w:t xml:space="preserve"> </w:t>
      </w:r>
      <w:r>
        <w:rPr>
          <w:sz w:val="24"/>
        </w:rPr>
        <w:t>газовых</w:t>
      </w:r>
      <w:r>
        <w:rPr>
          <w:spacing w:val="21"/>
          <w:sz w:val="24"/>
        </w:rPr>
        <w:t xml:space="preserve"> </w:t>
      </w:r>
      <w:r>
        <w:rPr>
          <w:sz w:val="24"/>
        </w:rPr>
        <w:t>котлов</w:t>
      </w:r>
      <w:r>
        <w:rPr>
          <w:spacing w:val="-57"/>
          <w:sz w:val="24"/>
        </w:rPr>
        <w:t xml:space="preserve"> </w:t>
      </w:r>
      <w:r>
        <w:rPr>
          <w:sz w:val="24"/>
        </w:rPr>
        <w:t>в</w:t>
      </w:r>
      <w:r>
        <w:rPr>
          <w:spacing w:val="-2"/>
          <w:sz w:val="24"/>
        </w:rPr>
        <w:t xml:space="preserve"> </w:t>
      </w:r>
      <w:r>
        <w:rPr>
          <w:sz w:val="24"/>
        </w:rPr>
        <w:t>соответствии</w:t>
      </w:r>
      <w:r>
        <w:rPr>
          <w:spacing w:val="-1"/>
          <w:sz w:val="24"/>
        </w:rPr>
        <w:t xml:space="preserve"> </w:t>
      </w:r>
      <w:r>
        <w:rPr>
          <w:sz w:val="24"/>
        </w:rPr>
        <w:t>с конкретными</w:t>
      </w:r>
      <w:r>
        <w:rPr>
          <w:spacing w:val="-3"/>
          <w:sz w:val="24"/>
        </w:rPr>
        <w:t xml:space="preserve"> </w:t>
      </w:r>
      <w:r>
        <w:rPr>
          <w:sz w:val="24"/>
        </w:rPr>
        <w:t>условиями.</w:t>
      </w:r>
    </w:p>
    <w:p w:rsidR="007B0D8E" w:rsidRDefault="007B0D8E" w:rsidP="002C2965">
      <w:pPr>
        <w:pStyle w:val="aff6"/>
        <w:spacing w:line="360" w:lineRule="auto"/>
        <w:ind w:left="118" w:right="105" w:firstLine="426"/>
      </w:pPr>
      <w:r>
        <w:t>Учитывая,</w:t>
      </w:r>
      <w:r>
        <w:rPr>
          <w:spacing w:val="1"/>
        </w:rPr>
        <w:t xml:space="preserve"> </w:t>
      </w:r>
      <w:r>
        <w:t>что</w:t>
      </w:r>
      <w:r>
        <w:rPr>
          <w:spacing w:val="1"/>
        </w:rPr>
        <w:t xml:space="preserve"> </w:t>
      </w:r>
      <w:r>
        <w:t>проектируемые</w:t>
      </w:r>
      <w:r>
        <w:rPr>
          <w:spacing w:val="1"/>
        </w:rPr>
        <w:t xml:space="preserve"> </w:t>
      </w:r>
      <w:r>
        <w:t>общественные</w:t>
      </w:r>
      <w:r>
        <w:rPr>
          <w:spacing w:val="1"/>
        </w:rPr>
        <w:t xml:space="preserve"> </w:t>
      </w:r>
      <w:r>
        <w:t>здания</w:t>
      </w:r>
      <w:r>
        <w:rPr>
          <w:spacing w:val="1"/>
        </w:rPr>
        <w:t xml:space="preserve"> </w:t>
      </w:r>
      <w:r>
        <w:t>(магазины)</w:t>
      </w:r>
      <w:r>
        <w:rPr>
          <w:spacing w:val="1"/>
        </w:rPr>
        <w:t xml:space="preserve"> </w:t>
      </w:r>
      <w:r>
        <w:t>в</w:t>
      </w:r>
      <w:r>
        <w:rPr>
          <w:spacing w:val="1"/>
        </w:rPr>
        <w:t xml:space="preserve"> </w:t>
      </w:r>
      <w:r>
        <w:t>районах</w:t>
      </w:r>
      <w:r>
        <w:rPr>
          <w:spacing w:val="1"/>
        </w:rPr>
        <w:t xml:space="preserve"> </w:t>
      </w:r>
      <w:r>
        <w:t>малоэтажной</w:t>
      </w:r>
      <w:r>
        <w:rPr>
          <w:spacing w:val="1"/>
        </w:rPr>
        <w:t xml:space="preserve"> </w:t>
      </w:r>
      <w:r>
        <w:t>застройки</w:t>
      </w:r>
      <w:r>
        <w:rPr>
          <w:spacing w:val="1"/>
        </w:rPr>
        <w:t xml:space="preserve"> </w:t>
      </w:r>
      <w:r>
        <w:t>имеют</w:t>
      </w:r>
      <w:r>
        <w:rPr>
          <w:spacing w:val="1"/>
        </w:rPr>
        <w:t xml:space="preserve"> </w:t>
      </w:r>
      <w:r>
        <w:t>небольшую</w:t>
      </w:r>
      <w:r>
        <w:rPr>
          <w:spacing w:val="1"/>
        </w:rPr>
        <w:t xml:space="preserve"> </w:t>
      </w:r>
      <w:r>
        <w:t>площадь</w:t>
      </w:r>
      <w:r>
        <w:rPr>
          <w:spacing w:val="1"/>
        </w:rPr>
        <w:t xml:space="preserve"> </w:t>
      </w:r>
      <w:r>
        <w:t>и</w:t>
      </w:r>
      <w:r>
        <w:rPr>
          <w:spacing w:val="1"/>
        </w:rPr>
        <w:t xml:space="preserve"> </w:t>
      </w:r>
      <w:r>
        <w:t>тепловую</w:t>
      </w:r>
      <w:r>
        <w:rPr>
          <w:spacing w:val="1"/>
        </w:rPr>
        <w:t xml:space="preserve"> </w:t>
      </w:r>
      <w:r>
        <w:t>нагрузку,</w:t>
      </w:r>
      <w:r>
        <w:rPr>
          <w:spacing w:val="61"/>
        </w:rPr>
        <w:t xml:space="preserve"> </w:t>
      </w:r>
      <w:r>
        <w:t>их</w:t>
      </w:r>
      <w:r>
        <w:rPr>
          <w:spacing w:val="1"/>
        </w:rPr>
        <w:t xml:space="preserve"> </w:t>
      </w:r>
      <w:r>
        <w:t>теплоснабжение также предлагается решить за счет установки индивидуальных источников</w:t>
      </w:r>
      <w:r>
        <w:rPr>
          <w:spacing w:val="1"/>
        </w:rPr>
        <w:t xml:space="preserve"> </w:t>
      </w:r>
      <w:r>
        <w:t>тепла,</w:t>
      </w:r>
      <w:r>
        <w:rPr>
          <w:spacing w:val="1"/>
        </w:rPr>
        <w:t xml:space="preserve"> </w:t>
      </w:r>
      <w:r>
        <w:t>размещаемых</w:t>
      </w:r>
      <w:r>
        <w:rPr>
          <w:spacing w:val="1"/>
        </w:rPr>
        <w:t xml:space="preserve"> </w:t>
      </w:r>
      <w:r>
        <w:t>во</w:t>
      </w:r>
      <w:r>
        <w:rPr>
          <w:spacing w:val="1"/>
        </w:rPr>
        <w:t xml:space="preserve"> </w:t>
      </w:r>
      <w:r>
        <w:t>вспомогательных</w:t>
      </w:r>
      <w:r>
        <w:rPr>
          <w:spacing w:val="1"/>
        </w:rPr>
        <w:t xml:space="preserve"> </w:t>
      </w:r>
      <w:r>
        <w:t>помещениях</w:t>
      </w:r>
      <w:r>
        <w:rPr>
          <w:spacing w:val="1"/>
        </w:rPr>
        <w:t xml:space="preserve"> </w:t>
      </w:r>
      <w:r>
        <w:t>с</w:t>
      </w:r>
      <w:r>
        <w:rPr>
          <w:spacing w:val="1"/>
        </w:rPr>
        <w:t xml:space="preserve"> </w:t>
      </w:r>
      <w:r>
        <w:t>отдельным</w:t>
      </w:r>
      <w:r>
        <w:rPr>
          <w:spacing w:val="1"/>
        </w:rPr>
        <w:t xml:space="preserve"> </w:t>
      </w:r>
      <w:r>
        <w:t>входом</w:t>
      </w:r>
      <w:r>
        <w:rPr>
          <w:spacing w:val="1"/>
        </w:rPr>
        <w:t xml:space="preserve"> </w:t>
      </w:r>
      <w:r>
        <w:t>для</w:t>
      </w:r>
      <w:r>
        <w:rPr>
          <w:spacing w:val="-57"/>
        </w:rPr>
        <w:t xml:space="preserve"> </w:t>
      </w:r>
      <w:r>
        <w:t>обслуживания.</w:t>
      </w:r>
    </w:p>
    <w:p w:rsidR="007B0D8E" w:rsidRDefault="007B0D8E" w:rsidP="002C2965">
      <w:pPr>
        <w:pStyle w:val="aff6"/>
        <w:spacing w:line="360" w:lineRule="auto"/>
        <w:ind w:left="118" w:right="106" w:firstLine="426"/>
      </w:pPr>
      <w:r>
        <w:t>На</w:t>
      </w:r>
      <w:r>
        <w:rPr>
          <w:spacing w:val="1"/>
        </w:rPr>
        <w:t xml:space="preserve"> </w:t>
      </w:r>
      <w:r>
        <w:t>рисунке</w:t>
      </w:r>
      <w:r>
        <w:rPr>
          <w:spacing w:val="1"/>
        </w:rPr>
        <w:t xml:space="preserve"> </w:t>
      </w:r>
      <w:r>
        <w:t>1.3</w:t>
      </w:r>
      <w:r>
        <w:rPr>
          <w:spacing w:val="1"/>
        </w:rPr>
        <w:t xml:space="preserve"> </w:t>
      </w:r>
      <w:r>
        <w:t>приведены</w:t>
      </w:r>
      <w:r>
        <w:rPr>
          <w:spacing w:val="1"/>
        </w:rPr>
        <w:t xml:space="preserve"> </w:t>
      </w:r>
      <w:r>
        <w:t>зоны</w:t>
      </w:r>
      <w:r>
        <w:rPr>
          <w:spacing w:val="1"/>
        </w:rPr>
        <w:t xml:space="preserve"> </w:t>
      </w:r>
      <w:r>
        <w:t>действия</w:t>
      </w:r>
      <w:r>
        <w:rPr>
          <w:spacing w:val="1"/>
        </w:rPr>
        <w:t xml:space="preserve"> </w:t>
      </w:r>
      <w:r>
        <w:t>индивидуальных</w:t>
      </w:r>
      <w:r>
        <w:rPr>
          <w:spacing w:val="1"/>
        </w:rPr>
        <w:t xml:space="preserve"> </w:t>
      </w:r>
      <w:r>
        <w:t>источников</w:t>
      </w:r>
      <w:r>
        <w:rPr>
          <w:spacing w:val="1"/>
        </w:rPr>
        <w:t xml:space="preserve"> </w:t>
      </w:r>
      <w:r>
        <w:t>теплоснабжения</w:t>
      </w:r>
      <w:r>
        <w:rPr>
          <w:spacing w:val="-2"/>
        </w:rPr>
        <w:t xml:space="preserve"> </w:t>
      </w:r>
      <w:r>
        <w:t>Родниковского городского поселения.</w:t>
      </w:r>
    </w:p>
    <w:p w:rsidR="007B0D8E" w:rsidRDefault="007B0D8E" w:rsidP="007B0D8E">
      <w:pPr>
        <w:pStyle w:val="aff6"/>
        <w:rPr>
          <w:sz w:val="20"/>
        </w:rPr>
      </w:pPr>
    </w:p>
    <w:p w:rsidR="007B0D8E" w:rsidRDefault="007B0D8E" w:rsidP="007B0D8E">
      <w:pPr>
        <w:ind w:left="194"/>
        <w:rPr>
          <w:sz w:val="20"/>
        </w:rPr>
        <w:sectPr w:rsidR="007B0D8E" w:rsidSect="00357E19">
          <w:pgSz w:w="11906" w:h="16838"/>
          <w:pgMar w:top="737" w:right="567" w:bottom="851" w:left="1134" w:header="567" w:footer="567" w:gutter="0"/>
          <w:cols w:space="720"/>
          <w:titlePg/>
        </w:sectPr>
      </w:pPr>
    </w:p>
    <w:p w:rsidR="007B0D8E" w:rsidRDefault="007B0D8E" w:rsidP="007B0D8E">
      <w:pPr>
        <w:ind w:left="194"/>
        <w:jc w:val="center"/>
        <w:rPr>
          <w:sz w:val="20"/>
        </w:rPr>
      </w:pPr>
      <w:r>
        <w:rPr>
          <w:noProof/>
          <w:sz w:val="20"/>
          <w:lang w:eastAsia="ru-RU"/>
        </w:rPr>
        <w:lastRenderedPageBreak/>
        <w:drawing>
          <wp:inline distT="0" distB="0" distL="0" distR="0">
            <wp:extent cx="7278658" cy="5582412"/>
            <wp:effectExtent l="0" t="0" r="0" b="0"/>
            <wp:docPr id="92"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22" cstate="print"/>
                    <a:stretch>
                      <a:fillRect/>
                    </a:stretch>
                  </pic:blipFill>
                  <pic:spPr>
                    <a:xfrm>
                      <a:off x="0" y="0"/>
                      <a:ext cx="7278658" cy="5582412"/>
                    </a:xfrm>
                    <a:prstGeom prst="rect">
                      <a:avLst/>
                    </a:prstGeom>
                  </pic:spPr>
                </pic:pic>
              </a:graphicData>
            </a:graphic>
          </wp:inline>
        </w:drawing>
      </w:r>
    </w:p>
    <w:p w:rsidR="007B0D8E" w:rsidRPr="007B0D8E" w:rsidRDefault="007B0D8E" w:rsidP="007B0D8E">
      <w:pPr>
        <w:spacing w:before="108"/>
        <w:ind w:left="116" w:right="117"/>
        <w:jc w:val="center"/>
        <w:rPr>
          <w:rFonts w:ascii="Times New Roman" w:hAnsi="Times New Roman"/>
          <w:color w:val="000000" w:themeColor="text1"/>
          <w:sz w:val="24"/>
          <w:szCs w:val="24"/>
        </w:rPr>
      </w:pPr>
      <w:r w:rsidRPr="007B0D8E">
        <w:rPr>
          <w:rFonts w:ascii="Times New Roman" w:hAnsi="Times New Roman"/>
          <w:color w:val="000000" w:themeColor="text1"/>
          <w:sz w:val="24"/>
          <w:szCs w:val="24"/>
        </w:rPr>
        <w:t>Рисунок</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1.3.</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Зоны</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действия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индивидуальных</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источников</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теплоснабжения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p w:rsidR="007B0D8E" w:rsidRPr="007B0D8E" w:rsidRDefault="007B0D8E" w:rsidP="007B0D8E">
      <w:pPr>
        <w:spacing w:after="0" w:line="360" w:lineRule="auto"/>
        <w:ind w:left="720"/>
        <w:jc w:val="both"/>
        <w:rPr>
          <w:rFonts w:ascii="Times New Roman" w:hAnsi="Times New Roman"/>
          <w:sz w:val="24"/>
        </w:rPr>
        <w:sectPr w:rsidR="007B0D8E" w:rsidRPr="007B0D8E" w:rsidSect="007B0D8E">
          <w:pgSz w:w="16838" w:h="11906" w:orient="landscape"/>
          <w:pgMar w:top="567" w:right="851" w:bottom="1134" w:left="737" w:header="567" w:footer="567" w:gutter="0"/>
          <w:cols w:space="720"/>
          <w:titlePg/>
        </w:sectPr>
      </w:pPr>
    </w:p>
    <w:p w:rsidR="006807D4" w:rsidRPr="00A83E53" w:rsidRDefault="006807D4" w:rsidP="00291BE7">
      <w:pPr>
        <w:pStyle w:val="af0"/>
        <w:keepNext/>
        <w:keepLines/>
        <w:numPr>
          <w:ilvl w:val="1"/>
          <w:numId w:val="2"/>
        </w:numPr>
        <w:spacing w:line="360" w:lineRule="auto"/>
        <w:jc w:val="both"/>
        <w:outlineLvl w:val="1"/>
        <w:rPr>
          <w:b/>
          <w:bCs/>
          <w:vanish/>
          <w:color w:val="000000"/>
          <w:sz w:val="28"/>
          <w:szCs w:val="28"/>
          <w:lang w:eastAsia="en-US"/>
        </w:rPr>
      </w:pPr>
      <w:bookmarkStart w:id="13" w:name="_Toc371415657"/>
      <w:r w:rsidRPr="00A83E53">
        <w:rPr>
          <w:b/>
          <w:bCs/>
          <w:vanish/>
          <w:color w:val="000000"/>
          <w:sz w:val="28"/>
          <w:szCs w:val="28"/>
          <w:lang w:eastAsia="en-US"/>
        </w:rPr>
        <w:lastRenderedPageBreak/>
        <w:t>Источники тепловой энергии</w:t>
      </w:r>
      <w:bookmarkStart w:id="14" w:name="_Toc6992419"/>
      <w:bookmarkStart w:id="15" w:name="_Toc6992820"/>
      <w:bookmarkStart w:id="16" w:name="_Toc6992990"/>
      <w:bookmarkStart w:id="17" w:name="_Toc6993208"/>
      <w:bookmarkStart w:id="18" w:name="_Toc6993542"/>
      <w:bookmarkStart w:id="19" w:name="_Toc6993708"/>
      <w:bookmarkStart w:id="20" w:name="_Toc6993874"/>
      <w:bookmarkStart w:id="21" w:name="_Toc6994040"/>
      <w:bookmarkStart w:id="22" w:name="_Toc6994147"/>
      <w:bookmarkStart w:id="23" w:name="_Toc6994262"/>
      <w:bookmarkStart w:id="24" w:name="_Toc6994596"/>
      <w:bookmarkStart w:id="25" w:name="_Toc6994847"/>
      <w:bookmarkStart w:id="26" w:name="_Toc6994960"/>
      <w:bookmarkStart w:id="27" w:name="_Toc6995131"/>
      <w:bookmarkStart w:id="28" w:name="_Toc7010926"/>
      <w:bookmarkStart w:id="29" w:name="_Toc7011086"/>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bookmarkEnd w:id="13"/>
    <w:p w:rsidR="007F3DBB" w:rsidRPr="00291BE7" w:rsidRDefault="006B0DD8" w:rsidP="00291BE7">
      <w:pPr>
        <w:pStyle w:val="3"/>
        <w:spacing w:before="0" w:after="0" w:line="360" w:lineRule="auto"/>
        <w:jc w:val="both"/>
        <w:rPr>
          <w:rFonts w:ascii="Times New Roman" w:hAnsi="Times New Roman"/>
          <w:sz w:val="28"/>
          <w:szCs w:val="28"/>
        </w:rPr>
      </w:pPr>
      <w:r w:rsidRPr="006B0DD8">
        <w:rPr>
          <w:rFonts w:ascii="Times New Roman" w:hAnsi="Times New Roman"/>
          <w:sz w:val="28"/>
          <w:szCs w:val="28"/>
        </w:rPr>
        <w:t>Структура и технические характеристики основного оборудования</w:t>
      </w:r>
    </w:p>
    <w:p w:rsidR="009557D3" w:rsidRDefault="009557D3" w:rsidP="00291BE7">
      <w:pPr>
        <w:widowControl w:val="0"/>
        <w:autoSpaceDE w:val="0"/>
        <w:autoSpaceDN w:val="0"/>
        <w:adjustRightInd w:val="0"/>
        <w:spacing w:after="0" w:line="360" w:lineRule="auto"/>
        <w:ind w:firstLine="540"/>
        <w:jc w:val="both"/>
        <w:rPr>
          <w:rFonts w:ascii="Times New Roman" w:hAnsi="Times New Roman"/>
          <w:b/>
          <w:sz w:val="24"/>
          <w:szCs w:val="24"/>
        </w:rPr>
      </w:pPr>
      <w:bookmarkStart w:id="30" w:name="_Toc371415658"/>
    </w:p>
    <w:p w:rsidR="004476C1" w:rsidRDefault="004476C1" w:rsidP="00291BE7">
      <w:pPr>
        <w:pStyle w:val="aff6"/>
        <w:spacing w:line="360" w:lineRule="auto"/>
        <w:ind w:left="827"/>
      </w:pPr>
      <w:r>
        <w:t>По</w:t>
      </w:r>
      <w:r>
        <w:rPr>
          <w:spacing w:val="-3"/>
        </w:rPr>
        <w:t xml:space="preserve"> </w:t>
      </w:r>
      <w:r>
        <w:t>своему</w:t>
      </w:r>
      <w:r>
        <w:rPr>
          <w:spacing w:val="-1"/>
        </w:rPr>
        <w:t xml:space="preserve"> </w:t>
      </w:r>
      <w:r>
        <w:t>назначению</w:t>
      </w:r>
      <w:r>
        <w:rPr>
          <w:spacing w:val="-4"/>
        </w:rPr>
        <w:t xml:space="preserve"> </w:t>
      </w:r>
      <w:r>
        <w:t>котельные</w:t>
      </w:r>
      <w:r>
        <w:rPr>
          <w:spacing w:val="-2"/>
        </w:rPr>
        <w:t xml:space="preserve"> </w:t>
      </w:r>
      <w:r>
        <w:t>делятся</w:t>
      </w:r>
      <w:r>
        <w:rPr>
          <w:spacing w:val="-3"/>
        </w:rPr>
        <w:t xml:space="preserve"> </w:t>
      </w:r>
      <w:r>
        <w:t>на</w:t>
      </w:r>
      <w:r>
        <w:rPr>
          <w:spacing w:val="-3"/>
        </w:rPr>
        <w:t xml:space="preserve"> </w:t>
      </w:r>
      <w:r>
        <w:t>следующие</w:t>
      </w:r>
      <w:r>
        <w:rPr>
          <w:spacing w:val="-5"/>
        </w:rPr>
        <w:t xml:space="preserve"> </w:t>
      </w:r>
      <w:r>
        <w:t>группы:</w:t>
      </w:r>
    </w:p>
    <w:p w:rsidR="004476C1" w:rsidRDefault="004476C1" w:rsidP="0060530C">
      <w:pPr>
        <w:pStyle w:val="af0"/>
        <w:widowControl w:val="0"/>
        <w:numPr>
          <w:ilvl w:val="0"/>
          <w:numId w:val="33"/>
        </w:numPr>
        <w:tabs>
          <w:tab w:val="left" w:pos="1535"/>
          <w:tab w:val="left" w:pos="3245"/>
          <w:tab w:val="left" w:pos="5251"/>
          <w:tab w:val="left" w:pos="5817"/>
          <w:tab w:val="left" w:pos="7711"/>
          <w:tab w:val="left" w:pos="8628"/>
        </w:tabs>
        <w:autoSpaceDE w:val="0"/>
        <w:autoSpaceDN w:val="0"/>
        <w:spacing w:line="360" w:lineRule="auto"/>
        <w:ind w:hanging="360"/>
        <w:jc w:val="both"/>
        <w:rPr>
          <w:sz w:val="24"/>
        </w:rPr>
      </w:pPr>
      <w:r>
        <w:rPr>
          <w:sz w:val="24"/>
        </w:rPr>
        <w:t>отопительные,</w:t>
      </w:r>
      <w:r w:rsidR="00291BE7">
        <w:rPr>
          <w:sz w:val="24"/>
        </w:rPr>
        <w:t xml:space="preserve"> </w:t>
      </w:r>
      <w:r>
        <w:rPr>
          <w:sz w:val="24"/>
        </w:rPr>
        <w:t>предназначенные</w:t>
      </w:r>
      <w:r w:rsidR="00291BE7">
        <w:rPr>
          <w:sz w:val="24"/>
        </w:rPr>
        <w:t xml:space="preserve"> </w:t>
      </w:r>
      <w:r>
        <w:rPr>
          <w:sz w:val="24"/>
        </w:rPr>
        <w:t>для</w:t>
      </w:r>
      <w:r w:rsidR="00291BE7">
        <w:rPr>
          <w:sz w:val="24"/>
        </w:rPr>
        <w:t xml:space="preserve"> </w:t>
      </w:r>
      <w:r>
        <w:rPr>
          <w:sz w:val="24"/>
        </w:rPr>
        <w:t>теплоснабжения</w:t>
      </w:r>
      <w:r w:rsidR="00291BE7">
        <w:rPr>
          <w:sz w:val="24"/>
        </w:rPr>
        <w:t xml:space="preserve"> </w:t>
      </w:r>
      <w:r>
        <w:rPr>
          <w:sz w:val="24"/>
        </w:rPr>
        <w:t>систем</w:t>
      </w:r>
      <w:r w:rsidR="00291BE7">
        <w:rPr>
          <w:sz w:val="24"/>
        </w:rPr>
        <w:t xml:space="preserve"> </w:t>
      </w:r>
      <w:r>
        <w:rPr>
          <w:sz w:val="24"/>
        </w:rPr>
        <w:t>отопления,</w:t>
      </w:r>
      <w:r>
        <w:rPr>
          <w:spacing w:val="-57"/>
          <w:sz w:val="24"/>
        </w:rPr>
        <w:t xml:space="preserve"> </w:t>
      </w:r>
      <w:r>
        <w:rPr>
          <w:sz w:val="24"/>
        </w:rPr>
        <w:t>вентиляции,</w:t>
      </w:r>
      <w:r>
        <w:rPr>
          <w:spacing w:val="-3"/>
          <w:sz w:val="24"/>
        </w:rPr>
        <w:t xml:space="preserve"> </w:t>
      </w:r>
      <w:r>
        <w:rPr>
          <w:sz w:val="24"/>
        </w:rPr>
        <w:t>горячего</w:t>
      </w:r>
      <w:r>
        <w:rPr>
          <w:spacing w:val="-3"/>
          <w:sz w:val="24"/>
        </w:rPr>
        <w:t xml:space="preserve"> </w:t>
      </w:r>
      <w:r>
        <w:rPr>
          <w:sz w:val="24"/>
        </w:rPr>
        <w:t>водоснабжения</w:t>
      </w:r>
      <w:r>
        <w:rPr>
          <w:spacing w:val="-3"/>
          <w:sz w:val="24"/>
        </w:rPr>
        <w:t xml:space="preserve"> </w:t>
      </w:r>
      <w:r>
        <w:rPr>
          <w:sz w:val="24"/>
        </w:rPr>
        <w:t>жилых,</w:t>
      </w:r>
      <w:r>
        <w:rPr>
          <w:spacing w:val="-3"/>
          <w:sz w:val="24"/>
        </w:rPr>
        <w:t xml:space="preserve"> </w:t>
      </w:r>
      <w:r>
        <w:rPr>
          <w:sz w:val="24"/>
        </w:rPr>
        <w:t>общественных</w:t>
      </w:r>
      <w:r>
        <w:rPr>
          <w:spacing w:val="-3"/>
          <w:sz w:val="24"/>
        </w:rPr>
        <w:t xml:space="preserve"> </w:t>
      </w:r>
      <w:r>
        <w:rPr>
          <w:sz w:val="24"/>
        </w:rPr>
        <w:t>и</w:t>
      </w:r>
      <w:r>
        <w:rPr>
          <w:spacing w:val="-4"/>
          <w:sz w:val="24"/>
        </w:rPr>
        <w:t xml:space="preserve"> </w:t>
      </w:r>
      <w:r>
        <w:rPr>
          <w:sz w:val="24"/>
        </w:rPr>
        <w:t>других</w:t>
      </w:r>
      <w:r>
        <w:rPr>
          <w:spacing w:val="-3"/>
          <w:sz w:val="24"/>
        </w:rPr>
        <w:t xml:space="preserve"> </w:t>
      </w:r>
      <w:r>
        <w:rPr>
          <w:sz w:val="24"/>
        </w:rPr>
        <w:t>зданий;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r>
        <w:rPr>
          <w:sz w:val="24"/>
        </w:rPr>
        <w:t>производственные,</w:t>
      </w:r>
      <w:r>
        <w:rPr>
          <w:spacing w:val="27"/>
          <w:sz w:val="24"/>
        </w:rPr>
        <w:t xml:space="preserve"> </w:t>
      </w:r>
      <w:r>
        <w:rPr>
          <w:sz w:val="24"/>
        </w:rPr>
        <w:t>обеспечивающие</w:t>
      </w:r>
      <w:r>
        <w:rPr>
          <w:spacing w:val="28"/>
          <w:sz w:val="24"/>
        </w:rPr>
        <w:t xml:space="preserve"> </w:t>
      </w:r>
      <w:r>
        <w:rPr>
          <w:sz w:val="24"/>
        </w:rPr>
        <w:t>паром</w:t>
      </w:r>
      <w:r>
        <w:rPr>
          <w:spacing w:val="27"/>
          <w:sz w:val="24"/>
        </w:rPr>
        <w:t xml:space="preserve"> </w:t>
      </w:r>
      <w:r>
        <w:rPr>
          <w:sz w:val="24"/>
        </w:rPr>
        <w:t>и</w:t>
      </w:r>
      <w:r>
        <w:rPr>
          <w:spacing w:val="28"/>
          <w:sz w:val="24"/>
        </w:rPr>
        <w:t xml:space="preserve"> </w:t>
      </w:r>
      <w:r>
        <w:rPr>
          <w:sz w:val="24"/>
        </w:rPr>
        <w:t>горячей</w:t>
      </w:r>
      <w:r>
        <w:rPr>
          <w:spacing w:val="27"/>
          <w:sz w:val="24"/>
        </w:rPr>
        <w:t xml:space="preserve"> </w:t>
      </w:r>
      <w:r>
        <w:rPr>
          <w:sz w:val="24"/>
        </w:rPr>
        <w:t>водой</w:t>
      </w:r>
      <w:r>
        <w:rPr>
          <w:spacing w:val="28"/>
          <w:sz w:val="24"/>
        </w:rPr>
        <w:t xml:space="preserve"> </w:t>
      </w:r>
      <w:r>
        <w:rPr>
          <w:sz w:val="24"/>
        </w:rPr>
        <w:t>технологические</w:t>
      </w:r>
      <w:r>
        <w:rPr>
          <w:spacing w:val="-57"/>
          <w:sz w:val="24"/>
        </w:rPr>
        <w:t xml:space="preserve"> </w:t>
      </w:r>
      <w:r>
        <w:rPr>
          <w:sz w:val="24"/>
        </w:rPr>
        <w:t>процессы</w:t>
      </w:r>
      <w:r>
        <w:rPr>
          <w:spacing w:val="-2"/>
          <w:sz w:val="24"/>
        </w:rPr>
        <w:t xml:space="preserve"> </w:t>
      </w:r>
      <w:r>
        <w:rPr>
          <w:sz w:val="24"/>
        </w:rPr>
        <w:t>промышленных предприятий;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r>
        <w:rPr>
          <w:sz w:val="24"/>
        </w:rPr>
        <w:t>производственно-отопительные,</w:t>
      </w:r>
      <w:r>
        <w:rPr>
          <w:spacing w:val="1"/>
          <w:sz w:val="24"/>
        </w:rPr>
        <w:t xml:space="preserve"> </w:t>
      </w:r>
      <w:r>
        <w:rPr>
          <w:sz w:val="24"/>
        </w:rPr>
        <w:t>обеспечивающие</w:t>
      </w:r>
      <w:r>
        <w:rPr>
          <w:spacing w:val="1"/>
          <w:sz w:val="24"/>
        </w:rPr>
        <w:t xml:space="preserve"> </w:t>
      </w:r>
      <w:r>
        <w:rPr>
          <w:sz w:val="24"/>
        </w:rPr>
        <w:t>паром</w:t>
      </w:r>
      <w:r>
        <w:rPr>
          <w:spacing w:val="1"/>
          <w:sz w:val="24"/>
        </w:rPr>
        <w:t xml:space="preserve"> </w:t>
      </w:r>
      <w:r>
        <w:rPr>
          <w:sz w:val="24"/>
        </w:rPr>
        <w:t>и</w:t>
      </w:r>
      <w:r>
        <w:rPr>
          <w:spacing w:val="1"/>
          <w:sz w:val="24"/>
        </w:rPr>
        <w:t xml:space="preserve"> </w:t>
      </w:r>
      <w:r>
        <w:rPr>
          <w:sz w:val="24"/>
        </w:rPr>
        <w:t>горячей</w:t>
      </w:r>
      <w:r>
        <w:rPr>
          <w:spacing w:val="1"/>
          <w:sz w:val="24"/>
        </w:rPr>
        <w:t xml:space="preserve"> </w:t>
      </w:r>
      <w:r>
        <w:rPr>
          <w:sz w:val="24"/>
        </w:rPr>
        <w:t>водой</w:t>
      </w:r>
      <w:r>
        <w:rPr>
          <w:spacing w:val="-57"/>
          <w:sz w:val="24"/>
        </w:rPr>
        <w:t xml:space="preserve"> </w:t>
      </w:r>
      <w:r>
        <w:rPr>
          <w:sz w:val="24"/>
        </w:rPr>
        <w:t>различных</w:t>
      </w:r>
      <w:r>
        <w:rPr>
          <w:spacing w:val="-2"/>
          <w:sz w:val="24"/>
        </w:rPr>
        <w:t xml:space="preserve"> </w:t>
      </w:r>
      <w:r>
        <w:rPr>
          <w:sz w:val="24"/>
        </w:rPr>
        <w:t>потребителей.</w:t>
      </w:r>
    </w:p>
    <w:p w:rsidR="004476C1" w:rsidRDefault="004476C1" w:rsidP="00291BE7">
      <w:pPr>
        <w:pStyle w:val="aff6"/>
        <w:spacing w:line="360" w:lineRule="auto"/>
        <w:ind w:left="118" w:firstLine="768"/>
      </w:pPr>
      <w:r>
        <w:t>В</w:t>
      </w:r>
      <w:r>
        <w:rPr>
          <w:spacing w:val="41"/>
        </w:rPr>
        <w:t xml:space="preserve"> </w:t>
      </w:r>
      <w:r>
        <w:t>зависимости</w:t>
      </w:r>
      <w:r>
        <w:rPr>
          <w:spacing w:val="42"/>
        </w:rPr>
        <w:t xml:space="preserve"> </w:t>
      </w:r>
      <w:r>
        <w:t>от</w:t>
      </w:r>
      <w:r>
        <w:rPr>
          <w:spacing w:val="43"/>
        </w:rPr>
        <w:t xml:space="preserve"> </w:t>
      </w:r>
      <w:r>
        <w:t>вида</w:t>
      </w:r>
      <w:r>
        <w:rPr>
          <w:spacing w:val="42"/>
        </w:rPr>
        <w:t xml:space="preserve"> </w:t>
      </w:r>
      <w:r>
        <w:t>вырабатываемого</w:t>
      </w:r>
      <w:r>
        <w:rPr>
          <w:spacing w:val="43"/>
        </w:rPr>
        <w:t xml:space="preserve"> </w:t>
      </w:r>
      <w:r>
        <w:t>теплоносителя</w:t>
      </w:r>
      <w:r>
        <w:rPr>
          <w:spacing w:val="42"/>
        </w:rPr>
        <w:t xml:space="preserve"> </w:t>
      </w:r>
      <w:r>
        <w:t>котельные</w:t>
      </w:r>
      <w:r>
        <w:rPr>
          <w:spacing w:val="42"/>
        </w:rPr>
        <w:t xml:space="preserve"> </w:t>
      </w:r>
      <w:r>
        <w:t>делятся</w:t>
      </w:r>
      <w:r>
        <w:rPr>
          <w:spacing w:val="42"/>
        </w:rPr>
        <w:t xml:space="preserve"> </w:t>
      </w:r>
      <w:r>
        <w:t>на</w:t>
      </w:r>
      <w:r>
        <w:rPr>
          <w:spacing w:val="-57"/>
        </w:rPr>
        <w:t xml:space="preserve"> </w:t>
      </w:r>
      <w:r>
        <w:t>водогрейные,</w:t>
      </w:r>
      <w:r>
        <w:rPr>
          <w:spacing w:val="-1"/>
        </w:rPr>
        <w:t xml:space="preserve"> </w:t>
      </w:r>
      <w:r>
        <w:t>паровые и</w:t>
      </w:r>
      <w:r>
        <w:rPr>
          <w:spacing w:val="-1"/>
        </w:rPr>
        <w:t xml:space="preserve"> </w:t>
      </w:r>
      <w:r>
        <w:t>пароводогрейные.</w:t>
      </w:r>
    </w:p>
    <w:p w:rsidR="004476C1" w:rsidRDefault="004476C1" w:rsidP="00291BE7">
      <w:pPr>
        <w:pStyle w:val="aff6"/>
        <w:spacing w:line="360" w:lineRule="auto"/>
        <w:rPr>
          <w:sz w:val="27"/>
        </w:rPr>
      </w:pPr>
    </w:p>
    <w:p w:rsidR="004476C1" w:rsidRDefault="004476C1" w:rsidP="00291BE7">
      <w:pPr>
        <w:pStyle w:val="Heading3"/>
        <w:tabs>
          <w:tab w:val="left" w:pos="1261"/>
        </w:tabs>
        <w:spacing w:line="360" w:lineRule="auto"/>
        <w:ind w:left="0" w:firstLine="0"/>
      </w:pPr>
      <w:bookmarkStart w:id="31" w:name="_TOC_250162"/>
      <w:r>
        <w:t>Источники</w:t>
      </w:r>
      <w:r>
        <w:rPr>
          <w:spacing w:val="-5"/>
        </w:rPr>
        <w:t xml:space="preserve"> </w:t>
      </w:r>
      <w:r>
        <w:t>тепловой</w:t>
      </w:r>
      <w:r>
        <w:rPr>
          <w:spacing w:val="-3"/>
        </w:rPr>
        <w:t xml:space="preserve"> </w:t>
      </w:r>
      <w:r>
        <w:t>энергии</w:t>
      </w:r>
      <w:r>
        <w:rPr>
          <w:spacing w:val="-5"/>
        </w:rPr>
        <w:t xml:space="preserve"> </w:t>
      </w:r>
      <w:r>
        <w:t>ООО</w:t>
      </w:r>
      <w:r>
        <w:rPr>
          <w:spacing w:val="-4"/>
        </w:rPr>
        <w:t xml:space="preserve"> </w:t>
      </w:r>
      <w:r>
        <w:t>«УК</w:t>
      </w:r>
      <w:r>
        <w:rPr>
          <w:spacing w:val="-6"/>
        </w:rPr>
        <w:t xml:space="preserve"> </w:t>
      </w:r>
      <w:r>
        <w:t>Индустриальный</w:t>
      </w:r>
      <w:r>
        <w:rPr>
          <w:spacing w:val="-4"/>
        </w:rPr>
        <w:t xml:space="preserve"> </w:t>
      </w:r>
      <w:r>
        <w:t>парк</w:t>
      </w:r>
      <w:r>
        <w:rPr>
          <w:spacing w:val="-3"/>
        </w:rPr>
        <w:t xml:space="preserve"> </w:t>
      </w:r>
      <w:bookmarkEnd w:id="31"/>
      <w:r>
        <w:t>«Родники»</w:t>
      </w:r>
    </w:p>
    <w:p w:rsidR="004476C1" w:rsidRPr="00291BE7" w:rsidRDefault="004476C1" w:rsidP="00291BE7">
      <w:pPr>
        <w:pStyle w:val="aff6"/>
        <w:tabs>
          <w:tab w:val="left" w:pos="709"/>
        </w:tabs>
        <w:spacing w:line="360" w:lineRule="auto"/>
        <w:ind w:firstLine="425"/>
      </w:pPr>
      <w:r w:rsidRPr="00291BE7">
        <w:t>Общая</w:t>
      </w:r>
      <w:r w:rsidRPr="00291BE7">
        <w:rPr>
          <w:spacing w:val="10"/>
        </w:rPr>
        <w:t xml:space="preserve"> </w:t>
      </w:r>
      <w:r w:rsidRPr="00291BE7">
        <w:t>протяженность</w:t>
      </w:r>
      <w:r w:rsidRPr="00291BE7">
        <w:rPr>
          <w:spacing w:val="12"/>
        </w:rPr>
        <w:t xml:space="preserve"> </w:t>
      </w:r>
      <w:r w:rsidRPr="00291BE7">
        <w:t>тепловых</w:t>
      </w:r>
      <w:r w:rsidRPr="00291BE7">
        <w:rPr>
          <w:spacing w:val="12"/>
        </w:rPr>
        <w:t xml:space="preserve"> </w:t>
      </w:r>
      <w:r w:rsidRPr="00291BE7">
        <w:t>сетей</w:t>
      </w:r>
      <w:r w:rsidRPr="00291BE7">
        <w:rPr>
          <w:spacing w:val="9"/>
        </w:rPr>
        <w:t xml:space="preserve"> </w:t>
      </w:r>
      <w:r w:rsidRPr="00291BE7">
        <w:t>от</w:t>
      </w:r>
      <w:r w:rsidRPr="00291BE7">
        <w:rPr>
          <w:spacing w:val="10"/>
        </w:rPr>
        <w:t xml:space="preserve"> </w:t>
      </w:r>
      <w:r w:rsidRPr="00291BE7">
        <w:t>котельной</w:t>
      </w:r>
      <w:r w:rsidRPr="00291BE7">
        <w:rPr>
          <w:spacing w:val="11"/>
        </w:rPr>
        <w:t xml:space="preserve"> </w:t>
      </w:r>
      <w:r w:rsidRPr="00291BE7">
        <w:t>ООО</w:t>
      </w:r>
      <w:r w:rsidRPr="00291BE7">
        <w:rPr>
          <w:spacing w:val="10"/>
        </w:rPr>
        <w:t xml:space="preserve"> </w:t>
      </w:r>
      <w:r w:rsidRPr="00291BE7">
        <w:t>«УК</w:t>
      </w:r>
      <w:r w:rsidRPr="00291BE7">
        <w:rPr>
          <w:spacing w:val="11"/>
        </w:rPr>
        <w:t xml:space="preserve"> </w:t>
      </w:r>
      <w:r w:rsidRPr="00291BE7">
        <w:t>Индустриальный</w:t>
      </w:r>
      <w:r w:rsidRPr="00291BE7">
        <w:rPr>
          <w:spacing w:val="11"/>
        </w:rPr>
        <w:t xml:space="preserve"> </w:t>
      </w:r>
      <w:r w:rsidRPr="00291BE7">
        <w:t>парк</w:t>
      </w:r>
      <w:r w:rsidR="00291BE7" w:rsidRPr="00291BE7">
        <w:t xml:space="preserve"> </w:t>
      </w:r>
      <w:r w:rsidRPr="00291BE7">
        <w:t>«Родники»</w:t>
      </w:r>
      <w:r w:rsidRPr="00291BE7">
        <w:rPr>
          <w:spacing w:val="1"/>
        </w:rPr>
        <w:t xml:space="preserve"> </w:t>
      </w:r>
      <w:r w:rsidRPr="00291BE7">
        <w:t>в</w:t>
      </w:r>
      <w:r w:rsidRPr="00291BE7">
        <w:rPr>
          <w:spacing w:val="1"/>
        </w:rPr>
        <w:t xml:space="preserve"> </w:t>
      </w:r>
      <w:r w:rsidRPr="00291BE7">
        <w:t>двухтрубном</w:t>
      </w:r>
      <w:r w:rsidRPr="00291BE7">
        <w:rPr>
          <w:spacing w:val="1"/>
        </w:rPr>
        <w:t xml:space="preserve"> </w:t>
      </w:r>
      <w:r w:rsidRPr="00291BE7">
        <w:t>исполнении</w:t>
      </w:r>
      <w:r w:rsidRPr="00291BE7">
        <w:rPr>
          <w:spacing w:val="1"/>
        </w:rPr>
        <w:t xml:space="preserve"> </w:t>
      </w:r>
      <w:r w:rsidRPr="00291BE7">
        <w:t>составляет</w:t>
      </w:r>
      <w:r w:rsidRPr="00291BE7">
        <w:rPr>
          <w:spacing w:val="1"/>
        </w:rPr>
        <w:t xml:space="preserve"> </w:t>
      </w:r>
      <w:r w:rsidRPr="00291BE7">
        <w:t>около</w:t>
      </w:r>
      <w:r w:rsidRPr="00291BE7">
        <w:rPr>
          <w:spacing w:val="1"/>
        </w:rPr>
        <w:t xml:space="preserve"> </w:t>
      </w:r>
      <w:r w:rsidRPr="00291BE7">
        <w:t>22</w:t>
      </w:r>
      <w:r w:rsidRPr="00291BE7">
        <w:rPr>
          <w:spacing w:val="1"/>
        </w:rPr>
        <w:t xml:space="preserve"> </w:t>
      </w:r>
      <w:r w:rsidRPr="00291BE7">
        <w:t>км.</w:t>
      </w:r>
      <w:r w:rsidRPr="00291BE7">
        <w:rPr>
          <w:spacing w:val="1"/>
        </w:rPr>
        <w:t xml:space="preserve"> </w:t>
      </w:r>
      <w:r w:rsidRPr="00291BE7">
        <w:t>Диаметр</w:t>
      </w:r>
      <w:r w:rsidRPr="00291BE7">
        <w:rPr>
          <w:spacing w:val="1"/>
        </w:rPr>
        <w:t xml:space="preserve"> </w:t>
      </w:r>
      <w:r w:rsidRPr="00291BE7">
        <w:t>труб</w:t>
      </w:r>
      <w:r w:rsidRPr="00291BE7">
        <w:rPr>
          <w:spacing w:val="1"/>
        </w:rPr>
        <w:t xml:space="preserve"> </w:t>
      </w:r>
      <w:r w:rsidRPr="00291BE7">
        <w:t>основной</w:t>
      </w:r>
      <w:r w:rsidRPr="00291BE7">
        <w:rPr>
          <w:spacing w:val="1"/>
        </w:rPr>
        <w:t xml:space="preserve"> </w:t>
      </w:r>
      <w:r w:rsidRPr="00291BE7">
        <w:t>магистрали</w:t>
      </w:r>
      <w:r w:rsidRPr="00291BE7">
        <w:rPr>
          <w:spacing w:val="1"/>
        </w:rPr>
        <w:t xml:space="preserve"> </w:t>
      </w:r>
      <w:r w:rsidRPr="00291BE7">
        <w:t>-</w:t>
      </w:r>
      <w:r w:rsidRPr="00291BE7">
        <w:rPr>
          <w:spacing w:val="1"/>
        </w:rPr>
        <w:t xml:space="preserve"> </w:t>
      </w:r>
      <w:r w:rsidRPr="00291BE7">
        <w:t>530</w:t>
      </w:r>
      <w:r w:rsidRPr="00291BE7">
        <w:rPr>
          <w:spacing w:val="1"/>
        </w:rPr>
        <w:t xml:space="preserve"> </w:t>
      </w:r>
      <w:r w:rsidRPr="00291BE7">
        <w:t>мм.</w:t>
      </w:r>
      <w:r w:rsidRPr="00291BE7">
        <w:rPr>
          <w:spacing w:val="1"/>
        </w:rPr>
        <w:t xml:space="preserve"> </w:t>
      </w:r>
      <w:r w:rsidRPr="00291BE7">
        <w:t>Теплоснабжение</w:t>
      </w:r>
      <w:r w:rsidRPr="00291BE7">
        <w:rPr>
          <w:spacing w:val="1"/>
        </w:rPr>
        <w:t xml:space="preserve"> </w:t>
      </w:r>
      <w:r w:rsidRPr="00291BE7">
        <w:t>потребителей</w:t>
      </w:r>
      <w:r w:rsidRPr="00291BE7">
        <w:rPr>
          <w:spacing w:val="1"/>
        </w:rPr>
        <w:t xml:space="preserve"> </w:t>
      </w:r>
      <w:r w:rsidRPr="00291BE7">
        <w:t>тепла</w:t>
      </w:r>
      <w:r w:rsidRPr="00291BE7">
        <w:rPr>
          <w:spacing w:val="1"/>
        </w:rPr>
        <w:t xml:space="preserve"> </w:t>
      </w:r>
      <w:r w:rsidRPr="00291BE7">
        <w:t>котельной</w:t>
      </w:r>
      <w:r w:rsidRPr="00291BE7">
        <w:rPr>
          <w:spacing w:val="1"/>
        </w:rPr>
        <w:t xml:space="preserve"> </w:t>
      </w:r>
      <w:r w:rsidRPr="00291BE7">
        <w:t>ООО</w:t>
      </w:r>
      <w:r w:rsidRPr="00291BE7">
        <w:rPr>
          <w:spacing w:val="1"/>
        </w:rPr>
        <w:t xml:space="preserve"> </w:t>
      </w:r>
      <w:r w:rsidRPr="00291BE7">
        <w:t>«УК</w:t>
      </w:r>
      <w:r w:rsidRPr="00291BE7">
        <w:rPr>
          <w:spacing w:val="1"/>
        </w:rPr>
        <w:t xml:space="preserve"> </w:t>
      </w:r>
      <w:r w:rsidRPr="00291BE7">
        <w:t>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осуществляется</w:t>
      </w:r>
      <w:r w:rsidRPr="00291BE7">
        <w:rPr>
          <w:spacing w:val="1"/>
        </w:rPr>
        <w:t xml:space="preserve"> </w:t>
      </w:r>
      <w:r w:rsidRPr="00291BE7">
        <w:t>через</w:t>
      </w:r>
      <w:r w:rsidRPr="00291BE7">
        <w:rPr>
          <w:spacing w:val="1"/>
        </w:rPr>
        <w:t xml:space="preserve"> </w:t>
      </w:r>
      <w:r w:rsidRPr="00291BE7">
        <w:t>ЦТП</w:t>
      </w:r>
      <w:r w:rsidRPr="00291BE7">
        <w:rPr>
          <w:spacing w:val="1"/>
        </w:rPr>
        <w:t xml:space="preserve"> </w:t>
      </w:r>
      <w:r w:rsidRPr="00291BE7">
        <w:t>комбината.</w:t>
      </w:r>
      <w:r w:rsidRPr="00291BE7">
        <w:rPr>
          <w:spacing w:val="1"/>
        </w:rPr>
        <w:t xml:space="preserve"> </w:t>
      </w:r>
      <w:r w:rsidRPr="00291BE7">
        <w:t>Фактический</w:t>
      </w:r>
      <w:r w:rsidRPr="00291BE7">
        <w:rPr>
          <w:spacing w:val="1"/>
        </w:rPr>
        <w:t xml:space="preserve"> </w:t>
      </w:r>
      <w:r w:rsidRPr="00291BE7">
        <w:t>график</w:t>
      </w:r>
      <w:r w:rsidRPr="00291BE7">
        <w:rPr>
          <w:spacing w:val="1"/>
        </w:rPr>
        <w:t xml:space="preserve"> </w:t>
      </w:r>
      <w:r w:rsidRPr="00291BE7">
        <w:t>температур</w:t>
      </w:r>
      <w:r w:rsidRPr="00291BE7">
        <w:rPr>
          <w:spacing w:val="1"/>
        </w:rPr>
        <w:t xml:space="preserve"> </w:t>
      </w:r>
      <w:r w:rsidRPr="00291BE7">
        <w:t>сетевой</w:t>
      </w:r>
      <w:r w:rsidRPr="00291BE7">
        <w:rPr>
          <w:spacing w:val="1"/>
        </w:rPr>
        <w:t xml:space="preserve"> </w:t>
      </w:r>
      <w:r w:rsidRPr="00291BE7">
        <w:t>воды</w:t>
      </w:r>
      <w:r w:rsidRPr="00291BE7">
        <w:rPr>
          <w:spacing w:val="1"/>
        </w:rPr>
        <w:t xml:space="preserve"> </w:t>
      </w:r>
      <w:r w:rsidRPr="00291BE7">
        <w:t>–</w:t>
      </w:r>
      <w:r w:rsidRPr="00291BE7">
        <w:rPr>
          <w:spacing w:val="1"/>
        </w:rPr>
        <w:t xml:space="preserve"> </w:t>
      </w:r>
      <w:r w:rsidRPr="00291BE7">
        <w:t>95/70</w:t>
      </w:r>
      <w:r w:rsidRPr="00291BE7">
        <w:rPr>
          <w:spacing w:val="1"/>
        </w:rPr>
        <w:t xml:space="preserve"> </w:t>
      </w:r>
      <w:r w:rsidRPr="00291BE7">
        <w:t>°С.</w:t>
      </w:r>
      <w:r w:rsidRPr="00291BE7">
        <w:rPr>
          <w:spacing w:val="1"/>
        </w:rPr>
        <w:t xml:space="preserve"> </w:t>
      </w:r>
      <w:r w:rsidRPr="00291BE7">
        <w:t>Системы</w:t>
      </w:r>
      <w:r w:rsidRPr="00291BE7">
        <w:rPr>
          <w:spacing w:val="1"/>
        </w:rPr>
        <w:t xml:space="preserve"> </w:t>
      </w:r>
      <w:r w:rsidRPr="00291BE7">
        <w:t>отопления</w:t>
      </w:r>
      <w:r w:rsidRPr="00291BE7">
        <w:rPr>
          <w:spacing w:val="61"/>
        </w:rPr>
        <w:t xml:space="preserve"> </w:t>
      </w:r>
      <w:r w:rsidRPr="00291BE7">
        <w:t>потребителей</w:t>
      </w:r>
      <w:r w:rsidRPr="00291BE7">
        <w:rPr>
          <w:spacing w:val="1"/>
        </w:rPr>
        <w:t xml:space="preserve"> </w:t>
      </w:r>
      <w:r w:rsidRPr="00291BE7">
        <w:t>присоединены к тепловым сетям непосредственно. Горячее водоснабжение осуществляется</w:t>
      </w:r>
      <w:r w:rsidRPr="00291BE7">
        <w:rPr>
          <w:spacing w:val="1"/>
        </w:rPr>
        <w:t xml:space="preserve"> </w:t>
      </w:r>
      <w:r w:rsidRPr="00291BE7">
        <w:t>по отдельным</w:t>
      </w:r>
      <w:r w:rsidRPr="00291BE7">
        <w:rPr>
          <w:spacing w:val="60"/>
        </w:rPr>
        <w:t xml:space="preserve"> </w:t>
      </w:r>
      <w:r w:rsidRPr="00291BE7">
        <w:t>трубопроводам от ЦТП комбината. Котельная ООО «УК 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оснащена</w:t>
      </w:r>
      <w:r w:rsidRPr="00291BE7">
        <w:rPr>
          <w:spacing w:val="1"/>
        </w:rPr>
        <w:t xml:space="preserve"> </w:t>
      </w:r>
      <w:r w:rsidRPr="00291BE7">
        <w:t>водогрейными</w:t>
      </w:r>
      <w:r w:rsidRPr="00291BE7">
        <w:rPr>
          <w:spacing w:val="1"/>
        </w:rPr>
        <w:t xml:space="preserve"> </w:t>
      </w:r>
      <w:r w:rsidRPr="00291BE7">
        <w:t>котлами</w:t>
      </w:r>
      <w:r w:rsidRPr="00291BE7">
        <w:rPr>
          <w:spacing w:val="1"/>
        </w:rPr>
        <w:t xml:space="preserve"> </w:t>
      </w:r>
      <w:r w:rsidRPr="00291BE7">
        <w:t>2х</w:t>
      </w:r>
      <w:r w:rsidRPr="00291BE7">
        <w:rPr>
          <w:spacing w:val="1"/>
        </w:rPr>
        <w:t xml:space="preserve"> </w:t>
      </w:r>
      <w:r w:rsidRPr="00291BE7">
        <w:t>КВГМ-50.</w:t>
      </w:r>
      <w:r w:rsidRPr="00291BE7">
        <w:rPr>
          <w:spacing w:val="1"/>
        </w:rPr>
        <w:t xml:space="preserve"> </w:t>
      </w:r>
      <w:r w:rsidRPr="00291BE7">
        <w:t>Кроме</w:t>
      </w:r>
      <w:r w:rsidRPr="00291BE7">
        <w:rPr>
          <w:spacing w:val="1"/>
        </w:rPr>
        <w:t xml:space="preserve"> </w:t>
      </w:r>
      <w:r w:rsidRPr="00291BE7">
        <w:t>водогрейной</w:t>
      </w:r>
      <w:r w:rsidRPr="00291BE7">
        <w:rPr>
          <w:spacing w:val="-57"/>
        </w:rPr>
        <w:t xml:space="preserve"> </w:t>
      </w:r>
      <w:r w:rsidRPr="00291BE7">
        <w:t>котельной</w:t>
      </w:r>
      <w:r w:rsidRPr="00291BE7">
        <w:rPr>
          <w:spacing w:val="1"/>
        </w:rPr>
        <w:t xml:space="preserve"> </w:t>
      </w:r>
      <w:r w:rsidRPr="00291BE7">
        <w:t>ООО</w:t>
      </w:r>
      <w:r w:rsidRPr="00291BE7">
        <w:rPr>
          <w:spacing w:val="1"/>
        </w:rPr>
        <w:t xml:space="preserve"> </w:t>
      </w:r>
      <w:r w:rsidRPr="00291BE7">
        <w:t>«УК</w:t>
      </w:r>
      <w:r w:rsidRPr="00291BE7">
        <w:rPr>
          <w:spacing w:val="1"/>
        </w:rPr>
        <w:t xml:space="preserve"> </w:t>
      </w:r>
      <w:r w:rsidRPr="00291BE7">
        <w:t>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имеет</w:t>
      </w:r>
      <w:r w:rsidRPr="00291BE7">
        <w:rPr>
          <w:spacing w:val="1"/>
        </w:rPr>
        <w:t xml:space="preserve"> </w:t>
      </w:r>
      <w:r w:rsidRPr="00291BE7">
        <w:t>ещё</w:t>
      </w:r>
      <w:r w:rsidRPr="00291BE7">
        <w:rPr>
          <w:spacing w:val="1"/>
        </w:rPr>
        <w:t xml:space="preserve"> </w:t>
      </w:r>
      <w:r w:rsidRPr="00291BE7">
        <w:t>один</w:t>
      </w:r>
      <w:r w:rsidRPr="00291BE7">
        <w:rPr>
          <w:spacing w:val="1"/>
        </w:rPr>
        <w:t xml:space="preserve"> </w:t>
      </w:r>
      <w:r w:rsidRPr="00291BE7">
        <w:t>источник</w:t>
      </w:r>
      <w:r w:rsidRPr="00291BE7">
        <w:rPr>
          <w:spacing w:val="1"/>
        </w:rPr>
        <w:t xml:space="preserve"> </w:t>
      </w:r>
      <w:r w:rsidRPr="00291BE7">
        <w:t>теплоснабжения</w:t>
      </w:r>
      <w:r w:rsidRPr="00291BE7">
        <w:rPr>
          <w:spacing w:val="1"/>
        </w:rPr>
        <w:t xml:space="preserve"> </w:t>
      </w:r>
      <w:r w:rsidRPr="00291BE7">
        <w:t>–</w:t>
      </w:r>
      <w:r w:rsidRPr="00291BE7">
        <w:rPr>
          <w:spacing w:val="1"/>
        </w:rPr>
        <w:t xml:space="preserve"> </w:t>
      </w:r>
      <w:r w:rsidRPr="00291BE7">
        <w:t>тепловой</w:t>
      </w:r>
      <w:r w:rsidRPr="00291BE7">
        <w:rPr>
          <w:spacing w:val="1"/>
        </w:rPr>
        <w:t xml:space="preserve"> </w:t>
      </w:r>
      <w:r w:rsidRPr="00291BE7">
        <w:t>пункт</w:t>
      </w:r>
      <w:r w:rsidRPr="00291BE7">
        <w:rPr>
          <w:spacing w:val="1"/>
        </w:rPr>
        <w:t xml:space="preserve"> </w:t>
      </w:r>
      <w:r w:rsidRPr="00291BE7">
        <w:t>отдела</w:t>
      </w:r>
      <w:r w:rsidRPr="00291BE7">
        <w:rPr>
          <w:spacing w:val="1"/>
        </w:rPr>
        <w:t xml:space="preserve"> </w:t>
      </w:r>
      <w:r w:rsidRPr="00291BE7">
        <w:t>теплоснабжения</w:t>
      </w:r>
      <w:r w:rsidRPr="00291BE7">
        <w:rPr>
          <w:spacing w:val="1"/>
        </w:rPr>
        <w:t xml:space="preserve"> </w:t>
      </w:r>
      <w:r w:rsidRPr="00291BE7">
        <w:t>(бойлерная</w:t>
      </w:r>
      <w:r w:rsidRPr="00291BE7">
        <w:rPr>
          <w:spacing w:val="1"/>
        </w:rPr>
        <w:t xml:space="preserve"> </w:t>
      </w:r>
      <w:r w:rsidRPr="00291BE7">
        <w:t>в</w:t>
      </w:r>
      <w:r w:rsidRPr="00291BE7">
        <w:rPr>
          <w:spacing w:val="1"/>
        </w:rPr>
        <w:t xml:space="preserve"> </w:t>
      </w:r>
      <w:r w:rsidRPr="00291BE7">
        <w:t>отделе</w:t>
      </w:r>
      <w:r w:rsidRPr="00291BE7">
        <w:rPr>
          <w:spacing w:val="1"/>
        </w:rPr>
        <w:t xml:space="preserve"> </w:t>
      </w:r>
      <w:r w:rsidRPr="00291BE7">
        <w:t>теплоснабжения) мощностью 30 Гкал/ч для отопления абонентов г. Родники по режимному</w:t>
      </w:r>
      <w:r w:rsidRPr="00291BE7">
        <w:rPr>
          <w:spacing w:val="1"/>
        </w:rPr>
        <w:t xml:space="preserve"> </w:t>
      </w:r>
      <w:r w:rsidRPr="00291BE7">
        <w:t>графику</w:t>
      </w:r>
      <w:r w:rsidRPr="00291BE7">
        <w:rPr>
          <w:spacing w:val="1"/>
        </w:rPr>
        <w:t xml:space="preserve"> </w:t>
      </w:r>
      <w:r w:rsidRPr="00291BE7">
        <w:t>95/70</w:t>
      </w:r>
      <w:r w:rsidRPr="00291BE7">
        <w:rPr>
          <w:spacing w:val="1"/>
        </w:rPr>
        <w:t xml:space="preserve"> </w:t>
      </w:r>
      <w:r w:rsidRPr="00291BE7">
        <w:t>с</w:t>
      </w:r>
      <w:r w:rsidRPr="00291BE7">
        <w:rPr>
          <w:spacing w:val="1"/>
        </w:rPr>
        <w:t xml:space="preserve"> </w:t>
      </w:r>
      <w:r w:rsidRPr="00291BE7">
        <w:t>закрытой</w:t>
      </w:r>
      <w:r w:rsidRPr="00291BE7">
        <w:rPr>
          <w:spacing w:val="1"/>
        </w:rPr>
        <w:t xml:space="preserve"> </w:t>
      </w:r>
      <w:r w:rsidRPr="00291BE7">
        <w:t>системой</w:t>
      </w:r>
      <w:r w:rsidRPr="00291BE7">
        <w:rPr>
          <w:spacing w:val="1"/>
        </w:rPr>
        <w:t xml:space="preserve"> </w:t>
      </w:r>
      <w:r w:rsidRPr="00291BE7">
        <w:t>теплоснабжения.</w:t>
      </w:r>
      <w:r w:rsidRPr="00291BE7">
        <w:rPr>
          <w:spacing w:val="1"/>
        </w:rPr>
        <w:t xml:space="preserve"> </w:t>
      </w:r>
      <w:r w:rsidRPr="00291BE7">
        <w:t>Бойлерная</w:t>
      </w:r>
      <w:r w:rsidRPr="00291BE7">
        <w:rPr>
          <w:spacing w:val="1"/>
        </w:rPr>
        <w:t xml:space="preserve"> </w:t>
      </w:r>
      <w:r w:rsidRPr="00291BE7">
        <w:t>построена</w:t>
      </w:r>
      <w:r w:rsidRPr="00291BE7">
        <w:rPr>
          <w:spacing w:val="1"/>
        </w:rPr>
        <w:t xml:space="preserve"> </w:t>
      </w:r>
      <w:r w:rsidRPr="00291BE7">
        <w:t>и</w:t>
      </w:r>
      <w:r w:rsidRPr="00291BE7">
        <w:rPr>
          <w:spacing w:val="1"/>
        </w:rPr>
        <w:t xml:space="preserve"> </w:t>
      </w:r>
      <w:r w:rsidRPr="00291BE7">
        <w:t>введена</w:t>
      </w:r>
      <w:r w:rsidRPr="00291BE7">
        <w:rPr>
          <w:spacing w:val="1"/>
        </w:rPr>
        <w:t xml:space="preserve"> </w:t>
      </w:r>
      <w:r w:rsidRPr="00291BE7">
        <w:t>в</w:t>
      </w:r>
      <w:r w:rsidRPr="00291BE7">
        <w:rPr>
          <w:spacing w:val="1"/>
        </w:rPr>
        <w:t xml:space="preserve"> </w:t>
      </w:r>
      <w:r w:rsidRPr="00291BE7">
        <w:t>эксплуатацию в 2013 г. Источником теплоснабжения бойлерной является ПГ ТЭЦ, с которой</w:t>
      </w:r>
      <w:r w:rsidRPr="00291BE7">
        <w:rPr>
          <w:spacing w:val="1"/>
        </w:rPr>
        <w:t xml:space="preserve"> </w:t>
      </w:r>
      <w:r w:rsidRPr="00291BE7">
        <w:t>на</w:t>
      </w:r>
      <w:r w:rsidRPr="00291BE7">
        <w:rPr>
          <w:spacing w:val="13"/>
        </w:rPr>
        <w:t xml:space="preserve"> </w:t>
      </w:r>
      <w:r w:rsidRPr="00291BE7">
        <w:t>коллектор</w:t>
      </w:r>
      <w:r w:rsidRPr="00291BE7">
        <w:rPr>
          <w:spacing w:val="13"/>
        </w:rPr>
        <w:t xml:space="preserve"> </w:t>
      </w:r>
      <w:r w:rsidRPr="00291BE7">
        <w:t>теплового</w:t>
      </w:r>
      <w:r w:rsidRPr="00291BE7">
        <w:rPr>
          <w:spacing w:val="14"/>
        </w:rPr>
        <w:t xml:space="preserve"> </w:t>
      </w:r>
      <w:r w:rsidRPr="00291BE7">
        <w:t>пункта</w:t>
      </w:r>
      <w:r w:rsidRPr="00291BE7">
        <w:rPr>
          <w:spacing w:val="14"/>
        </w:rPr>
        <w:t xml:space="preserve"> </w:t>
      </w:r>
      <w:r w:rsidRPr="00291BE7">
        <w:t>поступает</w:t>
      </w:r>
      <w:r w:rsidRPr="00291BE7">
        <w:rPr>
          <w:spacing w:val="14"/>
        </w:rPr>
        <w:t xml:space="preserve"> </w:t>
      </w:r>
      <w:r w:rsidRPr="00291BE7">
        <w:t>пар</w:t>
      </w:r>
      <w:r w:rsidRPr="00291BE7">
        <w:rPr>
          <w:spacing w:val="12"/>
        </w:rPr>
        <w:t xml:space="preserve"> </w:t>
      </w:r>
      <w:r w:rsidRPr="00291BE7">
        <w:t>с</w:t>
      </w:r>
      <w:r w:rsidRPr="00291BE7">
        <w:rPr>
          <w:spacing w:val="14"/>
        </w:rPr>
        <w:t xml:space="preserve"> </w:t>
      </w:r>
      <w:r w:rsidRPr="00291BE7">
        <w:t>давлением</w:t>
      </w:r>
      <w:r w:rsidRPr="00291BE7">
        <w:rPr>
          <w:spacing w:val="13"/>
        </w:rPr>
        <w:t xml:space="preserve"> </w:t>
      </w:r>
      <w:r w:rsidRPr="00291BE7">
        <w:t>6</w:t>
      </w:r>
      <w:r w:rsidRPr="00291BE7">
        <w:rPr>
          <w:spacing w:val="14"/>
        </w:rPr>
        <w:t xml:space="preserve"> </w:t>
      </w:r>
      <w:r w:rsidRPr="00291BE7">
        <w:t>кгс/см</w:t>
      </w:r>
      <w:r w:rsidRPr="00291BE7">
        <w:rPr>
          <w:vertAlign w:val="superscript"/>
        </w:rPr>
        <w:t>2</w:t>
      </w:r>
      <w:r w:rsidRPr="00291BE7">
        <w:rPr>
          <w:spacing w:val="13"/>
        </w:rPr>
        <w:t xml:space="preserve"> </w:t>
      </w:r>
      <w:r w:rsidRPr="00291BE7">
        <w:t>и</w:t>
      </w:r>
      <w:r w:rsidRPr="00291BE7">
        <w:rPr>
          <w:spacing w:val="14"/>
        </w:rPr>
        <w:t xml:space="preserve"> </w:t>
      </w:r>
      <w:r w:rsidRPr="00291BE7">
        <w:t>температурой</w:t>
      </w:r>
      <w:r w:rsidRPr="00291BE7">
        <w:rPr>
          <w:spacing w:val="13"/>
        </w:rPr>
        <w:t xml:space="preserve"> </w:t>
      </w:r>
      <w:r w:rsidRPr="00291BE7">
        <w:t>200</w:t>
      </w:r>
      <w:r w:rsidRPr="00291BE7">
        <w:rPr>
          <w:spacing w:val="14"/>
        </w:rPr>
        <w:t xml:space="preserve"> </w:t>
      </w:r>
      <w:r w:rsidRPr="00291BE7">
        <w:t>°С.</w:t>
      </w:r>
      <w:r w:rsidRPr="00291BE7">
        <w:rPr>
          <w:spacing w:val="-58"/>
        </w:rPr>
        <w:t xml:space="preserve"> </w:t>
      </w:r>
      <w:r w:rsidRPr="00291BE7">
        <w:t>В</w:t>
      </w:r>
      <w:r w:rsidRPr="00291BE7">
        <w:rPr>
          <w:spacing w:val="1"/>
        </w:rPr>
        <w:t xml:space="preserve"> </w:t>
      </w:r>
      <w:r w:rsidRPr="00291BE7">
        <w:t>соответствии</w:t>
      </w:r>
      <w:r w:rsidRPr="00291BE7">
        <w:rPr>
          <w:spacing w:val="1"/>
        </w:rPr>
        <w:t xml:space="preserve"> </w:t>
      </w:r>
      <w:r w:rsidRPr="00291BE7">
        <w:t>с</w:t>
      </w:r>
      <w:r w:rsidRPr="00291BE7">
        <w:rPr>
          <w:spacing w:val="1"/>
        </w:rPr>
        <w:t xml:space="preserve"> </w:t>
      </w:r>
      <w:r w:rsidRPr="00291BE7">
        <w:t>проектом</w:t>
      </w:r>
      <w:r w:rsidRPr="00291BE7">
        <w:rPr>
          <w:spacing w:val="1"/>
        </w:rPr>
        <w:t xml:space="preserve"> </w:t>
      </w:r>
      <w:r w:rsidRPr="00291BE7">
        <w:t>бойлерная</w:t>
      </w:r>
      <w:r w:rsidRPr="00291BE7">
        <w:rPr>
          <w:spacing w:val="1"/>
        </w:rPr>
        <w:t xml:space="preserve"> </w:t>
      </w:r>
      <w:r w:rsidRPr="00291BE7">
        <w:t>поставляет</w:t>
      </w:r>
      <w:r w:rsidRPr="00291BE7">
        <w:rPr>
          <w:spacing w:val="1"/>
        </w:rPr>
        <w:t xml:space="preserve"> </w:t>
      </w:r>
      <w:r w:rsidRPr="00291BE7">
        <w:t>теплофикационную</w:t>
      </w:r>
      <w:r w:rsidRPr="00291BE7">
        <w:rPr>
          <w:spacing w:val="1"/>
        </w:rPr>
        <w:t xml:space="preserve"> </w:t>
      </w:r>
      <w:r w:rsidRPr="00291BE7">
        <w:t>воду</w:t>
      </w:r>
      <w:r w:rsidRPr="00291BE7">
        <w:rPr>
          <w:spacing w:val="1"/>
        </w:rPr>
        <w:t xml:space="preserve"> </w:t>
      </w:r>
      <w:r w:rsidRPr="00291BE7">
        <w:t>на</w:t>
      </w:r>
      <w:r w:rsidRPr="00291BE7">
        <w:rPr>
          <w:spacing w:val="1"/>
        </w:rPr>
        <w:t xml:space="preserve"> </w:t>
      </w:r>
      <w:r w:rsidRPr="00291BE7">
        <w:t>основной</w:t>
      </w:r>
      <w:r w:rsidRPr="00291BE7">
        <w:rPr>
          <w:spacing w:val="1"/>
        </w:rPr>
        <w:t xml:space="preserve"> </w:t>
      </w:r>
      <w:r w:rsidRPr="00291BE7">
        <w:t>городской вывод с ООО «УК Индустриальный парк «Родники» Ду=400 мм, а водогрейная</w:t>
      </w:r>
      <w:r w:rsidRPr="00291BE7">
        <w:rPr>
          <w:spacing w:val="1"/>
        </w:rPr>
        <w:t xml:space="preserve"> </w:t>
      </w:r>
      <w:r w:rsidRPr="00291BE7">
        <w:t>котельная обеспечивает теплом потребителей комбината и два городских вывода: на ВСО</w:t>
      </w:r>
      <w:r w:rsidRPr="00291BE7">
        <w:rPr>
          <w:spacing w:val="1"/>
        </w:rPr>
        <w:t xml:space="preserve"> </w:t>
      </w:r>
      <w:r w:rsidRPr="00291BE7">
        <w:t>(швейная фабрика и 2 многоквартирных дома) и на больничный городок. В 2016 г. проложен</w:t>
      </w:r>
      <w:r w:rsidRPr="00291BE7">
        <w:rPr>
          <w:spacing w:val="1"/>
        </w:rPr>
        <w:t xml:space="preserve"> </w:t>
      </w:r>
      <w:r w:rsidRPr="00291BE7">
        <w:t>новый участок теплотрассы Ду=300 мм, соединяющий основную магистраль с котельной</w:t>
      </w:r>
      <w:r w:rsidRPr="00291BE7">
        <w:rPr>
          <w:spacing w:val="1"/>
        </w:rPr>
        <w:t xml:space="preserve"> </w:t>
      </w:r>
      <w:r w:rsidRPr="00291BE7">
        <w:t>ООО "УК ИП Родники" Ду=500 мм и бойлерной в отделе теплоснабжения. Это позволило</w:t>
      </w:r>
      <w:r w:rsidRPr="00291BE7">
        <w:rPr>
          <w:spacing w:val="1"/>
        </w:rPr>
        <w:t xml:space="preserve"> </w:t>
      </w:r>
      <w:r w:rsidRPr="00291BE7">
        <w:t>перевести водогрейную котельную ООО «УК Индустриальный парк «Родники» на график</w:t>
      </w:r>
      <w:r w:rsidRPr="00291BE7">
        <w:rPr>
          <w:spacing w:val="1"/>
        </w:rPr>
        <w:t xml:space="preserve"> </w:t>
      </w:r>
      <w:r w:rsidRPr="00291BE7">
        <w:t xml:space="preserve">130/70 и через </w:t>
      </w:r>
      <w:r w:rsidRPr="00291BE7">
        <w:lastRenderedPageBreak/>
        <w:t>узлы подмеса в ОТС и ЦТП (они также построены перед отопительным</w:t>
      </w:r>
      <w:r w:rsidRPr="00291BE7">
        <w:rPr>
          <w:spacing w:val="1"/>
        </w:rPr>
        <w:t xml:space="preserve"> </w:t>
      </w:r>
      <w:r w:rsidRPr="00291BE7">
        <w:t>сезоном 2016 г.)</w:t>
      </w:r>
      <w:r w:rsidRPr="00291BE7">
        <w:rPr>
          <w:spacing w:val="1"/>
        </w:rPr>
        <w:t xml:space="preserve"> </w:t>
      </w:r>
      <w:r w:rsidRPr="00291BE7">
        <w:t>подавать тепло на городских потребителей. Бойлерная с пароводяными</w:t>
      </w:r>
      <w:r w:rsidRPr="00291BE7">
        <w:rPr>
          <w:spacing w:val="1"/>
        </w:rPr>
        <w:t xml:space="preserve"> </w:t>
      </w:r>
      <w:r w:rsidRPr="00291BE7">
        <w:t>подогревателями</w:t>
      </w:r>
      <w:r w:rsidRPr="00291BE7">
        <w:rPr>
          <w:spacing w:val="-1"/>
        </w:rPr>
        <w:t xml:space="preserve"> </w:t>
      </w:r>
      <w:r w:rsidRPr="00291BE7">
        <w:t>переведена в</w:t>
      </w:r>
      <w:r w:rsidRPr="00291BE7">
        <w:rPr>
          <w:spacing w:val="-2"/>
        </w:rPr>
        <w:t xml:space="preserve"> </w:t>
      </w:r>
      <w:r w:rsidRPr="00291BE7">
        <w:t>отопительном сезоне</w:t>
      </w:r>
      <w:r w:rsidRPr="00291BE7">
        <w:rPr>
          <w:spacing w:val="59"/>
        </w:rPr>
        <w:t xml:space="preserve"> </w:t>
      </w:r>
      <w:r w:rsidRPr="00291BE7">
        <w:t>гг.</w:t>
      </w:r>
      <w:r w:rsidRPr="00291BE7">
        <w:rPr>
          <w:spacing w:val="57"/>
        </w:rPr>
        <w:t xml:space="preserve"> </w:t>
      </w:r>
      <w:r w:rsidRPr="00291BE7">
        <w:t>в</w:t>
      </w:r>
      <w:r w:rsidRPr="00291BE7">
        <w:rPr>
          <w:spacing w:val="-1"/>
        </w:rPr>
        <w:t xml:space="preserve"> </w:t>
      </w:r>
      <w:r w:rsidRPr="00291BE7">
        <w:t>резерв.</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bookmarkStart w:id="32" w:name="OLE_LINK1"/>
      <w:bookmarkStart w:id="33" w:name="OLE_LINK2"/>
      <w:r w:rsidRPr="00291BE7">
        <w:rPr>
          <w:rFonts w:ascii="Times New Roman" w:hAnsi="Times New Roman"/>
          <w:sz w:val="24"/>
          <w:szCs w:val="24"/>
        </w:rPr>
        <w:t xml:space="preserve">На балансе ООО «УК ИП «Родники» находятся три блочно-модульные отопительные котельные.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Машиностроитель установлено четыре водогрейных котла:</w:t>
      </w:r>
      <w:r w:rsidRPr="00291BE7">
        <w:rPr>
          <w:rFonts w:ascii="Times New Roman" w:hAnsi="Times New Roman"/>
          <w:color w:val="000000"/>
          <w:spacing w:val="10"/>
          <w:sz w:val="24"/>
          <w:szCs w:val="24"/>
        </w:rPr>
        <w:t xml:space="preserve"> «КСВа-2,0 МВт» - 2 шт., «КСВа-1,5 МВт» - 2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7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60 лет Октября установлено четыре водогрейных котла:</w:t>
      </w:r>
      <w:r w:rsidRPr="00291BE7">
        <w:rPr>
          <w:rFonts w:ascii="Times New Roman" w:hAnsi="Times New Roman"/>
          <w:color w:val="000000"/>
          <w:spacing w:val="10"/>
          <w:sz w:val="24"/>
          <w:szCs w:val="24"/>
        </w:rPr>
        <w:t xml:space="preserve"> «RSD 1500» - 2 шт., «RSD 1000» - 1 шт., «RSD 500» - 1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4,5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ул. 8 Марта  установлено два водогрейных котла:</w:t>
      </w:r>
      <w:r w:rsidRPr="00291BE7">
        <w:rPr>
          <w:rFonts w:ascii="Times New Roman" w:hAnsi="Times New Roman"/>
          <w:color w:val="000000"/>
          <w:spacing w:val="10"/>
          <w:sz w:val="24"/>
          <w:szCs w:val="24"/>
        </w:rPr>
        <w:t xml:space="preserve"> «MICRO new 200» - 2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Номинальная теплопроизводительность БМК ул. 8 Марта – 0,4 МВт.</w:t>
      </w:r>
    </w:p>
    <w:bookmarkEnd w:id="32"/>
    <w:bookmarkEnd w:id="33"/>
    <w:p w:rsidR="004476C1" w:rsidRPr="00291BE7" w:rsidRDefault="004476C1" w:rsidP="00291BE7">
      <w:pPr>
        <w:pStyle w:val="aff6"/>
        <w:tabs>
          <w:tab w:val="left" w:pos="709"/>
        </w:tabs>
        <w:spacing w:line="360" w:lineRule="auto"/>
        <w:ind w:firstLine="425"/>
      </w:pPr>
      <w:r w:rsidRPr="00291BE7">
        <w:t xml:space="preserve">Основной вид сжигаемого природный газ с низшей теплотой сгорания 8190 ккал/кг. </w:t>
      </w:r>
      <w:r w:rsidRPr="00291BE7">
        <w:br/>
        <w:t>Резервное топливо  -не предусмотрено проектом.</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Heading3"/>
        <w:tabs>
          <w:tab w:val="left" w:pos="709"/>
          <w:tab w:val="left" w:pos="1261"/>
        </w:tabs>
        <w:spacing w:line="360" w:lineRule="auto"/>
        <w:ind w:left="0" w:firstLine="0"/>
        <w:jc w:val="both"/>
      </w:pPr>
      <w:bookmarkStart w:id="34" w:name="_TOC_250161"/>
      <w:r w:rsidRPr="00291BE7">
        <w:t>ПГ</w:t>
      </w:r>
      <w:r w:rsidRPr="00291BE7">
        <w:rPr>
          <w:spacing w:val="-3"/>
        </w:rPr>
        <w:t xml:space="preserve"> </w:t>
      </w:r>
      <w:bookmarkEnd w:id="34"/>
      <w:r w:rsidRPr="00291BE7">
        <w:t>ТЭЦ</w:t>
      </w:r>
    </w:p>
    <w:p w:rsidR="004476C1" w:rsidRPr="00291BE7" w:rsidRDefault="004476C1" w:rsidP="00291BE7">
      <w:pPr>
        <w:pStyle w:val="aff6"/>
        <w:tabs>
          <w:tab w:val="left" w:pos="709"/>
        </w:tabs>
        <w:spacing w:line="360" w:lineRule="auto"/>
        <w:ind w:firstLine="425"/>
      </w:pPr>
      <w:r w:rsidRPr="00291BE7">
        <w:t>В</w:t>
      </w:r>
      <w:r w:rsidRPr="00291BE7">
        <w:rPr>
          <w:spacing w:val="1"/>
        </w:rPr>
        <w:t xml:space="preserve"> </w:t>
      </w:r>
      <w:r w:rsidRPr="00291BE7">
        <w:t>центральной</w:t>
      </w:r>
      <w:r w:rsidRPr="00291BE7">
        <w:rPr>
          <w:spacing w:val="1"/>
        </w:rPr>
        <w:t xml:space="preserve"> </w:t>
      </w:r>
      <w:r w:rsidRPr="00291BE7">
        <w:t>части</w:t>
      </w:r>
      <w:r w:rsidRPr="00291BE7">
        <w:rPr>
          <w:spacing w:val="1"/>
        </w:rPr>
        <w:t xml:space="preserve"> </w:t>
      </w:r>
      <w:r w:rsidRPr="00291BE7">
        <w:t>города</w:t>
      </w:r>
      <w:r w:rsidRPr="00291BE7">
        <w:rPr>
          <w:spacing w:val="1"/>
        </w:rPr>
        <w:t xml:space="preserve"> </w:t>
      </w:r>
      <w:r w:rsidRPr="00291BE7">
        <w:t>Родники</w:t>
      </w:r>
      <w:r w:rsidRPr="00291BE7">
        <w:rPr>
          <w:spacing w:val="1"/>
        </w:rPr>
        <w:t xml:space="preserve"> </w:t>
      </w:r>
      <w:r w:rsidRPr="00291BE7">
        <w:t>функционирует</w:t>
      </w:r>
      <w:r w:rsidRPr="00291BE7">
        <w:rPr>
          <w:spacing w:val="1"/>
        </w:rPr>
        <w:t xml:space="preserve"> </w:t>
      </w:r>
      <w:r w:rsidRPr="00291BE7">
        <w:t>теплофикационная</w:t>
      </w:r>
      <w:r w:rsidRPr="00291BE7">
        <w:rPr>
          <w:spacing w:val="1"/>
        </w:rPr>
        <w:t xml:space="preserve"> </w:t>
      </w:r>
      <w:r w:rsidRPr="00291BE7">
        <w:t>электростанция</w:t>
      </w:r>
      <w:r w:rsidRPr="00291BE7">
        <w:rPr>
          <w:spacing w:val="1"/>
        </w:rPr>
        <w:t xml:space="preserve"> </w:t>
      </w:r>
      <w:r w:rsidRPr="00291BE7">
        <w:t>ТЭЦ-ПГУ</w:t>
      </w:r>
      <w:r w:rsidRPr="00291BE7">
        <w:rPr>
          <w:spacing w:val="1"/>
        </w:rPr>
        <w:t xml:space="preserve"> </w:t>
      </w:r>
      <w:r w:rsidRPr="00291BE7">
        <w:t>мощностью</w:t>
      </w:r>
      <w:r w:rsidRPr="00291BE7">
        <w:rPr>
          <w:spacing w:val="1"/>
        </w:rPr>
        <w:t xml:space="preserve"> </w:t>
      </w:r>
      <w:r w:rsidRPr="00291BE7">
        <w:t>17</w:t>
      </w:r>
      <w:r w:rsidRPr="00291BE7">
        <w:rPr>
          <w:spacing w:val="1"/>
        </w:rPr>
        <w:t xml:space="preserve"> </w:t>
      </w:r>
      <w:r w:rsidRPr="00291BE7">
        <w:t>МВт</w:t>
      </w:r>
      <w:r w:rsidRPr="00291BE7">
        <w:rPr>
          <w:spacing w:val="1"/>
        </w:rPr>
        <w:t xml:space="preserve"> </w:t>
      </w:r>
      <w:r w:rsidRPr="00291BE7">
        <w:t>и</w:t>
      </w:r>
      <w:r w:rsidRPr="00291BE7">
        <w:rPr>
          <w:spacing w:val="1"/>
        </w:rPr>
        <w:t xml:space="preserve"> </w:t>
      </w:r>
      <w:r w:rsidRPr="00291BE7">
        <w:t>100т</w:t>
      </w:r>
      <w:r w:rsidRPr="00291BE7">
        <w:rPr>
          <w:spacing w:val="1"/>
        </w:rPr>
        <w:t xml:space="preserve"> </w:t>
      </w:r>
      <w:r w:rsidRPr="00291BE7">
        <w:t>пара</w:t>
      </w:r>
      <w:r w:rsidRPr="00291BE7">
        <w:rPr>
          <w:spacing w:val="1"/>
        </w:rPr>
        <w:t xml:space="preserve"> </w:t>
      </w:r>
      <w:r w:rsidRPr="00291BE7">
        <w:t>в</w:t>
      </w:r>
      <w:r w:rsidRPr="00291BE7">
        <w:rPr>
          <w:spacing w:val="1"/>
        </w:rPr>
        <w:t xml:space="preserve"> </w:t>
      </w:r>
      <w:r w:rsidRPr="00291BE7">
        <w:t>час,</w:t>
      </w:r>
      <w:r w:rsidRPr="00291BE7">
        <w:rPr>
          <w:spacing w:val="1"/>
        </w:rPr>
        <w:t xml:space="preserve"> </w:t>
      </w:r>
      <w:r w:rsidRPr="00291BE7">
        <w:t>обеспечивающая</w:t>
      </w:r>
      <w:r w:rsidRPr="00291BE7">
        <w:rPr>
          <w:spacing w:val="1"/>
        </w:rPr>
        <w:t xml:space="preserve"> </w:t>
      </w:r>
      <w:r w:rsidRPr="00291BE7">
        <w:t>прилегающие жилые районы горячей водой (чрез бойлерную ООО «УК Индустриальный</w:t>
      </w:r>
      <w:r w:rsidRPr="00291BE7">
        <w:rPr>
          <w:spacing w:val="1"/>
        </w:rPr>
        <w:t xml:space="preserve"> </w:t>
      </w:r>
      <w:r w:rsidRPr="00291BE7">
        <w:t>парк</w:t>
      </w:r>
      <w:r w:rsidRPr="00291BE7">
        <w:rPr>
          <w:spacing w:val="-2"/>
        </w:rPr>
        <w:t xml:space="preserve"> </w:t>
      </w:r>
      <w:r w:rsidRPr="00291BE7">
        <w:t>«Родники» тепловой</w:t>
      </w:r>
      <w:r w:rsidRPr="00291BE7">
        <w:rPr>
          <w:spacing w:val="-1"/>
        </w:rPr>
        <w:t xml:space="preserve"> </w:t>
      </w:r>
      <w:r w:rsidRPr="00291BE7">
        <w:t>мощностью</w:t>
      </w:r>
      <w:r w:rsidRPr="00291BE7">
        <w:rPr>
          <w:spacing w:val="-1"/>
        </w:rPr>
        <w:t xml:space="preserve"> </w:t>
      </w:r>
      <w:r w:rsidRPr="00291BE7">
        <w:t>30 Гкал/ч).</w:t>
      </w:r>
    </w:p>
    <w:p w:rsidR="004476C1" w:rsidRPr="00291BE7" w:rsidRDefault="004476C1" w:rsidP="00291BE7">
      <w:pPr>
        <w:pStyle w:val="aff6"/>
        <w:tabs>
          <w:tab w:val="left" w:pos="709"/>
        </w:tabs>
        <w:spacing w:line="360" w:lineRule="auto"/>
        <w:ind w:firstLine="425"/>
      </w:pPr>
      <w:r w:rsidRPr="00291BE7">
        <w:t>Теплоэлектроцентраль</w:t>
      </w:r>
      <w:r w:rsidRPr="00291BE7">
        <w:rPr>
          <w:spacing w:val="-4"/>
        </w:rPr>
        <w:t xml:space="preserve"> </w:t>
      </w:r>
      <w:r w:rsidRPr="00291BE7">
        <w:t>(ТЭЦ)</w:t>
      </w:r>
      <w:r w:rsidRPr="00291BE7">
        <w:rPr>
          <w:spacing w:val="-3"/>
        </w:rPr>
        <w:t xml:space="preserve"> </w:t>
      </w:r>
      <w:r w:rsidRPr="00291BE7">
        <w:t>оснащена:</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1"/>
          <w:sz w:val="24"/>
          <w:szCs w:val="24"/>
        </w:rPr>
        <w:t xml:space="preserve"> </w:t>
      </w:r>
      <w:r w:rsidRPr="00291BE7">
        <w:rPr>
          <w:sz w:val="24"/>
          <w:szCs w:val="24"/>
        </w:rPr>
        <w:t>газотурбинными</w:t>
      </w:r>
      <w:r w:rsidRPr="00291BE7">
        <w:rPr>
          <w:spacing w:val="-1"/>
          <w:sz w:val="24"/>
          <w:szCs w:val="24"/>
        </w:rPr>
        <w:t xml:space="preserve"> </w:t>
      </w:r>
      <w:r w:rsidRPr="00291BE7">
        <w:rPr>
          <w:sz w:val="24"/>
          <w:szCs w:val="24"/>
        </w:rPr>
        <w:t>установками</w:t>
      </w:r>
      <w:r w:rsidRPr="00291BE7">
        <w:rPr>
          <w:spacing w:val="1"/>
          <w:sz w:val="24"/>
          <w:szCs w:val="24"/>
        </w:rPr>
        <w:t xml:space="preserve"> </w:t>
      </w:r>
      <w:r w:rsidRPr="00291BE7">
        <w:rPr>
          <w:sz w:val="24"/>
          <w:szCs w:val="24"/>
        </w:rPr>
        <w:t>типа</w:t>
      </w:r>
      <w:r w:rsidRPr="00291BE7">
        <w:rPr>
          <w:spacing w:val="3"/>
          <w:sz w:val="24"/>
          <w:szCs w:val="24"/>
        </w:rPr>
        <w:t xml:space="preserve"> </w:t>
      </w:r>
      <w:r w:rsidRPr="00291BE7">
        <w:rPr>
          <w:sz w:val="24"/>
          <w:szCs w:val="24"/>
        </w:rPr>
        <w:t>ГТА-6РМ</w:t>
      </w:r>
      <w:r w:rsidRPr="00291BE7">
        <w:rPr>
          <w:spacing w:val="3"/>
          <w:sz w:val="24"/>
          <w:szCs w:val="24"/>
        </w:rPr>
        <w:t xml:space="preserve"> </w:t>
      </w:r>
      <w:r w:rsidRPr="00291BE7">
        <w:rPr>
          <w:sz w:val="24"/>
          <w:szCs w:val="24"/>
        </w:rPr>
        <w:t>НПО</w:t>
      </w:r>
      <w:r w:rsidRPr="00291BE7">
        <w:rPr>
          <w:spacing w:val="1"/>
          <w:sz w:val="24"/>
          <w:szCs w:val="24"/>
        </w:rPr>
        <w:t xml:space="preserve"> </w:t>
      </w:r>
      <w:r w:rsidRPr="00291BE7">
        <w:rPr>
          <w:sz w:val="24"/>
          <w:szCs w:val="24"/>
        </w:rPr>
        <w:t>"Сатурн"</w:t>
      </w:r>
      <w:r w:rsidRPr="00291BE7">
        <w:rPr>
          <w:spacing w:val="2"/>
          <w:sz w:val="24"/>
          <w:szCs w:val="24"/>
        </w:rPr>
        <w:t xml:space="preserve"> </w:t>
      </w:r>
      <w:r w:rsidRPr="00291BE7">
        <w:rPr>
          <w:sz w:val="24"/>
          <w:szCs w:val="24"/>
        </w:rPr>
        <w:t>мощностью</w:t>
      </w:r>
      <w:r w:rsidRPr="00291BE7">
        <w:rPr>
          <w:spacing w:val="-57"/>
          <w:sz w:val="24"/>
          <w:szCs w:val="24"/>
        </w:rPr>
        <w:t xml:space="preserve"> </w:t>
      </w:r>
      <w:r w:rsidRPr="00291BE7">
        <w:rPr>
          <w:sz w:val="24"/>
          <w:szCs w:val="24"/>
        </w:rPr>
        <w:t>по</w:t>
      </w:r>
      <w:r w:rsidRPr="00291BE7">
        <w:rPr>
          <w:spacing w:val="-1"/>
          <w:sz w:val="24"/>
          <w:szCs w:val="24"/>
        </w:rPr>
        <w:t xml:space="preserve"> </w:t>
      </w:r>
      <w:r w:rsidRPr="00291BE7">
        <w:rPr>
          <w:sz w:val="24"/>
          <w:szCs w:val="24"/>
        </w:rPr>
        <w:t>6 МВт</w:t>
      </w:r>
      <w:r w:rsidRPr="00291BE7">
        <w:rPr>
          <w:spacing w:val="-1"/>
          <w:sz w:val="24"/>
          <w:szCs w:val="24"/>
        </w:rPr>
        <w:t xml:space="preserve"> </w:t>
      </w:r>
      <w:r w:rsidRPr="00291BE7">
        <w:rPr>
          <w:sz w:val="24"/>
          <w:szCs w:val="24"/>
        </w:rPr>
        <w:t>каждая;</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6"/>
          <w:sz w:val="24"/>
          <w:szCs w:val="24"/>
        </w:rPr>
        <w:t xml:space="preserve"> </w:t>
      </w:r>
      <w:r w:rsidRPr="00291BE7">
        <w:rPr>
          <w:sz w:val="24"/>
          <w:szCs w:val="24"/>
        </w:rPr>
        <w:t>котлами-утилизаторами</w:t>
      </w:r>
      <w:r w:rsidRPr="00291BE7">
        <w:rPr>
          <w:spacing w:val="-6"/>
          <w:sz w:val="24"/>
          <w:szCs w:val="24"/>
        </w:rPr>
        <w:t xml:space="preserve"> </w:t>
      </w:r>
      <w:r w:rsidRPr="00291BE7">
        <w:rPr>
          <w:sz w:val="24"/>
          <w:szCs w:val="24"/>
        </w:rPr>
        <w:t>по</w:t>
      </w:r>
      <w:r w:rsidRPr="00291BE7">
        <w:rPr>
          <w:spacing w:val="-4"/>
          <w:sz w:val="24"/>
          <w:szCs w:val="24"/>
        </w:rPr>
        <w:t xml:space="preserve"> </w:t>
      </w:r>
      <w:r w:rsidRPr="00291BE7">
        <w:rPr>
          <w:sz w:val="24"/>
          <w:szCs w:val="24"/>
        </w:rPr>
        <w:t>25т/ч;</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тремя</w:t>
      </w:r>
      <w:r w:rsidRPr="00291BE7">
        <w:rPr>
          <w:spacing w:val="-4"/>
          <w:sz w:val="24"/>
          <w:szCs w:val="24"/>
        </w:rPr>
        <w:t xml:space="preserve"> </w:t>
      </w:r>
      <w:r w:rsidRPr="00291BE7">
        <w:rPr>
          <w:sz w:val="24"/>
          <w:szCs w:val="24"/>
        </w:rPr>
        <w:t>паровыми</w:t>
      </w:r>
      <w:r w:rsidRPr="00291BE7">
        <w:rPr>
          <w:spacing w:val="-4"/>
          <w:sz w:val="24"/>
          <w:szCs w:val="24"/>
        </w:rPr>
        <w:t xml:space="preserve"> </w:t>
      </w:r>
      <w:r w:rsidRPr="00291BE7">
        <w:rPr>
          <w:sz w:val="24"/>
          <w:szCs w:val="24"/>
        </w:rPr>
        <w:t>котлами</w:t>
      </w:r>
      <w:r w:rsidRPr="00291BE7">
        <w:rPr>
          <w:spacing w:val="-3"/>
          <w:sz w:val="24"/>
          <w:szCs w:val="24"/>
        </w:rPr>
        <w:t xml:space="preserve"> </w:t>
      </w:r>
      <w:r w:rsidRPr="00291BE7">
        <w:rPr>
          <w:sz w:val="24"/>
          <w:szCs w:val="24"/>
        </w:rPr>
        <w:t>по</w:t>
      </w:r>
      <w:r w:rsidRPr="00291BE7">
        <w:rPr>
          <w:spacing w:val="-3"/>
          <w:sz w:val="24"/>
          <w:szCs w:val="24"/>
        </w:rPr>
        <w:t xml:space="preserve"> </w:t>
      </w:r>
      <w:r w:rsidRPr="00291BE7">
        <w:rPr>
          <w:sz w:val="24"/>
          <w:szCs w:val="24"/>
        </w:rPr>
        <w:t>25т/ч</w:t>
      </w:r>
      <w:r w:rsidRPr="00291BE7">
        <w:rPr>
          <w:spacing w:val="-4"/>
          <w:sz w:val="24"/>
          <w:szCs w:val="24"/>
        </w:rPr>
        <w:t xml:space="preserve"> </w:t>
      </w:r>
      <w:r w:rsidRPr="00291BE7">
        <w:rPr>
          <w:sz w:val="24"/>
          <w:szCs w:val="24"/>
        </w:rPr>
        <w:t>каждый;</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3"/>
          <w:sz w:val="24"/>
          <w:szCs w:val="24"/>
        </w:rPr>
        <w:t xml:space="preserve"> </w:t>
      </w:r>
      <w:r w:rsidRPr="00291BE7">
        <w:rPr>
          <w:sz w:val="24"/>
          <w:szCs w:val="24"/>
        </w:rPr>
        <w:t>паровыми</w:t>
      </w:r>
      <w:r w:rsidRPr="00291BE7">
        <w:rPr>
          <w:spacing w:val="-3"/>
          <w:sz w:val="24"/>
          <w:szCs w:val="24"/>
        </w:rPr>
        <w:t xml:space="preserve"> </w:t>
      </w:r>
      <w:r w:rsidRPr="00291BE7">
        <w:rPr>
          <w:sz w:val="24"/>
          <w:szCs w:val="24"/>
        </w:rPr>
        <w:t>турбинами</w:t>
      </w:r>
      <w:r w:rsidRPr="00291BE7">
        <w:rPr>
          <w:spacing w:val="-2"/>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по</w:t>
      </w:r>
      <w:r w:rsidRPr="00291BE7">
        <w:rPr>
          <w:spacing w:val="-2"/>
          <w:sz w:val="24"/>
          <w:szCs w:val="24"/>
        </w:rPr>
        <w:t xml:space="preserve"> </w:t>
      </w:r>
      <w:r w:rsidRPr="00291BE7">
        <w:rPr>
          <w:sz w:val="24"/>
          <w:szCs w:val="24"/>
        </w:rPr>
        <w:t>2,5</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Heading3"/>
        <w:tabs>
          <w:tab w:val="left" w:pos="709"/>
          <w:tab w:val="left" w:pos="1261"/>
        </w:tabs>
        <w:spacing w:line="360" w:lineRule="auto"/>
        <w:ind w:left="0" w:firstLine="0"/>
        <w:jc w:val="both"/>
      </w:pPr>
      <w:bookmarkStart w:id="35" w:name="_TOC_250159"/>
      <w:r w:rsidRPr="00291BE7">
        <w:t>Котельная</w:t>
      </w:r>
      <w:r w:rsidRPr="00291BE7">
        <w:rPr>
          <w:spacing w:val="-6"/>
        </w:rPr>
        <w:t xml:space="preserve"> </w:t>
      </w:r>
      <w:r w:rsidRPr="00291BE7">
        <w:t>«Агросервис»</w:t>
      </w:r>
      <w:r w:rsidRPr="00291BE7">
        <w:rPr>
          <w:spacing w:val="-6"/>
        </w:rPr>
        <w:t xml:space="preserve"> </w:t>
      </w:r>
      <w:r w:rsidRPr="00291BE7">
        <w:t>№1</w:t>
      </w:r>
      <w:r w:rsidRPr="00291BE7">
        <w:rPr>
          <w:spacing w:val="-5"/>
        </w:rPr>
        <w:t xml:space="preserve"> </w:t>
      </w:r>
      <w:r w:rsidRPr="00291BE7">
        <w:t>ООО</w:t>
      </w:r>
      <w:r w:rsidRPr="00291BE7">
        <w:rPr>
          <w:spacing w:val="-5"/>
        </w:rPr>
        <w:t xml:space="preserve"> </w:t>
      </w:r>
      <w:bookmarkEnd w:id="35"/>
      <w:r w:rsidRPr="00291BE7">
        <w:t>«Энергетик»</w:t>
      </w:r>
    </w:p>
    <w:p w:rsidR="004476C1" w:rsidRPr="00291BE7" w:rsidRDefault="004476C1" w:rsidP="00291BE7">
      <w:pPr>
        <w:pStyle w:val="aff6"/>
        <w:tabs>
          <w:tab w:val="left" w:pos="709"/>
        </w:tabs>
        <w:spacing w:line="360" w:lineRule="auto"/>
        <w:ind w:firstLine="425"/>
      </w:pPr>
      <w:r w:rsidRPr="00291BE7">
        <w:t>Общая протяженность тепловых сетей котельной «Агросервис» №1 в двухтрубном</w:t>
      </w:r>
      <w:r w:rsidRPr="00291BE7">
        <w:rPr>
          <w:spacing w:val="1"/>
        </w:rPr>
        <w:t xml:space="preserve"> </w:t>
      </w:r>
      <w:r w:rsidRPr="00291BE7">
        <w:t>исполнении</w:t>
      </w:r>
      <w:r w:rsidRPr="00291BE7">
        <w:rPr>
          <w:spacing w:val="-2"/>
        </w:rPr>
        <w:t xml:space="preserve"> </w:t>
      </w:r>
      <w:r w:rsidRPr="00291BE7">
        <w:t>составляет</w:t>
      </w:r>
      <w:r w:rsidRPr="00291BE7">
        <w:rPr>
          <w:spacing w:val="-2"/>
        </w:rPr>
        <w:t xml:space="preserve"> </w:t>
      </w:r>
      <w:r w:rsidRPr="00291BE7">
        <w:t>1,4 км., график</w:t>
      </w:r>
      <w:r w:rsidRPr="00291BE7">
        <w:rPr>
          <w:spacing w:val="-2"/>
        </w:rPr>
        <w:t xml:space="preserve"> </w:t>
      </w:r>
      <w:r w:rsidRPr="00291BE7">
        <w:t>работы котельной</w:t>
      </w:r>
      <w:r w:rsidRPr="00291BE7">
        <w:rPr>
          <w:spacing w:val="-1"/>
        </w:rPr>
        <w:t xml:space="preserve"> </w:t>
      </w:r>
      <w:r w:rsidRPr="00291BE7">
        <w:t>– 95/70</w:t>
      </w:r>
      <w:r w:rsidRPr="00291BE7">
        <w:rPr>
          <w:spacing w:val="-1"/>
        </w:rPr>
        <w:t xml:space="preserve"> </w:t>
      </w:r>
      <w:r w:rsidRPr="00291BE7">
        <w:rPr>
          <w:vertAlign w:val="superscript"/>
        </w:rPr>
        <w:t>о</w:t>
      </w:r>
      <w:r w:rsidRPr="00291BE7">
        <w:t>С.</w:t>
      </w:r>
    </w:p>
    <w:p w:rsidR="004476C1" w:rsidRPr="00291BE7"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«Агросервис»</w:t>
      </w:r>
      <w:r w:rsidRPr="00291BE7">
        <w:rPr>
          <w:spacing w:val="1"/>
        </w:rPr>
        <w:t xml:space="preserve"> </w:t>
      </w:r>
      <w:r w:rsidRPr="00291BE7">
        <w:t>№1,</w:t>
      </w:r>
      <w:r w:rsidRPr="00291BE7">
        <w:rPr>
          <w:spacing w:val="1"/>
        </w:rPr>
        <w:t xml:space="preserve"> </w:t>
      </w:r>
      <w:r w:rsidRPr="00291BE7">
        <w:t>расположенная</w:t>
      </w:r>
      <w:r w:rsidRPr="00291BE7">
        <w:rPr>
          <w:spacing w:val="1"/>
        </w:rPr>
        <w:t xml:space="preserve"> </w:t>
      </w:r>
      <w:r w:rsidRPr="00291BE7">
        <w:t>по</w:t>
      </w:r>
      <w:r w:rsidRPr="00291BE7">
        <w:rPr>
          <w:spacing w:val="1"/>
        </w:rPr>
        <w:t xml:space="preserve"> </w:t>
      </w:r>
      <w:r w:rsidRPr="00291BE7">
        <w:t>ул.</w:t>
      </w:r>
      <w:r w:rsidRPr="00291BE7">
        <w:rPr>
          <w:spacing w:val="1"/>
        </w:rPr>
        <w:t xml:space="preserve"> </w:t>
      </w:r>
      <w:r w:rsidRPr="00291BE7">
        <w:t>Зои</w:t>
      </w:r>
      <w:r w:rsidRPr="00291BE7">
        <w:rPr>
          <w:spacing w:val="1"/>
        </w:rPr>
        <w:t xml:space="preserve"> </w:t>
      </w:r>
      <w:r w:rsidRPr="00291BE7">
        <w:t>Космодемьянской,</w:t>
      </w:r>
      <w:r w:rsidRPr="00291BE7">
        <w:rPr>
          <w:spacing w:val="1"/>
        </w:rPr>
        <w:t xml:space="preserve"> </w:t>
      </w:r>
      <w:r w:rsidRPr="00291BE7">
        <w:t>используется</w:t>
      </w:r>
      <w:r w:rsidRPr="00291BE7">
        <w:rPr>
          <w:spacing w:val="-2"/>
        </w:rPr>
        <w:t xml:space="preserve"> </w:t>
      </w:r>
      <w:r w:rsidRPr="00291BE7">
        <w:t>для</w:t>
      </w:r>
      <w:r w:rsidRPr="00291BE7">
        <w:rPr>
          <w:spacing w:val="-2"/>
        </w:rPr>
        <w:t xml:space="preserve"> </w:t>
      </w:r>
      <w:r w:rsidRPr="00291BE7">
        <w:t>теплоснабжения</w:t>
      </w:r>
      <w:r w:rsidRPr="00291BE7">
        <w:rPr>
          <w:spacing w:val="-4"/>
        </w:rPr>
        <w:t xml:space="preserve"> </w:t>
      </w:r>
      <w:r w:rsidRPr="00291BE7">
        <w:t>потребителей</w:t>
      </w:r>
      <w:r w:rsidRPr="00291BE7">
        <w:rPr>
          <w:spacing w:val="-1"/>
        </w:rPr>
        <w:t xml:space="preserve"> </w:t>
      </w:r>
      <w:r w:rsidRPr="00291BE7">
        <w:t>прилегающего</w:t>
      </w:r>
      <w:r w:rsidRPr="00291BE7">
        <w:rPr>
          <w:spacing w:val="-1"/>
        </w:rPr>
        <w:t xml:space="preserve"> </w:t>
      </w:r>
      <w:r w:rsidRPr="00291BE7">
        <w:t>жилого</w:t>
      </w:r>
      <w:r w:rsidRPr="00291BE7">
        <w:rPr>
          <w:spacing w:val="-3"/>
        </w:rPr>
        <w:t xml:space="preserve"> </w:t>
      </w:r>
      <w:r w:rsidRPr="00291BE7">
        <w:t>района.</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Heading3"/>
        <w:tabs>
          <w:tab w:val="left" w:pos="709"/>
          <w:tab w:val="left" w:pos="1261"/>
        </w:tabs>
        <w:spacing w:line="360" w:lineRule="auto"/>
        <w:ind w:left="425" w:hanging="425"/>
        <w:jc w:val="both"/>
      </w:pPr>
      <w:bookmarkStart w:id="36" w:name="_TOC_250158"/>
      <w:r w:rsidRPr="00291BE7">
        <w:t>Котельная</w:t>
      </w:r>
      <w:r w:rsidRPr="00291BE7">
        <w:rPr>
          <w:spacing w:val="-9"/>
        </w:rPr>
        <w:t xml:space="preserve"> </w:t>
      </w:r>
      <w:r w:rsidRPr="00291BE7">
        <w:t>ООО</w:t>
      </w:r>
      <w:r w:rsidRPr="00291BE7">
        <w:rPr>
          <w:spacing w:val="-7"/>
        </w:rPr>
        <w:t xml:space="preserve"> </w:t>
      </w:r>
      <w:bookmarkEnd w:id="36"/>
      <w:r w:rsidRPr="00291BE7">
        <w:t>«Теплоснаб-Родники»</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 xml:space="preserve">В собственности ООО «Теплоснаб-Родники» находится  отопительная котельная. </w:t>
      </w:r>
    </w:p>
    <w:p w:rsidR="004476C1" w:rsidRPr="00291BE7" w:rsidRDefault="004476C1" w:rsidP="00291BE7">
      <w:pPr>
        <w:pStyle w:val="24"/>
        <w:tabs>
          <w:tab w:val="left" w:pos="709"/>
        </w:tabs>
        <w:spacing w:line="360" w:lineRule="auto"/>
        <w:ind w:firstLine="425"/>
        <w:rPr>
          <w:b w:val="0"/>
          <w:sz w:val="24"/>
        </w:rPr>
      </w:pPr>
      <w:r w:rsidRPr="00291BE7">
        <w:rPr>
          <w:b w:val="0"/>
          <w:bCs w:val="0"/>
          <w:sz w:val="24"/>
        </w:rPr>
        <w:t xml:space="preserve">В котельной установлено 2 (два) водогрейных  котлоагрегата:  марки Riello RTQ 2336 уст. №1, №2. </w:t>
      </w:r>
      <w:r w:rsidRPr="00291BE7">
        <w:rPr>
          <w:b w:val="0"/>
          <w:sz w:val="24"/>
        </w:rPr>
        <w:t xml:space="preserve">Установленная тепловая мощность котельной в горячей воде составляет – 4  Гкал/ч. </w:t>
      </w:r>
    </w:p>
    <w:p w:rsidR="004476C1" w:rsidRPr="00291BE7" w:rsidRDefault="004476C1" w:rsidP="00291BE7">
      <w:pPr>
        <w:pStyle w:val="24"/>
        <w:tabs>
          <w:tab w:val="left" w:pos="709"/>
        </w:tabs>
        <w:spacing w:line="360" w:lineRule="auto"/>
        <w:ind w:firstLine="425"/>
        <w:rPr>
          <w:b w:val="0"/>
          <w:sz w:val="24"/>
        </w:rPr>
      </w:pPr>
      <w:r w:rsidRPr="00291BE7">
        <w:rPr>
          <w:b w:val="0"/>
          <w:sz w:val="24"/>
        </w:rPr>
        <w:t xml:space="preserve">Отпуск тепловой энергии от котельной осуществляется в виде горячей воды на отопление и ГВС. </w:t>
      </w:r>
    </w:p>
    <w:p w:rsidR="004476C1" w:rsidRPr="00291BE7" w:rsidRDefault="004476C1" w:rsidP="00291BE7">
      <w:pPr>
        <w:widowControl w:val="0"/>
        <w:tabs>
          <w:tab w:val="left" w:pos="709"/>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Основной вид сжигаемого природный газ. Резервное не предусмотрено.</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r w:rsidRPr="00291BE7">
        <w:t>Общая</w:t>
      </w:r>
      <w:r w:rsidRPr="00291BE7">
        <w:rPr>
          <w:spacing w:val="1"/>
        </w:rPr>
        <w:t xml:space="preserve"> </w:t>
      </w:r>
      <w:r w:rsidRPr="00291BE7">
        <w:t>протяженность</w:t>
      </w:r>
      <w:r w:rsidRPr="00291BE7">
        <w:rPr>
          <w:spacing w:val="1"/>
        </w:rPr>
        <w:t xml:space="preserve"> </w:t>
      </w:r>
      <w:r w:rsidRPr="00291BE7">
        <w:t>тепловых</w:t>
      </w:r>
      <w:r w:rsidRPr="00291BE7">
        <w:rPr>
          <w:spacing w:val="1"/>
        </w:rPr>
        <w:t xml:space="preserve"> </w:t>
      </w:r>
      <w:r w:rsidRPr="00291BE7">
        <w:t>сетей</w:t>
      </w:r>
      <w:r w:rsidRPr="00291BE7">
        <w:rPr>
          <w:spacing w:val="1"/>
        </w:rPr>
        <w:t xml:space="preserve"> </w:t>
      </w:r>
      <w:r w:rsidRPr="00291BE7">
        <w:t>котельной</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эксплуатируемой ООО «Теплоснаб-Родники» в двухтрубном исполнении составляет 2,7 км,</w:t>
      </w:r>
      <w:r w:rsidRPr="00291BE7">
        <w:rPr>
          <w:spacing w:val="1"/>
        </w:rPr>
        <w:t xml:space="preserve"> </w:t>
      </w:r>
      <w:r w:rsidRPr="00291BE7">
        <w:t>график</w:t>
      </w:r>
      <w:r w:rsidRPr="00291BE7">
        <w:rPr>
          <w:spacing w:val="-1"/>
        </w:rPr>
        <w:t xml:space="preserve"> </w:t>
      </w:r>
      <w:r w:rsidRPr="00291BE7">
        <w:t>работы</w:t>
      </w:r>
      <w:r w:rsidRPr="00291BE7">
        <w:rPr>
          <w:spacing w:val="-1"/>
        </w:rPr>
        <w:t xml:space="preserve"> </w:t>
      </w:r>
      <w:r w:rsidRPr="00291BE7">
        <w:t>котельной</w:t>
      </w:r>
      <w:r w:rsidRPr="00291BE7">
        <w:rPr>
          <w:spacing w:val="-1"/>
        </w:rPr>
        <w:t xml:space="preserve"> </w:t>
      </w:r>
      <w:r w:rsidRPr="00291BE7">
        <w:t>- 95/70</w:t>
      </w:r>
      <w:r w:rsidRPr="00291BE7">
        <w:rPr>
          <w:spacing w:val="-2"/>
        </w:rPr>
        <w:t xml:space="preserve"> </w:t>
      </w:r>
      <w:r w:rsidRPr="00291BE7">
        <w:rPr>
          <w:vertAlign w:val="superscript"/>
        </w:rPr>
        <w:t>о</w:t>
      </w:r>
      <w:r w:rsidRPr="00291BE7">
        <w:t>С.</w:t>
      </w:r>
    </w:p>
    <w:p w:rsidR="004476C1" w:rsidRPr="00291BE7"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была</w:t>
      </w:r>
      <w:r w:rsidRPr="00291BE7">
        <w:rPr>
          <w:spacing w:val="1"/>
        </w:rPr>
        <w:t xml:space="preserve"> </w:t>
      </w:r>
      <w:r w:rsidRPr="00291BE7">
        <w:t>запущена</w:t>
      </w:r>
      <w:r w:rsidRPr="00291BE7">
        <w:rPr>
          <w:spacing w:val="1"/>
        </w:rPr>
        <w:t xml:space="preserve"> </w:t>
      </w:r>
      <w:r w:rsidRPr="00291BE7">
        <w:t>01.10.2014</w:t>
      </w:r>
      <w:r w:rsidRPr="00291BE7">
        <w:rPr>
          <w:spacing w:val="1"/>
        </w:rPr>
        <w:t xml:space="preserve"> </w:t>
      </w:r>
      <w:r w:rsidRPr="00291BE7">
        <w:t>года</w:t>
      </w:r>
      <w:r w:rsidRPr="00291BE7">
        <w:rPr>
          <w:spacing w:val="1"/>
        </w:rPr>
        <w:t xml:space="preserve"> </w:t>
      </w:r>
      <w:r w:rsidRPr="00291BE7">
        <w:t>для</w:t>
      </w:r>
      <w:r w:rsidRPr="00291BE7">
        <w:rPr>
          <w:spacing w:val="-57"/>
        </w:rPr>
        <w:t xml:space="preserve"> </w:t>
      </w:r>
      <w:r w:rsidRPr="00291BE7">
        <w:t>теплоснабжения</w:t>
      </w:r>
      <w:r w:rsidRPr="00291BE7">
        <w:rPr>
          <w:spacing w:val="-2"/>
        </w:rPr>
        <w:t xml:space="preserve"> </w:t>
      </w:r>
      <w:r w:rsidRPr="00291BE7">
        <w:t>и</w:t>
      </w:r>
      <w:r w:rsidRPr="00291BE7">
        <w:rPr>
          <w:spacing w:val="-1"/>
        </w:rPr>
        <w:t xml:space="preserve"> </w:t>
      </w:r>
      <w:r w:rsidRPr="00291BE7">
        <w:t>горячего водоснабжения</w:t>
      </w:r>
      <w:r w:rsidRPr="00291BE7">
        <w:rPr>
          <w:spacing w:val="-1"/>
        </w:rPr>
        <w:t xml:space="preserve"> </w:t>
      </w:r>
      <w:r w:rsidRPr="00291BE7">
        <w:t>мкр.</w:t>
      </w:r>
      <w:r w:rsidRPr="00291BE7">
        <w:rPr>
          <w:spacing w:val="-1"/>
        </w:rPr>
        <w:t xml:space="preserve"> </w:t>
      </w:r>
      <w:r w:rsidRPr="00291BE7">
        <w:t>Рябикова.</w:t>
      </w:r>
    </w:p>
    <w:p w:rsidR="004476C1" w:rsidRPr="00291BE7" w:rsidRDefault="004476C1" w:rsidP="00291BE7">
      <w:pPr>
        <w:pStyle w:val="Heading3"/>
        <w:tabs>
          <w:tab w:val="left" w:pos="709"/>
          <w:tab w:val="left" w:pos="1261"/>
        </w:tabs>
        <w:spacing w:line="360" w:lineRule="auto"/>
        <w:ind w:left="0" w:firstLine="425"/>
        <w:jc w:val="both"/>
      </w:pPr>
      <w:bookmarkStart w:id="37" w:name="_TOC_250157"/>
    </w:p>
    <w:p w:rsidR="004476C1" w:rsidRPr="00291BE7" w:rsidRDefault="004476C1" w:rsidP="00291BE7">
      <w:pPr>
        <w:pStyle w:val="Heading3"/>
        <w:tabs>
          <w:tab w:val="left" w:pos="709"/>
          <w:tab w:val="left" w:pos="1261"/>
        </w:tabs>
        <w:spacing w:line="360" w:lineRule="auto"/>
        <w:ind w:left="0" w:firstLine="0"/>
        <w:jc w:val="both"/>
      </w:pPr>
      <w:r w:rsidRPr="00291BE7">
        <w:t>Источники</w:t>
      </w:r>
      <w:r w:rsidRPr="00291BE7">
        <w:rPr>
          <w:spacing w:val="-4"/>
        </w:rPr>
        <w:t xml:space="preserve"> </w:t>
      </w:r>
      <w:r w:rsidRPr="00291BE7">
        <w:t>объектов</w:t>
      </w:r>
      <w:r w:rsidRPr="00291BE7">
        <w:rPr>
          <w:spacing w:val="-3"/>
        </w:rPr>
        <w:t xml:space="preserve"> </w:t>
      </w:r>
      <w:r w:rsidRPr="00291BE7">
        <w:t>социальной</w:t>
      </w:r>
      <w:r w:rsidRPr="00291BE7">
        <w:rPr>
          <w:spacing w:val="-3"/>
        </w:rPr>
        <w:t xml:space="preserve"> </w:t>
      </w:r>
      <w:bookmarkEnd w:id="37"/>
      <w:r w:rsidRPr="00291BE7">
        <w:t>сферы</w:t>
      </w:r>
    </w:p>
    <w:p w:rsidR="004476C1" w:rsidRPr="00291BE7" w:rsidRDefault="004476C1" w:rsidP="00291BE7">
      <w:pPr>
        <w:pStyle w:val="aff6"/>
        <w:tabs>
          <w:tab w:val="left" w:pos="709"/>
        </w:tabs>
        <w:spacing w:line="360" w:lineRule="auto"/>
        <w:ind w:firstLine="425"/>
      </w:pPr>
      <w:r w:rsidRPr="00291BE7">
        <w:t>В</w:t>
      </w:r>
      <w:r w:rsidRPr="00291BE7">
        <w:rPr>
          <w:spacing w:val="10"/>
        </w:rPr>
        <w:t xml:space="preserve"> </w:t>
      </w:r>
      <w:r w:rsidRPr="00291BE7">
        <w:t>схеме</w:t>
      </w:r>
      <w:r w:rsidRPr="00291BE7">
        <w:rPr>
          <w:spacing w:val="10"/>
        </w:rPr>
        <w:t xml:space="preserve"> </w:t>
      </w:r>
      <w:r w:rsidRPr="00291BE7">
        <w:t>теплоснабжения</w:t>
      </w:r>
      <w:r w:rsidRPr="00291BE7">
        <w:rPr>
          <w:spacing w:val="10"/>
        </w:rPr>
        <w:t xml:space="preserve"> </w:t>
      </w:r>
      <w:r w:rsidRPr="00291BE7">
        <w:t>города</w:t>
      </w:r>
      <w:r w:rsidRPr="00291BE7">
        <w:rPr>
          <w:spacing w:val="11"/>
        </w:rPr>
        <w:t xml:space="preserve"> </w:t>
      </w:r>
      <w:r w:rsidRPr="00291BE7">
        <w:t>задействованы</w:t>
      </w:r>
      <w:r w:rsidRPr="00291BE7">
        <w:rPr>
          <w:spacing w:val="10"/>
        </w:rPr>
        <w:t xml:space="preserve"> </w:t>
      </w:r>
      <w:r w:rsidRPr="00291BE7">
        <w:t>следующие</w:t>
      </w:r>
      <w:r w:rsidRPr="00291BE7">
        <w:rPr>
          <w:spacing w:val="10"/>
        </w:rPr>
        <w:t xml:space="preserve"> </w:t>
      </w:r>
      <w:r w:rsidRPr="00291BE7">
        <w:t>локальные</w:t>
      </w:r>
      <w:r w:rsidRPr="00291BE7">
        <w:rPr>
          <w:spacing w:val="10"/>
        </w:rPr>
        <w:t xml:space="preserve"> </w:t>
      </w:r>
      <w:r w:rsidRPr="00291BE7">
        <w:t>источники</w:t>
      </w:r>
      <w:r w:rsidRPr="00291BE7">
        <w:rPr>
          <w:spacing w:val="-57"/>
        </w:rPr>
        <w:t xml:space="preserve"> </w:t>
      </w:r>
      <w:r w:rsidRPr="00291BE7">
        <w:t>теплоснабжения,</w:t>
      </w:r>
      <w:r w:rsidRPr="00291BE7">
        <w:rPr>
          <w:spacing w:val="-1"/>
        </w:rPr>
        <w:t xml:space="preserve"> </w:t>
      </w:r>
      <w:r w:rsidRPr="00291BE7">
        <w:t>эксплуатируемые</w:t>
      </w:r>
      <w:r w:rsidRPr="00291BE7">
        <w:rPr>
          <w:spacing w:val="-1"/>
        </w:rPr>
        <w:t xml:space="preserve"> </w:t>
      </w:r>
      <w:r w:rsidRPr="00291BE7">
        <w:t>ООО</w:t>
      </w:r>
      <w:r w:rsidRPr="00291BE7">
        <w:rPr>
          <w:spacing w:val="-1"/>
        </w:rPr>
        <w:t xml:space="preserve"> </w:t>
      </w:r>
      <w:r w:rsidRPr="00291BE7">
        <w:t>«Энергетик»:</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2"/>
          <w:sz w:val="24"/>
          <w:szCs w:val="24"/>
        </w:rPr>
        <w:t xml:space="preserve"> </w:t>
      </w:r>
      <w:r w:rsidRPr="00291BE7">
        <w:rPr>
          <w:sz w:val="24"/>
          <w:szCs w:val="24"/>
        </w:rPr>
        <w:t>школы</w:t>
      </w:r>
      <w:r w:rsidRPr="00291BE7">
        <w:rPr>
          <w:spacing w:val="-1"/>
          <w:sz w:val="24"/>
          <w:szCs w:val="24"/>
        </w:rPr>
        <w:t xml:space="preserve"> </w:t>
      </w:r>
      <w:r w:rsidRPr="00291BE7">
        <w:rPr>
          <w:sz w:val="24"/>
          <w:szCs w:val="24"/>
        </w:rPr>
        <w:t>№2</w:t>
      </w:r>
      <w:r w:rsidRPr="00291BE7">
        <w:rPr>
          <w:spacing w:val="-1"/>
          <w:sz w:val="24"/>
          <w:szCs w:val="24"/>
        </w:rPr>
        <w:t xml:space="preserve"> </w:t>
      </w:r>
      <w:r w:rsidRPr="00291BE7">
        <w:rPr>
          <w:sz w:val="24"/>
          <w:szCs w:val="24"/>
        </w:rPr>
        <w:t>мощностью</w:t>
      </w:r>
      <w:r w:rsidRPr="00291BE7">
        <w:rPr>
          <w:spacing w:val="-1"/>
          <w:sz w:val="24"/>
          <w:szCs w:val="24"/>
        </w:rPr>
        <w:t xml:space="preserve"> </w:t>
      </w:r>
      <w:r w:rsidRPr="00291BE7">
        <w:rPr>
          <w:sz w:val="24"/>
          <w:szCs w:val="24"/>
        </w:rPr>
        <w:t>0,36</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2"/>
          <w:sz w:val="24"/>
          <w:szCs w:val="24"/>
        </w:rPr>
        <w:t xml:space="preserve"> </w:t>
      </w:r>
      <w:r w:rsidRPr="00291BE7">
        <w:rPr>
          <w:sz w:val="24"/>
          <w:szCs w:val="24"/>
        </w:rPr>
        <w:t>Школы</w:t>
      </w:r>
      <w:r w:rsidRPr="00291BE7">
        <w:rPr>
          <w:spacing w:val="-1"/>
          <w:sz w:val="24"/>
          <w:szCs w:val="24"/>
        </w:rPr>
        <w:t xml:space="preserve"> </w:t>
      </w:r>
      <w:r w:rsidRPr="00291BE7">
        <w:rPr>
          <w:sz w:val="24"/>
          <w:szCs w:val="24"/>
        </w:rPr>
        <w:t>№3 мощностью</w:t>
      </w:r>
      <w:r w:rsidRPr="00291BE7">
        <w:rPr>
          <w:spacing w:val="-2"/>
          <w:sz w:val="24"/>
          <w:szCs w:val="24"/>
        </w:rPr>
        <w:t xml:space="preserve"> </w:t>
      </w:r>
      <w:r w:rsidRPr="00291BE7">
        <w:rPr>
          <w:sz w:val="24"/>
          <w:szCs w:val="24"/>
        </w:rPr>
        <w:t>0,48 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3"/>
          <w:sz w:val="24"/>
          <w:szCs w:val="24"/>
        </w:rPr>
        <w:t xml:space="preserve"> </w:t>
      </w:r>
      <w:r w:rsidRPr="00291BE7">
        <w:rPr>
          <w:sz w:val="24"/>
          <w:szCs w:val="24"/>
        </w:rPr>
        <w:t>детского</w:t>
      </w:r>
      <w:r w:rsidRPr="00291BE7">
        <w:rPr>
          <w:spacing w:val="-3"/>
          <w:sz w:val="24"/>
          <w:szCs w:val="24"/>
        </w:rPr>
        <w:t xml:space="preserve"> </w:t>
      </w:r>
      <w:r w:rsidRPr="00291BE7">
        <w:rPr>
          <w:sz w:val="24"/>
          <w:szCs w:val="24"/>
        </w:rPr>
        <w:t>сада</w:t>
      </w:r>
      <w:r w:rsidRPr="00291BE7">
        <w:rPr>
          <w:spacing w:val="-1"/>
          <w:sz w:val="24"/>
          <w:szCs w:val="24"/>
        </w:rPr>
        <w:t xml:space="preserve"> </w:t>
      </w:r>
      <w:r w:rsidRPr="00291BE7">
        <w:rPr>
          <w:sz w:val="24"/>
          <w:szCs w:val="24"/>
        </w:rPr>
        <w:t>№9</w:t>
      </w:r>
      <w:r w:rsidRPr="00291BE7">
        <w:rPr>
          <w:spacing w:val="-2"/>
          <w:sz w:val="24"/>
          <w:szCs w:val="24"/>
        </w:rPr>
        <w:t xml:space="preserve"> </w:t>
      </w:r>
      <w:r w:rsidRPr="00291BE7">
        <w:rPr>
          <w:sz w:val="24"/>
          <w:szCs w:val="24"/>
        </w:rPr>
        <w:t>«Солнышко»,</w:t>
      </w:r>
      <w:r w:rsidRPr="00291BE7">
        <w:rPr>
          <w:spacing w:val="-1"/>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0,18</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4"/>
          <w:sz w:val="24"/>
          <w:szCs w:val="24"/>
        </w:rPr>
        <w:t xml:space="preserve"> </w:t>
      </w:r>
      <w:r w:rsidRPr="00291BE7">
        <w:rPr>
          <w:sz w:val="24"/>
          <w:szCs w:val="24"/>
        </w:rPr>
        <w:t>Детского</w:t>
      </w:r>
      <w:r w:rsidRPr="00291BE7">
        <w:rPr>
          <w:spacing w:val="-2"/>
          <w:sz w:val="24"/>
          <w:szCs w:val="24"/>
        </w:rPr>
        <w:t xml:space="preserve"> </w:t>
      </w:r>
      <w:r w:rsidRPr="00291BE7">
        <w:rPr>
          <w:sz w:val="24"/>
          <w:szCs w:val="24"/>
        </w:rPr>
        <w:t>сада</w:t>
      </w:r>
      <w:r w:rsidRPr="00291BE7">
        <w:rPr>
          <w:spacing w:val="-3"/>
          <w:sz w:val="24"/>
          <w:szCs w:val="24"/>
        </w:rPr>
        <w:t xml:space="preserve"> </w:t>
      </w:r>
      <w:r w:rsidRPr="00291BE7">
        <w:rPr>
          <w:sz w:val="24"/>
          <w:szCs w:val="24"/>
        </w:rPr>
        <w:t>№11</w:t>
      </w:r>
      <w:r w:rsidRPr="00291BE7">
        <w:rPr>
          <w:spacing w:val="-2"/>
          <w:sz w:val="24"/>
          <w:szCs w:val="24"/>
        </w:rPr>
        <w:t xml:space="preserve"> </w:t>
      </w:r>
      <w:r w:rsidRPr="00291BE7">
        <w:rPr>
          <w:sz w:val="24"/>
          <w:szCs w:val="24"/>
        </w:rPr>
        <w:t>«Голубок»,</w:t>
      </w:r>
      <w:r w:rsidRPr="00291BE7">
        <w:rPr>
          <w:spacing w:val="-4"/>
          <w:sz w:val="24"/>
          <w:szCs w:val="24"/>
        </w:rPr>
        <w:t xml:space="preserve"> </w:t>
      </w:r>
      <w:r w:rsidRPr="00291BE7">
        <w:rPr>
          <w:sz w:val="24"/>
          <w:szCs w:val="24"/>
        </w:rPr>
        <w:t>мощностью</w:t>
      </w:r>
      <w:r w:rsidRPr="00291BE7">
        <w:rPr>
          <w:spacing w:val="-4"/>
          <w:sz w:val="24"/>
          <w:szCs w:val="24"/>
        </w:rPr>
        <w:t xml:space="preserve"> </w:t>
      </w:r>
      <w:r w:rsidRPr="00291BE7">
        <w:rPr>
          <w:sz w:val="24"/>
          <w:szCs w:val="24"/>
        </w:rPr>
        <w:t>0,24</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не планируется.</w:t>
      </w:r>
    </w:p>
    <w:p w:rsidR="004476C1" w:rsidRDefault="004476C1" w:rsidP="004476C1">
      <w:pPr>
        <w:pStyle w:val="aff6"/>
        <w:spacing w:before="4"/>
        <w:rPr>
          <w:sz w:val="31"/>
        </w:rPr>
      </w:pPr>
    </w:p>
    <w:p w:rsidR="00291BE7" w:rsidRDefault="00291BE7" w:rsidP="008F2A88">
      <w:pPr>
        <w:widowControl w:val="0"/>
        <w:autoSpaceDE w:val="0"/>
        <w:autoSpaceDN w:val="0"/>
        <w:adjustRightInd w:val="0"/>
        <w:spacing w:after="0" w:line="360" w:lineRule="auto"/>
        <w:ind w:firstLine="540"/>
        <w:jc w:val="both"/>
        <w:rPr>
          <w:rFonts w:ascii="Times New Roman" w:hAnsi="Times New Roman"/>
          <w:b/>
          <w:color w:val="000000" w:themeColor="text1"/>
          <w:sz w:val="24"/>
          <w:szCs w:val="24"/>
        </w:rPr>
        <w:sectPr w:rsidR="00291BE7">
          <w:footerReference w:type="default" r:id="rId23"/>
          <w:pgSz w:w="11910" w:h="16840"/>
          <w:pgMar w:top="1060" w:right="620" w:bottom="900" w:left="1480" w:header="0" w:footer="715" w:gutter="0"/>
          <w:cols w:space="720"/>
        </w:sectPr>
      </w:pPr>
    </w:p>
    <w:p w:rsidR="006B1A4E" w:rsidRDefault="006B1A4E" w:rsidP="00291BE7">
      <w:pPr>
        <w:widowControl w:val="0"/>
        <w:autoSpaceDE w:val="0"/>
        <w:autoSpaceDN w:val="0"/>
        <w:adjustRightInd w:val="0"/>
        <w:spacing w:after="0" w:line="360" w:lineRule="auto"/>
        <w:ind w:firstLine="540"/>
        <w:jc w:val="right"/>
        <w:rPr>
          <w:rFonts w:ascii="Times New Roman" w:hAnsi="Times New Roman"/>
          <w:b/>
          <w:color w:val="000000" w:themeColor="text1"/>
          <w:sz w:val="24"/>
          <w:szCs w:val="24"/>
        </w:rPr>
      </w:pPr>
    </w:p>
    <w:p w:rsidR="007F3DBB" w:rsidRPr="00631A45" w:rsidRDefault="00291BE7" w:rsidP="00291BE7">
      <w:pPr>
        <w:widowControl w:val="0"/>
        <w:autoSpaceDE w:val="0"/>
        <w:autoSpaceDN w:val="0"/>
        <w:adjustRightInd w:val="0"/>
        <w:spacing w:after="0" w:line="360" w:lineRule="auto"/>
        <w:ind w:firstLine="540"/>
        <w:jc w:val="right"/>
        <w:rPr>
          <w:rFonts w:ascii="Times New Roman" w:eastAsiaTheme="minorHAnsi" w:hAnsi="Times New Roman"/>
          <w:sz w:val="24"/>
          <w:szCs w:val="24"/>
          <w:highlight w:val="yellow"/>
        </w:rPr>
      </w:pPr>
      <w:r w:rsidRPr="007B0D8E">
        <w:rPr>
          <w:rFonts w:ascii="Times New Roman" w:hAnsi="Times New Roman"/>
          <w:b/>
          <w:color w:val="000000" w:themeColor="text1"/>
          <w:sz w:val="24"/>
          <w:szCs w:val="24"/>
        </w:rPr>
        <w:t>Таблица 1.</w:t>
      </w:r>
      <w:r>
        <w:rPr>
          <w:rFonts w:ascii="Times New Roman" w:hAnsi="Times New Roman"/>
          <w:b/>
          <w:color w:val="000000" w:themeColor="text1"/>
          <w:sz w:val="24"/>
          <w:szCs w:val="24"/>
        </w:rPr>
        <w:t>6</w:t>
      </w:r>
      <w:r w:rsidRPr="007B0D8E">
        <w:rPr>
          <w:rFonts w:ascii="Times New Roman" w:hAnsi="Times New Roman"/>
          <w:b/>
          <w:color w:val="000000" w:themeColor="text1"/>
          <w:sz w:val="24"/>
          <w:szCs w:val="24"/>
        </w:rPr>
        <w:t>.</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4476C1" w:rsidRPr="00626493" w:rsidTr="006B1A4E">
        <w:trPr>
          <w:trHeight w:val="20"/>
          <w:tblHeader/>
        </w:trPr>
        <w:tc>
          <w:tcPr>
            <w:tcW w:w="50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r w:rsidRPr="00626493">
              <w:rPr>
                <w:rFonts w:cs="Times New Roman"/>
                <w:spacing w:val="1"/>
                <w:sz w:val="20"/>
                <w:szCs w:val="20"/>
              </w:rPr>
              <w:t xml:space="preserve"> </w:t>
            </w:r>
            <w:r w:rsidRPr="00626493">
              <w:rPr>
                <w:rFonts w:cs="Times New Roman"/>
                <w:sz w:val="20"/>
                <w:szCs w:val="20"/>
              </w:rPr>
              <w:t>п/п</w:t>
            </w:r>
          </w:p>
        </w:tc>
        <w:tc>
          <w:tcPr>
            <w:tcW w:w="180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ТСО</w:t>
            </w:r>
          </w:p>
        </w:tc>
        <w:tc>
          <w:tcPr>
            <w:tcW w:w="2977" w:type="dxa"/>
            <w:vAlign w:val="center"/>
          </w:tcPr>
          <w:p w:rsidR="004476C1" w:rsidRPr="00626493" w:rsidRDefault="004476C1" w:rsidP="004476C1">
            <w:pPr>
              <w:pStyle w:val="TableParagraph"/>
              <w:spacing w:before="0"/>
              <w:rPr>
                <w:rFonts w:cs="Times New Roman"/>
                <w:sz w:val="20"/>
                <w:szCs w:val="20"/>
              </w:rPr>
            </w:pPr>
            <w:r w:rsidRPr="00626493">
              <w:rPr>
                <w:rFonts w:cs="Times New Roman"/>
                <w:spacing w:val="-1"/>
                <w:sz w:val="20"/>
                <w:szCs w:val="20"/>
              </w:rPr>
              <w:t>Наименование</w:t>
            </w:r>
            <w:r w:rsidRPr="00626493">
              <w:rPr>
                <w:rFonts w:cs="Times New Roman"/>
                <w:spacing w:val="-1"/>
                <w:sz w:val="20"/>
                <w:szCs w:val="20"/>
                <w:lang w:val="ru-RU"/>
              </w:rPr>
              <w:t xml:space="preserve"> </w:t>
            </w:r>
            <w:r w:rsidRPr="00626493">
              <w:rPr>
                <w:rFonts w:cs="Times New Roman"/>
                <w:spacing w:val="-43"/>
                <w:sz w:val="20"/>
                <w:szCs w:val="20"/>
              </w:rPr>
              <w:t xml:space="preserve"> </w:t>
            </w:r>
            <w:r w:rsidRPr="00626493">
              <w:rPr>
                <w:rFonts w:cs="Times New Roman"/>
                <w:sz w:val="20"/>
                <w:szCs w:val="20"/>
              </w:rPr>
              <w:t>источника</w:t>
            </w: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Тип</w:t>
            </w:r>
            <w:r w:rsidRPr="00626493">
              <w:rPr>
                <w:rFonts w:cs="Times New Roman"/>
                <w:spacing w:val="1"/>
                <w:sz w:val="20"/>
                <w:szCs w:val="20"/>
              </w:rPr>
              <w:t xml:space="preserve"> </w:t>
            </w:r>
            <w:r w:rsidRPr="00626493">
              <w:rPr>
                <w:rFonts w:cs="Times New Roman"/>
                <w:sz w:val="20"/>
                <w:szCs w:val="20"/>
              </w:rPr>
              <w:t>(марка)</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котла</w:t>
            </w:r>
          </w:p>
        </w:tc>
        <w:tc>
          <w:tcPr>
            <w:tcW w:w="1411" w:type="dxa"/>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Год ввода в</w:t>
            </w:r>
            <w:r w:rsidRPr="00626493">
              <w:rPr>
                <w:rFonts w:cs="Times New Roman"/>
                <w:spacing w:val="1"/>
                <w:sz w:val="20"/>
                <w:szCs w:val="20"/>
                <w:lang w:val="ru-RU"/>
              </w:rPr>
              <w:t xml:space="preserve"> </w:t>
            </w:r>
            <w:r w:rsidRPr="00626493">
              <w:rPr>
                <w:rFonts w:cs="Times New Roman"/>
                <w:spacing w:val="-1"/>
                <w:sz w:val="20"/>
                <w:szCs w:val="20"/>
                <w:lang w:val="ru-RU"/>
              </w:rPr>
              <w:t>эксплуатацию</w:t>
            </w:r>
            <w:r w:rsidRPr="00626493">
              <w:rPr>
                <w:rFonts w:cs="Times New Roman"/>
                <w:spacing w:val="-43"/>
                <w:sz w:val="20"/>
                <w:szCs w:val="20"/>
                <w:lang w:val="ru-RU"/>
              </w:rPr>
              <w:t xml:space="preserve"> </w:t>
            </w:r>
            <w:r w:rsidRPr="00626493">
              <w:rPr>
                <w:rFonts w:cs="Times New Roman"/>
                <w:sz w:val="20"/>
                <w:szCs w:val="20"/>
                <w:lang w:val="ru-RU"/>
              </w:rPr>
              <w:t>(капремонта)</w:t>
            </w:r>
          </w:p>
        </w:tc>
        <w:tc>
          <w:tcPr>
            <w:tcW w:w="1140"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Вид</w:t>
            </w:r>
            <w:r w:rsidRPr="00626493">
              <w:rPr>
                <w:rFonts w:cs="Times New Roman"/>
                <w:spacing w:val="1"/>
                <w:sz w:val="20"/>
                <w:szCs w:val="20"/>
              </w:rPr>
              <w:t xml:space="preserve"> </w:t>
            </w:r>
            <w:r w:rsidRPr="00626493">
              <w:rPr>
                <w:rFonts w:cs="Times New Roman"/>
                <w:sz w:val="20"/>
                <w:szCs w:val="20"/>
              </w:rPr>
              <w:t>топлива</w:t>
            </w:r>
          </w:p>
        </w:tc>
        <w:tc>
          <w:tcPr>
            <w:tcW w:w="106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Количество</w:t>
            </w:r>
            <w:r w:rsidRPr="00626493">
              <w:rPr>
                <w:rFonts w:cs="Times New Roman"/>
                <w:spacing w:val="-43"/>
                <w:sz w:val="20"/>
                <w:szCs w:val="20"/>
              </w:rPr>
              <w:t xml:space="preserve"> </w:t>
            </w:r>
            <w:r w:rsidRPr="00626493">
              <w:rPr>
                <w:rFonts w:cs="Times New Roman"/>
                <w:sz w:val="20"/>
                <w:szCs w:val="20"/>
              </w:rPr>
              <w:t>котлов,</w:t>
            </w:r>
            <w:r w:rsidRPr="00626493">
              <w:rPr>
                <w:rFonts w:cs="Times New Roman"/>
                <w:spacing w:val="-4"/>
                <w:sz w:val="20"/>
                <w:szCs w:val="20"/>
              </w:rPr>
              <w:t xml:space="preserve"> </w:t>
            </w:r>
            <w:r w:rsidRPr="00626493">
              <w:rPr>
                <w:rFonts w:cs="Times New Roman"/>
                <w:sz w:val="20"/>
                <w:szCs w:val="20"/>
              </w:rPr>
              <w:t>шт.</w:t>
            </w:r>
          </w:p>
        </w:tc>
        <w:tc>
          <w:tcPr>
            <w:tcW w:w="2007" w:type="dxa"/>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Производительность</w:t>
            </w:r>
            <w:r w:rsidRPr="00626493">
              <w:rPr>
                <w:rFonts w:cs="Times New Roman"/>
                <w:spacing w:val="-43"/>
                <w:sz w:val="20"/>
                <w:szCs w:val="20"/>
                <w:lang w:val="ru-RU"/>
              </w:rPr>
              <w:t xml:space="preserve"> </w:t>
            </w:r>
            <w:r w:rsidRPr="00626493">
              <w:rPr>
                <w:rFonts w:cs="Times New Roman"/>
                <w:sz w:val="20"/>
                <w:szCs w:val="20"/>
                <w:lang w:val="ru-RU"/>
              </w:rPr>
              <w:t>котла номинальная,</w:t>
            </w:r>
            <w:r w:rsidRPr="00626493">
              <w:rPr>
                <w:rFonts w:cs="Times New Roman"/>
                <w:spacing w:val="1"/>
                <w:sz w:val="20"/>
                <w:szCs w:val="20"/>
                <w:lang w:val="ru-RU"/>
              </w:rPr>
              <w:t xml:space="preserve"> </w:t>
            </w:r>
            <w:r w:rsidRPr="00626493">
              <w:rPr>
                <w:rFonts w:cs="Times New Roman"/>
                <w:sz w:val="20"/>
                <w:szCs w:val="20"/>
                <w:lang w:val="ru-RU"/>
              </w:rPr>
              <w:t>Гкал/ч</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КПД. %</w:t>
            </w:r>
          </w:p>
        </w:tc>
        <w:tc>
          <w:tcPr>
            <w:tcW w:w="1555" w:type="dxa"/>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pacing w:val="-1"/>
                <w:sz w:val="20"/>
                <w:szCs w:val="20"/>
                <w:lang w:val="ru-RU"/>
              </w:rPr>
              <w:t>Установленная</w:t>
            </w:r>
            <w:r w:rsidRPr="00626493">
              <w:rPr>
                <w:rFonts w:cs="Times New Roman"/>
                <w:spacing w:val="-43"/>
                <w:sz w:val="20"/>
                <w:szCs w:val="20"/>
                <w:lang w:val="ru-RU"/>
              </w:rPr>
              <w:t xml:space="preserve"> </w:t>
            </w:r>
            <w:r w:rsidRPr="00626493">
              <w:rPr>
                <w:rFonts w:cs="Times New Roman"/>
                <w:sz w:val="20"/>
                <w:szCs w:val="20"/>
                <w:lang w:val="ru-RU"/>
              </w:rPr>
              <w:t>мощность</w:t>
            </w:r>
            <w:r w:rsidRPr="00626493">
              <w:rPr>
                <w:rFonts w:cs="Times New Roman"/>
                <w:spacing w:val="1"/>
                <w:sz w:val="20"/>
                <w:szCs w:val="20"/>
                <w:lang w:val="ru-RU"/>
              </w:rPr>
              <w:t xml:space="preserve"> </w:t>
            </w:r>
            <w:r w:rsidRPr="00626493">
              <w:rPr>
                <w:rFonts w:cs="Times New Roman"/>
                <w:sz w:val="20"/>
                <w:szCs w:val="20"/>
                <w:lang w:val="ru-RU"/>
              </w:rPr>
              <w:t>источника,</w:t>
            </w:r>
            <w:r w:rsidRPr="00626493">
              <w:rPr>
                <w:rFonts w:cs="Times New Roman"/>
                <w:spacing w:val="1"/>
                <w:sz w:val="20"/>
                <w:szCs w:val="20"/>
                <w:lang w:val="ru-RU"/>
              </w:rPr>
              <w:t xml:space="preserve"> </w:t>
            </w:r>
            <w:r w:rsidRPr="00626493">
              <w:rPr>
                <w:rFonts w:cs="Times New Roman"/>
                <w:sz w:val="20"/>
                <w:szCs w:val="20"/>
                <w:lang w:val="ru-RU"/>
              </w:rPr>
              <w:t>Гкал/ч</w:t>
            </w:r>
          </w:p>
        </w:tc>
      </w:tr>
      <w:tr w:rsidR="006B1A4E" w:rsidRPr="00626493" w:rsidTr="00170324">
        <w:trPr>
          <w:trHeight w:val="20"/>
        </w:trPr>
        <w:tc>
          <w:tcPr>
            <w:tcW w:w="502" w:type="dxa"/>
            <w:vMerge w:val="restart"/>
            <w:vAlign w:val="center"/>
          </w:tcPr>
          <w:p w:rsidR="006B1A4E" w:rsidRPr="002527BF" w:rsidRDefault="006B1A4E" w:rsidP="004476C1">
            <w:pPr>
              <w:pStyle w:val="TableParagraph"/>
              <w:spacing w:before="0"/>
              <w:rPr>
                <w:rFonts w:cs="Times New Roman"/>
                <w:sz w:val="20"/>
                <w:szCs w:val="20"/>
                <w:lang w:val="ru-RU"/>
              </w:rPr>
            </w:pPr>
            <w:r w:rsidRPr="00626493">
              <w:rPr>
                <w:rFonts w:cs="Times New Roman"/>
                <w:sz w:val="20"/>
                <w:szCs w:val="20"/>
              </w:rPr>
              <w:t>1</w:t>
            </w:r>
            <w:r>
              <w:rPr>
                <w:rFonts w:cs="Times New Roman"/>
                <w:sz w:val="20"/>
                <w:szCs w:val="20"/>
                <w:lang w:val="ru-RU"/>
              </w:rPr>
              <w:t>.</w:t>
            </w:r>
          </w:p>
        </w:tc>
        <w:tc>
          <w:tcPr>
            <w:tcW w:w="1802" w:type="dxa"/>
            <w:vMerge w:val="restart"/>
            <w:vAlign w:val="center"/>
          </w:tcPr>
          <w:p w:rsidR="006B1A4E" w:rsidRPr="00626493" w:rsidRDefault="006B1A4E" w:rsidP="004476C1">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 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6B1A4E" w:rsidRPr="00626493" w:rsidRDefault="006B1A4E" w:rsidP="004476C1">
            <w:pPr>
              <w:pStyle w:val="TableParagraph"/>
              <w:spacing w:before="0"/>
              <w:rPr>
                <w:rFonts w:cs="Times New Roman"/>
                <w:sz w:val="20"/>
                <w:szCs w:val="20"/>
                <w:lang w:val="ru-RU"/>
              </w:rPr>
            </w:pPr>
            <w:r w:rsidRPr="00626493">
              <w:rPr>
                <w:rFonts w:cs="Times New Roman"/>
                <w:sz w:val="20"/>
                <w:szCs w:val="20"/>
                <w:lang w:val="ru-RU"/>
              </w:rPr>
              <w:t>«Родники»</w:t>
            </w:r>
          </w:p>
        </w:tc>
        <w:tc>
          <w:tcPr>
            <w:tcW w:w="2977" w:type="dxa"/>
            <w:tcBorders>
              <w:bottom w:val="nil"/>
            </w:tcBorders>
          </w:tcPr>
          <w:p w:rsidR="006B1A4E" w:rsidRPr="00626493" w:rsidRDefault="006B1A4E" w:rsidP="004476C1">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7"/>
                <w:sz w:val="20"/>
                <w:szCs w:val="20"/>
              </w:rPr>
              <w:t xml:space="preserve"> </w:t>
            </w:r>
            <w:r w:rsidRPr="00626493">
              <w:rPr>
                <w:rFonts w:cs="Times New Roman"/>
                <w:sz w:val="20"/>
                <w:szCs w:val="20"/>
              </w:rPr>
              <w:t>комбината</w:t>
            </w:r>
          </w:p>
        </w:tc>
        <w:tc>
          <w:tcPr>
            <w:tcW w:w="1752"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КВГМ‐50</w:t>
            </w:r>
          </w:p>
        </w:tc>
        <w:tc>
          <w:tcPr>
            <w:tcW w:w="1411"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1977</w:t>
            </w:r>
          </w:p>
        </w:tc>
        <w:tc>
          <w:tcPr>
            <w:tcW w:w="1140"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Природны</w:t>
            </w:r>
            <w:r w:rsidRPr="00626493">
              <w:rPr>
                <w:rFonts w:cs="Times New Roman"/>
                <w:sz w:val="20"/>
                <w:szCs w:val="20"/>
                <w:lang w:val="ru-RU"/>
              </w:rPr>
              <w:t>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2</w:t>
            </w:r>
          </w:p>
        </w:tc>
        <w:tc>
          <w:tcPr>
            <w:tcW w:w="2007"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50,0</w:t>
            </w:r>
          </w:p>
        </w:tc>
        <w:tc>
          <w:tcPr>
            <w:tcW w:w="896"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6B1A4E" w:rsidRPr="00626493" w:rsidRDefault="006B1A4E" w:rsidP="004476C1">
            <w:pPr>
              <w:pStyle w:val="TableParagraph"/>
              <w:spacing w:before="0"/>
              <w:rPr>
                <w:rFonts w:cs="Times New Roman"/>
                <w:sz w:val="20"/>
                <w:szCs w:val="20"/>
              </w:rPr>
            </w:pPr>
            <w:r w:rsidRPr="00626493">
              <w:rPr>
                <w:rFonts w:cs="Times New Roman"/>
                <w:sz w:val="20"/>
                <w:szCs w:val="20"/>
              </w:rPr>
              <w:t>100,0</w:t>
            </w:r>
          </w:p>
        </w:tc>
      </w:tr>
      <w:tr w:rsidR="006B1A4E" w:rsidRPr="00626493" w:rsidTr="00170324">
        <w:trPr>
          <w:trHeight w:val="230"/>
        </w:trPr>
        <w:tc>
          <w:tcPr>
            <w:tcW w:w="502" w:type="dxa"/>
            <w:vMerge/>
            <w:vAlign w:val="center"/>
          </w:tcPr>
          <w:p w:rsidR="006B1A4E" w:rsidRPr="00626493" w:rsidRDefault="006B1A4E" w:rsidP="004476C1">
            <w:pPr>
              <w:pStyle w:val="TableParagraph"/>
              <w:spacing w:before="0"/>
              <w:rPr>
                <w:rFonts w:cs="Times New Roman"/>
                <w:sz w:val="20"/>
                <w:szCs w:val="20"/>
              </w:rPr>
            </w:pPr>
          </w:p>
        </w:tc>
        <w:tc>
          <w:tcPr>
            <w:tcW w:w="1802" w:type="dxa"/>
            <w:vMerge/>
            <w:vAlign w:val="center"/>
          </w:tcPr>
          <w:p w:rsidR="006B1A4E" w:rsidRPr="00626493" w:rsidRDefault="006B1A4E" w:rsidP="004476C1">
            <w:pPr>
              <w:pStyle w:val="TableParagraph"/>
              <w:spacing w:before="0"/>
              <w:rPr>
                <w:rFonts w:cs="Times New Roman"/>
                <w:sz w:val="20"/>
                <w:szCs w:val="20"/>
              </w:rPr>
            </w:pPr>
          </w:p>
        </w:tc>
        <w:tc>
          <w:tcPr>
            <w:tcW w:w="2977" w:type="dxa"/>
            <w:vMerge w:val="restart"/>
            <w:tcBorders>
              <w:top w:val="nil"/>
            </w:tcBorders>
          </w:tcPr>
          <w:p w:rsidR="006B1A4E" w:rsidRPr="00626493" w:rsidRDefault="006B1A4E" w:rsidP="004476C1">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w:t>
            </w:r>
            <w:r>
              <w:rPr>
                <w:rFonts w:cs="Times New Roman"/>
                <w:sz w:val="20"/>
                <w:szCs w:val="20"/>
                <w:lang w:val="ru-RU"/>
              </w:rPr>
              <w:t xml:space="preserve"> </w:t>
            </w:r>
            <w:r w:rsidRPr="00626493">
              <w:rPr>
                <w:rFonts w:cs="Times New Roman"/>
                <w:sz w:val="20"/>
                <w:szCs w:val="20"/>
                <w:lang w:val="ru-RU"/>
              </w:rPr>
              <w:t>Индустриальный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6B1A4E" w:rsidRPr="00626493" w:rsidRDefault="006B1A4E" w:rsidP="004476C1">
            <w:pPr>
              <w:pStyle w:val="TableParagraph"/>
              <w:spacing w:before="0"/>
              <w:rPr>
                <w:rFonts w:cs="Times New Roman"/>
                <w:sz w:val="20"/>
                <w:szCs w:val="20"/>
                <w:lang w:val="ru-RU"/>
              </w:rPr>
            </w:pPr>
            <w:r w:rsidRPr="00626493">
              <w:rPr>
                <w:rFonts w:cs="Times New Roman"/>
                <w:sz w:val="20"/>
                <w:szCs w:val="20"/>
                <w:lang w:val="ru-RU"/>
              </w:rPr>
              <w:t>«Родники»</w:t>
            </w:r>
          </w:p>
        </w:tc>
        <w:tc>
          <w:tcPr>
            <w:tcW w:w="1752" w:type="dxa"/>
            <w:vMerge/>
            <w:vAlign w:val="center"/>
          </w:tcPr>
          <w:p w:rsidR="006B1A4E" w:rsidRPr="00626493" w:rsidRDefault="006B1A4E" w:rsidP="004476C1">
            <w:pPr>
              <w:pStyle w:val="TableParagraph"/>
              <w:spacing w:before="0"/>
              <w:rPr>
                <w:rFonts w:cs="Times New Roman"/>
                <w:sz w:val="20"/>
                <w:szCs w:val="20"/>
                <w:lang w:val="ru-RU"/>
              </w:rPr>
            </w:pPr>
          </w:p>
        </w:tc>
        <w:tc>
          <w:tcPr>
            <w:tcW w:w="1411" w:type="dxa"/>
            <w:vMerge/>
            <w:vAlign w:val="center"/>
          </w:tcPr>
          <w:p w:rsidR="006B1A4E" w:rsidRPr="00626493" w:rsidRDefault="006B1A4E" w:rsidP="004476C1">
            <w:pPr>
              <w:pStyle w:val="TableParagraph"/>
              <w:spacing w:before="0"/>
              <w:rPr>
                <w:rFonts w:cs="Times New Roman"/>
                <w:sz w:val="20"/>
                <w:szCs w:val="20"/>
                <w:lang w:val="ru-RU"/>
              </w:rPr>
            </w:pPr>
          </w:p>
        </w:tc>
        <w:tc>
          <w:tcPr>
            <w:tcW w:w="1140" w:type="dxa"/>
            <w:vMerge/>
            <w:vAlign w:val="center"/>
          </w:tcPr>
          <w:p w:rsidR="006B1A4E" w:rsidRPr="00924FAD" w:rsidRDefault="006B1A4E" w:rsidP="004476C1">
            <w:pPr>
              <w:pStyle w:val="TableParagraph"/>
              <w:spacing w:before="0"/>
              <w:rPr>
                <w:rFonts w:cs="Times New Roman"/>
                <w:sz w:val="20"/>
                <w:szCs w:val="20"/>
                <w:lang w:val="ru-RU"/>
              </w:rPr>
            </w:pPr>
          </w:p>
        </w:tc>
        <w:tc>
          <w:tcPr>
            <w:tcW w:w="1066" w:type="dxa"/>
            <w:vMerge/>
            <w:vAlign w:val="center"/>
          </w:tcPr>
          <w:p w:rsidR="006B1A4E" w:rsidRPr="00924FAD" w:rsidRDefault="006B1A4E" w:rsidP="004476C1">
            <w:pPr>
              <w:pStyle w:val="TableParagraph"/>
              <w:spacing w:before="0"/>
              <w:rPr>
                <w:rFonts w:cs="Times New Roman"/>
                <w:sz w:val="20"/>
                <w:szCs w:val="20"/>
                <w:lang w:val="ru-RU"/>
              </w:rPr>
            </w:pPr>
          </w:p>
        </w:tc>
        <w:tc>
          <w:tcPr>
            <w:tcW w:w="2007" w:type="dxa"/>
            <w:vMerge/>
            <w:vAlign w:val="center"/>
          </w:tcPr>
          <w:p w:rsidR="006B1A4E" w:rsidRPr="00924FAD" w:rsidRDefault="006B1A4E" w:rsidP="004476C1">
            <w:pPr>
              <w:pStyle w:val="TableParagraph"/>
              <w:spacing w:before="0"/>
              <w:rPr>
                <w:rFonts w:cs="Times New Roman"/>
                <w:sz w:val="20"/>
                <w:szCs w:val="20"/>
                <w:lang w:val="ru-RU"/>
              </w:rPr>
            </w:pPr>
          </w:p>
        </w:tc>
        <w:tc>
          <w:tcPr>
            <w:tcW w:w="896" w:type="dxa"/>
            <w:vMerge/>
            <w:vAlign w:val="center"/>
          </w:tcPr>
          <w:p w:rsidR="006B1A4E" w:rsidRPr="00924FAD" w:rsidRDefault="006B1A4E" w:rsidP="004476C1">
            <w:pPr>
              <w:pStyle w:val="TableParagraph"/>
              <w:spacing w:before="0"/>
              <w:rPr>
                <w:rFonts w:cs="Times New Roman"/>
                <w:sz w:val="20"/>
                <w:szCs w:val="20"/>
                <w:lang w:val="ru-RU"/>
              </w:rPr>
            </w:pPr>
          </w:p>
        </w:tc>
        <w:tc>
          <w:tcPr>
            <w:tcW w:w="1555" w:type="dxa"/>
            <w:vMerge/>
            <w:vAlign w:val="center"/>
          </w:tcPr>
          <w:p w:rsidR="006B1A4E" w:rsidRPr="00924FAD" w:rsidRDefault="006B1A4E" w:rsidP="004476C1">
            <w:pPr>
              <w:pStyle w:val="TableParagraph"/>
              <w:spacing w:before="0"/>
              <w:rPr>
                <w:rFonts w:cs="Times New Roman"/>
                <w:sz w:val="20"/>
                <w:szCs w:val="20"/>
                <w:lang w:val="ru-RU"/>
              </w:rPr>
            </w:pPr>
          </w:p>
        </w:tc>
      </w:tr>
      <w:tr w:rsidR="004476C1" w:rsidRPr="00626493" w:rsidTr="006B1A4E">
        <w:trPr>
          <w:trHeight w:val="20"/>
        </w:trPr>
        <w:tc>
          <w:tcPr>
            <w:tcW w:w="502" w:type="dxa"/>
            <w:vMerge/>
            <w:vAlign w:val="center"/>
          </w:tcPr>
          <w:p w:rsidR="004476C1" w:rsidRPr="00924FAD" w:rsidRDefault="004476C1" w:rsidP="004476C1">
            <w:pPr>
              <w:spacing w:after="0" w:line="240" w:lineRule="auto"/>
              <w:jc w:val="center"/>
              <w:rPr>
                <w:rFonts w:ascii="Times New Roman" w:hAnsi="Times New Roman" w:cs="Times New Roman"/>
                <w:sz w:val="20"/>
                <w:szCs w:val="20"/>
                <w:lang w:val="ru-RU"/>
              </w:rPr>
            </w:pPr>
          </w:p>
        </w:tc>
        <w:tc>
          <w:tcPr>
            <w:tcW w:w="1802" w:type="dxa"/>
            <w:vMerge/>
            <w:vAlign w:val="center"/>
          </w:tcPr>
          <w:p w:rsidR="004476C1" w:rsidRPr="00924FAD" w:rsidRDefault="004476C1" w:rsidP="004476C1">
            <w:pPr>
              <w:pStyle w:val="TableParagraph"/>
              <w:spacing w:before="0"/>
              <w:rPr>
                <w:rFonts w:cs="Times New Roman"/>
                <w:sz w:val="20"/>
                <w:szCs w:val="20"/>
                <w:lang w:val="ru-RU"/>
              </w:rPr>
            </w:pPr>
          </w:p>
        </w:tc>
        <w:tc>
          <w:tcPr>
            <w:tcW w:w="2977" w:type="dxa"/>
            <w:vMerge/>
            <w:tcBorders>
              <w:top w:val="nil"/>
            </w:tcBorders>
          </w:tcPr>
          <w:p w:rsidR="004476C1" w:rsidRPr="00924FAD" w:rsidRDefault="004476C1" w:rsidP="004476C1">
            <w:pPr>
              <w:spacing w:after="0" w:line="240" w:lineRule="auto"/>
              <w:rPr>
                <w:rFonts w:ascii="Times New Roman" w:hAnsi="Times New Roman" w:cs="Times New Roman"/>
                <w:sz w:val="20"/>
                <w:szCs w:val="20"/>
                <w:lang w:val="ru-RU"/>
              </w:rPr>
            </w:pP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КВГМ‐50</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1978</w:t>
            </w:r>
          </w:p>
        </w:tc>
        <w:tc>
          <w:tcPr>
            <w:tcW w:w="1140" w:type="dxa"/>
            <w:vMerge/>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50,0</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92,0</w:t>
            </w:r>
          </w:p>
        </w:tc>
        <w:tc>
          <w:tcPr>
            <w:tcW w:w="1555" w:type="dxa"/>
            <w:vMerge/>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val="restart"/>
            <w:tcBorders>
              <w:bottom w:val="single" w:sz="4" w:space="0" w:color="000000"/>
            </w:tcBorders>
            <w:vAlign w:val="center"/>
          </w:tcPr>
          <w:p w:rsidR="004476C1" w:rsidRPr="002527BF" w:rsidRDefault="004476C1" w:rsidP="004476C1">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w:t>
            </w: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restart"/>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ПГ</w:t>
            </w:r>
            <w:r w:rsidRPr="00626493">
              <w:rPr>
                <w:rFonts w:cs="Times New Roman"/>
                <w:spacing w:val="-1"/>
                <w:sz w:val="20"/>
                <w:szCs w:val="20"/>
              </w:rPr>
              <w:t xml:space="preserve"> </w:t>
            </w:r>
            <w:r w:rsidRPr="00626493">
              <w:rPr>
                <w:rFonts w:cs="Times New Roman"/>
                <w:sz w:val="20"/>
                <w:szCs w:val="20"/>
              </w:rPr>
              <w:t>ТЭЦ</w:t>
            </w:r>
          </w:p>
        </w:tc>
        <w:tc>
          <w:tcPr>
            <w:tcW w:w="1752"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2013</w:t>
            </w:r>
          </w:p>
        </w:tc>
        <w:tc>
          <w:tcPr>
            <w:tcW w:w="1140" w:type="dxa"/>
            <w:vMerge w:val="restart"/>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3</w:t>
            </w:r>
          </w:p>
        </w:tc>
        <w:tc>
          <w:tcPr>
            <w:tcW w:w="2007"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93,4</w:t>
            </w:r>
          </w:p>
        </w:tc>
        <w:tc>
          <w:tcPr>
            <w:tcW w:w="1555" w:type="dxa"/>
            <w:vMerge w:val="restart"/>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(114</w:t>
            </w:r>
            <w:r w:rsidRPr="00626493">
              <w:rPr>
                <w:rFonts w:cs="Times New Roman"/>
                <w:spacing w:val="-2"/>
                <w:sz w:val="20"/>
                <w:szCs w:val="20"/>
              </w:rPr>
              <w:t xml:space="preserve"> </w:t>
            </w:r>
            <w:r w:rsidRPr="00626493">
              <w:rPr>
                <w:rFonts w:cs="Times New Roman"/>
                <w:sz w:val="20"/>
                <w:szCs w:val="20"/>
              </w:rPr>
              <w:t>т/ч)*</w:t>
            </w:r>
          </w:p>
          <w:p w:rsidR="004476C1" w:rsidRPr="00626493" w:rsidRDefault="004476C1" w:rsidP="004476C1">
            <w:pPr>
              <w:pStyle w:val="TableParagraph"/>
              <w:spacing w:before="0"/>
              <w:rPr>
                <w:rFonts w:cs="Times New Roman"/>
                <w:sz w:val="20"/>
                <w:szCs w:val="20"/>
              </w:rPr>
            </w:pPr>
            <w:r w:rsidRPr="00626493">
              <w:rPr>
                <w:rFonts w:cs="Times New Roman"/>
                <w:sz w:val="20"/>
                <w:szCs w:val="20"/>
              </w:rPr>
              <w:t>95,4</w:t>
            </w:r>
            <w:r w:rsidRPr="00626493">
              <w:rPr>
                <w:rFonts w:cs="Times New Roman"/>
                <w:spacing w:val="-1"/>
                <w:sz w:val="20"/>
                <w:szCs w:val="20"/>
              </w:rPr>
              <w:t xml:space="preserve"> </w:t>
            </w:r>
            <w:r w:rsidRPr="00626493">
              <w:rPr>
                <w:rFonts w:cs="Times New Roman"/>
                <w:sz w:val="20"/>
                <w:szCs w:val="20"/>
              </w:rPr>
              <w:t>**</w:t>
            </w: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tcPr>
          <w:p w:rsidR="004476C1" w:rsidRPr="00626493" w:rsidRDefault="004476C1" w:rsidP="004476C1">
            <w:pPr>
              <w:pStyle w:val="TableParagraph"/>
              <w:spacing w:before="0"/>
              <w:rPr>
                <w:rFonts w:cs="Times New Roman"/>
                <w:sz w:val="20"/>
                <w:szCs w:val="20"/>
              </w:rPr>
            </w:pP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БЭМ‐25/2,4‐380</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vAlign w:val="center"/>
          </w:tcPr>
          <w:p w:rsidR="004476C1" w:rsidRPr="00626493" w:rsidRDefault="004476C1" w:rsidP="004476C1">
            <w:pPr>
              <w:pStyle w:val="TableParagraph"/>
              <w:spacing w:before="0"/>
              <w:rPr>
                <w:rFonts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92,93</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4476C1" w:rsidRPr="00626493" w:rsidRDefault="004476C1" w:rsidP="004476C1">
            <w:pPr>
              <w:pStyle w:val="TableParagraph"/>
              <w:spacing w:before="0"/>
              <w:rPr>
                <w:rFonts w:cs="Times New Roman"/>
                <w:sz w:val="20"/>
                <w:szCs w:val="20"/>
              </w:rPr>
            </w:pPr>
          </w:p>
        </w:tc>
        <w:tc>
          <w:tcPr>
            <w:tcW w:w="1752"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2013</w:t>
            </w:r>
          </w:p>
        </w:tc>
        <w:tc>
          <w:tcPr>
            <w:tcW w:w="1140" w:type="dxa"/>
            <w:vMerge/>
            <w:tcBorders>
              <w:bottom w:val="single" w:sz="4"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91,93</w:t>
            </w:r>
          </w:p>
        </w:tc>
        <w:tc>
          <w:tcPr>
            <w:tcW w:w="1555" w:type="dxa"/>
            <w:vMerge/>
            <w:tcBorders>
              <w:bottom w:val="single" w:sz="4" w:space="0" w:color="000000"/>
            </w:tcBorders>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tcPr>
          <w:p w:rsidR="004476C1" w:rsidRPr="00626493" w:rsidRDefault="004476C1" w:rsidP="004476C1">
            <w:pPr>
              <w:pStyle w:val="TableParagraph"/>
              <w:spacing w:before="0"/>
              <w:jc w:val="left"/>
              <w:rPr>
                <w:rFonts w:cs="Times New Roman"/>
                <w:sz w:val="20"/>
                <w:szCs w:val="20"/>
              </w:rPr>
            </w:pP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2013</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066"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tcPr>
          <w:p w:rsidR="004476C1" w:rsidRPr="00626493" w:rsidRDefault="004476C1" w:rsidP="004476C1">
            <w:pPr>
              <w:pStyle w:val="TableParagraph"/>
              <w:spacing w:before="0"/>
              <w:jc w:val="left"/>
              <w:rPr>
                <w:rFonts w:cs="Times New Roman"/>
                <w:sz w:val="20"/>
                <w:szCs w:val="20"/>
              </w:rPr>
            </w:pP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vAlign w:val="center"/>
          </w:tcPr>
          <w:p w:rsidR="004476C1" w:rsidRPr="00626493" w:rsidRDefault="004476C1" w:rsidP="004476C1">
            <w:pPr>
              <w:pStyle w:val="TableParagraph"/>
              <w:spacing w:before="0"/>
              <w:rPr>
                <w:rFonts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3</w:t>
            </w:r>
            <w:r>
              <w:rPr>
                <w:rFonts w:cs="Times New Roman"/>
                <w:sz w:val="20"/>
                <w:szCs w:val="20"/>
                <w:lang w:val="ru-RU"/>
              </w:rPr>
              <w:t>.</w:t>
            </w: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БМК для мкр. Машиностроитель</w:t>
            </w:r>
          </w:p>
        </w:tc>
        <w:tc>
          <w:tcPr>
            <w:tcW w:w="1752"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1,72</w:t>
            </w:r>
          </w:p>
        </w:tc>
        <w:tc>
          <w:tcPr>
            <w:tcW w:w="896"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5,7</w:t>
            </w: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tcBorders>
              <w:bottom w:val="single" w:sz="4" w:space="0" w:color="auto"/>
            </w:tcBorders>
            <w:vAlign w:val="center"/>
          </w:tcPr>
          <w:p w:rsidR="004476C1" w:rsidRPr="00626493" w:rsidRDefault="004476C1" w:rsidP="004476C1">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lang w:val="ru-RU"/>
              </w:rPr>
              <w:t>1,72</w:t>
            </w:r>
          </w:p>
        </w:tc>
        <w:tc>
          <w:tcPr>
            <w:tcW w:w="896"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val="restart"/>
            <w:tcBorders>
              <w:top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top w:val="single" w:sz="4" w:space="0" w:color="auto"/>
              <w:bottom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vAlign w:val="center"/>
          </w:tcPr>
          <w:p w:rsidR="004476C1" w:rsidRPr="00626493" w:rsidRDefault="004476C1" w:rsidP="004476C1">
            <w:pPr>
              <w:pStyle w:val="TableParagraph"/>
              <w:spacing w:before="0"/>
              <w:rPr>
                <w:rFonts w:cs="Times New Roman"/>
                <w:sz w:val="20"/>
                <w:szCs w:val="20"/>
              </w:rPr>
            </w:pPr>
          </w:p>
        </w:tc>
        <w:tc>
          <w:tcPr>
            <w:tcW w:w="2007" w:type="dxa"/>
            <w:tcBorders>
              <w:top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4</w:t>
            </w:r>
            <w:r>
              <w:rPr>
                <w:rFonts w:cs="Times New Roman"/>
                <w:sz w:val="20"/>
                <w:szCs w:val="20"/>
                <w:lang w:val="ru-RU"/>
              </w:rPr>
              <w:t>.</w:t>
            </w: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БМК для мкр. 60 лет Октября</w:t>
            </w:r>
          </w:p>
        </w:tc>
        <w:tc>
          <w:tcPr>
            <w:tcW w:w="1752"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94,43</w:t>
            </w:r>
          </w:p>
        </w:tc>
        <w:tc>
          <w:tcPr>
            <w:tcW w:w="1555"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3,9</w:t>
            </w: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tcBorders>
              <w:bottom w:val="single" w:sz="4" w:space="0" w:color="auto"/>
            </w:tcBorders>
            <w:vAlign w:val="center"/>
          </w:tcPr>
          <w:p w:rsidR="004476C1" w:rsidRPr="00626493" w:rsidRDefault="004476C1" w:rsidP="004476C1">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94,01</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94,64</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tcBorders>
              <w:top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0,43</w:t>
            </w:r>
          </w:p>
        </w:tc>
        <w:tc>
          <w:tcPr>
            <w:tcW w:w="896"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96,00</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rPr>
          <w:trHeight w:val="20"/>
        </w:trPr>
        <w:tc>
          <w:tcPr>
            <w:tcW w:w="502"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5</w:t>
            </w:r>
            <w:r>
              <w:rPr>
                <w:rFonts w:cs="Times New Roman"/>
                <w:sz w:val="20"/>
                <w:szCs w:val="20"/>
                <w:lang w:val="ru-RU"/>
              </w:rPr>
              <w:t>.</w:t>
            </w: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БМК ул. 8 Марта</w:t>
            </w:r>
          </w:p>
        </w:tc>
        <w:tc>
          <w:tcPr>
            <w:tcW w:w="1752"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bottom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0,34</w:t>
            </w:r>
          </w:p>
        </w:tc>
      </w:tr>
      <w:tr w:rsidR="004476C1" w:rsidRPr="00626493" w:rsidTr="006B1A4E">
        <w:trPr>
          <w:trHeight w:val="20"/>
        </w:trPr>
        <w:tc>
          <w:tcPr>
            <w:tcW w:w="502" w:type="dxa"/>
            <w:vMerge/>
            <w:vAlign w:val="center"/>
          </w:tcPr>
          <w:p w:rsidR="004476C1" w:rsidRPr="00626493" w:rsidRDefault="004476C1" w:rsidP="004476C1">
            <w:pPr>
              <w:pStyle w:val="TableParagraph"/>
              <w:spacing w:before="0"/>
              <w:rPr>
                <w:rFonts w:cs="Times New Roman"/>
                <w:sz w:val="20"/>
                <w:szCs w:val="20"/>
              </w:rPr>
            </w:pPr>
          </w:p>
        </w:tc>
        <w:tc>
          <w:tcPr>
            <w:tcW w:w="1802" w:type="dxa"/>
            <w:vMerge/>
            <w:vAlign w:val="center"/>
          </w:tcPr>
          <w:p w:rsidR="004476C1" w:rsidRPr="00626493" w:rsidRDefault="004476C1" w:rsidP="004476C1">
            <w:pPr>
              <w:pStyle w:val="TableParagraph"/>
              <w:spacing w:before="0"/>
              <w:rPr>
                <w:rFonts w:cs="Times New Roman"/>
                <w:sz w:val="20"/>
                <w:szCs w:val="20"/>
              </w:rPr>
            </w:pPr>
          </w:p>
        </w:tc>
        <w:tc>
          <w:tcPr>
            <w:tcW w:w="2977" w:type="dxa"/>
            <w:vMerge/>
            <w:vAlign w:val="center"/>
          </w:tcPr>
          <w:p w:rsidR="004476C1" w:rsidRPr="00626493" w:rsidRDefault="004476C1" w:rsidP="004476C1">
            <w:pPr>
              <w:pStyle w:val="TableParagraph"/>
              <w:spacing w:before="0"/>
              <w:rPr>
                <w:rFonts w:cs="Times New Roman"/>
                <w:sz w:val="20"/>
                <w:szCs w:val="20"/>
              </w:rPr>
            </w:pPr>
          </w:p>
        </w:tc>
        <w:tc>
          <w:tcPr>
            <w:tcW w:w="1752"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4476C1" w:rsidRPr="00626493" w:rsidRDefault="004476C1" w:rsidP="004476C1">
            <w:pPr>
              <w:pStyle w:val="TableParagraph"/>
              <w:spacing w:before="0"/>
              <w:rPr>
                <w:rFonts w:cs="Times New Roman"/>
                <w:sz w:val="20"/>
                <w:szCs w:val="20"/>
              </w:rPr>
            </w:pPr>
          </w:p>
        </w:tc>
        <w:tc>
          <w:tcPr>
            <w:tcW w:w="1066" w:type="dxa"/>
            <w:vMerge/>
            <w:vAlign w:val="center"/>
          </w:tcPr>
          <w:p w:rsidR="004476C1" w:rsidRPr="00626493" w:rsidRDefault="004476C1" w:rsidP="004476C1">
            <w:pPr>
              <w:pStyle w:val="TableParagraph"/>
              <w:spacing w:before="0"/>
              <w:rPr>
                <w:rFonts w:cs="Times New Roman"/>
                <w:sz w:val="20"/>
                <w:szCs w:val="20"/>
              </w:rPr>
            </w:pPr>
          </w:p>
        </w:tc>
        <w:tc>
          <w:tcPr>
            <w:tcW w:w="2007"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top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ign w:val="center"/>
          </w:tcPr>
          <w:p w:rsidR="004476C1" w:rsidRPr="00626493" w:rsidRDefault="004476C1" w:rsidP="004476C1">
            <w:pPr>
              <w:pStyle w:val="TableParagraph"/>
              <w:spacing w:before="0"/>
              <w:rPr>
                <w:rFonts w:cs="Times New Roman"/>
                <w:sz w:val="20"/>
                <w:szCs w:val="20"/>
              </w:rPr>
            </w:pP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6</w:t>
            </w:r>
            <w:r>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Котельная</w:t>
            </w:r>
          </w:p>
          <w:p w:rsidR="004476C1" w:rsidRPr="00626493" w:rsidRDefault="004476C1" w:rsidP="004476C1">
            <w:pPr>
              <w:pStyle w:val="TableParagraph"/>
              <w:spacing w:before="0"/>
              <w:rPr>
                <w:rFonts w:cs="Times New Roman"/>
                <w:sz w:val="20"/>
                <w:szCs w:val="20"/>
              </w:rPr>
            </w:pPr>
            <w:r w:rsidRPr="00626493">
              <w:rPr>
                <w:rFonts w:cs="Times New Roman"/>
                <w:spacing w:val="-1"/>
                <w:sz w:val="20"/>
                <w:szCs w:val="20"/>
              </w:rPr>
              <w:t xml:space="preserve">«Агросервис» </w:t>
            </w:r>
            <w:r w:rsidRPr="00626493">
              <w:rPr>
                <w:rFonts w:cs="Times New Roman"/>
                <w:sz w:val="20"/>
                <w:szCs w:val="20"/>
              </w:rPr>
              <w:t>№1</w:t>
            </w:r>
            <w:r w:rsidRPr="00626493">
              <w:rPr>
                <w:rFonts w:cs="Times New Roman"/>
                <w:spacing w:val="-43"/>
                <w:sz w:val="20"/>
                <w:szCs w:val="20"/>
              </w:rPr>
              <w:t xml:space="preserve"> </w:t>
            </w:r>
            <w:r w:rsidRPr="00626493">
              <w:rPr>
                <w:rFonts w:cs="Times New Roman"/>
                <w:sz w:val="20"/>
                <w:szCs w:val="20"/>
              </w:rPr>
              <w:t>ООО</w:t>
            </w:r>
            <w:r w:rsidRPr="00626493">
              <w:rPr>
                <w:rFonts w:cs="Times New Roman"/>
                <w:spacing w:val="-4"/>
                <w:sz w:val="20"/>
                <w:szCs w:val="20"/>
              </w:rPr>
              <w:t xml:space="preserve"> </w:t>
            </w:r>
            <w:r w:rsidRPr="00626493">
              <w:rPr>
                <w:rFonts w:cs="Times New Roman"/>
                <w:sz w:val="20"/>
                <w:szCs w:val="20"/>
              </w:rPr>
              <w:t>«Энергетик»</w:t>
            </w: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ДКВР‐4/13</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1979</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3</w:t>
            </w:r>
          </w:p>
        </w:tc>
        <w:tc>
          <w:tcPr>
            <w:tcW w:w="2007"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2,3</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90,0</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7,588</w:t>
            </w: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№4</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1979</w:t>
            </w:r>
          </w:p>
        </w:tc>
        <w:tc>
          <w:tcPr>
            <w:tcW w:w="1140"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2,3</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89,8</w:t>
            </w:r>
          </w:p>
        </w:tc>
        <w:tc>
          <w:tcPr>
            <w:tcW w:w="1555"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№3</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1979</w:t>
            </w:r>
          </w:p>
        </w:tc>
        <w:tc>
          <w:tcPr>
            <w:tcW w:w="1140"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2,3</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87,3</w:t>
            </w:r>
          </w:p>
        </w:tc>
        <w:tc>
          <w:tcPr>
            <w:tcW w:w="1555"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КВ‐Г‐0,4‐95Н</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2008</w:t>
            </w:r>
          </w:p>
        </w:tc>
        <w:tc>
          <w:tcPr>
            <w:tcW w:w="1140"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0,344</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89,94</w:t>
            </w:r>
          </w:p>
        </w:tc>
        <w:tc>
          <w:tcPr>
            <w:tcW w:w="1555"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КВ‐Г‐0,4‐95Н</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2008</w:t>
            </w:r>
          </w:p>
        </w:tc>
        <w:tc>
          <w:tcPr>
            <w:tcW w:w="1140"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0,344</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89,78</w:t>
            </w:r>
          </w:p>
        </w:tc>
        <w:tc>
          <w:tcPr>
            <w:tcW w:w="1555"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7</w:t>
            </w:r>
            <w:r>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ООО «Теплоснаб‐</w:t>
            </w:r>
            <w:r w:rsidRPr="00626493">
              <w:rPr>
                <w:rFonts w:cs="Times New Roman"/>
                <w:spacing w:val="-44"/>
                <w:sz w:val="20"/>
                <w:szCs w:val="20"/>
              </w:rPr>
              <w:t xml:space="preserve"> </w:t>
            </w:r>
            <w:r w:rsidRPr="00626493">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4"/>
                <w:sz w:val="20"/>
                <w:szCs w:val="20"/>
              </w:rPr>
              <w:t xml:space="preserve"> </w:t>
            </w:r>
            <w:r w:rsidRPr="00626493">
              <w:rPr>
                <w:rFonts w:cs="Times New Roman"/>
                <w:sz w:val="20"/>
                <w:szCs w:val="20"/>
              </w:rPr>
              <w:t>ООО</w:t>
            </w:r>
          </w:p>
          <w:p w:rsidR="004476C1" w:rsidRPr="00626493" w:rsidRDefault="004476C1" w:rsidP="004476C1">
            <w:pPr>
              <w:pStyle w:val="TableParagraph"/>
              <w:spacing w:before="0"/>
              <w:rPr>
                <w:rFonts w:cs="Times New Roman"/>
                <w:sz w:val="20"/>
                <w:szCs w:val="20"/>
              </w:rPr>
            </w:pPr>
            <w:r w:rsidRPr="00626493">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4,0</w:t>
            </w:r>
          </w:p>
        </w:tc>
      </w:tr>
      <w:tr w:rsidR="004476C1" w:rsidRPr="00626493" w:rsidTr="006B1A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val="restart"/>
            <w:tcBorders>
              <w:top w:val="single" w:sz="4" w:space="0" w:color="auto"/>
            </w:tcBorders>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8</w:t>
            </w:r>
            <w:r>
              <w:rPr>
                <w:rFonts w:cs="Times New Roman"/>
                <w:sz w:val="20"/>
                <w:szCs w:val="20"/>
                <w:lang w:val="ru-RU"/>
              </w:rPr>
              <w:t>.</w:t>
            </w:r>
          </w:p>
        </w:tc>
        <w:tc>
          <w:tcPr>
            <w:tcW w:w="1802" w:type="dxa"/>
            <w:vMerge w:val="restart"/>
            <w:tcBorders>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3"/>
                <w:sz w:val="20"/>
                <w:szCs w:val="20"/>
              </w:rPr>
              <w:t xml:space="preserve">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№2</w:t>
            </w:r>
          </w:p>
        </w:tc>
        <w:tc>
          <w:tcPr>
            <w:tcW w:w="1752" w:type="dxa"/>
            <w:tcBorders>
              <w:top w:val="single" w:sz="4" w:space="0" w:color="auto"/>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КЧМ‐5М</w:t>
            </w:r>
          </w:p>
        </w:tc>
        <w:tc>
          <w:tcPr>
            <w:tcW w:w="1411" w:type="dxa"/>
            <w:tcBorders>
              <w:top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pacing w:val="-1"/>
                <w:sz w:val="20"/>
                <w:szCs w:val="20"/>
              </w:rPr>
              <w:t>Твёрдое</w:t>
            </w:r>
            <w:r w:rsidRPr="00626493">
              <w:rPr>
                <w:rFonts w:cs="Times New Roman"/>
                <w:spacing w:val="-43"/>
                <w:sz w:val="20"/>
                <w:szCs w:val="20"/>
              </w:rPr>
              <w:t xml:space="preserve"> </w:t>
            </w:r>
            <w:r w:rsidRPr="00626493">
              <w:rPr>
                <w:rFonts w:cs="Times New Roman"/>
                <w:sz w:val="20"/>
                <w:szCs w:val="20"/>
              </w:rPr>
              <w:t>топливо</w:t>
            </w:r>
          </w:p>
        </w:tc>
        <w:tc>
          <w:tcPr>
            <w:tcW w:w="1066" w:type="dxa"/>
            <w:vMerge w:val="restart"/>
            <w:tcBorders>
              <w:top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4</w:t>
            </w: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0,0774</w:t>
            </w:r>
          </w:p>
        </w:tc>
        <w:tc>
          <w:tcPr>
            <w:tcW w:w="896" w:type="dxa"/>
            <w:tcBorders>
              <w:top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80,0</w:t>
            </w:r>
          </w:p>
        </w:tc>
        <w:tc>
          <w:tcPr>
            <w:tcW w:w="1555" w:type="dxa"/>
            <w:vMerge w:val="restart"/>
            <w:tcBorders>
              <w:top w:val="single" w:sz="4" w:space="0" w:color="auto"/>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0,3096</w:t>
            </w:r>
          </w:p>
        </w:tc>
      </w:tr>
      <w:tr w:rsidR="004476C1" w:rsidRPr="00626493" w:rsidTr="006B1A4E">
        <w:trPr>
          <w:trHeight w:val="20"/>
        </w:trPr>
        <w:tc>
          <w:tcPr>
            <w:tcW w:w="502"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t>9</w:t>
            </w:r>
            <w:r>
              <w:rPr>
                <w:rFonts w:cs="Times New Roman"/>
                <w:sz w:val="20"/>
                <w:szCs w:val="20"/>
                <w:lang w:val="ru-RU"/>
              </w:rPr>
              <w:t>.</w:t>
            </w:r>
          </w:p>
        </w:tc>
        <w:tc>
          <w:tcPr>
            <w:tcW w:w="1802" w:type="dxa"/>
            <w:vMerge w:val="restart"/>
            <w:tcBorders>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3"/>
                <w:sz w:val="20"/>
                <w:szCs w:val="20"/>
              </w:rPr>
              <w:t xml:space="preserve">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№3</w:t>
            </w: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3</w:t>
            </w: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0,1376</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0,412</w:t>
            </w:r>
          </w:p>
        </w:tc>
      </w:tr>
      <w:tr w:rsidR="004476C1" w:rsidRPr="00626493" w:rsidTr="006B1A4E">
        <w:trPr>
          <w:trHeight w:val="20"/>
        </w:trPr>
        <w:tc>
          <w:tcPr>
            <w:tcW w:w="502"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0,1376</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92,0</w:t>
            </w:r>
          </w:p>
        </w:tc>
        <w:tc>
          <w:tcPr>
            <w:tcW w:w="1555"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0,1376</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92,0</w:t>
            </w:r>
          </w:p>
        </w:tc>
        <w:tc>
          <w:tcPr>
            <w:tcW w:w="1555"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lang w:val="ru-RU"/>
              </w:rPr>
              <w:t>10</w:t>
            </w:r>
            <w:r>
              <w:rPr>
                <w:rFonts w:cs="Times New Roman"/>
                <w:sz w:val="20"/>
                <w:szCs w:val="20"/>
                <w:lang w:val="ru-RU"/>
              </w:rPr>
              <w:t>.</w:t>
            </w:r>
          </w:p>
        </w:tc>
        <w:tc>
          <w:tcPr>
            <w:tcW w:w="1802" w:type="dxa"/>
            <w:vMerge w:val="restart"/>
            <w:tcBorders>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Котельная Детского</w:t>
            </w:r>
            <w:r w:rsidRPr="00626493">
              <w:rPr>
                <w:rFonts w:cs="Times New Roman"/>
                <w:spacing w:val="1"/>
                <w:sz w:val="20"/>
                <w:szCs w:val="20"/>
              </w:rPr>
              <w:t xml:space="preserve"> </w:t>
            </w:r>
            <w:r w:rsidRPr="00626493">
              <w:rPr>
                <w:rFonts w:cs="Times New Roman"/>
                <w:sz w:val="20"/>
                <w:szCs w:val="20"/>
              </w:rPr>
              <w:t>сада</w:t>
            </w:r>
            <w:r w:rsidRPr="00626493">
              <w:rPr>
                <w:rFonts w:cs="Times New Roman"/>
                <w:spacing w:val="-3"/>
                <w:sz w:val="20"/>
                <w:szCs w:val="20"/>
              </w:rPr>
              <w:t xml:space="preserve"> </w:t>
            </w:r>
            <w:r w:rsidRPr="00626493">
              <w:rPr>
                <w:rFonts w:cs="Times New Roman"/>
                <w:sz w:val="20"/>
                <w:szCs w:val="20"/>
              </w:rPr>
              <w:t>№9</w:t>
            </w:r>
            <w:r w:rsidRPr="00626493">
              <w:rPr>
                <w:rFonts w:cs="Times New Roman"/>
                <w:spacing w:val="-4"/>
                <w:sz w:val="20"/>
                <w:szCs w:val="20"/>
              </w:rPr>
              <w:t xml:space="preserve"> </w:t>
            </w:r>
            <w:r w:rsidRPr="00626493">
              <w:rPr>
                <w:rFonts w:cs="Times New Roman"/>
                <w:sz w:val="20"/>
                <w:szCs w:val="20"/>
              </w:rPr>
              <w:t>«Солнышко»</w:t>
            </w: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pacing w:val="-1"/>
                <w:sz w:val="20"/>
                <w:szCs w:val="20"/>
              </w:rPr>
              <w:t>Твёрдое</w:t>
            </w:r>
            <w:r w:rsidRPr="00626493">
              <w:rPr>
                <w:rFonts w:cs="Times New Roman"/>
                <w:spacing w:val="-43"/>
                <w:sz w:val="20"/>
                <w:szCs w:val="20"/>
              </w:rPr>
              <w:t xml:space="preserve"> </w:t>
            </w:r>
            <w:r w:rsidRPr="00626493">
              <w:rPr>
                <w:rFonts w:cs="Times New Roman"/>
                <w:sz w:val="20"/>
                <w:szCs w:val="20"/>
              </w:rPr>
              <w:t>топливо</w:t>
            </w:r>
          </w:p>
        </w:tc>
        <w:tc>
          <w:tcPr>
            <w:tcW w:w="1066"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80,0</w:t>
            </w:r>
          </w:p>
        </w:tc>
        <w:tc>
          <w:tcPr>
            <w:tcW w:w="1555"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0,1548</w:t>
            </w:r>
          </w:p>
        </w:tc>
      </w:tr>
      <w:tr w:rsidR="004476C1" w:rsidRPr="00626493" w:rsidTr="006B1A4E">
        <w:trPr>
          <w:trHeight w:val="20"/>
        </w:trPr>
        <w:tc>
          <w:tcPr>
            <w:tcW w:w="502"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4476C1" w:rsidRPr="00626493" w:rsidRDefault="004476C1" w:rsidP="004476C1">
            <w:pPr>
              <w:spacing w:after="0" w:line="240" w:lineRule="auto"/>
              <w:jc w:val="center"/>
              <w:rPr>
                <w:rFonts w:ascii="Times New Roman" w:hAnsi="Times New Roman" w:cs="Times New Roman"/>
                <w:sz w:val="20"/>
                <w:szCs w:val="20"/>
              </w:rPr>
            </w:pPr>
          </w:p>
        </w:tc>
      </w:tr>
      <w:tr w:rsidR="004476C1" w:rsidRPr="00626493" w:rsidTr="006B1A4E">
        <w:trPr>
          <w:trHeight w:val="20"/>
        </w:trPr>
        <w:tc>
          <w:tcPr>
            <w:tcW w:w="502" w:type="dxa"/>
            <w:vMerge w:val="restart"/>
            <w:vAlign w:val="center"/>
          </w:tcPr>
          <w:p w:rsidR="004476C1" w:rsidRPr="00626493" w:rsidRDefault="004476C1" w:rsidP="004476C1">
            <w:pPr>
              <w:pStyle w:val="TableParagraph"/>
              <w:spacing w:before="0"/>
              <w:rPr>
                <w:rFonts w:cs="Times New Roman"/>
                <w:sz w:val="20"/>
                <w:szCs w:val="20"/>
                <w:lang w:val="ru-RU"/>
              </w:rPr>
            </w:pPr>
            <w:r w:rsidRPr="00626493">
              <w:rPr>
                <w:rFonts w:cs="Times New Roman"/>
                <w:sz w:val="20"/>
                <w:szCs w:val="20"/>
                <w:lang w:val="ru-RU"/>
              </w:rPr>
              <w:lastRenderedPageBreak/>
              <w:t>11</w:t>
            </w:r>
            <w:r>
              <w:rPr>
                <w:rFonts w:cs="Times New Roman"/>
                <w:sz w:val="20"/>
                <w:szCs w:val="20"/>
                <w:lang w:val="ru-RU"/>
              </w:rPr>
              <w:t>.</w:t>
            </w:r>
          </w:p>
        </w:tc>
        <w:tc>
          <w:tcPr>
            <w:tcW w:w="1802" w:type="dxa"/>
            <w:vMerge w:val="restart"/>
            <w:tcBorders>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bottom w:val="single" w:sz="8" w:space="0" w:color="000000"/>
              <w:righ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Котельная Детского</w:t>
            </w:r>
            <w:r w:rsidRPr="00626493">
              <w:rPr>
                <w:rFonts w:cs="Times New Roman"/>
                <w:spacing w:val="1"/>
                <w:sz w:val="20"/>
                <w:szCs w:val="20"/>
              </w:rPr>
              <w:t xml:space="preserve"> </w:t>
            </w:r>
            <w:r w:rsidRPr="00626493">
              <w:rPr>
                <w:rFonts w:cs="Times New Roman"/>
                <w:sz w:val="20"/>
                <w:szCs w:val="20"/>
              </w:rPr>
              <w:t>сада</w:t>
            </w:r>
            <w:r w:rsidRPr="00626493">
              <w:rPr>
                <w:rFonts w:cs="Times New Roman"/>
                <w:spacing w:val="-6"/>
                <w:sz w:val="20"/>
                <w:szCs w:val="20"/>
              </w:rPr>
              <w:t xml:space="preserve"> </w:t>
            </w:r>
            <w:r w:rsidRPr="00626493">
              <w:rPr>
                <w:rFonts w:cs="Times New Roman"/>
                <w:sz w:val="20"/>
                <w:szCs w:val="20"/>
              </w:rPr>
              <w:t>№11</w:t>
            </w:r>
            <w:r w:rsidRPr="00626493">
              <w:rPr>
                <w:rFonts w:cs="Times New Roman"/>
                <w:spacing w:val="-7"/>
                <w:sz w:val="20"/>
                <w:szCs w:val="20"/>
              </w:rPr>
              <w:t xml:space="preserve"> </w:t>
            </w:r>
            <w:r w:rsidRPr="00626493">
              <w:rPr>
                <w:rFonts w:cs="Times New Roman"/>
                <w:sz w:val="20"/>
                <w:szCs w:val="20"/>
              </w:rPr>
              <w:t>«Голубок»</w:t>
            </w: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ТГМ</w:t>
            </w:r>
            <w:r w:rsidRPr="00626493">
              <w:rPr>
                <w:rFonts w:cs="Times New Roman"/>
                <w:spacing w:val="-2"/>
                <w:sz w:val="20"/>
                <w:szCs w:val="20"/>
              </w:rPr>
              <w:t xml:space="preserve"> </w:t>
            </w:r>
            <w:r w:rsidRPr="00626493">
              <w:rPr>
                <w:rFonts w:cs="Times New Roman"/>
                <w:sz w:val="20"/>
                <w:szCs w:val="20"/>
              </w:rPr>
              <w:t>120</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0,1032</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91,0</w:t>
            </w:r>
          </w:p>
        </w:tc>
        <w:tc>
          <w:tcPr>
            <w:tcW w:w="1555" w:type="dxa"/>
            <w:vMerge w:val="restart"/>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0,2064</w:t>
            </w:r>
          </w:p>
        </w:tc>
      </w:tr>
      <w:tr w:rsidR="004476C1" w:rsidRPr="00626493" w:rsidTr="006B1A4E">
        <w:trPr>
          <w:trHeight w:val="20"/>
        </w:trPr>
        <w:tc>
          <w:tcPr>
            <w:tcW w:w="502" w:type="dxa"/>
            <w:vMerge/>
            <w:tcBorders>
              <w:top w:val="nil"/>
            </w:tcBorders>
          </w:tcPr>
          <w:p w:rsidR="004476C1" w:rsidRPr="00626493" w:rsidRDefault="004476C1" w:rsidP="004476C1">
            <w:pPr>
              <w:spacing w:after="0" w:line="240" w:lineRule="auto"/>
              <w:rPr>
                <w:rFonts w:ascii="Times New Roman" w:hAnsi="Times New Roman" w:cs="Times New Roman"/>
                <w:sz w:val="20"/>
                <w:szCs w:val="20"/>
              </w:rPr>
            </w:pPr>
          </w:p>
        </w:tc>
        <w:tc>
          <w:tcPr>
            <w:tcW w:w="1802" w:type="dxa"/>
            <w:vMerge/>
            <w:tcBorders>
              <w:top w:val="nil"/>
              <w:right w:val="single" w:sz="8" w:space="0" w:color="000000"/>
            </w:tcBorders>
          </w:tcPr>
          <w:p w:rsidR="004476C1" w:rsidRPr="00626493" w:rsidRDefault="004476C1" w:rsidP="004476C1">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8" w:space="0" w:color="000000"/>
              <w:right w:val="single" w:sz="8" w:space="0" w:color="000000"/>
            </w:tcBorders>
          </w:tcPr>
          <w:p w:rsidR="004476C1" w:rsidRPr="00626493" w:rsidRDefault="004476C1" w:rsidP="004476C1">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ТГМ</w:t>
            </w:r>
            <w:r w:rsidRPr="00626493">
              <w:rPr>
                <w:rFonts w:cs="Times New Roman"/>
                <w:spacing w:val="-2"/>
                <w:sz w:val="20"/>
                <w:szCs w:val="20"/>
              </w:rPr>
              <w:t xml:space="preserve"> </w:t>
            </w:r>
            <w:r w:rsidRPr="00626493">
              <w:rPr>
                <w:rFonts w:cs="Times New Roman"/>
                <w:sz w:val="20"/>
                <w:szCs w:val="20"/>
              </w:rPr>
              <w:t>120</w:t>
            </w:r>
          </w:p>
        </w:tc>
        <w:tc>
          <w:tcPr>
            <w:tcW w:w="1411"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tcPr>
          <w:p w:rsidR="004476C1" w:rsidRPr="00626493" w:rsidRDefault="004476C1" w:rsidP="004476C1">
            <w:pPr>
              <w:spacing w:after="0" w:line="240" w:lineRule="auto"/>
              <w:rPr>
                <w:rFonts w:ascii="Times New Roman" w:hAnsi="Times New Roman" w:cs="Times New Roman"/>
                <w:sz w:val="20"/>
                <w:szCs w:val="20"/>
              </w:rPr>
            </w:pPr>
          </w:p>
        </w:tc>
        <w:tc>
          <w:tcPr>
            <w:tcW w:w="1066" w:type="dxa"/>
            <w:vMerge/>
            <w:tcBorders>
              <w:top w:val="nil"/>
            </w:tcBorders>
          </w:tcPr>
          <w:p w:rsidR="004476C1" w:rsidRPr="00626493" w:rsidRDefault="004476C1" w:rsidP="004476C1">
            <w:pPr>
              <w:spacing w:after="0" w:line="240" w:lineRule="auto"/>
              <w:rPr>
                <w:rFonts w:ascii="Times New Roman" w:hAnsi="Times New Roman" w:cs="Times New Roman"/>
                <w:sz w:val="20"/>
                <w:szCs w:val="20"/>
              </w:rPr>
            </w:pPr>
          </w:p>
        </w:tc>
        <w:tc>
          <w:tcPr>
            <w:tcW w:w="2007"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0,1032</w:t>
            </w:r>
          </w:p>
        </w:tc>
        <w:tc>
          <w:tcPr>
            <w:tcW w:w="896" w:type="dxa"/>
            <w:vAlign w:val="center"/>
          </w:tcPr>
          <w:p w:rsidR="004476C1" w:rsidRPr="00626493" w:rsidRDefault="004476C1" w:rsidP="004476C1">
            <w:pPr>
              <w:pStyle w:val="TableParagraph"/>
              <w:spacing w:before="0"/>
              <w:rPr>
                <w:rFonts w:cs="Times New Roman"/>
                <w:sz w:val="20"/>
                <w:szCs w:val="20"/>
              </w:rPr>
            </w:pPr>
            <w:r w:rsidRPr="00626493">
              <w:rPr>
                <w:rFonts w:cs="Times New Roman"/>
                <w:sz w:val="20"/>
                <w:szCs w:val="20"/>
              </w:rPr>
              <w:t>91,0</w:t>
            </w:r>
          </w:p>
        </w:tc>
        <w:tc>
          <w:tcPr>
            <w:tcW w:w="1555" w:type="dxa"/>
            <w:vMerge/>
            <w:tcBorders>
              <w:top w:val="nil"/>
            </w:tcBorders>
          </w:tcPr>
          <w:p w:rsidR="004476C1" w:rsidRPr="00626493" w:rsidRDefault="004476C1" w:rsidP="004476C1">
            <w:pPr>
              <w:spacing w:after="0" w:line="240" w:lineRule="auto"/>
              <w:rPr>
                <w:rFonts w:ascii="Times New Roman" w:hAnsi="Times New Roman" w:cs="Times New Roman"/>
                <w:sz w:val="20"/>
                <w:szCs w:val="20"/>
              </w:rPr>
            </w:pPr>
          </w:p>
        </w:tc>
      </w:tr>
    </w:tbl>
    <w:p w:rsidR="00291BE7" w:rsidRDefault="00291BE7">
      <w:pPr>
        <w:spacing w:after="0" w:line="240" w:lineRule="auto"/>
        <w:rPr>
          <w:rFonts w:ascii="Times New Roman" w:eastAsia="Times New Roman" w:hAnsi="Times New Roman"/>
          <w:b/>
          <w:bCs/>
          <w:color w:val="000000"/>
          <w:sz w:val="24"/>
          <w:szCs w:val="24"/>
          <w:highlight w:val="yellow"/>
          <w:lang w:eastAsia="ru-RU"/>
        </w:rPr>
        <w:sectPr w:rsidR="00291BE7" w:rsidSect="00291BE7">
          <w:pgSz w:w="16840" w:h="11910" w:orient="landscape"/>
          <w:pgMar w:top="618" w:right="902" w:bottom="1480" w:left="1060" w:header="0" w:footer="714" w:gutter="0"/>
          <w:cols w:space="720"/>
        </w:sectPr>
      </w:pPr>
    </w:p>
    <w:p w:rsidR="004476C1" w:rsidRPr="006B1A4E" w:rsidRDefault="006B1A4E" w:rsidP="006B1A4E">
      <w:pPr>
        <w:pStyle w:val="Heading2"/>
        <w:tabs>
          <w:tab w:val="left" w:pos="0"/>
          <w:tab w:val="left" w:pos="9781"/>
        </w:tabs>
        <w:spacing w:line="360" w:lineRule="auto"/>
        <w:ind w:left="0" w:firstLine="0"/>
        <w:jc w:val="both"/>
        <w:rPr>
          <w:rFonts w:ascii="Times New Roman" w:hAnsi="Times New Roman" w:cs="Times New Roman"/>
          <w:sz w:val="24"/>
          <w:szCs w:val="24"/>
        </w:rPr>
      </w:pPr>
      <w:bookmarkStart w:id="38" w:name="_TOC_250155"/>
      <w:r w:rsidRPr="006B1A4E">
        <w:rPr>
          <w:rFonts w:ascii="Times New Roman" w:hAnsi="Times New Roman" w:cs="Times New Roman"/>
          <w:sz w:val="24"/>
          <w:szCs w:val="24"/>
        </w:rPr>
        <w:lastRenderedPageBreak/>
        <w:t>Вспомогательное</w:t>
      </w:r>
      <w:r w:rsidR="004476C1" w:rsidRPr="006B1A4E">
        <w:rPr>
          <w:rFonts w:ascii="Times New Roman" w:hAnsi="Times New Roman" w:cs="Times New Roman"/>
          <w:sz w:val="24"/>
          <w:szCs w:val="24"/>
        </w:rPr>
        <w:t xml:space="preserve"> оборудование котельной комбината ООО «УК</w:t>
      </w:r>
      <w:r w:rsidR="004476C1" w:rsidRPr="006B1A4E">
        <w:rPr>
          <w:rFonts w:ascii="Times New Roman" w:hAnsi="Times New Roman" w:cs="Times New Roman"/>
          <w:spacing w:val="-55"/>
          <w:sz w:val="24"/>
          <w:szCs w:val="24"/>
        </w:rPr>
        <w:t xml:space="preserve"> </w:t>
      </w:r>
      <w:r w:rsidR="004476C1" w:rsidRPr="006B1A4E">
        <w:rPr>
          <w:rFonts w:ascii="Times New Roman" w:hAnsi="Times New Roman" w:cs="Times New Roman"/>
          <w:sz w:val="24"/>
          <w:szCs w:val="24"/>
        </w:rPr>
        <w:t>Индустриальный</w:t>
      </w:r>
      <w:r w:rsidR="004476C1" w:rsidRPr="006B1A4E">
        <w:rPr>
          <w:rFonts w:ascii="Times New Roman" w:hAnsi="Times New Roman" w:cs="Times New Roman"/>
          <w:spacing w:val="-2"/>
          <w:sz w:val="24"/>
          <w:szCs w:val="24"/>
        </w:rPr>
        <w:t xml:space="preserve"> </w:t>
      </w:r>
      <w:r w:rsidR="004476C1" w:rsidRPr="006B1A4E">
        <w:rPr>
          <w:rFonts w:ascii="Times New Roman" w:hAnsi="Times New Roman" w:cs="Times New Roman"/>
          <w:sz w:val="24"/>
          <w:szCs w:val="24"/>
        </w:rPr>
        <w:t>парк</w:t>
      </w:r>
      <w:r w:rsidR="004476C1" w:rsidRPr="006B1A4E">
        <w:rPr>
          <w:rFonts w:ascii="Times New Roman" w:hAnsi="Times New Roman" w:cs="Times New Roman"/>
          <w:spacing w:val="3"/>
          <w:sz w:val="24"/>
          <w:szCs w:val="24"/>
        </w:rPr>
        <w:t xml:space="preserve"> </w:t>
      </w:r>
      <w:bookmarkEnd w:id="38"/>
      <w:r w:rsidR="004476C1" w:rsidRPr="006B1A4E">
        <w:rPr>
          <w:rFonts w:ascii="Times New Roman" w:hAnsi="Times New Roman" w:cs="Times New Roman"/>
          <w:sz w:val="24"/>
          <w:szCs w:val="24"/>
        </w:rPr>
        <w:t>«Родники»</w:t>
      </w:r>
    </w:p>
    <w:p w:rsidR="004476C1" w:rsidRPr="006B1A4E" w:rsidRDefault="004476C1" w:rsidP="006B1A4E">
      <w:pPr>
        <w:spacing w:after="0" w:line="36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5"/>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 xml:space="preserve">7. </w:t>
      </w:r>
      <w:r w:rsidRPr="006B1A4E">
        <w:rPr>
          <w:rFonts w:ascii="Times New Roman" w:hAnsi="Times New Roman"/>
          <w:color w:val="000000" w:themeColor="text1"/>
          <w:sz w:val="24"/>
          <w:szCs w:val="24"/>
        </w:rPr>
        <w:t>Горелочное</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котельной</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комбината</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ООО</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«УК</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Индустриальный</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парк</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49"/>
        <w:gridCol w:w="2294"/>
        <w:gridCol w:w="2865"/>
        <w:gridCol w:w="1660"/>
      </w:tblGrid>
      <w:tr w:rsidR="004476C1" w:rsidTr="006B1A4E">
        <w:trPr>
          <w:trHeight w:val="20"/>
        </w:trPr>
        <w:tc>
          <w:tcPr>
            <w:tcW w:w="2749" w:type="dxa"/>
            <w:vAlign w:val="center"/>
          </w:tcPr>
          <w:p w:rsidR="004476C1" w:rsidRDefault="004476C1" w:rsidP="006B1A4E">
            <w:pPr>
              <w:pStyle w:val="TableParagraph"/>
              <w:spacing w:before="0"/>
              <w:rPr>
                <w:sz w:val="20"/>
              </w:rPr>
            </w:pPr>
            <w:r>
              <w:rPr>
                <w:sz w:val="20"/>
              </w:rPr>
              <w:t>Наименование</w:t>
            </w:r>
          </w:p>
        </w:tc>
        <w:tc>
          <w:tcPr>
            <w:tcW w:w="2294" w:type="dxa"/>
            <w:vAlign w:val="center"/>
          </w:tcPr>
          <w:p w:rsidR="004476C1" w:rsidRPr="004476C1" w:rsidRDefault="004476C1" w:rsidP="006B1A4E">
            <w:pPr>
              <w:pStyle w:val="TableParagraph"/>
              <w:spacing w:before="0"/>
              <w:rPr>
                <w:sz w:val="20"/>
                <w:lang w:val="ru-RU"/>
              </w:rPr>
            </w:pPr>
            <w:r w:rsidRPr="004476C1">
              <w:rPr>
                <w:sz w:val="20"/>
                <w:lang w:val="ru-RU"/>
              </w:rPr>
              <w:t>Номинальная</w:t>
            </w:r>
            <w:r w:rsidRPr="004476C1">
              <w:rPr>
                <w:spacing w:val="-7"/>
                <w:sz w:val="20"/>
                <w:lang w:val="ru-RU"/>
              </w:rPr>
              <w:t xml:space="preserve"> </w:t>
            </w:r>
            <w:r w:rsidRPr="004476C1">
              <w:rPr>
                <w:sz w:val="20"/>
                <w:lang w:val="ru-RU"/>
              </w:rPr>
              <w:t>тепловая</w:t>
            </w:r>
          </w:p>
          <w:p w:rsidR="004476C1" w:rsidRPr="004476C1" w:rsidRDefault="004476C1" w:rsidP="006B1A4E">
            <w:pPr>
              <w:pStyle w:val="TableParagraph"/>
              <w:spacing w:before="0"/>
              <w:rPr>
                <w:sz w:val="20"/>
                <w:lang w:val="ru-RU"/>
              </w:rPr>
            </w:pPr>
            <w:r w:rsidRPr="004476C1">
              <w:rPr>
                <w:sz w:val="20"/>
                <w:lang w:val="ru-RU"/>
              </w:rPr>
              <w:t>Мощность,</w:t>
            </w:r>
            <w:r w:rsidRPr="004476C1">
              <w:rPr>
                <w:spacing w:val="-3"/>
                <w:sz w:val="20"/>
                <w:lang w:val="ru-RU"/>
              </w:rPr>
              <w:t xml:space="preserve"> </w:t>
            </w:r>
            <w:r w:rsidRPr="004476C1">
              <w:rPr>
                <w:sz w:val="20"/>
                <w:lang w:val="ru-RU"/>
              </w:rPr>
              <w:t>Гкал/ч</w:t>
            </w:r>
          </w:p>
        </w:tc>
        <w:tc>
          <w:tcPr>
            <w:tcW w:w="2865" w:type="dxa"/>
            <w:vAlign w:val="center"/>
          </w:tcPr>
          <w:p w:rsidR="004476C1" w:rsidRDefault="004476C1" w:rsidP="006B1A4E">
            <w:pPr>
              <w:pStyle w:val="TableParagraph"/>
              <w:spacing w:before="0"/>
              <w:rPr>
                <w:sz w:val="20"/>
              </w:rPr>
            </w:pPr>
            <w:r>
              <w:rPr>
                <w:sz w:val="20"/>
              </w:rPr>
              <w:t>Мощность</w:t>
            </w:r>
            <w:r>
              <w:rPr>
                <w:spacing w:val="-4"/>
                <w:sz w:val="20"/>
              </w:rPr>
              <w:t xml:space="preserve"> </w:t>
            </w:r>
            <w:r>
              <w:rPr>
                <w:sz w:val="20"/>
              </w:rPr>
              <w:t>эл.</w:t>
            </w:r>
            <w:r>
              <w:rPr>
                <w:spacing w:val="-4"/>
                <w:sz w:val="20"/>
              </w:rPr>
              <w:t xml:space="preserve"> </w:t>
            </w:r>
            <w:r>
              <w:rPr>
                <w:sz w:val="20"/>
              </w:rPr>
              <w:t>двигателя,</w:t>
            </w:r>
            <w:r>
              <w:rPr>
                <w:spacing w:val="-3"/>
                <w:sz w:val="20"/>
              </w:rPr>
              <w:t xml:space="preserve"> </w:t>
            </w:r>
            <w:r>
              <w:rPr>
                <w:sz w:val="20"/>
              </w:rPr>
              <w:t>кВт</w:t>
            </w:r>
          </w:p>
        </w:tc>
        <w:tc>
          <w:tcPr>
            <w:tcW w:w="1660" w:type="dxa"/>
            <w:vAlign w:val="center"/>
          </w:tcPr>
          <w:p w:rsidR="004476C1" w:rsidRDefault="004476C1" w:rsidP="006B1A4E">
            <w:pPr>
              <w:pStyle w:val="TableParagraph"/>
              <w:spacing w:before="0"/>
              <w:rPr>
                <w:sz w:val="20"/>
              </w:rPr>
            </w:pPr>
            <w:r>
              <w:rPr>
                <w:sz w:val="20"/>
              </w:rPr>
              <w:t>Число</w:t>
            </w:r>
            <w:r>
              <w:rPr>
                <w:spacing w:val="-2"/>
                <w:sz w:val="20"/>
              </w:rPr>
              <w:t xml:space="preserve"> </w:t>
            </w:r>
            <w:r>
              <w:rPr>
                <w:sz w:val="20"/>
              </w:rPr>
              <w:t>оборотов</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№1</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№1</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№2</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r w:rsidR="004476C1" w:rsidTr="006B1A4E">
        <w:trPr>
          <w:trHeight w:val="20"/>
        </w:trPr>
        <w:tc>
          <w:tcPr>
            <w:tcW w:w="2749" w:type="dxa"/>
          </w:tcPr>
          <w:p w:rsidR="004476C1" w:rsidRDefault="004476C1" w:rsidP="006B1A4E">
            <w:pPr>
              <w:pStyle w:val="TableParagraph"/>
              <w:spacing w:before="0"/>
              <w:ind w:left="107"/>
              <w:jc w:val="left"/>
              <w:rPr>
                <w:sz w:val="20"/>
              </w:rPr>
            </w:pPr>
            <w:r>
              <w:rPr>
                <w:sz w:val="20"/>
              </w:rPr>
              <w:t>Горелка</w:t>
            </w:r>
            <w:r>
              <w:rPr>
                <w:spacing w:val="-2"/>
                <w:sz w:val="20"/>
              </w:rPr>
              <w:t xml:space="preserve"> </w:t>
            </w:r>
            <w:r>
              <w:rPr>
                <w:sz w:val="20"/>
              </w:rPr>
              <w:t>котла</w:t>
            </w:r>
            <w:r>
              <w:rPr>
                <w:spacing w:val="-2"/>
                <w:sz w:val="20"/>
              </w:rPr>
              <w:t xml:space="preserve"> </w:t>
            </w:r>
            <w:r>
              <w:rPr>
                <w:sz w:val="20"/>
              </w:rPr>
              <w:t>№2</w:t>
            </w:r>
            <w:r>
              <w:rPr>
                <w:spacing w:val="-1"/>
                <w:sz w:val="20"/>
              </w:rPr>
              <w:t xml:space="preserve"> </w:t>
            </w:r>
            <w:r>
              <w:rPr>
                <w:sz w:val="20"/>
              </w:rPr>
              <w:t>РГМГ‐20</w:t>
            </w:r>
          </w:p>
        </w:tc>
        <w:tc>
          <w:tcPr>
            <w:tcW w:w="2294" w:type="dxa"/>
          </w:tcPr>
          <w:p w:rsidR="004476C1" w:rsidRDefault="004476C1" w:rsidP="006B1A4E">
            <w:pPr>
              <w:pStyle w:val="TableParagraph"/>
              <w:spacing w:before="0"/>
              <w:ind w:left="133" w:right="126"/>
              <w:rPr>
                <w:sz w:val="20"/>
              </w:rPr>
            </w:pPr>
            <w:r>
              <w:rPr>
                <w:sz w:val="20"/>
              </w:rPr>
              <w:t>20,0</w:t>
            </w:r>
          </w:p>
        </w:tc>
        <w:tc>
          <w:tcPr>
            <w:tcW w:w="2865" w:type="dxa"/>
          </w:tcPr>
          <w:p w:rsidR="004476C1" w:rsidRDefault="004476C1" w:rsidP="006B1A4E">
            <w:pPr>
              <w:pStyle w:val="TableParagraph"/>
              <w:spacing w:before="0"/>
              <w:ind w:left="190" w:right="179"/>
              <w:rPr>
                <w:sz w:val="20"/>
              </w:rPr>
            </w:pPr>
            <w:r>
              <w:rPr>
                <w:sz w:val="20"/>
              </w:rPr>
              <w:t>2,2</w:t>
            </w:r>
          </w:p>
        </w:tc>
        <w:tc>
          <w:tcPr>
            <w:tcW w:w="1660" w:type="dxa"/>
          </w:tcPr>
          <w:p w:rsidR="004476C1" w:rsidRDefault="004476C1" w:rsidP="006B1A4E">
            <w:pPr>
              <w:pStyle w:val="TableParagraph"/>
              <w:spacing w:before="0"/>
              <w:ind w:left="129" w:right="118"/>
              <w:rPr>
                <w:sz w:val="20"/>
              </w:rPr>
            </w:pPr>
            <w:r>
              <w:rPr>
                <w:sz w:val="20"/>
              </w:rPr>
              <w:t>4000</w:t>
            </w:r>
          </w:p>
        </w:tc>
      </w:tr>
    </w:tbl>
    <w:p w:rsidR="004476C1" w:rsidRPr="006B1A4E" w:rsidRDefault="004476C1" w:rsidP="006B1A4E">
      <w:pPr>
        <w:pStyle w:val="aff6"/>
        <w:rPr>
          <w:b/>
          <w:color w:val="000000" w:themeColor="text1"/>
        </w:rPr>
      </w:pPr>
    </w:p>
    <w:p w:rsidR="004476C1" w:rsidRPr="006B1A4E" w:rsidRDefault="006B1A4E" w:rsidP="006B1A4E">
      <w:pPr>
        <w:spacing w:after="0" w:line="24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5"/>
          <w:sz w:val="24"/>
          <w:szCs w:val="24"/>
        </w:rPr>
        <w:t xml:space="preserve"> </w:t>
      </w:r>
      <w:r w:rsidRPr="006B1A4E">
        <w:rPr>
          <w:rFonts w:ascii="Times New Roman" w:hAnsi="Times New Roman"/>
          <w:b/>
          <w:color w:val="000000" w:themeColor="text1"/>
          <w:sz w:val="24"/>
          <w:szCs w:val="24"/>
        </w:rPr>
        <w:t xml:space="preserve">1.8. </w:t>
      </w:r>
      <w:r w:rsidR="004476C1" w:rsidRPr="006B1A4E">
        <w:rPr>
          <w:rFonts w:ascii="Times New Roman" w:hAnsi="Times New Roman"/>
          <w:color w:val="000000" w:themeColor="text1"/>
          <w:sz w:val="24"/>
          <w:szCs w:val="24"/>
        </w:rPr>
        <w:t>Насосное</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оборудование</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котельной</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комбината</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ООО</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«УК</w:t>
      </w:r>
      <w:r w:rsidR="004476C1" w:rsidRPr="006B1A4E">
        <w:rPr>
          <w:rFonts w:ascii="Times New Roman" w:hAnsi="Times New Roman"/>
          <w:color w:val="000000" w:themeColor="text1"/>
          <w:spacing w:val="-6"/>
          <w:sz w:val="24"/>
          <w:szCs w:val="24"/>
        </w:rPr>
        <w:t xml:space="preserve"> </w:t>
      </w:r>
      <w:r w:rsidR="004476C1" w:rsidRPr="006B1A4E">
        <w:rPr>
          <w:rFonts w:ascii="Times New Roman" w:hAnsi="Times New Roman"/>
          <w:color w:val="000000" w:themeColor="text1"/>
          <w:sz w:val="24"/>
          <w:szCs w:val="24"/>
        </w:rPr>
        <w:t>Индустриальный</w:t>
      </w:r>
      <w:r w:rsidR="004476C1" w:rsidRPr="006B1A4E">
        <w:rPr>
          <w:rFonts w:ascii="Times New Roman" w:hAnsi="Times New Roman"/>
          <w:color w:val="000000" w:themeColor="text1"/>
          <w:spacing w:val="-5"/>
          <w:sz w:val="24"/>
          <w:szCs w:val="24"/>
        </w:rPr>
        <w:t xml:space="preserve"> </w:t>
      </w:r>
      <w:r w:rsidR="004476C1" w:rsidRPr="006B1A4E">
        <w:rPr>
          <w:rFonts w:ascii="Times New Roman" w:hAnsi="Times New Roman"/>
          <w:color w:val="000000" w:themeColor="text1"/>
          <w:sz w:val="24"/>
          <w:szCs w:val="24"/>
        </w:rPr>
        <w:t>парк</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15"/>
        <w:gridCol w:w="2499"/>
        <w:gridCol w:w="1189"/>
        <w:gridCol w:w="1947"/>
        <w:gridCol w:w="1718"/>
      </w:tblGrid>
      <w:tr w:rsidR="004476C1" w:rsidTr="006B1A4E">
        <w:trPr>
          <w:trHeight w:val="20"/>
        </w:trPr>
        <w:tc>
          <w:tcPr>
            <w:tcW w:w="2215" w:type="dxa"/>
            <w:vAlign w:val="center"/>
          </w:tcPr>
          <w:p w:rsidR="004476C1" w:rsidRDefault="004476C1" w:rsidP="006B1A4E">
            <w:pPr>
              <w:pStyle w:val="TableParagraph"/>
              <w:spacing w:before="0"/>
              <w:rPr>
                <w:sz w:val="20"/>
              </w:rPr>
            </w:pPr>
            <w:r>
              <w:rPr>
                <w:sz w:val="20"/>
              </w:rPr>
              <w:t>Наименование</w:t>
            </w:r>
          </w:p>
        </w:tc>
        <w:tc>
          <w:tcPr>
            <w:tcW w:w="2499" w:type="dxa"/>
            <w:vAlign w:val="center"/>
          </w:tcPr>
          <w:p w:rsidR="004476C1" w:rsidRDefault="004476C1" w:rsidP="006B1A4E">
            <w:pPr>
              <w:pStyle w:val="TableParagraph"/>
              <w:spacing w:before="0"/>
              <w:rPr>
                <w:sz w:val="20"/>
              </w:rPr>
            </w:pPr>
            <w:r>
              <w:rPr>
                <w:sz w:val="20"/>
              </w:rPr>
              <w:t>Производительность,</w:t>
            </w:r>
            <w:r>
              <w:rPr>
                <w:spacing w:val="-7"/>
                <w:sz w:val="20"/>
              </w:rPr>
              <w:t xml:space="preserve"> </w:t>
            </w:r>
            <w:r>
              <w:rPr>
                <w:sz w:val="20"/>
              </w:rPr>
              <w:t>м</w:t>
            </w:r>
            <w:r>
              <w:rPr>
                <w:sz w:val="20"/>
                <w:vertAlign w:val="superscript"/>
              </w:rPr>
              <w:t>3</w:t>
            </w:r>
            <w:r>
              <w:rPr>
                <w:sz w:val="20"/>
              </w:rPr>
              <w:t>/ч</w:t>
            </w:r>
          </w:p>
        </w:tc>
        <w:tc>
          <w:tcPr>
            <w:tcW w:w="1189" w:type="dxa"/>
            <w:vAlign w:val="center"/>
          </w:tcPr>
          <w:p w:rsidR="004476C1" w:rsidRDefault="004476C1" w:rsidP="006B1A4E">
            <w:pPr>
              <w:pStyle w:val="TableParagraph"/>
              <w:spacing w:before="0"/>
              <w:rPr>
                <w:sz w:val="20"/>
              </w:rPr>
            </w:pPr>
            <w:r>
              <w:rPr>
                <w:sz w:val="20"/>
              </w:rPr>
              <w:t>Напор,</w:t>
            </w:r>
            <w:r>
              <w:rPr>
                <w:spacing w:val="-43"/>
                <w:sz w:val="20"/>
              </w:rPr>
              <w:t xml:space="preserve"> </w:t>
            </w:r>
            <w:r>
              <w:rPr>
                <w:sz w:val="20"/>
              </w:rPr>
              <w:t>м.в.ст.</w:t>
            </w:r>
          </w:p>
        </w:tc>
        <w:tc>
          <w:tcPr>
            <w:tcW w:w="1947" w:type="dxa"/>
            <w:vAlign w:val="center"/>
          </w:tcPr>
          <w:p w:rsidR="004476C1" w:rsidRDefault="004476C1" w:rsidP="006B1A4E">
            <w:pPr>
              <w:pStyle w:val="TableParagraph"/>
              <w:spacing w:before="0"/>
              <w:rPr>
                <w:sz w:val="20"/>
              </w:rPr>
            </w:pPr>
            <w:r>
              <w:rPr>
                <w:sz w:val="20"/>
              </w:rPr>
              <w:t>Мощность эл.</w:t>
            </w:r>
            <w:r>
              <w:rPr>
                <w:spacing w:val="-43"/>
                <w:sz w:val="20"/>
              </w:rPr>
              <w:t xml:space="preserve"> </w:t>
            </w:r>
            <w:r>
              <w:rPr>
                <w:sz w:val="20"/>
              </w:rPr>
              <w:t>двигателя,</w:t>
            </w:r>
            <w:r>
              <w:rPr>
                <w:spacing w:val="-8"/>
                <w:sz w:val="20"/>
              </w:rPr>
              <w:t xml:space="preserve"> </w:t>
            </w:r>
            <w:r>
              <w:rPr>
                <w:sz w:val="20"/>
              </w:rPr>
              <w:t>кВт</w:t>
            </w:r>
          </w:p>
        </w:tc>
        <w:tc>
          <w:tcPr>
            <w:tcW w:w="1718" w:type="dxa"/>
            <w:vAlign w:val="center"/>
          </w:tcPr>
          <w:p w:rsidR="004476C1" w:rsidRDefault="004476C1" w:rsidP="006B1A4E">
            <w:pPr>
              <w:pStyle w:val="TableParagraph"/>
              <w:spacing w:before="0"/>
              <w:rPr>
                <w:sz w:val="20"/>
              </w:rPr>
            </w:pPr>
            <w:r>
              <w:rPr>
                <w:spacing w:val="-1"/>
                <w:sz w:val="20"/>
              </w:rPr>
              <w:t xml:space="preserve">Число </w:t>
            </w:r>
            <w:r>
              <w:rPr>
                <w:sz w:val="20"/>
              </w:rPr>
              <w:t>оборотов,</w:t>
            </w:r>
            <w:r>
              <w:rPr>
                <w:spacing w:val="-43"/>
                <w:sz w:val="20"/>
              </w:rPr>
              <w:t xml:space="preserve"> </w:t>
            </w:r>
            <w:r>
              <w:rPr>
                <w:sz w:val="20"/>
              </w:rPr>
              <w:t>об/мин</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№1</w:t>
            </w:r>
          </w:p>
          <w:p w:rsidR="004476C1" w:rsidRDefault="004476C1" w:rsidP="006B1A4E">
            <w:pPr>
              <w:pStyle w:val="TableParagraph"/>
              <w:spacing w:before="0"/>
              <w:jc w:val="left"/>
              <w:rPr>
                <w:sz w:val="20"/>
              </w:rPr>
            </w:pPr>
            <w:r>
              <w:rPr>
                <w:sz w:val="20"/>
              </w:rPr>
              <w:t>Д1250‐12</w:t>
            </w:r>
          </w:p>
        </w:tc>
        <w:tc>
          <w:tcPr>
            <w:tcW w:w="2499" w:type="dxa"/>
            <w:vAlign w:val="center"/>
          </w:tcPr>
          <w:p w:rsidR="004476C1" w:rsidRDefault="004476C1" w:rsidP="006B1A4E">
            <w:pPr>
              <w:pStyle w:val="TableParagraph"/>
              <w:spacing w:before="0"/>
              <w:rPr>
                <w:sz w:val="20"/>
              </w:rPr>
            </w:pPr>
            <w:r>
              <w:rPr>
                <w:sz w:val="20"/>
              </w:rPr>
              <w:t>1250</w:t>
            </w:r>
          </w:p>
        </w:tc>
        <w:tc>
          <w:tcPr>
            <w:tcW w:w="1189" w:type="dxa"/>
            <w:vAlign w:val="center"/>
          </w:tcPr>
          <w:p w:rsidR="004476C1" w:rsidRDefault="004476C1" w:rsidP="006B1A4E">
            <w:pPr>
              <w:pStyle w:val="TableParagraph"/>
              <w:spacing w:before="0"/>
              <w:rPr>
                <w:sz w:val="20"/>
              </w:rPr>
            </w:pPr>
            <w:r>
              <w:rPr>
                <w:sz w:val="20"/>
              </w:rPr>
              <w:t>120</w:t>
            </w:r>
          </w:p>
        </w:tc>
        <w:tc>
          <w:tcPr>
            <w:tcW w:w="1947" w:type="dxa"/>
            <w:vAlign w:val="center"/>
          </w:tcPr>
          <w:p w:rsidR="004476C1" w:rsidRDefault="004476C1" w:rsidP="006B1A4E">
            <w:pPr>
              <w:pStyle w:val="TableParagraph"/>
              <w:spacing w:before="0"/>
              <w:rPr>
                <w:sz w:val="20"/>
              </w:rPr>
            </w:pPr>
            <w:r>
              <w:rPr>
                <w:sz w:val="20"/>
              </w:rPr>
              <w:t>560,0</w:t>
            </w:r>
          </w:p>
        </w:tc>
        <w:tc>
          <w:tcPr>
            <w:tcW w:w="1718" w:type="dxa"/>
            <w:vAlign w:val="center"/>
          </w:tcPr>
          <w:p w:rsidR="004476C1" w:rsidRDefault="004476C1" w:rsidP="006B1A4E">
            <w:pPr>
              <w:pStyle w:val="TableParagraph"/>
              <w:spacing w:before="0"/>
              <w:rPr>
                <w:sz w:val="20"/>
              </w:rPr>
            </w:pPr>
            <w:r>
              <w:rPr>
                <w:sz w:val="20"/>
              </w:rPr>
              <w:t>1450</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№2</w:t>
            </w:r>
          </w:p>
          <w:p w:rsidR="004476C1" w:rsidRDefault="004476C1" w:rsidP="006B1A4E">
            <w:pPr>
              <w:pStyle w:val="TableParagraph"/>
              <w:spacing w:before="0"/>
              <w:jc w:val="left"/>
              <w:rPr>
                <w:sz w:val="20"/>
              </w:rPr>
            </w:pPr>
            <w:r>
              <w:rPr>
                <w:sz w:val="20"/>
              </w:rPr>
              <w:t>Д1250‐12</w:t>
            </w:r>
          </w:p>
        </w:tc>
        <w:tc>
          <w:tcPr>
            <w:tcW w:w="2499" w:type="dxa"/>
            <w:vAlign w:val="center"/>
          </w:tcPr>
          <w:p w:rsidR="004476C1" w:rsidRDefault="004476C1" w:rsidP="006B1A4E">
            <w:pPr>
              <w:pStyle w:val="TableParagraph"/>
              <w:spacing w:before="0"/>
              <w:rPr>
                <w:sz w:val="20"/>
              </w:rPr>
            </w:pPr>
            <w:r>
              <w:rPr>
                <w:sz w:val="20"/>
              </w:rPr>
              <w:t>1250</w:t>
            </w:r>
          </w:p>
        </w:tc>
        <w:tc>
          <w:tcPr>
            <w:tcW w:w="1189" w:type="dxa"/>
            <w:vAlign w:val="center"/>
          </w:tcPr>
          <w:p w:rsidR="004476C1" w:rsidRDefault="004476C1" w:rsidP="006B1A4E">
            <w:pPr>
              <w:pStyle w:val="TableParagraph"/>
              <w:spacing w:before="0"/>
              <w:rPr>
                <w:sz w:val="20"/>
              </w:rPr>
            </w:pPr>
            <w:r>
              <w:rPr>
                <w:sz w:val="20"/>
              </w:rPr>
              <w:t>120</w:t>
            </w:r>
          </w:p>
        </w:tc>
        <w:tc>
          <w:tcPr>
            <w:tcW w:w="1947" w:type="dxa"/>
            <w:vAlign w:val="center"/>
          </w:tcPr>
          <w:p w:rsidR="004476C1" w:rsidRDefault="004476C1" w:rsidP="006B1A4E">
            <w:pPr>
              <w:pStyle w:val="TableParagraph"/>
              <w:spacing w:before="0"/>
              <w:rPr>
                <w:sz w:val="20"/>
              </w:rPr>
            </w:pPr>
            <w:r>
              <w:rPr>
                <w:sz w:val="20"/>
              </w:rPr>
              <w:t>560,0</w:t>
            </w:r>
          </w:p>
        </w:tc>
        <w:tc>
          <w:tcPr>
            <w:tcW w:w="1718" w:type="dxa"/>
            <w:vAlign w:val="center"/>
          </w:tcPr>
          <w:p w:rsidR="004476C1" w:rsidRDefault="004476C1" w:rsidP="006B1A4E">
            <w:pPr>
              <w:pStyle w:val="TableParagraph"/>
              <w:spacing w:before="0"/>
              <w:rPr>
                <w:sz w:val="20"/>
              </w:rPr>
            </w:pPr>
            <w:r>
              <w:rPr>
                <w:sz w:val="20"/>
              </w:rPr>
              <w:t>1450</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№3</w:t>
            </w:r>
          </w:p>
          <w:p w:rsidR="004476C1" w:rsidRDefault="004476C1" w:rsidP="006B1A4E">
            <w:pPr>
              <w:pStyle w:val="TableParagraph"/>
              <w:spacing w:before="0"/>
              <w:jc w:val="left"/>
              <w:rPr>
                <w:sz w:val="20"/>
              </w:rPr>
            </w:pPr>
            <w:r>
              <w:rPr>
                <w:sz w:val="20"/>
              </w:rPr>
              <w:t>Д1250‐12</w:t>
            </w:r>
          </w:p>
        </w:tc>
        <w:tc>
          <w:tcPr>
            <w:tcW w:w="2499" w:type="dxa"/>
            <w:vAlign w:val="center"/>
          </w:tcPr>
          <w:p w:rsidR="004476C1" w:rsidRDefault="004476C1" w:rsidP="006B1A4E">
            <w:pPr>
              <w:pStyle w:val="TableParagraph"/>
              <w:spacing w:before="0"/>
              <w:rPr>
                <w:sz w:val="20"/>
              </w:rPr>
            </w:pPr>
            <w:r>
              <w:rPr>
                <w:sz w:val="20"/>
              </w:rPr>
              <w:t>1250</w:t>
            </w:r>
          </w:p>
        </w:tc>
        <w:tc>
          <w:tcPr>
            <w:tcW w:w="1189" w:type="dxa"/>
            <w:vAlign w:val="center"/>
          </w:tcPr>
          <w:p w:rsidR="004476C1" w:rsidRDefault="004476C1" w:rsidP="006B1A4E">
            <w:pPr>
              <w:pStyle w:val="TableParagraph"/>
              <w:spacing w:before="0"/>
              <w:rPr>
                <w:sz w:val="20"/>
              </w:rPr>
            </w:pPr>
            <w:r>
              <w:rPr>
                <w:sz w:val="20"/>
              </w:rPr>
              <w:t>120</w:t>
            </w:r>
          </w:p>
        </w:tc>
        <w:tc>
          <w:tcPr>
            <w:tcW w:w="1947" w:type="dxa"/>
            <w:vAlign w:val="center"/>
          </w:tcPr>
          <w:p w:rsidR="004476C1" w:rsidRDefault="004476C1" w:rsidP="006B1A4E">
            <w:pPr>
              <w:pStyle w:val="TableParagraph"/>
              <w:spacing w:before="0"/>
              <w:rPr>
                <w:sz w:val="20"/>
              </w:rPr>
            </w:pPr>
            <w:r>
              <w:rPr>
                <w:sz w:val="20"/>
              </w:rPr>
              <w:t>560,0</w:t>
            </w:r>
          </w:p>
        </w:tc>
        <w:tc>
          <w:tcPr>
            <w:tcW w:w="1718" w:type="dxa"/>
            <w:vAlign w:val="center"/>
          </w:tcPr>
          <w:p w:rsidR="004476C1" w:rsidRDefault="004476C1" w:rsidP="006B1A4E">
            <w:pPr>
              <w:pStyle w:val="TableParagraph"/>
              <w:spacing w:before="0"/>
              <w:rPr>
                <w:sz w:val="20"/>
              </w:rPr>
            </w:pPr>
            <w:r>
              <w:rPr>
                <w:sz w:val="20"/>
              </w:rPr>
              <w:t>1450</w:t>
            </w:r>
          </w:p>
        </w:tc>
      </w:tr>
      <w:tr w:rsidR="004476C1" w:rsidTr="006B1A4E">
        <w:trPr>
          <w:trHeight w:val="20"/>
        </w:trPr>
        <w:tc>
          <w:tcPr>
            <w:tcW w:w="2215" w:type="dxa"/>
          </w:tcPr>
          <w:p w:rsidR="004476C1" w:rsidRDefault="004476C1" w:rsidP="006B1A4E">
            <w:pPr>
              <w:pStyle w:val="TableParagraph"/>
              <w:spacing w:before="0"/>
              <w:jc w:val="left"/>
              <w:rPr>
                <w:sz w:val="20"/>
              </w:rPr>
            </w:pPr>
            <w:r>
              <w:rPr>
                <w:sz w:val="20"/>
              </w:rPr>
              <w:t>Насос</w:t>
            </w:r>
            <w:r>
              <w:rPr>
                <w:spacing w:val="-2"/>
                <w:sz w:val="20"/>
              </w:rPr>
              <w:t xml:space="preserve"> </w:t>
            </w:r>
            <w:r>
              <w:rPr>
                <w:sz w:val="20"/>
              </w:rPr>
              <w:t>сетевой</w:t>
            </w:r>
            <w:r>
              <w:rPr>
                <w:spacing w:val="-2"/>
                <w:sz w:val="20"/>
              </w:rPr>
              <w:t xml:space="preserve"> </w:t>
            </w:r>
            <w:r>
              <w:rPr>
                <w:sz w:val="20"/>
              </w:rPr>
              <w:t>№4</w:t>
            </w:r>
          </w:p>
          <w:p w:rsidR="004476C1" w:rsidRDefault="004476C1" w:rsidP="006B1A4E">
            <w:pPr>
              <w:pStyle w:val="TableParagraph"/>
              <w:spacing w:before="0"/>
              <w:jc w:val="left"/>
              <w:rPr>
                <w:sz w:val="20"/>
              </w:rPr>
            </w:pPr>
            <w:r>
              <w:rPr>
                <w:sz w:val="20"/>
              </w:rPr>
              <w:t>Д630‐90</w:t>
            </w:r>
          </w:p>
        </w:tc>
        <w:tc>
          <w:tcPr>
            <w:tcW w:w="2499" w:type="dxa"/>
            <w:vAlign w:val="center"/>
          </w:tcPr>
          <w:p w:rsidR="004476C1" w:rsidRDefault="004476C1" w:rsidP="006B1A4E">
            <w:pPr>
              <w:pStyle w:val="TableParagraph"/>
              <w:spacing w:before="0"/>
              <w:rPr>
                <w:sz w:val="20"/>
              </w:rPr>
            </w:pPr>
            <w:r>
              <w:rPr>
                <w:sz w:val="20"/>
              </w:rPr>
              <w:t>630</w:t>
            </w:r>
          </w:p>
        </w:tc>
        <w:tc>
          <w:tcPr>
            <w:tcW w:w="1189" w:type="dxa"/>
            <w:vAlign w:val="center"/>
          </w:tcPr>
          <w:p w:rsidR="004476C1" w:rsidRDefault="004476C1" w:rsidP="006B1A4E">
            <w:pPr>
              <w:pStyle w:val="TableParagraph"/>
              <w:spacing w:before="0"/>
              <w:rPr>
                <w:sz w:val="20"/>
              </w:rPr>
            </w:pPr>
            <w:r>
              <w:rPr>
                <w:sz w:val="20"/>
              </w:rPr>
              <w:t>90,0</w:t>
            </w:r>
          </w:p>
        </w:tc>
        <w:tc>
          <w:tcPr>
            <w:tcW w:w="1947" w:type="dxa"/>
            <w:vAlign w:val="center"/>
          </w:tcPr>
          <w:p w:rsidR="004476C1" w:rsidRDefault="004476C1" w:rsidP="006B1A4E">
            <w:pPr>
              <w:pStyle w:val="TableParagraph"/>
              <w:spacing w:before="0"/>
              <w:rPr>
                <w:sz w:val="20"/>
              </w:rPr>
            </w:pPr>
            <w:r>
              <w:rPr>
                <w:sz w:val="20"/>
              </w:rPr>
              <w:t>315,0</w:t>
            </w:r>
          </w:p>
        </w:tc>
        <w:tc>
          <w:tcPr>
            <w:tcW w:w="1718" w:type="dxa"/>
            <w:vAlign w:val="center"/>
          </w:tcPr>
          <w:p w:rsidR="004476C1" w:rsidRDefault="004476C1" w:rsidP="006B1A4E">
            <w:pPr>
              <w:pStyle w:val="TableParagraph"/>
              <w:spacing w:before="0"/>
              <w:rPr>
                <w:sz w:val="20"/>
              </w:rPr>
            </w:pPr>
            <w:r>
              <w:rPr>
                <w:sz w:val="20"/>
              </w:rPr>
              <w:t>1500</w:t>
            </w:r>
          </w:p>
        </w:tc>
      </w:tr>
    </w:tbl>
    <w:p w:rsidR="004476C1" w:rsidRPr="006B1A4E" w:rsidRDefault="004476C1" w:rsidP="006B1A4E">
      <w:pPr>
        <w:pStyle w:val="aff6"/>
        <w:rPr>
          <w:b/>
          <w:color w:val="000000" w:themeColor="text1"/>
        </w:rPr>
      </w:pPr>
    </w:p>
    <w:p w:rsidR="004476C1" w:rsidRPr="006B1A4E" w:rsidRDefault="006B1A4E" w:rsidP="006B1A4E">
      <w:pPr>
        <w:spacing w:after="0" w:line="24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5"/>
          <w:sz w:val="24"/>
          <w:szCs w:val="24"/>
        </w:rPr>
        <w:t xml:space="preserve"> </w:t>
      </w:r>
      <w:r w:rsidRPr="006B1A4E">
        <w:rPr>
          <w:rFonts w:ascii="Times New Roman" w:hAnsi="Times New Roman"/>
          <w:b/>
          <w:color w:val="000000" w:themeColor="text1"/>
          <w:sz w:val="24"/>
          <w:szCs w:val="24"/>
        </w:rPr>
        <w:t xml:space="preserve">1.9. </w:t>
      </w:r>
      <w:r w:rsidR="004476C1" w:rsidRPr="006B1A4E">
        <w:rPr>
          <w:rFonts w:ascii="Times New Roman" w:hAnsi="Times New Roman"/>
          <w:color w:val="000000" w:themeColor="text1"/>
          <w:sz w:val="24"/>
          <w:szCs w:val="24"/>
        </w:rPr>
        <w:t>Вентиляционное</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оборудование</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котельной</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комбината</w:t>
      </w:r>
      <w:r w:rsidR="004476C1" w:rsidRPr="006B1A4E">
        <w:rPr>
          <w:rFonts w:ascii="Times New Roman" w:hAnsi="Times New Roman"/>
          <w:color w:val="000000" w:themeColor="text1"/>
          <w:spacing w:val="-3"/>
          <w:sz w:val="24"/>
          <w:szCs w:val="24"/>
        </w:rPr>
        <w:t xml:space="preserve"> </w:t>
      </w:r>
      <w:r w:rsidR="004476C1" w:rsidRPr="006B1A4E">
        <w:rPr>
          <w:rFonts w:ascii="Times New Roman" w:hAnsi="Times New Roman"/>
          <w:color w:val="000000" w:themeColor="text1"/>
          <w:sz w:val="24"/>
          <w:szCs w:val="24"/>
        </w:rPr>
        <w:t>ООО</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«УК</w:t>
      </w:r>
      <w:r w:rsidR="004476C1" w:rsidRPr="006B1A4E">
        <w:rPr>
          <w:rFonts w:ascii="Times New Roman" w:hAnsi="Times New Roman"/>
          <w:color w:val="000000" w:themeColor="text1"/>
          <w:spacing w:val="-5"/>
          <w:sz w:val="24"/>
          <w:szCs w:val="24"/>
        </w:rPr>
        <w:t xml:space="preserve"> </w:t>
      </w:r>
      <w:r w:rsidR="004476C1" w:rsidRPr="006B1A4E">
        <w:rPr>
          <w:rFonts w:ascii="Times New Roman" w:hAnsi="Times New Roman"/>
          <w:color w:val="000000" w:themeColor="text1"/>
          <w:sz w:val="24"/>
          <w:szCs w:val="24"/>
        </w:rPr>
        <w:t>Индустриальный</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парк</w:t>
      </w:r>
      <w:r w:rsidR="004476C1" w:rsidRPr="006B1A4E">
        <w:rPr>
          <w:rFonts w:ascii="Times New Roman" w:hAnsi="Times New Roman"/>
          <w:color w:val="000000" w:themeColor="text1"/>
          <w:spacing w:val="-4"/>
          <w:sz w:val="24"/>
          <w:szCs w:val="24"/>
        </w:rPr>
        <w:t xml:space="preserve"> </w:t>
      </w:r>
      <w:r w:rsidR="004476C1" w:rsidRPr="006B1A4E">
        <w:rPr>
          <w:rFonts w:ascii="Times New Roman" w:hAnsi="Times New Roman"/>
          <w:color w:val="000000" w:themeColor="text1"/>
          <w:sz w:val="24"/>
          <w:szCs w:val="24"/>
        </w:rPr>
        <w:t>«Родники»</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75"/>
        <w:gridCol w:w="1293"/>
        <w:gridCol w:w="1221"/>
        <w:gridCol w:w="2353"/>
        <w:gridCol w:w="926"/>
      </w:tblGrid>
      <w:tr w:rsidR="004476C1" w:rsidTr="006B1A4E">
        <w:trPr>
          <w:trHeight w:val="20"/>
        </w:trPr>
        <w:tc>
          <w:tcPr>
            <w:tcW w:w="3775"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1293" w:type="dxa"/>
            <w:vAlign w:val="center"/>
          </w:tcPr>
          <w:p w:rsidR="004476C1" w:rsidRPr="006B1A4E" w:rsidRDefault="004476C1" w:rsidP="006B1A4E">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21" w:type="dxa"/>
            <w:vAlign w:val="center"/>
          </w:tcPr>
          <w:p w:rsidR="004476C1" w:rsidRPr="006B1A4E" w:rsidRDefault="004476C1" w:rsidP="006B1A4E">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r w:rsidRPr="006B1A4E">
              <w:rPr>
                <w:sz w:val="20"/>
                <w:lang w:val="ru-RU"/>
              </w:rPr>
              <w:t>об/мин</w:t>
            </w:r>
          </w:p>
        </w:tc>
        <w:tc>
          <w:tcPr>
            <w:tcW w:w="2353" w:type="dxa"/>
            <w:vAlign w:val="center"/>
          </w:tcPr>
          <w:p w:rsidR="004476C1" w:rsidRPr="006B1A4E" w:rsidRDefault="004476C1" w:rsidP="006B1A4E">
            <w:pPr>
              <w:pStyle w:val="TableParagraph"/>
              <w:spacing w:before="0"/>
              <w:rPr>
                <w:sz w:val="20"/>
                <w:lang w:val="ru-RU"/>
              </w:rPr>
            </w:pPr>
            <w:r w:rsidRPr="006B1A4E">
              <w:rPr>
                <w:sz w:val="20"/>
                <w:lang w:val="ru-RU"/>
              </w:rPr>
              <w:t>Производительность,</w:t>
            </w:r>
            <w:r w:rsidRPr="006B1A4E">
              <w:rPr>
                <w:spacing w:val="-43"/>
                <w:sz w:val="20"/>
                <w:lang w:val="ru-RU"/>
              </w:rPr>
              <w:t xml:space="preserve"> </w:t>
            </w:r>
            <w:r w:rsidRPr="006B1A4E">
              <w:rPr>
                <w:sz w:val="20"/>
                <w:lang w:val="ru-RU"/>
              </w:rPr>
              <w:t>м³/час</w:t>
            </w:r>
          </w:p>
        </w:tc>
        <w:tc>
          <w:tcPr>
            <w:tcW w:w="926" w:type="dxa"/>
            <w:vAlign w:val="center"/>
          </w:tcPr>
          <w:p w:rsidR="004476C1" w:rsidRPr="006B1A4E" w:rsidRDefault="004476C1" w:rsidP="006B1A4E">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кгс/м</w:t>
            </w:r>
            <w:r w:rsidRPr="006B1A4E">
              <w:rPr>
                <w:sz w:val="20"/>
                <w:vertAlign w:val="superscript"/>
                <w:lang w:val="ru-RU"/>
              </w:rPr>
              <w:t>2</w:t>
            </w:r>
          </w:p>
        </w:tc>
      </w:tr>
      <w:tr w:rsidR="004476C1" w:rsidTr="006B1A4E">
        <w:trPr>
          <w:trHeight w:val="20"/>
        </w:trPr>
        <w:tc>
          <w:tcPr>
            <w:tcW w:w="3775" w:type="dxa"/>
          </w:tcPr>
          <w:p w:rsidR="004476C1" w:rsidRPr="006B1A4E" w:rsidRDefault="004476C1" w:rsidP="006B1A4E">
            <w:pPr>
              <w:pStyle w:val="TableParagraph"/>
              <w:spacing w:before="0"/>
              <w:jc w:val="left"/>
              <w:rPr>
                <w:sz w:val="20"/>
                <w:lang w:val="ru-RU"/>
              </w:rPr>
            </w:pPr>
            <w:r w:rsidRPr="006B1A4E">
              <w:rPr>
                <w:sz w:val="20"/>
                <w:lang w:val="ru-RU"/>
              </w:rPr>
              <w:t>Дымосос</w:t>
            </w:r>
            <w:r w:rsidRPr="006B1A4E">
              <w:rPr>
                <w:spacing w:val="-3"/>
                <w:sz w:val="20"/>
                <w:lang w:val="ru-RU"/>
              </w:rPr>
              <w:t xml:space="preserve"> </w:t>
            </w:r>
            <w:r w:rsidRPr="006B1A4E">
              <w:rPr>
                <w:sz w:val="20"/>
                <w:lang w:val="ru-RU"/>
              </w:rPr>
              <w:t>ДН‐21ГМ</w:t>
            </w:r>
          </w:p>
        </w:tc>
        <w:tc>
          <w:tcPr>
            <w:tcW w:w="1293" w:type="dxa"/>
            <w:vAlign w:val="center"/>
          </w:tcPr>
          <w:p w:rsidR="004476C1" w:rsidRDefault="004476C1" w:rsidP="006B1A4E">
            <w:pPr>
              <w:pStyle w:val="TableParagraph"/>
              <w:spacing w:before="0"/>
              <w:rPr>
                <w:sz w:val="20"/>
              </w:rPr>
            </w:pPr>
            <w:r>
              <w:rPr>
                <w:sz w:val="20"/>
              </w:rPr>
              <w:t>400,0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143000</w:t>
            </w:r>
          </w:p>
        </w:tc>
        <w:tc>
          <w:tcPr>
            <w:tcW w:w="926" w:type="dxa"/>
            <w:vAlign w:val="center"/>
          </w:tcPr>
          <w:p w:rsidR="004476C1" w:rsidRDefault="004476C1" w:rsidP="006B1A4E">
            <w:pPr>
              <w:pStyle w:val="TableParagraph"/>
              <w:spacing w:before="0"/>
              <w:rPr>
                <w:sz w:val="20"/>
              </w:rPr>
            </w:pPr>
            <w:r>
              <w:rPr>
                <w:sz w:val="20"/>
              </w:rPr>
              <w:t>585</w:t>
            </w:r>
          </w:p>
        </w:tc>
      </w:tr>
      <w:tr w:rsidR="004476C1" w:rsidTr="006B1A4E">
        <w:trPr>
          <w:trHeight w:val="20"/>
        </w:trPr>
        <w:tc>
          <w:tcPr>
            <w:tcW w:w="3775" w:type="dxa"/>
          </w:tcPr>
          <w:p w:rsidR="004476C1" w:rsidRDefault="004476C1" w:rsidP="006B1A4E">
            <w:pPr>
              <w:pStyle w:val="TableParagraph"/>
              <w:spacing w:before="0"/>
              <w:jc w:val="left"/>
              <w:rPr>
                <w:sz w:val="20"/>
              </w:rPr>
            </w:pPr>
            <w:r>
              <w:rPr>
                <w:sz w:val="20"/>
              </w:rPr>
              <w:t>Вентилятор</w:t>
            </w:r>
            <w:r>
              <w:rPr>
                <w:spacing w:val="-2"/>
                <w:sz w:val="20"/>
              </w:rPr>
              <w:t xml:space="preserve"> </w:t>
            </w:r>
            <w:r>
              <w:rPr>
                <w:sz w:val="20"/>
              </w:rPr>
              <w:t>ВДН‐15</w:t>
            </w:r>
          </w:p>
        </w:tc>
        <w:tc>
          <w:tcPr>
            <w:tcW w:w="1293" w:type="dxa"/>
            <w:vAlign w:val="center"/>
          </w:tcPr>
          <w:p w:rsidR="004476C1" w:rsidRDefault="004476C1" w:rsidP="006B1A4E">
            <w:pPr>
              <w:pStyle w:val="TableParagraph"/>
              <w:spacing w:before="0"/>
              <w:rPr>
                <w:sz w:val="20"/>
              </w:rPr>
            </w:pPr>
            <w:r>
              <w:rPr>
                <w:sz w:val="20"/>
              </w:rPr>
              <w:t>75,0</w:t>
            </w:r>
          </w:p>
        </w:tc>
        <w:tc>
          <w:tcPr>
            <w:tcW w:w="1221" w:type="dxa"/>
            <w:vAlign w:val="center"/>
          </w:tcPr>
          <w:p w:rsidR="004476C1" w:rsidRDefault="004476C1" w:rsidP="006B1A4E">
            <w:pPr>
              <w:pStyle w:val="TableParagraph"/>
              <w:spacing w:before="0"/>
              <w:rPr>
                <w:sz w:val="20"/>
              </w:rPr>
            </w:pPr>
            <w:r>
              <w:rPr>
                <w:sz w:val="20"/>
              </w:rPr>
              <w:t>1000</w:t>
            </w:r>
          </w:p>
        </w:tc>
        <w:tc>
          <w:tcPr>
            <w:tcW w:w="2353" w:type="dxa"/>
            <w:vAlign w:val="center"/>
          </w:tcPr>
          <w:p w:rsidR="004476C1" w:rsidRDefault="004476C1" w:rsidP="006B1A4E">
            <w:pPr>
              <w:pStyle w:val="TableParagraph"/>
              <w:spacing w:before="0"/>
              <w:rPr>
                <w:sz w:val="20"/>
              </w:rPr>
            </w:pPr>
            <w:r>
              <w:rPr>
                <w:sz w:val="20"/>
              </w:rPr>
              <w:t>50000</w:t>
            </w:r>
          </w:p>
        </w:tc>
        <w:tc>
          <w:tcPr>
            <w:tcW w:w="926" w:type="dxa"/>
            <w:vAlign w:val="center"/>
          </w:tcPr>
          <w:p w:rsidR="004476C1" w:rsidRDefault="004476C1" w:rsidP="006B1A4E">
            <w:pPr>
              <w:pStyle w:val="TableParagraph"/>
              <w:spacing w:before="0"/>
              <w:rPr>
                <w:sz w:val="20"/>
              </w:rPr>
            </w:pPr>
            <w:r>
              <w:rPr>
                <w:sz w:val="20"/>
              </w:rPr>
              <w:t>350</w:t>
            </w:r>
          </w:p>
        </w:tc>
      </w:tr>
    </w:tbl>
    <w:p w:rsidR="004476C1" w:rsidRPr="006B1A4E" w:rsidRDefault="004476C1" w:rsidP="006B1A4E">
      <w:pPr>
        <w:pStyle w:val="aff6"/>
        <w:spacing w:line="360" w:lineRule="auto"/>
        <w:rPr>
          <w:b/>
        </w:rPr>
      </w:pPr>
    </w:p>
    <w:p w:rsidR="004476C1" w:rsidRPr="006B1A4E" w:rsidRDefault="006B1A4E" w:rsidP="006B1A4E">
      <w:pPr>
        <w:pStyle w:val="Heading2"/>
        <w:tabs>
          <w:tab w:val="left" w:pos="1488"/>
        </w:tabs>
        <w:spacing w:line="360" w:lineRule="auto"/>
        <w:ind w:left="0" w:firstLine="0"/>
        <w:rPr>
          <w:rFonts w:ascii="Times New Roman" w:hAnsi="Times New Roman" w:cs="Times New Roman"/>
          <w:sz w:val="24"/>
          <w:szCs w:val="24"/>
        </w:rPr>
      </w:pPr>
      <w:bookmarkStart w:id="39" w:name="_TOC_250154"/>
      <w:r w:rsidRPr="006B1A4E">
        <w:rPr>
          <w:rFonts w:ascii="Times New Roman" w:hAnsi="Times New Roman" w:cs="Times New Roman"/>
          <w:sz w:val="24"/>
          <w:szCs w:val="24"/>
        </w:rPr>
        <w:t xml:space="preserve">Вспомогательное </w:t>
      </w:r>
      <w:r w:rsidR="004476C1" w:rsidRPr="006B1A4E">
        <w:rPr>
          <w:rFonts w:ascii="Times New Roman" w:hAnsi="Times New Roman" w:cs="Times New Roman"/>
          <w:spacing w:val="-5"/>
          <w:sz w:val="24"/>
          <w:szCs w:val="24"/>
        </w:rPr>
        <w:t xml:space="preserve"> </w:t>
      </w:r>
      <w:r w:rsidR="004476C1" w:rsidRPr="006B1A4E">
        <w:rPr>
          <w:rFonts w:ascii="Times New Roman" w:hAnsi="Times New Roman" w:cs="Times New Roman"/>
          <w:sz w:val="24"/>
          <w:szCs w:val="24"/>
        </w:rPr>
        <w:t>оборудование</w:t>
      </w:r>
      <w:r w:rsidR="004476C1" w:rsidRPr="006B1A4E">
        <w:rPr>
          <w:rFonts w:ascii="Times New Roman" w:hAnsi="Times New Roman" w:cs="Times New Roman"/>
          <w:spacing w:val="-2"/>
          <w:sz w:val="24"/>
          <w:szCs w:val="24"/>
        </w:rPr>
        <w:t xml:space="preserve"> </w:t>
      </w:r>
      <w:r w:rsidR="004476C1" w:rsidRPr="006B1A4E">
        <w:rPr>
          <w:rFonts w:ascii="Times New Roman" w:hAnsi="Times New Roman" w:cs="Times New Roman"/>
          <w:sz w:val="24"/>
          <w:szCs w:val="24"/>
        </w:rPr>
        <w:t>ПГ</w:t>
      </w:r>
      <w:r w:rsidR="004476C1" w:rsidRPr="006B1A4E">
        <w:rPr>
          <w:rFonts w:ascii="Times New Roman" w:hAnsi="Times New Roman" w:cs="Times New Roman"/>
          <w:spacing w:val="-4"/>
          <w:sz w:val="24"/>
          <w:szCs w:val="24"/>
        </w:rPr>
        <w:t xml:space="preserve"> </w:t>
      </w:r>
      <w:bookmarkEnd w:id="39"/>
      <w:r w:rsidR="004476C1" w:rsidRPr="006B1A4E">
        <w:rPr>
          <w:rFonts w:ascii="Times New Roman" w:hAnsi="Times New Roman" w:cs="Times New Roman"/>
          <w:sz w:val="24"/>
          <w:szCs w:val="24"/>
        </w:rPr>
        <w:t>ТЭЦ</w:t>
      </w: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4"/>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10.</w:t>
      </w:r>
      <w:r w:rsidRPr="006B1A4E">
        <w:rPr>
          <w:rFonts w:ascii="Times New Roman" w:hAnsi="Times New Roman"/>
          <w:b/>
          <w:color w:val="000000" w:themeColor="text1"/>
          <w:spacing w:val="-4"/>
          <w:sz w:val="24"/>
          <w:szCs w:val="24"/>
        </w:rPr>
        <w:t xml:space="preserve"> </w:t>
      </w:r>
      <w:r w:rsidRPr="006B1A4E">
        <w:rPr>
          <w:rFonts w:ascii="Times New Roman" w:hAnsi="Times New Roman"/>
          <w:color w:val="000000" w:themeColor="text1"/>
          <w:sz w:val="24"/>
          <w:szCs w:val="24"/>
        </w:rPr>
        <w:t>Газотурбинное оборудование</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93"/>
        <w:gridCol w:w="2840"/>
        <w:gridCol w:w="2619"/>
        <w:gridCol w:w="916"/>
      </w:tblGrid>
      <w:tr w:rsidR="004476C1" w:rsidTr="006B1A4E">
        <w:trPr>
          <w:trHeight w:val="540"/>
        </w:trPr>
        <w:tc>
          <w:tcPr>
            <w:tcW w:w="3193"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2840" w:type="dxa"/>
            <w:vAlign w:val="center"/>
          </w:tcPr>
          <w:p w:rsidR="004476C1" w:rsidRPr="006B1A4E" w:rsidRDefault="004476C1" w:rsidP="006B1A4E">
            <w:pPr>
              <w:pStyle w:val="TableParagraph"/>
              <w:spacing w:before="0"/>
              <w:rPr>
                <w:sz w:val="20"/>
                <w:lang w:val="ru-RU"/>
              </w:rPr>
            </w:pPr>
            <w:r w:rsidRPr="006B1A4E">
              <w:rPr>
                <w:sz w:val="20"/>
                <w:lang w:val="ru-RU"/>
              </w:rPr>
              <w:t>Номинальная</w:t>
            </w:r>
            <w:r w:rsidRPr="006B1A4E">
              <w:rPr>
                <w:spacing w:val="-5"/>
                <w:sz w:val="20"/>
                <w:lang w:val="ru-RU"/>
              </w:rPr>
              <w:t xml:space="preserve"> </w:t>
            </w:r>
            <w:r w:rsidRPr="006B1A4E">
              <w:rPr>
                <w:sz w:val="20"/>
                <w:lang w:val="ru-RU"/>
              </w:rPr>
              <w:t>мощность,</w:t>
            </w:r>
            <w:r w:rsidRPr="006B1A4E">
              <w:rPr>
                <w:spacing w:val="-5"/>
                <w:sz w:val="20"/>
                <w:lang w:val="ru-RU"/>
              </w:rPr>
              <w:t xml:space="preserve"> </w:t>
            </w:r>
            <w:r w:rsidRPr="006B1A4E">
              <w:rPr>
                <w:sz w:val="20"/>
                <w:lang w:val="ru-RU"/>
              </w:rPr>
              <w:t>МВт</w:t>
            </w:r>
          </w:p>
        </w:tc>
        <w:tc>
          <w:tcPr>
            <w:tcW w:w="2619" w:type="dxa"/>
            <w:vAlign w:val="center"/>
          </w:tcPr>
          <w:p w:rsidR="004476C1" w:rsidRPr="006B1A4E" w:rsidRDefault="004476C1" w:rsidP="006B1A4E">
            <w:pPr>
              <w:pStyle w:val="TableParagraph"/>
              <w:spacing w:before="0"/>
              <w:rPr>
                <w:sz w:val="20"/>
                <w:lang w:val="ru-RU"/>
              </w:rPr>
            </w:pPr>
            <w:r w:rsidRPr="006B1A4E">
              <w:rPr>
                <w:sz w:val="20"/>
                <w:lang w:val="ru-RU"/>
              </w:rPr>
              <w:t>Тепловая</w:t>
            </w:r>
            <w:r w:rsidRPr="006B1A4E">
              <w:rPr>
                <w:spacing w:val="-3"/>
                <w:sz w:val="20"/>
                <w:lang w:val="ru-RU"/>
              </w:rPr>
              <w:t xml:space="preserve"> </w:t>
            </w:r>
            <w:r w:rsidRPr="006B1A4E">
              <w:rPr>
                <w:sz w:val="20"/>
                <w:lang w:val="ru-RU"/>
              </w:rPr>
              <w:t>мощность,</w:t>
            </w:r>
            <w:r w:rsidRPr="006B1A4E">
              <w:rPr>
                <w:spacing w:val="-3"/>
                <w:sz w:val="20"/>
                <w:lang w:val="ru-RU"/>
              </w:rPr>
              <w:t xml:space="preserve"> </w:t>
            </w:r>
            <w:r w:rsidRPr="006B1A4E">
              <w:rPr>
                <w:sz w:val="20"/>
                <w:lang w:val="ru-RU"/>
              </w:rPr>
              <w:t>Гкал/ч</w:t>
            </w:r>
          </w:p>
        </w:tc>
        <w:tc>
          <w:tcPr>
            <w:tcW w:w="916" w:type="dxa"/>
            <w:vAlign w:val="center"/>
          </w:tcPr>
          <w:p w:rsidR="004476C1" w:rsidRPr="006B1A4E" w:rsidRDefault="004476C1" w:rsidP="006B1A4E">
            <w:pPr>
              <w:pStyle w:val="TableParagraph"/>
              <w:spacing w:before="0"/>
              <w:rPr>
                <w:sz w:val="20"/>
                <w:lang w:val="ru-RU"/>
              </w:rPr>
            </w:pPr>
            <w:r w:rsidRPr="006B1A4E">
              <w:rPr>
                <w:sz w:val="20"/>
                <w:lang w:val="ru-RU"/>
              </w:rPr>
              <w:t>КПД,</w:t>
            </w:r>
            <w:r w:rsidRPr="006B1A4E">
              <w:rPr>
                <w:spacing w:val="-1"/>
                <w:sz w:val="20"/>
                <w:lang w:val="ru-RU"/>
              </w:rPr>
              <w:t xml:space="preserve"> </w:t>
            </w:r>
            <w:r w:rsidRPr="006B1A4E">
              <w:rPr>
                <w:sz w:val="20"/>
                <w:lang w:val="ru-RU"/>
              </w:rPr>
              <w:t>%</w:t>
            </w:r>
          </w:p>
        </w:tc>
      </w:tr>
      <w:tr w:rsidR="004476C1" w:rsidTr="004476C1">
        <w:trPr>
          <w:trHeight w:val="280"/>
        </w:trPr>
        <w:tc>
          <w:tcPr>
            <w:tcW w:w="3193" w:type="dxa"/>
          </w:tcPr>
          <w:p w:rsidR="004476C1" w:rsidRPr="006B1A4E" w:rsidRDefault="004476C1" w:rsidP="006B1A4E">
            <w:pPr>
              <w:pStyle w:val="TableParagraph"/>
              <w:spacing w:before="0"/>
              <w:jc w:val="left"/>
              <w:rPr>
                <w:sz w:val="20"/>
                <w:lang w:val="ru-RU"/>
              </w:rPr>
            </w:pPr>
            <w:r w:rsidRPr="006B1A4E">
              <w:rPr>
                <w:sz w:val="20"/>
                <w:lang w:val="ru-RU"/>
              </w:rPr>
              <w:t>Агрегат</w:t>
            </w:r>
            <w:r w:rsidRPr="006B1A4E">
              <w:rPr>
                <w:spacing w:val="-3"/>
                <w:sz w:val="20"/>
                <w:lang w:val="ru-RU"/>
              </w:rPr>
              <w:t xml:space="preserve"> </w:t>
            </w:r>
            <w:r w:rsidRPr="006B1A4E">
              <w:rPr>
                <w:sz w:val="20"/>
                <w:lang w:val="ru-RU"/>
              </w:rPr>
              <w:t>газотурбинный</w:t>
            </w:r>
            <w:r w:rsidRPr="006B1A4E">
              <w:rPr>
                <w:spacing w:val="-2"/>
                <w:sz w:val="20"/>
                <w:lang w:val="ru-RU"/>
              </w:rPr>
              <w:t xml:space="preserve"> </w:t>
            </w:r>
            <w:r w:rsidRPr="006B1A4E">
              <w:rPr>
                <w:sz w:val="20"/>
                <w:lang w:val="ru-RU"/>
              </w:rPr>
              <w:t>ГТА‐6РМ</w:t>
            </w:r>
          </w:p>
        </w:tc>
        <w:tc>
          <w:tcPr>
            <w:tcW w:w="2840" w:type="dxa"/>
          </w:tcPr>
          <w:p w:rsidR="004476C1" w:rsidRPr="006B1A4E" w:rsidRDefault="004476C1" w:rsidP="006B1A4E">
            <w:pPr>
              <w:pStyle w:val="TableParagraph"/>
              <w:spacing w:before="0"/>
              <w:rPr>
                <w:sz w:val="20"/>
                <w:lang w:val="ru-RU"/>
              </w:rPr>
            </w:pPr>
            <w:r w:rsidRPr="006B1A4E">
              <w:rPr>
                <w:sz w:val="20"/>
                <w:lang w:val="ru-RU"/>
              </w:rPr>
              <w:t>6,3</w:t>
            </w:r>
          </w:p>
        </w:tc>
        <w:tc>
          <w:tcPr>
            <w:tcW w:w="2619" w:type="dxa"/>
          </w:tcPr>
          <w:p w:rsidR="004476C1" w:rsidRPr="006B1A4E" w:rsidRDefault="004476C1" w:rsidP="006B1A4E">
            <w:pPr>
              <w:pStyle w:val="TableParagraph"/>
              <w:spacing w:before="0"/>
              <w:rPr>
                <w:sz w:val="20"/>
                <w:lang w:val="ru-RU"/>
              </w:rPr>
            </w:pPr>
            <w:r w:rsidRPr="006B1A4E">
              <w:rPr>
                <w:sz w:val="20"/>
                <w:lang w:val="ru-RU"/>
              </w:rPr>
              <w:t>7,5</w:t>
            </w:r>
          </w:p>
        </w:tc>
        <w:tc>
          <w:tcPr>
            <w:tcW w:w="916" w:type="dxa"/>
          </w:tcPr>
          <w:p w:rsidR="004476C1" w:rsidRPr="006B1A4E" w:rsidRDefault="004476C1" w:rsidP="006B1A4E">
            <w:pPr>
              <w:pStyle w:val="TableParagraph"/>
              <w:spacing w:before="0"/>
              <w:rPr>
                <w:sz w:val="20"/>
                <w:lang w:val="ru-RU"/>
              </w:rPr>
            </w:pPr>
            <w:r w:rsidRPr="006B1A4E">
              <w:rPr>
                <w:sz w:val="20"/>
                <w:lang w:val="ru-RU"/>
              </w:rPr>
              <w:t>32,0</w:t>
            </w:r>
          </w:p>
        </w:tc>
      </w:tr>
      <w:tr w:rsidR="004476C1" w:rsidTr="004476C1">
        <w:trPr>
          <w:trHeight w:val="281"/>
        </w:trPr>
        <w:tc>
          <w:tcPr>
            <w:tcW w:w="3193" w:type="dxa"/>
          </w:tcPr>
          <w:p w:rsidR="004476C1" w:rsidRDefault="004476C1" w:rsidP="006B1A4E">
            <w:pPr>
              <w:pStyle w:val="TableParagraph"/>
              <w:spacing w:before="0"/>
              <w:jc w:val="left"/>
              <w:rPr>
                <w:sz w:val="20"/>
              </w:rPr>
            </w:pPr>
            <w:r w:rsidRPr="006B1A4E">
              <w:rPr>
                <w:sz w:val="20"/>
                <w:lang w:val="ru-RU"/>
              </w:rPr>
              <w:t>Агрегат</w:t>
            </w:r>
            <w:r w:rsidRPr="006B1A4E">
              <w:rPr>
                <w:spacing w:val="-3"/>
                <w:sz w:val="20"/>
                <w:lang w:val="ru-RU"/>
              </w:rPr>
              <w:t xml:space="preserve"> </w:t>
            </w:r>
            <w:r>
              <w:rPr>
                <w:sz w:val="20"/>
              </w:rPr>
              <w:t>газотурбинный</w:t>
            </w:r>
            <w:r>
              <w:rPr>
                <w:spacing w:val="-2"/>
                <w:sz w:val="20"/>
              </w:rPr>
              <w:t xml:space="preserve"> </w:t>
            </w:r>
            <w:r>
              <w:rPr>
                <w:sz w:val="20"/>
              </w:rPr>
              <w:t>ГТА‐6РМ</w:t>
            </w:r>
          </w:p>
        </w:tc>
        <w:tc>
          <w:tcPr>
            <w:tcW w:w="2840" w:type="dxa"/>
          </w:tcPr>
          <w:p w:rsidR="004476C1" w:rsidRDefault="004476C1" w:rsidP="006B1A4E">
            <w:pPr>
              <w:pStyle w:val="TableParagraph"/>
              <w:spacing w:before="0"/>
              <w:rPr>
                <w:sz w:val="20"/>
              </w:rPr>
            </w:pPr>
            <w:r>
              <w:rPr>
                <w:sz w:val="20"/>
              </w:rPr>
              <w:t>6,3</w:t>
            </w:r>
          </w:p>
        </w:tc>
        <w:tc>
          <w:tcPr>
            <w:tcW w:w="2619" w:type="dxa"/>
          </w:tcPr>
          <w:p w:rsidR="004476C1" w:rsidRDefault="004476C1" w:rsidP="006B1A4E">
            <w:pPr>
              <w:pStyle w:val="TableParagraph"/>
              <w:spacing w:before="0"/>
              <w:rPr>
                <w:sz w:val="20"/>
              </w:rPr>
            </w:pPr>
            <w:r>
              <w:rPr>
                <w:sz w:val="20"/>
              </w:rPr>
              <w:t>7,5</w:t>
            </w:r>
          </w:p>
        </w:tc>
        <w:tc>
          <w:tcPr>
            <w:tcW w:w="916" w:type="dxa"/>
          </w:tcPr>
          <w:p w:rsidR="004476C1" w:rsidRDefault="004476C1" w:rsidP="006B1A4E">
            <w:pPr>
              <w:pStyle w:val="TableParagraph"/>
              <w:spacing w:before="0"/>
              <w:rPr>
                <w:sz w:val="20"/>
              </w:rPr>
            </w:pPr>
            <w:r>
              <w:rPr>
                <w:sz w:val="20"/>
              </w:rPr>
              <w:t>32,0</w:t>
            </w:r>
          </w:p>
        </w:tc>
      </w:tr>
    </w:tbl>
    <w:p w:rsidR="004476C1" w:rsidRPr="006B1A4E" w:rsidRDefault="004476C1" w:rsidP="006B1A4E">
      <w:pPr>
        <w:pStyle w:val="aff6"/>
        <w:spacing w:line="360" w:lineRule="auto"/>
        <w:rPr>
          <w:b/>
          <w:color w:val="000000" w:themeColor="text1"/>
          <w:sz w:val="20"/>
        </w:rPr>
      </w:pP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 xml:space="preserve">11. </w:t>
      </w:r>
      <w:r w:rsidRPr="006B1A4E">
        <w:rPr>
          <w:rFonts w:ascii="Times New Roman" w:hAnsi="Times New Roman"/>
          <w:color w:val="000000" w:themeColor="text1"/>
          <w:sz w:val="24"/>
          <w:szCs w:val="24"/>
        </w:rPr>
        <w:t>Турбинное</w:t>
      </w:r>
      <w:r w:rsidRPr="006B1A4E">
        <w:rPr>
          <w:rFonts w:ascii="Times New Roman" w:hAnsi="Times New Roman"/>
          <w:color w:val="000000" w:themeColor="text1"/>
          <w:spacing w:val="-1"/>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440"/>
        <w:gridCol w:w="2840"/>
        <w:gridCol w:w="1400"/>
        <w:gridCol w:w="1432"/>
        <w:gridCol w:w="1461"/>
      </w:tblGrid>
      <w:tr w:rsidR="004476C1" w:rsidTr="006B1A4E">
        <w:trPr>
          <w:trHeight w:val="20"/>
        </w:trPr>
        <w:tc>
          <w:tcPr>
            <w:tcW w:w="2440" w:type="dxa"/>
            <w:vAlign w:val="center"/>
          </w:tcPr>
          <w:p w:rsidR="004476C1" w:rsidRDefault="004476C1" w:rsidP="006B1A4E">
            <w:pPr>
              <w:pStyle w:val="TableParagraph"/>
              <w:spacing w:before="0"/>
              <w:rPr>
                <w:sz w:val="20"/>
              </w:rPr>
            </w:pPr>
            <w:r>
              <w:rPr>
                <w:sz w:val="20"/>
              </w:rPr>
              <w:t>Наименование</w:t>
            </w:r>
          </w:p>
        </w:tc>
        <w:tc>
          <w:tcPr>
            <w:tcW w:w="2840" w:type="dxa"/>
            <w:vAlign w:val="center"/>
          </w:tcPr>
          <w:p w:rsidR="004476C1" w:rsidRDefault="004476C1" w:rsidP="006B1A4E">
            <w:pPr>
              <w:pStyle w:val="TableParagraph"/>
              <w:spacing w:before="0"/>
              <w:rPr>
                <w:sz w:val="20"/>
              </w:rPr>
            </w:pPr>
            <w:r>
              <w:rPr>
                <w:sz w:val="20"/>
              </w:rPr>
              <w:t>Номинальная</w:t>
            </w:r>
            <w:r>
              <w:rPr>
                <w:spacing w:val="-5"/>
                <w:sz w:val="20"/>
              </w:rPr>
              <w:t xml:space="preserve"> </w:t>
            </w:r>
            <w:r>
              <w:rPr>
                <w:sz w:val="20"/>
              </w:rPr>
              <w:t>мощность,</w:t>
            </w:r>
            <w:r>
              <w:rPr>
                <w:spacing w:val="-4"/>
                <w:sz w:val="20"/>
              </w:rPr>
              <w:t xml:space="preserve"> </w:t>
            </w:r>
            <w:r>
              <w:rPr>
                <w:sz w:val="20"/>
              </w:rPr>
              <w:t>МВт</w:t>
            </w:r>
          </w:p>
        </w:tc>
        <w:tc>
          <w:tcPr>
            <w:tcW w:w="1400" w:type="dxa"/>
            <w:vAlign w:val="center"/>
          </w:tcPr>
          <w:p w:rsidR="004476C1" w:rsidRDefault="004476C1" w:rsidP="006B1A4E">
            <w:pPr>
              <w:pStyle w:val="TableParagraph"/>
              <w:spacing w:before="0"/>
              <w:rPr>
                <w:sz w:val="20"/>
              </w:rPr>
            </w:pPr>
            <w:r>
              <w:rPr>
                <w:sz w:val="20"/>
              </w:rPr>
              <w:t>Давление</w:t>
            </w:r>
            <w:r>
              <w:rPr>
                <w:spacing w:val="-43"/>
                <w:sz w:val="20"/>
              </w:rPr>
              <w:t xml:space="preserve"> </w:t>
            </w:r>
            <w:r>
              <w:rPr>
                <w:sz w:val="20"/>
              </w:rPr>
              <w:t>свежего</w:t>
            </w:r>
            <w:r w:rsidR="006B1A4E">
              <w:rPr>
                <w:sz w:val="20"/>
                <w:lang w:val="ru-RU"/>
              </w:rPr>
              <w:t xml:space="preserve"> </w:t>
            </w:r>
            <w:r>
              <w:rPr>
                <w:sz w:val="20"/>
              </w:rPr>
              <w:t>пара,</w:t>
            </w:r>
            <w:r>
              <w:rPr>
                <w:spacing w:val="-2"/>
                <w:sz w:val="20"/>
              </w:rPr>
              <w:t xml:space="preserve"> </w:t>
            </w:r>
            <w:r>
              <w:rPr>
                <w:sz w:val="20"/>
              </w:rPr>
              <w:t>МПа</w:t>
            </w:r>
          </w:p>
        </w:tc>
        <w:tc>
          <w:tcPr>
            <w:tcW w:w="1432" w:type="dxa"/>
            <w:vAlign w:val="center"/>
          </w:tcPr>
          <w:p w:rsidR="004476C1" w:rsidRDefault="004476C1" w:rsidP="006B1A4E">
            <w:pPr>
              <w:pStyle w:val="TableParagraph"/>
              <w:spacing w:before="0"/>
              <w:rPr>
                <w:sz w:val="20"/>
              </w:rPr>
            </w:pPr>
            <w:r>
              <w:rPr>
                <w:sz w:val="20"/>
              </w:rPr>
              <w:t>Температура</w:t>
            </w:r>
            <w:r>
              <w:rPr>
                <w:spacing w:val="1"/>
                <w:sz w:val="20"/>
              </w:rPr>
              <w:t xml:space="preserve"> </w:t>
            </w:r>
            <w:r>
              <w:rPr>
                <w:sz w:val="20"/>
              </w:rPr>
              <w:t>свежего</w:t>
            </w:r>
            <w:r>
              <w:rPr>
                <w:spacing w:val="-11"/>
                <w:sz w:val="20"/>
              </w:rPr>
              <w:t xml:space="preserve"> </w:t>
            </w:r>
            <w:r>
              <w:rPr>
                <w:sz w:val="20"/>
              </w:rPr>
              <w:t>пара,</w:t>
            </w:r>
          </w:p>
          <w:p w:rsidR="004476C1" w:rsidRDefault="004476C1" w:rsidP="006B1A4E">
            <w:pPr>
              <w:pStyle w:val="TableParagraph"/>
              <w:spacing w:before="0"/>
              <w:rPr>
                <w:sz w:val="20"/>
              </w:rPr>
            </w:pPr>
            <w:r>
              <w:rPr>
                <w:sz w:val="20"/>
              </w:rPr>
              <w:t>°С</w:t>
            </w:r>
          </w:p>
        </w:tc>
        <w:tc>
          <w:tcPr>
            <w:tcW w:w="1461" w:type="dxa"/>
            <w:vAlign w:val="center"/>
          </w:tcPr>
          <w:p w:rsidR="004476C1" w:rsidRPr="004476C1" w:rsidRDefault="004476C1" w:rsidP="006B1A4E">
            <w:pPr>
              <w:pStyle w:val="TableParagraph"/>
              <w:spacing w:before="0"/>
              <w:rPr>
                <w:sz w:val="20"/>
                <w:lang w:val="ru-RU"/>
              </w:rPr>
            </w:pPr>
            <w:r w:rsidRPr="004476C1">
              <w:rPr>
                <w:sz w:val="20"/>
                <w:lang w:val="ru-RU"/>
              </w:rPr>
              <w:t>Давление</w:t>
            </w:r>
            <w:r w:rsidRPr="004476C1">
              <w:rPr>
                <w:spacing w:val="-43"/>
                <w:sz w:val="20"/>
                <w:lang w:val="ru-RU"/>
              </w:rPr>
              <w:t xml:space="preserve"> </w:t>
            </w:r>
            <w:r w:rsidRPr="004476C1">
              <w:rPr>
                <w:sz w:val="20"/>
                <w:lang w:val="ru-RU"/>
              </w:rPr>
              <w:t>пара за</w:t>
            </w:r>
          </w:p>
          <w:p w:rsidR="004476C1" w:rsidRPr="004476C1" w:rsidRDefault="004476C1" w:rsidP="006B1A4E">
            <w:pPr>
              <w:pStyle w:val="TableParagraph"/>
              <w:spacing w:before="0"/>
              <w:rPr>
                <w:sz w:val="20"/>
                <w:lang w:val="ru-RU"/>
              </w:rPr>
            </w:pPr>
            <w:r w:rsidRPr="004476C1">
              <w:rPr>
                <w:sz w:val="20"/>
                <w:lang w:val="ru-RU"/>
              </w:rPr>
              <w:t>турбиной,</w:t>
            </w:r>
            <w:r w:rsidRPr="004476C1">
              <w:rPr>
                <w:spacing w:val="-2"/>
                <w:sz w:val="20"/>
                <w:lang w:val="ru-RU"/>
              </w:rPr>
              <w:t xml:space="preserve"> </w:t>
            </w:r>
            <w:r w:rsidRPr="004476C1">
              <w:rPr>
                <w:sz w:val="20"/>
                <w:lang w:val="ru-RU"/>
              </w:rPr>
              <w:t>кПа</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bl>
    <w:p w:rsidR="004476C1" w:rsidRPr="006B1A4E" w:rsidRDefault="004476C1" w:rsidP="006B1A4E">
      <w:pPr>
        <w:pStyle w:val="aff6"/>
        <w:spacing w:line="360" w:lineRule="auto"/>
        <w:rPr>
          <w:b/>
          <w:color w:val="000000" w:themeColor="text1"/>
        </w:rPr>
      </w:pPr>
    </w:p>
    <w:p w:rsidR="00043F2A" w:rsidRDefault="00043F2A">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4476C1" w:rsidRPr="00043F2A" w:rsidRDefault="004476C1" w:rsidP="00043F2A">
      <w:pPr>
        <w:spacing w:after="0" w:line="36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lastRenderedPageBreak/>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12.</w:t>
      </w:r>
      <w:r w:rsidRPr="006B1A4E">
        <w:rPr>
          <w:rFonts w:ascii="Times New Roman" w:hAnsi="Times New Roman"/>
          <w:b/>
          <w:color w:val="000000" w:themeColor="text1"/>
          <w:spacing w:val="-3"/>
          <w:sz w:val="24"/>
          <w:szCs w:val="24"/>
        </w:rPr>
        <w:t xml:space="preserve"> </w:t>
      </w:r>
      <w:r w:rsidRPr="006B1A4E">
        <w:rPr>
          <w:rFonts w:ascii="Times New Roman" w:hAnsi="Times New Roman"/>
          <w:color w:val="000000" w:themeColor="text1"/>
          <w:sz w:val="24"/>
          <w:szCs w:val="24"/>
        </w:rPr>
        <w:t>Насосное</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82"/>
        <w:gridCol w:w="1417"/>
        <w:gridCol w:w="1213"/>
        <w:gridCol w:w="1339"/>
        <w:gridCol w:w="1208"/>
      </w:tblGrid>
      <w:tr w:rsidR="004476C1" w:rsidTr="00043F2A">
        <w:trPr>
          <w:trHeight w:val="20"/>
        </w:trPr>
        <w:tc>
          <w:tcPr>
            <w:tcW w:w="4282" w:type="dxa"/>
            <w:vAlign w:val="center"/>
          </w:tcPr>
          <w:p w:rsidR="004476C1" w:rsidRPr="006B1A4E" w:rsidRDefault="004476C1" w:rsidP="00043F2A">
            <w:pPr>
              <w:pStyle w:val="TableParagraph"/>
              <w:spacing w:before="0"/>
              <w:rPr>
                <w:sz w:val="20"/>
                <w:lang w:val="ru-RU"/>
              </w:rPr>
            </w:pPr>
            <w:r w:rsidRPr="006B1A4E">
              <w:rPr>
                <w:sz w:val="20"/>
                <w:lang w:val="ru-RU"/>
              </w:rPr>
              <w:t>Наименование</w:t>
            </w:r>
          </w:p>
        </w:tc>
        <w:tc>
          <w:tcPr>
            <w:tcW w:w="1417" w:type="dxa"/>
            <w:vAlign w:val="center"/>
          </w:tcPr>
          <w:p w:rsidR="004476C1" w:rsidRPr="006B1A4E" w:rsidRDefault="004476C1" w:rsidP="00043F2A">
            <w:pPr>
              <w:pStyle w:val="TableParagraph"/>
              <w:spacing w:before="0"/>
              <w:rPr>
                <w:sz w:val="20"/>
                <w:lang w:val="ru-RU"/>
              </w:rPr>
            </w:pPr>
            <w:r w:rsidRPr="006B1A4E">
              <w:rPr>
                <w:sz w:val="20"/>
                <w:lang w:val="ru-RU"/>
              </w:rPr>
              <w:t>Производительность,</w:t>
            </w:r>
            <w:r w:rsidRPr="006B1A4E">
              <w:rPr>
                <w:spacing w:val="-7"/>
                <w:sz w:val="20"/>
                <w:lang w:val="ru-RU"/>
              </w:rPr>
              <w:t xml:space="preserve"> </w:t>
            </w:r>
            <w:r w:rsidRPr="006B1A4E">
              <w:rPr>
                <w:sz w:val="20"/>
                <w:lang w:val="ru-RU"/>
              </w:rPr>
              <w:t>м</w:t>
            </w:r>
            <w:r w:rsidRPr="006B1A4E">
              <w:rPr>
                <w:sz w:val="20"/>
                <w:vertAlign w:val="superscript"/>
                <w:lang w:val="ru-RU"/>
              </w:rPr>
              <w:t>3</w:t>
            </w:r>
            <w:r w:rsidRPr="006B1A4E">
              <w:rPr>
                <w:sz w:val="20"/>
                <w:lang w:val="ru-RU"/>
              </w:rPr>
              <w:t>/ч</w:t>
            </w:r>
          </w:p>
        </w:tc>
        <w:tc>
          <w:tcPr>
            <w:tcW w:w="1213" w:type="dxa"/>
            <w:vAlign w:val="center"/>
          </w:tcPr>
          <w:p w:rsidR="004476C1" w:rsidRPr="006B1A4E" w:rsidRDefault="004476C1" w:rsidP="00043F2A">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м.в.ст.</w:t>
            </w:r>
          </w:p>
        </w:tc>
        <w:tc>
          <w:tcPr>
            <w:tcW w:w="1339" w:type="dxa"/>
            <w:vAlign w:val="center"/>
          </w:tcPr>
          <w:p w:rsidR="004476C1" w:rsidRPr="006B1A4E" w:rsidRDefault="004476C1" w:rsidP="00043F2A">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08" w:type="dxa"/>
            <w:vAlign w:val="center"/>
          </w:tcPr>
          <w:p w:rsidR="004476C1" w:rsidRPr="006B1A4E" w:rsidRDefault="004476C1" w:rsidP="00043F2A">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r w:rsidRPr="006B1A4E">
              <w:rPr>
                <w:sz w:val="20"/>
                <w:lang w:val="ru-RU"/>
              </w:rPr>
              <w:t>об/мин</w:t>
            </w:r>
          </w:p>
        </w:tc>
      </w:tr>
      <w:tr w:rsidR="004476C1" w:rsidTr="00043F2A">
        <w:trPr>
          <w:trHeight w:val="20"/>
        </w:trPr>
        <w:tc>
          <w:tcPr>
            <w:tcW w:w="4282" w:type="dxa"/>
          </w:tcPr>
          <w:p w:rsidR="004476C1" w:rsidRDefault="004476C1" w:rsidP="00043F2A">
            <w:pPr>
              <w:pStyle w:val="TableParagraph"/>
              <w:spacing w:before="0"/>
              <w:jc w:val="left"/>
              <w:rPr>
                <w:sz w:val="20"/>
              </w:rPr>
            </w:pPr>
            <w:r w:rsidRPr="006B1A4E">
              <w:rPr>
                <w:sz w:val="20"/>
                <w:lang w:val="ru-RU"/>
              </w:rPr>
              <w:t>Насос</w:t>
            </w:r>
            <w:r w:rsidRPr="006B1A4E">
              <w:rPr>
                <w:spacing w:val="-4"/>
                <w:sz w:val="20"/>
                <w:lang w:val="ru-RU"/>
              </w:rPr>
              <w:t xml:space="preserve"> </w:t>
            </w:r>
            <w:r w:rsidRPr="006B1A4E">
              <w:rPr>
                <w:sz w:val="20"/>
                <w:lang w:val="ru-RU"/>
              </w:rPr>
              <w:t>питательны</w:t>
            </w:r>
            <w:r>
              <w:rPr>
                <w:sz w:val="20"/>
              </w:rPr>
              <w:t>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bl>
    <w:p w:rsidR="004476C1" w:rsidRPr="00043F2A" w:rsidRDefault="004476C1" w:rsidP="00043F2A">
      <w:pPr>
        <w:pStyle w:val="aff6"/>
        <w:spacing w:line="360" w:lineRule="auto"/>
        <w:rPr>
          <w:b/>
          <w:color w:val="000000" w:themeColor="text1"/>
          <w:sz w:val="20"/>
        </w:rPr>
      </w:pPr>
    </w:p>
    <w:p w:rsidR="004476C1" w:rsidRPr="00043F2A" w:rsidRDefault="004476C1" w:rsidP="00043F2A">
      <w:pPr>
        <w:spacing w:after="0" w:line="360" w:lineRule="auto"/>
        <w:rPr>
          <w:rFonts w:ascii="Times New Roman" w:hAnsi="Times New Roman"/>
          <w:b/>
          <w:color w:val="000000" w:themeColor="text1"/>
          <w:sz w:val="24"/>
          <w:szCs w:val="24"/>
        </w:rPr>
      </w:pPr>
      <w:r w:rsidRPr="00043F2A">
        <w:rPr>
          <w:rFonts w:ascii="Times New Roman" w:hAnsi="Times New Roman"/>
          <w:b/>
          <w:color w:val="000000" w:themeColor="text1"/>
          <w:sz w:val="24"/>
          <w:szCs w:val="24"/>
        </w:rPr>
        <w:t>Таблица</w:t>
      </w:r>
      <w:r w:rsidRPr="00043F2A">
        <w:rPr>
          <w:rFonts w:ascii="Times New Roman" w:hAnsi="Times New Roman"/>
          <w:b/>
          <w:color w:val="000000" w:themeColor="text1"/>
          <w:spacing w:val="-3"/>
          <w:sz w:val="24"/>
          <w:szCs w:val="24"/>
        </w:rPr>
        <w:t xml:space="preserve"> </w:t>
      </w:r>
      <w:r w:rsidR="00043F2A" w:rsidRPr="00043F2A">
        <w:rPr>
          <w:rFonts w:ascii="Times New Roman" w:hAnsi="Times New Roman"/>
          <w:b/>
          <w:color w:val="000000" w:themeColor="text1"/>
          <w:sz w:val="24"/>
          <w:szCs w:val="24"/>
        </w:rPr>
        <w:t>1</w:t>
      </w:r>
      <w:r w:rsidRPr="00043F2A">
        <w:rPr>
          <w:rFonts w:ascii="Times New Roman" w:hAnsi="Times New Roman"/>
          <w:b/>
          <w:color w:val="000000" w:themeColor="text1"/>
          <w:sz w:val="24"/>
          <w:szCs w:val="24"/>
        </w:rPr>
        <w:t>.</w:t>
      </w:r>
      <w:r w:rsidR="00043F2A" w:rsidRPr="00043F2A">
        <w:rPr>
          <w:rFonts w:ascii="Times New Roman" w:hAnsi="Times New Roman"/>
          <w:b/>
          <w:color w:val="000000" w:themeColor="text1"/>
          <w:sz w:val="24"/>
          <w:szCs w:val="24"/>
        </w:rPr>
        <w:t xml:space="preserve">13. </w:t>
      </w:r>
      <w:r w:rsidRPr="00043F2A">
        <w:rPr>
          <w:rFonts w:ascii="Times New Roman" w:hAnsi="Times New Roman"/>
          <w:color w:val="000000" w:themeColor="text1"/>
          <w:sz w:val="24"/>
          <w:szCs w:val="24"/>
        </w:rPr>
        <w:t>Вентиляционное</w:t>
      </w:r>
      <w:r w:rsidRPr="00043F2A">
        <w:rPr>
          <w:rFonts w:ascii="Times New Roman" w:hAnsi="Times New Roman"/>
          <w:color w:val="000000" w:themeColor="text1"/>
          <w:spacing w:val="-2"/>
          <w:sz w:val="24"/>
          <w:szCs w:val="24"/>
        </w:rPr>
        <w:t xml:space="preserve"> </w:t>
      </w:r>
      <w:r w:rsidRPr="00043F2A">
        <w:rPr>
          <w:rFonts w:ascii="Times New Roman" w:hAnsi="Times New Roman"/>
          <w:color w:val="000000" w:themeColor="text1"/>
          <w:sz w:val="24"/>
          <w:szCs w:val="24"/>
        </w:rPr>
        <w:t>оборудование</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ПГ</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ТЭЦ</w:t>
      </w:r>
    </w:p>
    <w:tbl>
      <w:tblPr>
        <w:tblStyle w:val="TableNormal"/>
        <w:tblW w:w="0" w:type="auto"/>
        <w:jc w:val="center"/>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014"/>
        <w:gridCol w:w="1559"/>
        <w:gridCol w:w="1559"/>
        <w:gridCol w:w="2315"/>
        <w:gridCol w:w="1229"/>
      </w:tblGrid>
      <w:tr w:rsidR="004476C1" w:rsidTr="00170324">
        <w:trPr>
          <w:trHeight w:val="20"/>
          <w:jc w:val="center"/>
        </w:trPr>
        <w:tc>
          <w:tcPr>
            <w:tcW w:w="2014" w:type="dxa"/>
            <w:vAlign w:val="center"/>
          </w:tcPr>
          <w:p w:rsidR="004476C1" w:rsidRDefault="004476C1" w:rsidP="00170324">
            <w:pPr>
              <w:pStyle w:val="TableParagraph"/>
              <w:spacing w:before="0"/>
              <w:ind w:right="19"/>
              <w:rPr>
                <w:sz w:val="20"/>
              </w:rPr>
            </w:pPr>
            <w:r w:rsidRPr="00043F2A">
              <w:rPr>
                <w:sz w:val="20"/>
                <w:lang w:val="ru-RU"/>
              </w:rPr>
              <w:t>Наиме</w:t>
            </w:r>
            <w:r>
              <w:rPr>
                <w:sz w:val="20"/>
              </w:rPr>
              <w:t>нование</w:t>
            </w:r>
          </w:p>
        </w:tc>
        <w:tc>
          <w:tcPr>
            <w:tcW w:w="1559" w:type="dxa"/>
            <w:vAlign w:val="center"/>
          </w:tcPr>
          <w:p w:rsidR="004476C1" w:rsidRDefault="004476C1" w:rsidP="00170324">
            <w:pPr>
              <w:pStyle w:val="TableParagraph"/>
              <w:spacing w:before="0"/>
              <w:rPr>
                <w:sz w:val="20"/>
              </w:rPr>
            </w:pPr>
            <w:r>
              <w:rPr>
                <w:sz w:val="20"/>
              </w:rPr>
              <w:t>Мощность</w:t>
            </w:r>
            <w:r>
              <w:rPr>
                <w:spacing w:val="-43"/>
                <w:sz w:val="20"/>
              </w:rPr>
              <w:t xml:space="preserve"> </w:t>
            </w:r>
            <w:r>
              <w:rPr>
                <w:sz w:val="20"/>
              </w:rPr>
              <w:t>эл.,</w:t>
            </w:r>
            <w:r>
              <w:rPr>
                <w:spacing w:val="1"/>
                <w:sz w:val="20"/>
              </w:rPr>
              <w:t xml:space="preserve"> </w:t>
            </w:r>
            <w:r>
              <w:rPr>
                <w:spacing w:val="-1"/>
                <w:sz w:val="20"/>
              </w:rPr>
              <w:t>двигателя,</w:t>
            </w:r>
            <w:r w:rsidR="00170324">
              <w:rPr>
                <w:spacing w:val="-1"/>
                <w:sz w:val="20"/>
                <w:lang w:val="ru-RU"/>
              </w:rPr>
              <w:t xml:space="preserve"> </w:t>
            </w:r>
            <w:r>
              <w:rPr>
                <w:sz w:val="20"/>
              </w:rPr>
              <w:t>кВт</w:t>
            </w:r>
          </w:p>
        </w:tc>
        <w:tc>
          <w:tcPr>
            <w:tcW w:w="1559" w:type="dxa"/>
            <w:vAlign w:val="center"/>
          </w:tcPr>
          <w:p w:rsidR="004476C1" w:rsidRDefault="004476C1" w:rsidP="00170324">
            <w:pPr>
              <w:pStyle w:val="TableParagraph"/>
              <w:spacing w:before="0"/>
              <w:rPr>
                <w:sz w:val="20"/>
              </w:rPr>
            </w:pPr>
            <w:r>
              <w:rPr>
                <w:sz w:val="20"/>
              </w:rPr>
              <w:t>Число</w:t>
            </w:r>
            <w:r>
              <w:rPr>
                <w:spacing w:val="1"/>
                <w:sz w:val="20"/>
              </w:rPr>
              <w:t xml:space="preserve"> </w:t>
            </w:r>
            <w:r>
              <w:rPr>
                <w:sz w:val="20"/>
              </w:rPr>
              <w:t>оборотов,</w:t>
            </w:r>
            <w:r>
              <w:rPr>
                <w:spacing w:val="-43"/>
                <w:sz w:val="20"/>
              </w:rPr>
              <w:t xml:space="preserve"> </w:t>
            </w:r>
            <w:r>
              <w:rPr>
                <w:sz w:val="20"/>
              </w:rPr>
              <w:t>об/мин</w:t>
            </w:r>
          </w:p>
        </w:tc>
        <w:tc>
          <w:tcPr>
            <w:tcW w:w="2315" w:type="dxa"/>
            <w:vAlign w:val="center"/>
          </w:tcPr>
          <w:p w:rsidR="004476C1" w:rsidRDefault="004476C1" w:rsidP="00170324">
            <w:pPr>
              <w:pStyle w:val="TableParagraph"/>
              <w:spacing w:before="0"/>
              <w:rPr>
                <w:sz w:val="20"/>
              </w:rPr>
            </w:pPr>
            <w:r>
              <w:rPr>
                <w:sz w:val="20"/>
              </w:rPr>
              <w:t>Производительность,</w:t>
            </w:r>
            <w:r>
              <w:rPr>
                <w:spacing w:val="-43"/>
                <w:sz w:val="20"/>
              </w:rPr>
              <w:t xml:space="preserve"> </w:t>
            </w:r>
            <w:r>
              <w:rPr>
                <w:sz w:val="20"/>
              </w:rPr>
              <w:t>м³/час</w:t>
            </w:r>
          </w:p>
        </w:tc>
        <w:tc>
          <w:tcPr>
            <w:tcW w:w="1229" w:type="dxa"/>
            <w:vAlign w:val="center"/>
          </w:tcPr>
          <w:p w:rsidR="004476C1" w:rsidRDefault="004476C1" w:rsidP="00170324">
            <w:pPr>
              <w:pStyle w:val="TableParagraph"/>
              <w:spacing w:before="0"/>
              <w:rPr>
                <w:sz w:val="20"/>
              </w:rPr>
            </w:pPr>
            <w:r>
              <w:rPr>
                <w:sz w:val="20"/>
              </w:rPr>
              <w:t>Полное</w:t>
            </w:r>
            <w:r>
              <w:rPr>
                <w:spacing w:val="1"/>
                <w:sz w:val="20"/>
              </w:rPr>
              <w:t xml:space="preserve"> </w:t>
            </w:r>
            <w:r>
              <w:rPr>
                <w:sz w:val="20"/>
              </w:rPr>
              <w:t>давление,</w:t>
            </w:r>
            <w:r>
              <w:rPr>
                <w:spacing w:val="-43"/>
                <w:sz w:val="20"/>
              </w:rPr>
              <w:t xml:space="preserve"> </w:t>
            </w:r>
            <w:r>
              <w:rPr>
                <w:sz w:val="20"/>
              </w:rPr>
              <w:t>дПа</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bl>
    <w:p w:rsidR="004476C1" w:rsidRPr="00170324" w:rsidRDefault="004476C1" w:rsidP="00170324">
      <w:pPr>
        <w:pStyle w:val="aff6"/>
        <w:spacing w:line="360" w:lineRule="auto"/>
        <w:rPr>
          <w:b/>
          <w:color w:val="000000" w:themeColor="text1"/>
        </w:rPr>
      </w:pPr>
    </w:p>
    <w:p w:rsidR="004476C1" w:rsidRPr="00170324" w:rsidRDefault="00170324" w:rsidP="00170324">
      <w:pPr>
        <w:pStyle w:val="Heading2"/>
        <w:tabs>
          <w:tab w:val="left" w:pos="1488"/>
        </w:tabs>
        <w:spacing w:line="360" w:lineRule="auto"/>
        <w:ind w:left="0" w:firstLine="0"/>
        <w:rPr>
          <w:rFonts w:ascii="Times New Roman" w:hAnsi="Times New Roman" w:cs="Times New Roman"/>
          <w:color w:val="000000" w:themeColor="text1"/>
          <w:sz w:val="24"/>
          <w:szCs w:val="24"/>
        </w:rPr>
      </w:pPr>
      <w:r w:rsidRPr="00170324">
        <w:rPr>
          <w:rFonts w:ascii="Times New Roman" w:hAnsi="Times New Roman" w:cs="Times New Roman"/>
          <w:color w:val="000000" w:themeColor="text1"/>
          <w:sz w:val="24"/>
          <w:szCs w:val="24"/>
        </w:rPr>
        <w:t xml:space="preserve">Вспомогательное </w:t>
      </w:r>
      <w:r w:rsidR="004476C1" w:rsidRPr="00170324">
        <w:rPr>
          <w:rFonts w:ascii="Times New Roman" w:hAnsi="Times New Roman" w:cs="Times New Roman"/>
          <w:color w:val="000000" w:themeColor="text1"/>
          <w:spacing w:val="-7"/>
          <w:sz w:val="24"/>
          <w:szCs w:val="24"/>
        </w:rPr>
        <w:t xml:space="preserve"> </w:t>
      </w:r>
      <w:r w:rsidR="004476C1" w:rsidRPr="00170324">
        <w:rPr>
          <w:rFonts w:ascii="Times New Roman" w:hAnsi="Times New Roman" w:cs="Times New Roman"/>
          <w:color w:val="000000" w:themeColor="text1"/>
          <w:sz w:val="24"/>
          <w:szCs w:val="24"/>
        </w:rPr>
        <w:t>оборудование</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котельной</w:t>
      </w:r>
      <w:r w:rsidR="004476C1" w:rsidRPr="00170324">
        <w:rPr>
          <w:rFonts w:ascii="Times New Roman" w:hAnsi="Times New Roman" w:cs="Times New Roman"/>
          <w:color w:val="000000" w:themeColor="text1"/>
          <w:spacing w:val="-6"/>
          <w:sz w:val="24"/>
          <w:szCs w:val="24"/>
        </w:rPr>
        <w:t xml:space="preserve"> </w:t>
      </w:r>
      <w:r w:rsidR="004476C1" w:rsidRPr="00170324">
        <w:rPr>
          <w:rFonts w:ascii="Times New Roman" w:hAnsi="Times New Roman" w:cs="Times New Roman"/>
          <w:color w:val="000000" w:themeColor="text1"/>
          <w:sz w:val="24"/>
          <w:szCs w:val="24"/>
        </w:rPr>
        <w:t>«Агросервис»</w:t>
      </w:r>
      <w:r w:rsidR="004476C1" w:rsidRPr="00170324">
        <w:rPr>
          <w:rFonts w:ascii="Times New Roman" w:hAnsi="Times New Roman" w:cs="Times New Roman"/>
          <w:color w:val="000000" w:themeColor="text1"/>
          <w:spacing w:val="-5"/>
          <w:sz w:val="24"/>
          <w:szCs w:val="24"/>
        </w:rPr>
        <w:t xml:space="preserve"> </w:t>
      </w:r>
      <w:r w:rsidR="004476C1" w:rsidRPr="00170324">
        <w:rPr>
          <w:rFonts w:ascii="Times New Roman" w:hAnsi="Times New Roman" w:cs="Times New Roman"/>
          <w:color w:val="000000" w:themeColor="text1"/>
          <w:sz w:val="24"/>
          <w:szCs w:val="24"/>
        </w:rPr>
        <w:t>№1</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ООО</w:t>
      </w:r>
      <w:r w:rsidRPr="00170324">
        <w:rPr>
          <w:rFonts w:ascii="Times New Roman" w:hAnsi="Times New Roman" w:cs="Times New Roman"/>
          <w:color w:val="000000" w:themeColor="text1"/>
          <w:sz w:val="24"/>
          <w:szCs w:val="24"/>
        </w:rPr>
        <w:t xml:space="preserve"> </w:t>
      </w:r>
      <w:r w:rsidR="004476C1" w:rsidRPr="00170324">
        <w:rPr>
          <w:rFonts w:ascii="Times New Roman" w:hAnsi="Times New Roman" w:cs="Times New Roman"/>
          <w:color w:val="000000" w:themeColor="text1"/>
          <w:sz w:val="24"/>
          <w:szCs w:val="24"/>
        </w:rPr>
        <w:t>«Энергетик»</w:t>
      </w:r>
    </w:p>
    <w:p w:rsidR="004476C1" w:rsidRPr="00170324" w:rsidRDefault="004476C1" w:rsidP="00170324">
      <w:pPr>
        <w:spacing w:after="0" w:line="360" w:lineRule="auto"/>
        <w:rPr>
          <w:rFonts w:ascii="Times New Roman" w:hAnsi="Times New Roman"/>
          <w:b/>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3"/>
          <w:sz w:val="24"/>
          <w:szCs w:val="24"/>
        </w:rPr>
        <w:t xml:space="preserve"> </w:t>
      </w:r>
      <w:r w:rsid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Pr>
          <w:rFonts w:ascii="Times New Roman" w:hAnsi="Times New Roman"/>
          <w:b/>
          <w:color w:val="000000" w:themeColor="text1"/>
          <w:sz w:val="24"/>
          <w:szCs w:val="24"/>
        </w:rPr>
        <w:t xml:space="preserve">4. </w:t>
      </w:r>
      <w:r w:rsidRPr="00170324">
        <w:rPr>
          <w:rFonts w:ascii="Times New Roman" w:hAnsi="Times New Roman"/>
          <w:color w:val="000000" w:themeColor="text1"/>
          <w:sz w:val="24"/>
          <w:szCs w:val="24"/>
        </w:rPr>
        <w:t>Насосное</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№1</w:t>
      </w:r>
    </w:p>
    <w:tbl>
      <w:tblPr>
        <w:tblStyle w:val="TableNormal"/>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15"/>
        <w:gridCol w:w="1374"/>
        <w:gridCol w:w="1168"/>
        <w:gridCol w:w="1884"/>
        <w:gridCol w:w="1674"/>
      </w:tblGrid>
      <w:tr w:rsidR="004476C1" w:rsidRPr="00170324" w:rsidTr="00170324">
        <w:trPr>
          <w:trHeight w:val="20"/>
        </w:trPr>
        <w:tc>
          <w:tcPr>
            <w:tcW w:w="3715"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Наименование</w:t>
            </w:r>
          </w:p>
        </w:tc>
        <w:tc>
          <w:tcPr>
            <w:tcW w:w="1374"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Производительность,</w:t>
            </w:r>
            <w:r w:rsidRPr="00170324">
              <w:rPr>
                <w:rFonts w:cs="Times New Roman"/>
                <w:spacing w:val="-7"/>
                <w:sz w:val="20"/>
                <w:szCs w:val="20"/>
              </w:rPr>
              <w:t xml:space="preserve"> </w:t>
            </w:r>
            <w:r w:rsidRPr="00170324">
              <w:rPr>
                <w:rFonts w:cs="Times New Roman"/>
                <w:sz w:val="20"/>
                <w:szCs w:val="20"/>
              </w:rPr>
              <w:t>м</w:t>
            </w:r>
            <w:r w:rsidRPr="00170324">
              <w:rPr>
                <w:rFonts w:cs="Times New Roman"/>
                <w:sz w:val="20"/>
                <w:szCs w:val="20"/>
                <w:vertAlign w:val="superscript"/>
              </w:rPr>
              <w:t>3</w:t>
            </w:r>
            <w:r w:rsidRPr="00170324">
              <w:rPr>
                <w:rFonts w:cs="Times New Roman"/>
                <w:sz w:val="20"/>
                <w:szCs w:val="20"/>
              </w:rPr>
              <w:t>/ч</w:t>
            </w:r>
          </w:p>
        </w:tc>
        <w:tc>
          <w:tcPr>
            <w:tcW w:w="1168"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Напор,</w:t>
            </w:r>
          </w:p>
          <w:p w:rsidR="004476C1" w:rsidRPr="00170324" w:rsidRDefault="004476C1" w:rsidP="00170324">
            <w:pPr>
              <w:pStyle w:val="TableParagraph"/>
              <w:spacing w:before="0"/>
              <w:rPr>
                <w:rFonts w:cs="Times New Roman"/>
                <w:sz w:val="20"/>
                <w:szCs w:val="20"/>
              </w:rPr>
            </w:pPr>
            <w:r w:rsidRPr="00170324">
              <w:rPr>
                <w:rFonts w:cs="Times New Roman"/>
                <w:sz w:val="20"/>
                <w:szCs w:val="20"/>
              </w:rPr>
              <w:t>м.в.ст.</w:t>
            </w:r>
          </w:p>
        </w:tc>
        <w:tc>
          <w:tcPr>
            <w:tcW w:w="1884"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Мощность</w:t>
            </w:r>
            <w:r w:rsidRPr="00170324">
              <w:rPr>
                <w:rFonts w:cs="Times New Roman"/>
                <w:spacing w:val="-8"/>
                <w:sz w:val="20"/>
                <w:szCs w:val="20"/>
              </w:rPr>
              <w:t xml:space="preserve"> </w:t>
            </w:r>
            <w:r w:rsidRPr="00170324">
              <w:rPr>
                <w:rFonts w:cs="Times New Roman"/>
                <w:sz w:val="20"/>
                <w:szCs w:val="20"/>
              </w:rPr>
              <w:t>эл.</w:t>
            </w:r>
          </w:p>
          <w:p w:rsidR="004476C1" w:rsidRPr="00170324" w:rsidRDefault="004476C1" w:rsidP="00170324">
            <w:pPr>
              <w:pStyle w:val="TableParagraph"/>
              <w:spacing w:before="0"/>
              <w:rPr>
                <w:rFonts w:cs="Times New Roman"/>
                <w:sz w:val="20"/>
                <w:szCs w:val="20"/>
              </w:rPr>
            </w:pPr>
            <w:r w:rsidRPr="00170324">
              <w:rPr>
                <w:rFonts w:cs="Times New Roman"/>
                <w:sz w:val="20"/>
                <w:szCs w:val="20"/>
              </w:rPr>
              <w:t>двигателя,</w:t>
            </w:r>
            <w:r w:rsidRPr="00170324">
              <w:rPr>
                <w:rFonts w:cs="Times New Roman"/>
                <w:spacing w:val="-10"/>
                <w:sz w:val="20"/>
                <w:szCs w:val="20"/>
              </w:rPr>
              <w:t xml:space="preserve"> </w:t>
            </w:r>
            <w:r w:rsidRPr="00170324">
              <w:rPr>
                <w:rFonts w:cs="Times New Roman"/>
                <w:sz w:val="20"/>
                <w:szCs w:val="20"/>
              </w:rPr>
              <w:t>кВт</w:t>
            </w:r>
          </w:p>
        </w:tc>
        <w:tc>
          <w:tcPr>
            <w:tcW w:w="1674"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Число</w:t>
            </w:r>
            <w:r w:rsidRPr="00170324">
              <w:rPr>
                <w:rFonts w:cs="Times New Roman"/>
                <w:spacing w:val="-3"/>
                <w:sz w:val="20"/>
                <w:szCs w:val="20"/>
              </w:rPr>
              <w:t xml:space="preserve"> </w:t>
            </w:r>
            <w:r w:rsidRPr="00170324">
              <w:rPr>
                <w:rFonts w:cs="Times New Roman"/>
                <w:sz w:val="20"/>
                <w:szCs w:val="20"/>
              </w:rPr>
              <w:t>оборотов,</w:t>
            </w:r>
          </w:p>
          <w:p w:rsidR="004476C1" w:rsidRPr="00170324" w:rsidRDefault="004476C1" w:rsidP="00170324">
            <w:pPr>
              <w:pStyle w:val="TableParagraph"/>
              <w:spacing w:before="0"/>
              <w:rPr>
                <w:rFonts w:cs="Times New Roman"/>
                <w:sz w:val="20"/>
                <w:szCs w:val="20"/>
              </w:rPr>
            </w:pPr>
            <w:r w:rsidRPr="00170324">
              <w:rPr>
                <w:rFonts w:cs="Times New Roman"/>
                <w:sz w:val="20"/>
                <w:szCs w:val="20"/>
              </w:rPr>
              <w:t>об/мин</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5"/>
                <w:sz w:val="20"/>
                <w:szCs w:val="20"/>
              </w:rPr>
              <w:t xml:space="preserve"> </w:t>
            </w:r>
            <w:r w:rsidRPr="00170324">
              <w:rPr>
                <w:rFonts w:cs="Times New Roman"/>
                <w:sz w:val="20"/>
                <w:szCs w:val="20"/>
              </w:rPr>
              <w:t>питательный</w:t>
            </w:r>
            <w:r w:rsidR="00170324" w:rsidRPr="00170324">
              <w:rPr>
                <w:rFonts w:cs="Times New Roman"/>
                <w:sz w:val="20"/>
                <w:szCs w:val="20"/>
                <w:lang w:val="ru-RU"/>
              </w:rPr>
              <w:t xml:space="preserve"> </w:t>
            </w:r>
            <w:r w:rsidRPr="00170324">
              <w:rPr>
                <w:rFonts w:cs="Times New Roman"/>
                <w:sz w:val="20"/>
                <w:szCs w:val="20"/>
              </w:rPr>
              <w:t>КС12‐110/4</w:t>
            </w:r>
          </w:p>
        </w:tc>
        <w:tc>
          <w:tcPr>
            <w:tcW w:w="1374"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12</w:t>
            </w:r>
          </w:p>
        </w:tc>
        <w:tc>
          <w:tcPr>
            <w:tcW w:w="1168"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110</w:t>
            </w:r>
          </w:p>
        </w:tc>
        <w:tc>
          <w:tcPr>
            <w:tcW w:w="1884"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11,0</w:t>
            </w:r>
          </w:p>
        </w:tc>
        <w:tc>
          <w:tcPr>
            <w:tcW w:w="1674" w:type="dxa"/>
            <w:vAlign w:val="center"/>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170324" w:rsidRPr="00170324" w:rsidTr="00170324">
        <w:trPr>
          <w:trHeight w:val="20"/>
        </w:trPr>
        <w:tc>
          <w:tcPr>
            <w:tcW w:w="3715" w:type="dxa"/>
          </w:tcPr>
          <w:p w:rsidR="00170324" w:rsidRPr="00170324" w:rsidRDefault="00170324"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5"/>
                <w:sz w:val="20"/>
                <w:szCs w:val="20"/>
              </w:rPr>
              <w:t xml:space="preserve"> </w:t>
            </w:r>
            <w:r w:rsidRPr="00170324">
              <w:rPr>
                <w:rFonts w:cs="Times New Roman"/>
                <w:sz w:val="20"/>
                <w:szCs w:val="20"/>
              </w:rPr>
              <w:t>питательный</w:t>
            </w:r>
            <w:r w:rsidRPr="00170324">
              <w:rPr>
                <w:rFonts w:cs="Times New Roman"/>
                <w:sz w:val="20"/>
                <w:szCs w:val="20"/>
                <w:lang w:val="ru-RU"/>
              </w:rPr>
              <w:t xml:space="preserve"> </w:t>
            </w:r>
            <w:r w:rsidRPr="00170324">
              <w:rPr>
                <w:rFonts w:cs="Times New Roman"/>
                <w:sz w:val="20"/>
                <w:szCs w:val="20"/>
              </w:rPr>
              <w:t>КС20‐110/4</w:t>
            </w:r>
          </w:p>
        </w:tc>
        <w:tc>
          <w:tcPr>
            <w:tcW w:w="1374" w:type="dxa"/>
            <w:vAlign w:val="center"/>
          </w:tcPr>
          <w:p w:rsidR="00170324" w:rsidRPr="00170324" w:rsidRDefault="00170324" w:rsidP="00170324">
            <w:pPr>
              <w:pStyle w:val="TableParagraph"/>
              <w:spacing w:before="0"/>
              <w:rPr>
                <w:rFonts w:cs="Times New Roman"/>
                <w:sz w:val="20"/>
                <w:szCs w:val="20"/>
              </w:rPr>
            </w:pPr>
            <w:r w:rsidRPr="00170324">
              <w:rPr>
                <w:rFonts w:cs="Times New Roman"/>
                <w:sz w:val="20"/>
                <w:szCs w:val="20"/>
              </w:rPr>
              <w:t>20</w:t>
            </w:r>
          </w:p>
        </w:tc>
        <w:tc>
          <w:tcPr>
            <w:tcW w:w="1168" w:type="dxa"/>
            <w:vAlign w:val="center"/>
          </w:tcPr>
          <w:p w:rsidR="00170324" w:rsidRPr="00170324" w:rsidRDefault="00170324" w:rsidP="00170324">
            <w:pPr>
              <w:pStyle w:val="TableParagraph"/>
              <w:spacing w:before="0"/>
              <w:rPr>
                <w:rFonts w:cs="Times New Roman"/>
                <w:sz w:val="20"/>
                <w:szCs w:val="20"/>
              </w:rPr>
            </w:pPr>
            <w:r w:rsidRPr="00170324">
              <w:rPr>
                <w:rFonts w:cs="Times New Roman"/>
                <w:sz w:val="20"/>
                <w:szCs w:val="20"/>
              </w:rPr>
              <w:t>110</w:t>
            </w:r>
          </w:p>
        </w:tc>
        <w:tc>
          <w:tcPr>
            <w:tcW w:w="1884" w:type="dxa"/>
            <w:vAlign w:val="center"/>
          </w:tcPr>
          <w:p w:rsidR="00170324" w:rsidRPr="00170324" w:rsidRDefault="00170324" w:rsidP="00170324">
            <w:pPr>
              <w:pStyle w:val="TableParagraph"/>
              <w:spacing w:before="0"/>
              <w:rPr>
                <w:rFonts w:cs="Times New Roman"/>
                <w:sz w:val="20"/>
                <w:szCs w:val="20"/>
              </w:rPr>
            </w:pPr>
            <w:r w:rsidRPr="00170324">
              <w:rPr>
                <w:rFonts w:cs="Times New Roman"/>
                <w:sz w:val="20"/>
                <w:szCs w:val="20"/>
              </w:rPr>
              <w:t>15,0</w:t>
            </w:r>
          </w:p>
        </w:tc>
        <w:tc>
          <w:tcPr>
            <w:tcW w:w="1674" w:type="dxa"/>
            <w:vAlign w:val="center"/>
          </w:tcPr>
          <w:p w:rsidR="00170324" w:rsidRPr="00170324" w:rsidRDefault="00170324"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5"/>
                <w:sz w:val="20"/>
                <w:szCs w:val="20"/>
              </w:rPr>
              <w:t xml:space="preserve"> </w:t>
            </w:r>
            <w:r w:rsidRPr="00170324">
              <w:rPr>
                <w:rFonts w:cs="Times New Roman"/>
                <w:sz w:val="20"/>
                <w:szCs w:val="20"/>
              </w:rPr>
              <w:t>питательный</w:t>
            </w:r>
            <w:r w:rsidR="00170324" w:rsidRPr="00170324">
              <w:rPr>
                <w:rFonts w:cs="Times New Roman"/>
                <w:sz w:val="20"/>
                <w:szCs w:val="20"/>
                <w:lang w:val="ru-RU"/>
              </w:rPr>
              <w:t xml:space="preserve"> </w:t>
            </w:r>
            <w:r w:rsidRPr="00170324">
              <w:rPr>
                <w:rFonts w:cs="Times New Roman"/>
                <w:sz w:val="20"/>
                <w:szCs w:val="20"/>
              </w:rPr>
              <w:t>КС20‐110/4</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110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15,0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5"/>
                <w:sz w:val="20"/>
                <w:szCs w:val="20"/>
              </w:rPr>
              <w:t xml:space="preserve"> </w:t>
            </w:r>
            <w:r w:rsidRPr="00170324">
              <w:rPr>
                <w:rFonts w:cs="Times New Roman"/>
                <w:sz w:val="20"/>
                <w:szCs w:val="20"/>
              </w:rPr>
              <w:t>питательный</w:t>
            </w:r>
            <w:r w:rsidR="00170324" w:rsidRPr="00170324">
              <w:rPr>
                <w:rFonts w:cs="Times New Roman"/>
                <w:sz w:val="20"/>
                <w:szCs w:val="20"/>
                <w:lang w:val="ru-RU"/>
              </w:rPr>
              <w:t xml:space="preserve"> </w:t>
            </w:r>
            <w:r w:rsidRPr="00170324">
              <w:rPr>
                <w:rFonts w:cs="Times New Roman"/>
                <w:sz w:val="20"/>
                <w:szCs w:val="20"/>
              </w:rPr>
              <w:t>ЦНСГ</w:t>
            </w:r>
            <w:r w:rsidRPr="00170324">
              <w:rPr>
                <w:rFonts w:cs="Times New Roman"/>
                <w:spacing w:val="-3"/>
                <w:sz w:val="20"/>
                <w:szCs w:val="20"/>
              </w:rPr>
              <w:t xml:space="preserve"> </w:t>
            </w:r>
            <w:r w:rsidRPr="00170324">
              <w:rPr>
                <w:rFonts w:cs="Times New Roman"/>
                <w:sz w:val="20"/>
                <w:szCs w:val="20"/>
              </w:rPr>
              <w:t>38‐154</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38</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154</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30,0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3000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5"/>
                <w:sz w:val="20"/>
                <w:szCs w:val="20"/>
              </w:rPr>
              <w:t xml:space="preserve"> </w:t>
            </w:r>
            <w:r w:rsidRPr="00170324">
              <w:rPr>
                <w:rFonts w:cs="Times New Roman"/>
                <w:sz w:val="20"/>
                <w:szCs w:val="20"/>
              </w:rPr>
              <w:t>питательный</w:t>
            </w:r>
            <w:r w:rsidR="00170324" w:rsidRPr="00170324">
              <w:rPr>
                <w:rFonts w:cs="Times New Roman"/>
                <w:sz w:val="20"/>
                <w:szCs w:val="20"/>
                <w:lang w:val="ru-RU"/>
              </w:rPr>
              <w:t xml:space="preserve"> </w:t>
            </w:r>
            <w:r w:rsidRPr="00170324">
              <w:rPr>
                <w:rFonts w:cs="Times New Roman"/>
                <w:sz w:val="20"/>
                <w:szCs w:val="20"/>
              </w:rPr>
              <w:t>ЦНСГ</w:t>
            </w:r>
            <w:r w:rsidRPr="00170324">
              <w:rPr>
                <w:rFonts w:cs="Times New Roman"/>
                <w:spacing w:val="-3"/>
                <w:sz w:val="20"/>
                <w:szCs w:val="20"/>
              </w:rPr>
              <w:t xml:space="preserve"> </w:t>
            </w:r>
            <w:r w:rsidRPr="00170324">
              <w:rPr>
                <w:rFonts w:cs="Times New Roman"/>
                <w:sz w:val="20"/>
                <w:szCs w:val="20"/>
              </w:rPr>
              <w:t>38‐154</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38</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154</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30,0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3000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2"/>
                <w:sz w:val="20"/>
                <w:szCs w:val="20"/>
              </w:rPr>
              <w:t xml:space="preserve"> </w:t>
            </w:r>
            <w:r w:rsidRPr="00170324">
              <w:rPr>
                <w:rFonts w:cs="Times New Roman"/>
                <w:sz w:val="20"/>
                <w:szCs w:val="20"/>
              </w:rPr>
              <w:t>сетевой</w:t>
            </w:r>
            <w:r w:rsidRPr="00170324">
              <w:rPr>
                <w:rFonts w:cs="Times New Roman"/>
                <w:spacing w:val="-3"/>
                <w:sz w:val="20"/>
                <w:szCs w:val="20"/>
              </w:rPr>
              <w:t xml:space="preserve"> </w:t>
            </w:r>
            <w:r w:rsidRPr="00170324">
              <w:rPr>
                <w:rFonts w:cs="Times New Roman"/>
                <w:sz w:val="20"/>
                <w:szCs w:val="20"/>
              </w:rPr>
              <w:t>Д200‐95</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90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90,0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3000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2"/>
                <w:sz w:val="20"/>
                <w:szCs w:val="20"/>
              </w:rPr>
              <w:t xml:space="preserve"> </w:t>
            </w:r>
            <w:r w:rsidRPr="00170324">
              <w:rPr>
                <w:rFonts w:cs="Times New Roman"/>
                <w:sz w:val="20"/>
                <w:szCs w:val="20"/>
              </w:rPr>
              <w:t>сетевой</w:t>
            </w:r>
            <w:r w:rsidRPr="00170324">
              <w:rPr>
                <w:rFonts w:cs="Times New Roman"/>
                <w:spacing w:val="-3"/>
                <w:sz w:val="20"/>
                <w:szCs w:val="20"/>
              </w:rPr>
              <w:t xml:space="preserve"> </w:t>
            </w:r>
            <w:r w:rsidRPr="00170324">
              <w:rPr>
                <w:rFonts w:cs="Times New Roman"/>
                <w:sz w:val="20"/>
                <w:szCs w:val="20"/>
              </w:rPr>
              <w:t>Д200‐90а</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180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74</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75,0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2"/>
                <w:sz w:val="20"/>
                <w:szCs w:val="20"/>
              </w:rPr>
              <w:t xml:space="preserve"> </w:t>
            </w:r>
            <w:r w:rsidRPr="00170324">
              <w:rPr>
                <w:rFonts w:cs="Times New Roman"/>
                <w:sz w:val="20"/>
                <w:szCs w:val="20"/>
              </w:rPr>
              <w:t>сетевой</w:t>
            </w:r>
            <w:r w:rsidRPr="00170324">
              <w:rPr>
                <w:rFonts w:cs="Times New Roman"/>
                <w:spacing w:val="-3"/>
                <w:sz w:val="20"/>
                <w:szCs w:val="20"/>
              </w:rPr>
              <w:t xml:space="preserve"> </w:t>
            </w:r>
            <w:r w:rsidRPr="00170324">
              <w:rPr>
                <w:rFonts w:cs="Times New Roman"/>
                <w:sz w:val="20"/>
                <w:szCs w:val="20"/>
              </w:rPr>
              <w:t>8НД6х1</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202</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100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110,0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2950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4"/>
                <w:sz w:val="20"/>
                <w:szCs w:val="20"/>
              </w:rPr>
              <w:t xml:space="preserve"> </w:t>
            </w:r>
            <w:r w:rsidRPr="00170324">
              <w:rPr>
                <w:rFonts w:cs="Times New Roman"/>
                <w:sz w:val="20"/>
                <w:szCs w:val="20"/>
              </w:rPr>
              <w:t>подпиточный</w:t>
            </w:r>
            <w:r w:rsidRPr="00170324">
              <w:rPr>
                <w:rFonts w:cs="Times New Roman"/>
                <w:spacing w:val="-3"/>
                <w:sz w:val="20"/>
                <w:szCs w:val="20"/>
              </w:rPr>
              <w:t xml:space="preserve"> </w:t>
            </w:r>
            <w:r w:rsidRPr="00170324">
              <w:rPr>
                <w:rFonts w:cs="Times New Roman"/>
                <w:sz w:val="20"/>
                <w:szCs w:val="20"/>
              </w:rPr>
              <w:t>К20‐30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30</w:t>
            </w:r>
          </w:p>
        </w:tc>
        <w:tc>
          <w:tcPr>
            <w:tcW w:w="188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3,5</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4"/>
                <w:sz w:val="20"/>
                <w:szCs w:val="20"/>
              </w:rPr>
              <w:t xml:space="preserve"> </w:t>
            </w:r>
            <w:r w:rsidRPr="00170324">
              <w:rPr>
                <w:rFonts w:cs="Times New Roman"/>
                <w:sz w:val="20"/>
                <w:szCs w:val="20"/>
              </w:rPr>
              <w:t>подпиточный</w:t>
            </w:r>
            <w:r w:rsidRPr="00170324">
              <w:rPr>
                <w:rFonts w:cs="Times New Roman"/>
                <w:spacing w:val="-4"/>
                <w:sz w:val="20"/>
                <w:szCs w:val="20"/>
              </w:rPr>
              <w:t xml:space="preserve"> </w:t>
            </w:r>
            <w:r w:rsidRPr="00170324">
              <w:rPr>
                <w:rFonts w:cs="Times New Roman"/>
                <w:sz w:val="20"/>
                <w:szCs w:val="20"/>
              </w:rPr>
              <w:t>КМ</w:t>
            </w:r>
            <w:r w:rsidR="00170324" w:rsidRPr="00170324">
              <w:rPr>
                <w:rFonts w:cs="Times New Roman"/>
                <w:sz w:val="20"/>
                <w:szCs w:val="20"/>
                <w:lang w:val="ru-RU"/>
              </w:rPr>
              <w:t xml:space="preserve"> </w:t>
            </w:r>
            <w:r w:rsidRPr="00170324">
              <w:rPr>
                <w:rFonts w:cs="Times New Roman"/>
                <w:sz w:val="20"/>
                <w:szCs w:val="20"/>
              </w:rPr>
              <w:t>65‐50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25</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32</w:t>
            </w:r>
          </w:p>
        </w:tc>
        <w:tc>
          <w:tcPr>
            <w:tcW w:w="188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5,5</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4"/>
                <w:sz w:val="20"/>
                <w:szCs w:val="20"/>
              </w:rPr>
              <w:t xml:space="preserve"> </w:t>
            </w:r>
            <w:r w:rsidRPr="00170324">
              <w:rPr>
                <w:rFonts w:cs="Times New Roman"/>
                <w:sz w:val="20"/>
                <w:szCs w:val="20"/>
              </w:rPr>
              <w:t>подпиточный</w:t>
            </w:r>
            <w:r w:rsidRPr="00170324">
              <w:rPr>
                <w:rFonts w:cs="Times New Roman"/>
                <w:spacing w:val="-4"/>
                <w:sz w:val="20"/>
                <w:szCs w:val="20"/>
              </w:rPr>
              <w:t xml:space="preserve"> </w:t>
            </w:r>
            <w:r w:rsidRPr="00170324">
              <w:rPr>
                <w:rFonts w:cs="Times New Roman"/>
                <w:sz w:val="20"/>
                <w:szCs w:val="20"/>
              </w:rPr>
              <w:t>КМ</w:t>
            </w:r>
            <w:r w:rsidR="00170324" w:rsidRPr="00170324">
              <w:rPr>
                <w:rFonts w:cs="Times New Roman"/>
                <w:sz w:val="20"/>
                <w:szCs w:val="20"/>
                <w:lang w:val="ru-RU"/>
              </w:rPr>
              <w:t xml:space="preserve"> </w:t>
            </w:r>
            <w:r w:rsidRPr="00170324">
              <w:rPr>
                <w:rFonts w:cs="Times New Roman"/>
                <w:sz w:val="20"/>
                <w:szCs w:val="20"/>
              </w:rPr>
              <w:t>65‐50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25</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32</w:t>
            </w:r>
          </w:p>
        </w:tc>
        <w:tc>
          <w:tcPr>
            <w:tcW w:w="188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5,5</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4"/>
                <w:sz w:val="20"/>
                <w:szCs w:val="20"/>
              </w:rPr>
              <w:t xml:space="preserve"> </w:t>
            </w:r>
            <w:r w:rsidRPr="00170324">
              <w:rPr>
                <w:rFonts w:cs="Times New Roman"/>
                <w:sz w:val="20"/>
                <w:szCs w:val="20"/>
              </w:rPr>
              <w:t>исходной</w:t>
            </w:r>
            <w:r w:rsidRPr="00170324">
              <w:rPr>
                <w:rFonts w:cs="Times New Roman"/>
                <w:spacing w:val="-3"/>
                <w:sz w:val="20"/>
                <w:szCs w:val="20"/>
              </w:rPr>
              <w:t xml:space="preserve"> </w:t>
            </w:r>
            <w:r w:rsidRPr="00170324">
              <w:rPr>
                <w:rFonts w:cs="Times New Roman"/>
                <w:sz w:val="20"/>
                <w:szCs w:val="20"/>
              </w:rPr>
              <w:t>воды</w:t>
            </w:r>
            <w:r w:rsidR="00170324">
              <w:rPr>
                <w:rFonts w:cs="Times New Roman"/>
                <w:sz w:val="20"/>
                <w:szCs w:val="20"/>
                <w:lang w:val="ru-RU"/>
              </w:rPr>
              <w:t xml:space="preserve"> </w:t>
            </w:r>
            <w:r w:rsidRPr="00170324">
              <w:rPr>
                <w:rFonts w:cs="Times New Roman"/>
                <w:sz w:val="20"/>
                <w:szCs w:val="20"/>
              </w:rPr>
              <w:t>К20‐30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30</w:t>
            </w:r>
          </w:p>
        </w:tc>
        <w:tc>
          <w:tcPr>
            <w:tcW w:w="188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3,5</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2"/>
                <w:sz w:val="20"/>
                <w:szCs w:val="20"/>
              </w:rPr>
              <w:t xml:space="preserve"> </w:t>
            </w:r>
            <w:r w:rsidRPr="00170324">
              <w:rPr>
                <w:rFonts w:cs="Times New Roman"/>
                <w:sz w:val="20"/>
                <w:szCs w:val="20"/>
              </w:rPr>
              <w:t>системы</w:t>
            </w:r>
            <w:r w:rsidRPr="00170324">
              <w:rPr>
                <w:rFonts w:cs="Times New Roman"/>
                <w:spacing w:val="-1"/>
                <w:sz w:val="20"/>
                <w:szCs w:val="20"/>
              </w:rPr>
              <w:t xml:space="preserve"> </w:t>
            </w:r>
            <w:r w:rsidRPr="00170324">
              <w:rPr>
                <w:rFonts w:cs="Times New Roman"/>
                <w:sz w:val="20"/>
                <w:szCs w:val="20"/>
              </w:rPr>
              <w:t>ГВС</w:t>
            </w:r>
            <w:r w:rsidRPr="00170324">
              <w:rPr>
                <w:rFonts w:cs="Times New Roman"/>
                <w:spacing w:val="-2"/>
                <w:sz w:val="20"/>
                <w:szCs w:val="20"/>
              </w:rPr>
              <w:t xml:space="preserve"> </w:t>
            </w:r>
            <w:r w:rsidRPr="00170324">
              <w:rPr>
                <w:rFonts w:cs="Times New Roman"/>
                <w:sz w:val="20"/>
                <w:szCs w:val="20"/>
              </w:rPr>
              <w:t>КМ</w:t>
            </w:r>
            <w:r w:rsidR="00170324">
              <w:rPr>
                <w:rFonts w:cs="Times New Roman"/>
                <w:sz w:val="20"/>
                <w:szCs w:val="20"/>
                <w:lang w:val="ru-RU"/>
              </w:rPr>
              <w:t xml:space="preserve"> </w:t>
            </w:r>
            <w:r w:rsidRPr="00170324">
              <w:rPr>
                <w:rFonts w:cs="Times New Roman"/>
                <w:sz w:val="20"/>
                <w:szCs w:val="20"/>
              </w:rPr>
              <w:t>80‐50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50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50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15,0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rPr>
            </w:pPr>
            <w:r w:rsidRPr="00170324">
              <w:rPr>
                <w:rFonts w:cs="Times New Roman"/>
                <w:sz w:val="20"/>
                <w:szCs w:val="20"/>
              </w:rPr>
              <w:t>Насос</w:t>
            </w:r>
            <w:r w:rsidRPr="00170324">
              <w:rPr>
                <w:rFonts w:cs="Times New Roman"/>
                <w:spacing w:val="-2"/>
                <w:sz w:val="20"/>
                <w:szCs w:val="20"/>
              </w:rPr>
              <w:t xml:space="preserve"> </w:t>
            </w:r>
            <w:r w:rsidRPr="00170324">
              <w:rPr>
                <w:rFonts w:cs="Times New Roman"/>
                <w:sz w:val="20"/>
                <w:szCs w:val="20"/>
              </w:rPr>
              <w:t>системы</w:t>
            </w:r>
            <w:r w:rsidRPr="00170324">
              <w:rPr>
                <w:rFonts w:cs="Times New Roman"/>
                <w:spacing w:val="-1"/>
                <w:sz w:val="20"/>
                <w:szCs w:val="20"/>
              </w:rPr>
              <w:t xml:space="preserve"> </w:t>
            </w:r>
            <w:r w:rsidRPr="00170324">
              <w:rPr>
                <w:rFonts w:cs="Times New Roman"/>
                <w:sz w:val="20"/>
                <w:szCs w:val="20"/>
              </w:rPr>
              <w:t>ГВС</w:t>
            </w:r>
            <w:r w:rsidRPr="00170324">
              <w:rPr>
                <w:rFonts w:cs="Times New Roman"/>
                <w:spacing w:val="-2"/>
                <w:sz w:val="20"/>
                <w:szCs w:val="20"/>
              </w:rPr>
              <w:t xml:space="preserve"> </w:t>
            </w:r>
            <w:r w:rsidRPr="00170324">
              <w:rPr>
                <w:rFonts w:cs="Times New Roman"/>
                <w:sz w:val="20"/>
                <w:szCs w:val="20"/>
              </w:rPr>
              <w:t>КМ</w:t>
            </w:r>
            <w:r w:rsidR="00170324">
              <w:rPr>
                <w:rFonts w:cs="Times New Roman"/>
                <w:sz w:val="20"/>
                <w:szCs w:val="20"/>
                <w:lang w:val="ru-RU"/>
              </w:rPr>
              <w:t xml:space="preserve"> </w:t>
            </w:r>
            <w:r w:rsidRPr="00170324">
              <w:rPr>
                <w:rFonts w:cs="Times New Roman"/>
                <w:sz w:val="20"/>
                <w:szCs w:val="20"/>
              </w:rPr>
              <w:t>80‐50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50</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50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15,0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t>Насос</w:t>
            </w:r>
            <w:r w:rsidRPr="00170324">
              <w:rPr>
                <w:rFonts w:cs="Times New Roman"/>
                <w:spacing w:val="-4"/>
                <w:sz w:val="20"/>
                <w:szCs w:val="20"/>
                <w:lang w:val="ru-RU"/>
              </w:rPr>
              <w:t xml:space="preserve"> </w:t>
            </w:r>
            <w:r w:rsidRPr="00170324">
              <w:rPr>
                <w:rFonts w:cs="Times New Roman"/>
                <w:sz w:val="20"/>
                <w:szCs w:val="20"/>
                <w:lang w:val="ru-RU"/>
              </w:rPr>
              <w:t>деаэрации</w:t>
            </w:r>
            <w:r w:rsidRPr="00170324">
              <w:rPr>
                <w:rFonts w:cs="Times New Roman"/>
                <w:spacing w:val="-4"/>
                <w:sz w:val="20"/>
                <w:szCs w:val="20"/>
                <w:lang w:val="ru-RU"/>
              </w:rPr>
              <w:t xml:space="preserve"> </w:t>
            </w:r>
            <w:r w:rsidRPr="00170324">
              <w:rPr>
                <w:rFonts w:cs="Times New Roman"/>
                <w:sz w:val="20"/>
                <w:szCs w:val="20"/>
                <w:lang w:val="ru-RU"/>
              </w:rPr>
              <w:t>и</w:t>
            </w:r>
            <w:r w:rsidR="00170324">
              <w:rPr>
                <w:rFonts w:cs="Times New Roman"/>
                <w:sz w:val="20"/>
                <w:szCs w:val="20"/>
                <w:lang w:val="ru-RU"/>
              </w:rPr>
              <w:t xml:space="preserve"> </w:t>
            </w:r>
            <w:r w:rsidRPr="00170324">
              <w:rPr>
                <w:rFonts w:cs="Times New Roman"/>
                <w:sz w:val="20"/>
                <w:szCs w:val="20"/>
                <w:lang w:val="ru-RU"/>
              </w:rPr>
              <w:t>подпитки</w:t>
            </w:r>
            <w:r w:rsidRPr="00170324">
              <w:rPr>
                <w:rFonts w:cs="Times New Roman"/>
                <w:spacing w:val="-2"/>
                <w:sz w:val="20"/>
                <w:szCs w:val="20"/>
                <w:lang w:val="ru-RU"/>
              </w:rPr>
              <w:t xml:space="preserve"> </w:t>
            </w:r>
            <w:r w:rsidRPr="00170324">
              <w:rPr>
                <w:rFonts w:cs="Times New Roman"/>
                <w:sz w:val="20"/>
                <w:szCs w:val="20"/>
                <w:lang w:val="ru-RU"/>
              </w:rPr>
              <w:t>ЦНСГ</w:t>
            </w:r>
            <w:r w:rsidRPr="00170324">
              <w:rPr>
                <w:rFonts w:cs="Times New Roman"/>
                <w:spacing w:val="-3"/>
                <w:sz w:val="20"/>
                <w:szCs w:val="20"/>
                <w:lang w:val="ru-RU"/>
              </w:rPr>
              <w:t xml:space="preserve"> </w:t>
            </w:r>
            <w:r w:rsidRPr="00170324">
              <w:rPr>
                <w:rFonts w:cs="Times New Roman"/>
                <w:sz w:val="20"/>
                <w:szCs w:val="20"/>
                <w:lang w:val="ru-RU"/>
              </w:rPr>
              <w:t>13‐70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13</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70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11,0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lastRenderedPageBreak/>
              <w:t>Насос</w:t>
            </w:r>
            <w:r w:rsidRPr="00170324">
              <w:rPr>
                <w:rFonts w:cs="Times New Roman"/>
                <w:spacing w:val="-4"/>
                <w:sz w:val="20"/>
                <w:szCs w:val="20"/>
                <w:lang w:val="ru-RU"/>
              </w:rPr>
              <w:t xml:space="preserve"> </w:t>
            </w:r>
            <w:r w:rsidRPr="00170324">
              <w:rPr>
                <w:rFonts w:cs="Times New Roman"/>
                <w:sz w:val="20"/>
                <w:szCs w:val="20"/>
                <w:lang w:val="ru-RU"/>
              </w:rPr>
              <w:t>деаэрации</w:t>
            </w:r>
            <w:r w:rsidRPr="00170324">
              <w:rPr>
                <w:rFonts w:cs="Times New Roman"/>
                <w:spacing w:val="-4"/>
                <w:sz w:val="20"/>
                <w:szCs w:val="20"/>
                <w:lang w:val="ru-RU"/>
              </w:rPr>
              <w:t xml:space="preserve"> </w:t>
            </w:r>
            <w:r w:rsidRPr="00170324">
              <w:rPr>
                <w:rFonts w:cs="Times New Roman"/>
                <w:sz w:val="20"/>
                <w:szCs w:val="20"/>
                <w:lang w:val="ru-RU"/>
              </w:rPr>
              <w:t>и</w:t>
            </w:r>
            <w:r w:rsidR="00170324">
              <w:rPr>
                <w:rFonts w:cs="Times New Roman"/>
                <w:sz w:val="20"/>
                <w:szCs w:val="20"/>
                <w:lang w:val="ru-RU"/>
              </w:rPr>
              <w:t xml:space="preserve"> </w:t>
            </w:r>
            <w:r w:rsidRPr="00170324">
              <w:rPr>
                <w:rFonts w:cs="Times New Roman"/>
                <w:sz w:val="20"/>
                <w:szCs w:val="20"/>
                <w:lang w:val="ru-RU"/>
              </w:rPr>
              <w:t>подпитки</w:t>
            </w:r>
            <w:r w:rsidRPr="00170324">
              <w:rPr>
                <w:rFonts w:cs="Times New Roman"/>
                <w:spacing w:val="-2"/>
                <w:sz w:val="20"/>
                <w:szCs w:val="20"/>
                <w:lang w:val="ru-RU"/>
              </w:rPr>
              <w:t xml:space="preserve"> </w:t>
            </w:r>
            <w:r w:rsidRPr="00170324">
              <w:rPr>
                <w:rFonts w:cs="Times New Roman"/>
                <w:sz w:val="20"/>
                <w:szCs w:val="20"/>
                <w:lang w:val="ru-RU"/>
              </w:rPr>
              <w:t>ЦНСГ</w:t>
            </w:r>
            <w:r w:rsidRPr="00170324">
              <w:rPr>
                <w:rFonts w:cs="Times New Roman"/>
                <w:spacing w:val="-3"/>
                <w:sz w:val="20"/>
                <w:szCs w:val="20"/>
                <w:lang w:val="ru-RU"/>
              </w:rPr>
              <w:t xml:space="preserve"> </w:t>
            </w:r>
            <w:r w:rsidRPr="00170324">
              <w:rPr>
                <w:rFonts w:cs="Times New Roman"/>
                <w:sz w:val="20"/>
                <w:szCs w:val="20"/>
                <w:lang w:val="ru-RU"/>
              </w:rPr>
              <w:t>13‐70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13</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70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11,0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t>Насос</w:t>
            </w:r>
            <w:r w:rsidRPr="00170324">
              <w:rPr>
                <w:rFonts w:cs="Times New Roman"/>
                <w:spacing w:val="-4"/>
                <w:sz w:val="20"/>
                <w:szCs w:val="20"/>
                <w:lang w:val="ru-RU"/>
              </w:rPr>
              <w:t xml:space="preserve"> </w:t>
            </w:r>
            <w:r w:rsidRPr="00170324">
              <w:rPr>
                <w:rFonts w:cs="Times New Roman"/>
                <w:sz w:val="20"/>
                <w:szCs w:val="20"/>
                <w:lang w:val="ru-RU"/>
              </w:rPr>
              <w:t>деаэрации</w:t>
            </w:r>
            <w:r w:rsidRPr="00170324">
              <w:rPr>
                <w:rFonts w:cs="Times New Roman"/>
                <w:spacing w:val="-4"/>
                <w:sz w:val="20"/>
                <w:szCs w:val="20"/>
                <w:lang w:val="ru-RU"/>
              </w:rPr>
              <w:t xml:space="preserve"> </w:t>
            </w:r>
            <w:r w:rsidRPr="00170324">
              <w:rPr>
                <w:rFonts w:cs="Times New Roman"/>
                <w:sz w:val="20"/>
                <w:szCs w:val="20"/>
                <w:lang w:val="ru-RU"/>
              </w:rPr>
              <w:t>и</w:t>
            </w:r>
            <w:r w:rsidR="00170324">
              <w:rPr>
                <w:rFonts w:cs="Times New Roman"/>
                <w:sz w:val="20"/>
                <w:szCs w:val="20"/>
                <w:lang w:val="ru-RU"/>
              </w:rPr>
              <w:t xml:space="preserve"> </w:t>
            </w:r>
            <w:r w:rsidRPr="00170324">
              <w:rPr>
                <w:rFonts w:cs="Times New Roman"/>
                <w:sz w:val="20"/>
                <w:szCs w:val="20"/>
                <w:lang w:val="ru-RU"/>
              </w:rPr>
              <w:t>подпитки</w:t>
            </w:r>
            <w:r w:rsidRPr="00170324">
              <w:rPr>
                <w:rFonts w:cs="Times New Roman"/>
                <w:spacing w:val="-2"/>
                <w:sz w:val="20"/>
                <w:szCs w:val="20"/>
                <w:lang w:val="ru-RU"/>
              </w:rPr>
              <w:t xml:space="preserve"> </w:t>
            </w:r>
            <w:r w:rsidRPr="00170324">
              <w:rPr>
                <w:rFonts w:cs="Times New Roman"/>
                <w:sz w:val="20"/>
                <w:szCs w:val="20"/>
                <w:lang w:val="ru-RU"/>
              </w:rPr>
              <w:t>ЦНСГ</w:t>
            </w:r>
            <w:r w:rsidRPr="00170324">
              <w:rPr>
                <w:rFonts w:cs="Times New Roman"/>
                <w:spacing w:val="-3"/>
                <w:sz w:val="20"/>
                <w:szCs w:val="20"/>
                <w:lang w:val="ru-RU"/>
              </w:rPr>
              <w:t xml:space="preserve"> </w:t>
            </w:r>
            <w:r w:rsidRPr="00170324">
              <w:rPr>
                <w:rFonts w:cs="Times New Roman"/>
                <w:sz w:val="20"/>
                <w:szCs w:val="20"/>
                <w:lang w:val="ru-RU"/>
              </w:rPr>
              <w:t>13‐70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13</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70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11,0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t>Насос</w:t>
            </w:r>
            <w:r w:rsidRPr="00170324">
              <w:rPr>
                <w:rFonts w:cs="Times New Roman"/>
                <w:spacing w:val="-4"/>
                <w:sz w:val="20"/>
                <w:szCs w:val="20"/>
                <w:lang w:val="ru-RU"/>
              </w:rPr>
              <w:t xml:space="preserve"> </w:t>
            </w:r>
            <w:r w:rsidRPr="00170324">
              <w:rPr>
                <w:rFonts w:cs="Times New Roman"/>
                <w:sz w:val="20"/>
                <w:szCs w:val="20"/>
                <w:lang w:val="ru-RU"/>
              </w:rPr>
              <w:t>деаэрации</w:t>
            </w:r>
            <w:r w:rsidRPr="00170324">
              <w:rPr>
                <w:rFonts w:cs="Times New Roman"/>
                <w:spacing w:val="-4"/>
                <w:sz w:val="20"/>
                <w:szCs w:val="20"/>
                <w:lang w:val="ru-RU"/>
              </w:rPr>
              <w:t xml:space="preserve"> </w:t>
            </w:r>
            <w:r w:rsidRPr="00170324">
              <w:rPr>
                <w:rFonts w:cs="Times New Roman"/>
                <w:sz w:val="20"/>
                <w:szCs w:val="20"/>
                <w:lang w:val="ru-RU"/>
              </w:rPr>
              <w:t>и</w:t>
            </w:r>
            <w:r w:rsidR="00170324">
              <w:rPr>
                <w:rFonts w:cs="Times New Roman"/>
                <w:sz w:val="20"/>
                <w:szCs w:val="20"/>
                <w:lang w:val="ru-RU"/>
              </w:rPr>
              <w:t xml:space="preserve"> </w:t>
            </w:r>
            <w:r w:rsidRPr="00170324">
              <w:rPr>
                <w:rFonts w:cs="Times New Roman"/>
                <w:sz w:val="20"/>
                <w:szCs w:val="20"/>
                <w:lang w:val="ru-RU"/>
              </w:rPr>
              <w:t>подпитки</w:t>
            </w:r>
            <w:r w:rsidRPr="00170324">
              <w:rPr>
                <w:rFonts w:cs="Times New Roman"/>
                <w:spacing w:val="-2"/>
                <w:sz w:val="20"/>
                <w:szCs w:val="20"/>
                <w:lang w:val="ru-RU"/>
              </w:rPr>
              <w:t xml:space="preserve"> </w:t>
            </w:r>
            <w:r w:rsidRPr="00170324">
              <w:rPr>
                <w:rFonts w:cs="Times New Roman"/>
                <w:sz w:val="20"/>
                <w:szCs w:val="20"/>
                <w:lang w:val="ru-RU"/>
              </w:rPr>
              <w:t>ЦНСГ</w:t>
            </w:r>
            <w:r w:rsidRPr="00170324">
              <w:rPr>
                <w:rFonts w:cs="Times New Roman"/>
                <w:spacing w:val="-3"/>
                <w:sz w:val="20"/>
                <w:szCs w:val="20"/>
                <w:lang w:val="ru-RU"/>
              </w:rPr>
              <w:t xml:space="preserve"> </w:t>
            </w:r>
            <w:r w:rsidRPr="00170324">
              <w:rPr>
                <w:rFonts w:cs="Times New Roman"/>
                <w:sz w:val="20"/>
                <w:szCs w:val="20"/>
                <w:lang w:val="ru-RU"/>
              </w:rPr>
              <w:t>13‐70</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13</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70</w:t>
            </w:r>
          </w:p>
        </w:tc>
        <w:tc>
          <w:tcPr>
            <w:tcW w:w="1884" w:type="dxa"/>
          </w:tcPr>
          <w:p w:rsidR="004476C1" w:rsidRPr="00170324" w:rsidRDefault="004476C1" w:rsidP="00170324">
            <w:pPr>
              <w:pStyle w:val="TableParagraph"/>
              <w:spacing w:before="0"/>
              <w:jc w:val="right"/>
              <w:rPr>
                <w:rFonts w:cs="Times New Roman"/>
                <w:sz w:val="20"/>
                <w:szCs w:val="20"/>
              </w:rPr>
            </w:pPr>
            <w:r w:rsidRPr="00170324">
              <w:rPr>
                <w:rFonts w:cs="Times New Roman"/>
                <w:sz w:val="20"/>
                <w:szCs w:val="20"/>
              </w:rPr>
              <w:t>11,0</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t>Насос</w:t>
            </w:r>
            <w:r w:rsidRPr="00170324">
              <w:rPr>
                <w:rFonts w:cs="Times New Roman"/>
                <w:spacing w:val="-2"/>
                <w:sz w:val="20"/>
                <w:szCs w:val="20"/>
                <w:lang w:val="ru-RU"/>
              </w:rPr>
              <w:t xml:space="preserve"> </w:t>
            </w:r>
            <w:r w:rsidRPr="00170324">
              <w:rPr>
                <w:rFonts w:cs="Times New Roman"/>
                <w:sz w:val="20"/>
                <w:szCs w:val="20"/>
                <w:lang w:val="ru-RU"/>
              </w:rPr>
              <w:t>сетевой</w:t>
            </w:r>
            <w:r w:rsidRPr="00170324">
              <w:rPr>
                <w:rFonts w:cs="Times New Roman"/>
                <w:spacing w:val="-2"/>
                <w:sz w:val="20"/>
                <w:szCs w:val="20"/>
                <w:lang w:val="ru-RU"/>
              </w:rPr>
              <w:t xml:space="preserve"> </w:t>
            </w:r>
            <w:r w:rsidRPr="00170324">
              <w:rPr>
                <w:rFonts w:cs="Times New Roman"/>
                <w:sz w:val="20"/>
                <w:szCs w:val="20"/>
                <w:lang w:val="ru-RU"/>
              </w:rPr>
              <w:t>котлов</w:t>
            </w:r>
            <w:r w:rsidR="00170324">
              <w:rPr>
                <w:rFonts w:cs="Times New Roman"/>
                <w:sz w:val="20"/>
                <w:szCs w:val="20"/>
                <w:lang w:val="ru-RU"/>
              </w:rPr>
              <w:t xml:space="preserve"> </w:t>
            </w:r>
            <w:r w:rsidRPr="00170324">
              <w:rPr>
                <w:rFonts w:cs="Times New Roman"/>
                <w:sz w:val="20"/>
                <w:szCs w:val="20"/>
                <w:lang w:val="ru-RU"/>
              </w:rPr>
              <w:t>КВ‐Г</w:t>
            </w:r>
            <w:r w:rsidRPr="00170324">
              <w:rPr>
                <w:rFonts w:cs="Times New Roman"/>
                <w:spacing w:val="-3"/>
                <w:sz w:val="20"/>
                <w:szCs w:val="20"/>
                <w:lang w:val="ru-RU"/>
              </w:rPr>
              <w:t xml:space="preserve"> </w:t>
            </w:r>
            <w:r w:rsidRPr="00170324">
              <w:rPr>
                <w:rFonts w:cs="Times New Roman"/>
                <w:sz w:val="20"/>
                <w:szCs w:val="20"/>
                <w:lang w:val="ru-RU"/>
              </w:rPr>
              <w:t>КМ50‐32‐125С</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12,5</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w:t>
            </w:r>
          </w:p>
        </w:tc>
        <w:tc>
          <w:tcPr>
            <w:tcW w:w="188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2,2</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r w:rsidR="004476C1" w:rsidRPr="00170324" w:rsidTr="00170324">
        <w:trPr>
          <w:trHeight w:val="20"/>
        </w:trPr>
        <w:tc>
          <w:tcPr>
            <w:tcW w:w="3715" w:type="dxa"/>
          </w:tcPr>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t>Насос</w:t>
            </w:r>
            <w:r w:rsidRPr="00170324">
              <w:rPr>
                <w:rFonts w:cs="Times New Roman"/>
                <w:spacing w:val="-2"/>
                <w:sz w:val="20"/>
                <w:szCs w:val="20"/>
                <w:lang w:val="ru-RU"/>
              </w:rPr>
              <w:t xml:space="preserve"> </w:t>
            </w:r>
            <w:r w:rsidRPr="00170324">
              <w:rPr>
                <w:rFonts w:cs="Times New Roman"/>
                <w:sz w:val="20"/>
                <w:szCs w:val="20"/>
                <w:lang w:val="ru-RU"/>
              </w:rPr>
              <w:t>сетевой</w:t>
            </w:r>
            <w:r w:rsidRPr="00170324">
              <w:rPr>
                <w:rFonts w:cs="Times New Roman"/>
                <w:spacing w:val="-2"/>
                <w:sz w:val="20"/>
                <w:szCs w:val="20"/>
                <w:lang w:val="ru-RU"/>
              </w:rPr>
              <w:t xml:space="preserve"> </w:t>
            </w:r>
            <w:r w:rsidRPr="00170324">
              <w:rPr>
                <w:rFonts w:cs="Times New Roman"/>
                <w:sz w:val="20"/>
                <w:szCs w:val="20"/>
                <w:lang w:val="ru-RU"/>
              </w:rPr>
              <w:t>котлов</w:t>
            </w:r>
          </w:p>
          <w:p w:rsidR="004476C1" w:rsidRPr="00170324" w:rsidRDefault="004476C1" w:rsidP="00170324">
            <w:pPr>
              <w:pStyle w:val="TableParagraph"/>
              <w:spacing w:before="0"/>
              <w:jc w:val="left"/>
              <w:rPr>
                <w:rFonts w:cs="Times New Roman"/>
                <w:sz w:val="20"/>
                <w:szCs w:val="20"/>
                <w:lang w:val="ru-RU"/>
              </w:rPr>
            </w:pPr>
            <w:r w:rsidRPr="00170324">
              <w:rPr>
                <w:rFonts w:cs="Times New Roman"/>
                <w:sz w:val="20"/>
                <w:szCs w:val="20"/>
                <w:lang w:val="ru-RU"/>
              </w:rPr>
              <w:t>КВ‐Г</w:t>
            </w:r>
            <w:r w:rsidRPr="00170324">
              <w:rPr>
                <w:rFonts w:cs="Times New Roman"/>
                <w:spacing w:val="-3"/>
                <w:sz w:val="20"/>
                <w:szCs w:val="20"/>
                <w:lang w:val="ru-RU"/>
              </w:rPr>
              <w:t xml:space="preserve"> </w:t>
            </w:r>
            <w:r w:rsidRPr="00170324">
              <w:rPr>
                <w:rFonts w:cs="Times New Roman"/>
                <w:sz w:val="20"/>
                <w:szCs w:val="20"/>
                <w:lang w:val="ru-RU"/>
              </w:rPr>
              <w:t>КМ50‐32‐125С</w:t>
            </w:r>
          </w:p>
        </w:tc>
        <w:tc>
          <w:tcPr>
            <w:tcW w:w="13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12,5</w:t>
            </w:r>
          </w:p>
        </w:tc>
        <w:tc>
          <w:tcPr>
            <w:tcW w:w="1168"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20</w:t>
            </w:r>
          </w:p>
        </w:tc>
        <w:tc>
          <w:tcPr>
            <w:tcW w:w="188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2,2</w:t>
            </w:r>
          </w:p>
        </w:tc>
        <w:tc>
          <w:tcPr>
            <w:tcW w:w="1674" w:type="dxa"/>
          </w:tcPr>
          <w:p w:rsidR="004476C1" w:rsidRPr="00170324" w:rsidRDefault="004476C1" w:rsidP="00170324">
            <w:pPr>
              <w:pStyle w:val="TableParagraph"/>
              <w:spacing w:before="0"/>
              <w:rPr>
                <w:rFonts w:cs="Times New Roman"/>
                <w:sz w:val="20"/>
                <w:szCs w:val="20"/>
              </w:rPr>
            </w:pPr>
            <w:r w:rsidRPr="00170324">
              <w:rPr>
                <w:rFonts w:cs="Times New Roman"/>
                <w:sz w:val="20"/>
                <w:szCs w:val="20"/>
              </w:rPr>
              <w:t>2900</w:t>
            </w:r>
          </w:p>
        </w:tc>
      </w:tr>
    </w:tbl>
    <w:p w:rsidR="004476C1" w:rsidRPr="00170324" w:rsidRDefault="004476C1" w:rsidP="00170324">
      <w:pPr>
        <w:spacing w:after="0" w:line="360" w:lineRule="auto"/>
        <w:rPr>
          <w:rFonts w:ascii="Times New Roman" w:hAnsi="Times New Roman"/>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4"/>
          <w:sz w:val="24"/>
          <w:szCs w:val="24"/>
        </w:rPr>
        <w:t xml:space="preserve"> </w:t>
      </w:r>
      <w:r w:rsidR="00170324" w:rsidRP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sidRPr="00170324">
        <w:rPr>
          <w:rFonts w:ascii="Times New Roman" w:hAnsi="Times New Roman"/>
          <w:b/>
          <w:color w:val="000000" w:themeColor="text1"/>
          <w:sz w:val="24"/>
          <w:szCs w:val="24"/>
        </w:rPr>
        <w:t xml:space="preserve">5. </w:t>
      </w:r>
      <w:r w:rsidRPr="00170324">
        <w:rPr>
          <w:rFonts w:ascii="Times New Roman" w:hAnsi="Times New Roman"/>
          <w:color w:val="000000" w:themeColor="text1"/>
          <w:sz w:val="24"/>
          <w:szCs w:val="24"/>
        </w:rPr>
        <w:t>Вентиляционное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№1</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734"/>
        <w:gridCol w:w="1254"/>
        <w:gridCol w:w="1181"/>
        <w:gridCol w:w="2315"/>
        <w:gridCol w:w="1086"/>
      </w:tblGrid>
      <w:tr w:rsidR="004476C1" w:rsidTr="00170324">
        <w:trPr>
          <w:trHeight w:val="20"/>
        </w:trPr>
        <w:tc>
          <w:tcPr>
            <w:tcW w:w="3734" w:type="dxa"/>
            <w:vAlign w:val="center"/>
          </w:tcPr>
          <w:p w:rsidR="004476C1" w:rsidRPr="00170324" w:rsidRDefault="004476C1" w:rsidP="00170324">
            <w:pPr>
              <w:pStyle w:val="TableParagraph"/>
              <w:spacing w:before="0"/>
              <w:rPr>
                <w:sz w:val="20"/>
                <w:lang w:val="ru-RU"/>
              </w:rPr>
            </w:pPr>
            <w:r w:rsidRPr="00170324">
              <w:rPr>
                <w:sz w:val="20"/>
                <w:lang w:val="ru-RU"/>
              </w:rPr>
              <w:t>Наименование</w:t>
            </w:r>
          </w:p>
        </w:tc>
        <w:tc>
          <w:tcPr>
            <w:tcW w:w="1254" w:type="dxa"/>
            <w:vAlign w:val="center"/>
          </w:tcPr>
          <w:p w:rsidR="004476C1" w:rsidRPr="00170324" w:rsidRDefault="004476C1" w:rsidP="00170324">
            <w:pPr>
              <w:pStyle w:val="TableParagraph"/>
              <w:spacing w:before="0"/>
              <w:rPr>
                <w:sz w:val="20"/>
                <w:lang w:val="ru-RU"/>
              </w:rPr>
            </w:pPr>
            <w:r w:rsidRPr="00170324">
              <w:rPr>
                <w:sz w:val="20"/>
                <w:lang w:val="ru-RU"/>
              </w:rPr>
              <w:t>Мощность</w:t>
            </w:r>
            <w:r w:rsidRPr="00170324">
              <w:rPr>
                <w:spacing w:val="-43"/>
                <w:sz w:val="20"/>
                <w:lang w:val="ru-RU"/>
              </w:rPr>
              <w:t xml:space="preserve"> </w:t>
            </w:r>
            <w:r w:rsidRPr="00170324">
              <w:rPr>
                <w:sz w:val="20"/>
                <w:lang w:val="ru-RU"/>
              </w:rPr>
              <w:t>эл.,</w:t>
            </w:r>
            <w:r w:rsidRPr="00170324">
              <w:rPr>
                <w:spacing w:val="1"/>
                <w:sz w:val="20"/>
                <w:lang w:val="ru-RU"/>
              </w:rPr>
              <w:t xml:space="preserve"> </w:t>
            </w:r>
            <w:r w:rsidRPr="00170324">
              <w:rPr>
                <w:spacing w:val="-1"/>
                <w:sz w:val="20"/>
                <w:lang w:val="ru-RU"/>
              </w:rPr>
              <w:t>двигателя,</w:t>
            </w:r>
          </w:p>
          <w:p w:rsidR="004476C1" w:rsidRPr="00170324" w:rsidRDefault="004476C1" w:rsidP="00170324">
            <w:pPr>
              <w:pStyle w:val="TableParagraph"/>
              <w:spacing w:before="0"/>
              <w:rPr>
                <w:sz w:val="20"/>
                <w:lang w:val="ru-RU"/>
              </w:rPr>
            </w:pPr>
            <w:r w:rsidRPr="00170324">
              <w:rPr>
                <w:sz w:val="20"/>
                <w:lang w:val="ru-RU"/>
              </w:rPr>
              <w:t>кВт</w:t>
            </w:r>
          </w:p>
        </w:tc>
        <w:tc>
          <w:tcPr>
            <w:tcW w:w="1181" w:type="dxa"/>
            <w:vAlign w:val="center"/>
          </w:tcPr>
          <w:p w:rsidR="004476C1" w:rsidRPr="00170324" w:rsidRDefault="004476C1" w:rsidP="00170324">
            <w:pPr>
              <w:pStyle w:val="TableParagraph"/>
              <w:spacing w:before="0"/>
              <w:rPr>
                <w:sz w:val="20"/>
                <w:lang w:val="ru-RU"/>
              </w:rPr>
            </w:pPr>
            <w:r w:rsidRPr="00170324">
              <w:rPr>
                <w:sz w:val="20"/>
                <w:lang w:val="ru-RU"/>
              </w:rPr>
              <w:t>Число</w:t>
            </w:r>
            <w:r w:rsidRPr="00170324">
              <w:rPr>
                <w:spacing w:val="1"/>
                <w:sz w:val="20"/>
                <w:lang w:val="ru-RU"/>
              </w:rPr>
              <w:t xml:space="preserve"> </w:t>
            </w:r>
            <w:r w:rsidRPr="00170324">
              <w:rPr>
                <w:sz w:val="20"/>
                <w:lang w:val="ru-RU"/>
              </w:rPr>
              <w:t>оборотов,</w:t>
            </w:r>
            <w:r w:rsidRPr="00170324">
              <w:rPr>
                <w:spacing w:val="-43"/>
                <w:sz w:val="20"/>
                <w:lang w:val="ru-RU"/>
              </w:rPr>
              <w:t xml:space="preserve"> </w:t>
            </w:r>
            <w:r w:rsidRPr="00170324">
              <w:rPr>
                <w:sz w:val="20"/>
                <w:lang w:val="ru-RU"/>
              </w:rPr>
              <w:t>об/мин</w:t>
            </w:r>
          </w:p>
        </w:tc>
        <w:tc>
          <w:tcPr>
            <w:tcW w:w="2315" w:type="dxa"/>
            <w:vAlign w:val="center"/>
          </w:tcPr>
          <w:p w:rsidR="004476C1" w:rsidRPr="00170324" w:rsidRDefault="004476C1" w:rsidP="00170324">
            <w:pPr>
              <w:pStyle w:val="TableParagraph"/>
              <w:spacing w:before="0"/>
              <w:rPr>
                <w:sz w:val="20"/>
                <w:lang w:val="ru-RU"/>
              </w:rPr>
            </w:pPr>
            <w:r w:rsidRPr="00170324">
              <w:rPr>
                <w:sz w:val="20"/>
                <w:lang w:val="ru-RU"/>
              </w:rPr>
              <w:t>Производительность,</w:t>
            </w:r>
            <w:r w:rsidRPr="00170324">
              <w:rPr>
                <w:spacing w:val="-43"/>
                <w:sz w:val="20"/>
                <w:lang w:val="ru-RU"/>
              </w:rPr>
              <w:t xml:space="preserve"> </w:t>
            </w:r>
            <w:r w:rsidRPr="00170324">
              <w:rPr>
                <w:sz w:val="20"/>
                <w:lang w:val="ru-RU"/>
              </w:rPr>
              <w:t>м³/час</w:t>
            </w:r>
          </w:p>
        </w:tc>
        <w:tc>
          <w:tcPr>
            <w:tcW w:w="1086" w:type="dxa"/>
            <w:vAlign w:val="center"/>
          </w:tcPr>
          <w:p w:rsidR="004476C1" w:rsidRPr="00170324" w:rsidRDefault="004476C1" w:rsidP="00170324">
            <w:pPr>
              <w:pStyle w:val="TableParagraph"/>
              <w:spacing w:before="0"/>
              <w:rPr>
                <w:sz w:val="20"/>
                <w:lang w:val="ru-RU"/>
              </w:rPr>
            </w:pPr>
            <w:r w:rsidRPr="00170324">
              <w:rPr>
                <w:sz w:val="20"/>
                <w:lang w:val="ru-RU"/>
              </w:rPr>
              <w:t>Полное</w:t>
            </w:r>
            <w:r w:rsidRPr="00170324">
              <w:rPr>
                <w:spacing w:val="1"/>
                <w:sz w:val="20"/>
                <w:lang w:val="ru-RU"/>
              </w:rPr>
              <w:t xml:space="preserve"> </w:t>
            </w:r>
            <w:r w:rsidRPr="00170324">
              <w:rPr>
                <w:sz w:val="20"/>
                <w:lang w:val="ru-RU"/>
              </w:rPr>
              <w:t>давление,</w:t>
            </w:r>
            <w:r w:rsidRPr="00170324">
              <w:rPr>
                <w:spacing w:val="-43"/>
                <w:sz w:val="20"/>
                <w:lang w:val="ru-RU"/>
              </w:rPr>
              <w:t xml:space="preserve"> </w:t>
            </w:r>
            <w:r w:rsidRPr="00170324">
              <w:rPr>
                <w:sz w:val="20"/>
                <w:lang w:val="ru-RU"/>
              </w:rPr>
              <w:t>дПа</w:t>
            </w:r>
          </w:p>
        </w:tc>
      </w:tr>
      <w:tr w:rsidR="004476C1" w:rsidTr="00170324">
        <w:trPr>
          <w:trHeight w:val="20"/>
        </w:trPr>
        <w:tc>
          <w:tcPr>
            <w:tcW w:w="3734" w:type="dxa"/>
          </w:tcPr>
          <w:p w:rsidR="004476C1" w:rsidRDefault="004476C1" w:rsidP="00170324">
            <w:pPr>
              <w:pStyle w:val="TableParagraph"/>
              <w:spacing w:before="0"/>
              <w:jc w:val="left"/>
              <w:rPr>
                <w:sz w:val="20"/>
              </w:rPr>
            </w:pPr>
            <w:r w:rsidRPr="00170324">
              <w:rPr>
                <w:sz w:val="20"/>
                <w:lang w:val="ru-RU"/>
              </w:rPr>
              <w:t>Дымосос</w:t>
            </w:r>
            <w:r w:rsidRPr="00170324">
              <w:rPr>
                <w:spacing w:val="-2"/>
                <w:sz w:val="20"/>
                <w:lang w:val="ru-RU"/>
              </w:rPr>
              <w:t xml:space="preserve"> </w:t>
            </w:r>
            <w:r w:rsidRPr="00170324">
              <w:rPr>
                <w:sz w:val="20"/>
                <w:lang w:val="ru-RU"/>
              </w:rPr>
              <w:t>Д</w:t>
            </w:r>
            <w:r>
              <w:rPr>
                <w:sz w:val="20"/>
              </w:rPr>
              <w:t>Н‐9</w:t>
            </w:r>
          </w:p>
        </w:tc>
        <w:tc>
          <w:tcPr>
            <w:tcW w:w="1254" w:type="dxa"/>
            <w:vAlign w:val="center"/>
          </w:tcPr>
          <w:p w:rsidR="004476C1" w:rsidRDefault="004476C1" w:rsidP="00170324">
            <w:pPr>
              <w:pStyle w:val="TableParagraph"/>
              <w:spacing w:before="0"/>
              <w:rPr>
                <w:sz w:val="20"/>
              </w:rPr>
            </w:pPr>
            <w:r>
              <w:rPr>
                <w:sz w:val="20"/>
              </w:rPr>
              <w:t>15,0</w:t>
            </w:r>
          </w:p>
        </w:tc>
        <w:tc>
          <w:tcPr>
            <w:tcW w:w="1181" w:type="dxa"/>
            <w:vAlign w:val="center"/>
          </w:tcPr>
          <w:p w:rsidR="004476C1" w:rsidRDefault="004476C1" w:rsidP="00170324">
            <w:pPr>
              <w:pStyle w:val="TableParagraph"/>
              <w:spacing w:before="0"/>
              <w:rPr>
                <w:sz w:val="20"/>
              </w:rPr>
            </w:pPr>
            <w:r>
              <w:rPr>
                <w:sz w:val="20"/>
              </w:rPr>
              <w:t>1500</w:t>
            </w:r>
          </w:p>
        </w:tc>
        <w:tc>
          <w:tcPr>
            <w:tcW w:w="2315" w:type="dxa"/>
            <w:vAlign w:val="center"/>
          </w:tcPr>
          <w:p w:rsidR="004476C1" w:rsidRDefault="004476C1" w:rsidP="00170324">
            <w:pPr>
              <w:pStyle w:val="TableParagraph"/>
              <w:spacing w:before="0"/>
              <w:rPr>
                <w:sz w:val="20"/>
              </w:rPr>
            </w:pPr>
            <w:r>
              <w:rPr>
                <w:sz w:val="20"/>
              </w:rPr>
              <w:t>14900</w:t>
            </w:r>
          </w:p>
        </w:tc>
        <w:tc>
          <w:tcPr>
            <w:tcW w:w="1086" w:type="dxa"/>
            <w:vAlign w:val="center"/>
          </w:tcPr>
          <w:p w:rsidR="004476C1" w:rsidRDefault="004476C1" w:rsidP="00170324">
            <w:pPr>
              <w:pStyle w:val="TableParagraph"/>
              <w:spacing w:before="0"/>
              <w:rPr>
                <w:sz w:val="20"/>
              </w:rPr>
            </w:pPr>
            <w:r>
              <w:rPr>
                <w:sz w:val="20"/>
              </w:rPr>
              <w:t>2200</w:t>
            </w:r>
          </w:p>
        </w:tc>
      </w:tr>
      <w:tr w:rsidR="004476C1" w:rsidTr="00170324">
        <w:trPr>
          <w:trHeight w:val="20"/>
        </w:trPr>
        <w:tc>
          <w:tcPr>
            <w:tcW w:w="3734" w:type="dxa"/>
          </w:tcPr>
          <w:p w:rsidR="004476C1" w:rsidRDefault="004476C1" w:rsidP="00170324">
            <w:pPr>
              <w:pStyle w:val="TableParagraph"/>
              <w:spacing w:before="0"/>
              <w:jc w:val="left"/>
              <w:rPr>
                <w:sz w:val="20"/>
              </w:rPr>
            </w:pPr>
            <w:r>
              <w:rPr>
                <w:sz w:val="20"/>
              </w:rPr>
              <w:t>Вентилятор</w:t>
            </w:r>
            <w:r>
              <w:rPr>
                <w:spacing w:val="-1"/>
                <w:sz w:val="20"/>
              </w:rPr>
              <w:t xml:space="preserve"> </w:t>
            </w:r>
            <w:r>
              <w:rPr>
                <w:sz w:val="20"/>
              </w:rPr>
              <w:t>ВДН‐9</w:t>
            </w:r>
          </w:p>
        </w:tc>
        <w:tc>
          <w:tcPr>
            <w:tcW w:w="1254" w:type="dxa"/>
            <w:vAlign w:val="center"/>
          </w:tcPr>
          <w:p w:rsidR="004476C1" w:rsidRDefault="004476C1" w:rsidP="00170324">
            <w:pPr>
              <w:pStyle w:val="TableParagraph"/>
              <w:spacing w:before="0"/>
              <w:rPr>
                <w:sz w:val="20"/>
              </w:rPr>
            </w:pPr>
            <w:r>
              <w:rPr>
                <w:sz w:val="20"/>
              </w:rPr>
              <w:t>15,0</w:t>
            </w:r>
          </w:p>
        </w:tc>
        <w:tc>
          <w:tcPr>
            <w:tcW w:w="1181" w:type="dxa"/>
            <w:vAlign w:val="center"/>
          </w:tcPr>
          <w:p w:rsidR="004476C1" w:rsidRDefault="004476C1" w:rsidP="00170324">
            <w:pPr>
              <w:pStyle w:val="TableParagraph"/>
              <w:spacing w:before="0"/>
              <w:rPr>
                <w:sz w:val="20"/>
              </w:rPr>
            </w:pPr>
            <w:r>
              <w:rPr>
                <w:sz w:val="20"/>
              </w:rPr>
              <w:t>1500</w:t>
            </w:r>
          </w:p>
        </w:tc>
        <w:tc>
          <w:tcPr>
            <w:tcW w:w="2315" w:type="dxa"/>
            <w:vAlign w:val="center"/>
          </w:tcPr>
          <w:p w:rsidR="004476C1" w:rsidRDefault="004476C1" w:rsidP="00170324">
            <w:pPr>
              <w:pStyle w:val="TableParagraph"/>
              <w:spacing w:before="0"/>
              <w:rPr>
                <w:sz w:val="20"/>
              </w:rPr>
            </w:pPr>
            <w:r>
              <w:rPr>
                <w:sz w:val="20"/>
              </w:rPr>
              <w:t>14900</w:t>
            </w:r>
          </w:p>
        </w:tc>
        <w:tc>
          <w:tcPr>
            <w:tcW w:w="1086" w:type="dxa"/>
            <w:vAlign w:val="center"/>
          </w:tcPr>
          <w:p w:rsidR="004476C1" w:rsidRDefault="004476C1" w:rsidP="00170324">
            <w:pPr>
              <w:pStyle w:val="TableParagraph"/>
              <w:spacing w:before="0"/>
              <w:rPr>
                <w:sz w:val="20"/>
              </w:rPr>
            </w:pPr>
            <w:r>
              <w:rPr>
                <w:sz w:val="20"/>
              </w:rPr>
              <w:t>2800</w:t>
            </w:r>
          </w:p>
        </w:tc>
      </w:tr>
      <w:tr w:rsidR="004476C1" w:rsidTr="00170324">
        <w:trPr>
          <w:trHeight w:val="20"/>
        </w:trPr>
        <w:tc>
          <w:tcPr>
            <w:tcW w:w="3734" w:type="dxa"/>
          </w:tcPr>
          <w:p w:rsidR="004476C1" w:rsidRDefault="004476C1" w:rsidP="00170324">
            <w:pPr>
              <w:pStyle w:val="TableParagraph"/>
              <w:spacing w:before="0"/>
              <w:jc w:val="left"/>
              <w:rPr>
                <w:sz w:val="20"/>
              </w:rPr>
            </w:pPr>
            <w:r>
              <w:rPr>
                <w:sz w:val="20"/>
              </w:rPr>
              <w:t>Вентилятор</w:t>
            </w:r>
            <w:r>
              <w:rPr>
                <w:spacing w:val="-1"/>
                <w:sz w:val="20"/>
              </w:rPr>
              <w:t xml:space="preserve"> </w:t>
            </w:r>
            <w:r>
              <w:rPr>
                <w:sz w:val="20"/>
              </w:rPr>
              <w:t>ВДН‐8</w:t>
            </w:r>
          </w:p>
        </w:tc>
        <w:tc>
          <w:tcPr>
            <w:tcW w:w="1254" w:type="dxa"/>
            <w:vAlign w:val="center"/>
          </w:tcPr>
          <w:p w:rsidR="004476C1" w:rsidRDefault="004476C1" w:rsidP="00170324">
            <w:pPr>
              <w:pStyle w:val="TableParagraph"/>
              <w:spacing w:before="0"/>
              <w:rPr>
                <w:sz w:val="20"/>
              </w:rPr>
            </w:pPr>
            <w:r>
              <w:rPr>
                <w:sz w:val="20"/>
              </w:rPr>
              <w:t>15,0</w:t>
            </w:r>
          </w:p>
        </w:tc>
        <w:tc>
          <w:tcPr>
            <w:tcW w:w="1181" w:type="dxa"/>
            <w:vAlign w:val="center"/>
          </w:tcPr>
          <w:p w:rsidR="004476C1" w:rsidRDefault="004476C1" w:rsidP="00170324">
            <w:pPr>
              <w:pStyle w:val="TableParagraph"/>
              <w:spacing w:before="0"/>
              <w:rPr>
                <w:sz w:val="20"/>
              </w:rPr>
            </w:pPr>
            <w:r>
              <w:rPr>
                <w:sz w:val="20"/>
              </w:rPr>
              <w:t>1500</w:t>
            </w:r>
          </w:p>
        </w:tc>
        <w:tc>
          <w:tcPr>
            <w:tcW w:w="2315" w:type="dxa"/>
            <w:vAlign w:val="center"/>
          </w:tcPr>
          <w:p w:rsidR="004476C1" w:rsidRDefault="004476C1" w:rsidP="00170324">
            <w:pPr>
              <w:pStyle w:val="TableParagraph"/>
              <w:spacing w:before="0"/>
              <w:rPr>
                <w:sz w:val="20"/>
              </w:rPr>
            </w:pPr>
            <w:r>
              <w:rPr>
                <w:sz w:val="20"/>
              </w:rPr>
              <w:t>10450</w:t>
            </w:r>
          </w:p>
        </w:tc>
        <w:tc>
          <w:tcPr>
            <w:tcW w:w="1086" w:type="dxa"/>
            <w:vAlign w:val="center"/>
          </w:tcPr>
          <w:p w:rsidR="004476C1" w:rsidRDefault="004476C1" w:rsidP="00170324">
            <w:pPr>
              <w:pStyle w:val="TableParagraph"/>
              <w:spacing w:before="0"/>
              <w:rPr>
                <w:sz w:val="20"/>
              </w:rPr>
            </w:pPr>
            <w:r>
              <w:rPr>
                <w:sz w:val="20"/>
              </w:rPr>
              <w:t>2200</w:t>
            </w:r>
          </w:p>
        </w:tc>
      </w:tr>
      <w:tr w:rsidR="004476C1" w:rsidTr="00170324">
        <w:trPr>
          <w:trHeight w:val="20"/>
        </w:trPr>
        <w:tc>
          <w:tcPr>
            <w:tcW w:w="3734" w:type="dxa"/>
          </w:tcPr>
          <w:p w:rsidR="004476C1" w:rsidRDefault="004476C1" w:rsidP="00170324">
            <w:pPr>
              <w:pStyle w:val="TableParagraph"/>
              <w:spacing w:before="0"/>
              <w:jc w:val="left"/>
              <w:rPr>
                <w:sz w:val="20"/>
              </w:rPr>
            </w:pPr>
            <w:r>
              <w:rPr>
                <w:sz w:val="20"/>
              </w:rPr>
              <w:t>Вентилятор</w:t>
            </w:r>
            <w:r>
              <w:rPr>
                <w:spacing w:val="-1"/>
                <w:sz w:val="20"/>
              </w:rPr>
              <w:t xml:space="preserve"> </w:t>
            </w:r>
            <w:r>
              <w:rPr>
                <w:sz w:val="20"/>
              </w:rPr>
              <w:t>ВДН‐8</w:t>
            </w:r>
          </w:p>
        </w:tc>
        <w:tc>
          <w:tcPr>
            <w:tcW w:w="1254" w:type="dxa"/>
            <w:vAlign w:val="center"/>
          </w:tcPr>
          <w:p w:rsidR="004476C1" w:rsidRDefault="004476C1" w:rsidP="00170324">
            <w:pPr>
              <w:pStyle w:val="TableParagraph"/>
              <w:spacing w:before="0"/>
              <w:rPr>
                <w:sz w:val="20"/>
              </w:rPr>
            </w:pPr>
            <w:r>
              <w:rPr>
                <w:sz w:val="20"/>
              </w:rPr>
              <w:t>15,0</w:t>
            </w:r>
          </w:p>
        </w:tc>
        <w:tc>
          <w:tcPr>
            <w:tcW w:w="1181" w:type="dxa"/>
            <w:vAlign w:val="center"/>
          </w:tcPr>
          <w:p w:rsidR="004476C1" w:rsidRDefault="004476C1" w:rsidP="00170324">
            <w:pPr>
              <w:pStyle w:val="TableParagraph"/>
              <w:spacing w:before="0"/>
              <w:rPr>
                <w:sz w:val="20"/>
              </w:rPr>
            </w:pPr>
            <w:r>
              <w:rPr>
                <w:sz w:val="20"/>
              </w:rPr>
              <w:t>1500</w:t>
            </w:r>
          </w:p>
        </w:tc>
        <w:tc>
          <w:tcPr>
            <w:tcW w:w="2315" w:type="dxa"/>
            <w:vAlign w:val="center"/>
          </w:tcPr>
          <w:p w:rsidR="004476C1" w:rsidRDefault="004476C1" w:rsidP="00170324">
            <w:pPr>
              <w:pStyle w:val="TableParagraph"/>
              <w:spacing w:before="0"/>
              <w:rPr>
                <w:sz w:val="20"/>
              </w:rPr>
            </w:pPr>
            <w:r>
              <w:rPr>
                <w:sz w:val="20"/>
              </w:rPr>
              <w:t>10450</w:t>
            </w:r>
          </w:p>
        </w:tc>
        <w:tc>
          <w:tcPr>
            <w:tcW w:w="1086" w:type="dxa"/>
            <w:vAlign w:val="center"/>
          </w:tcPr>
          <w:p w:rsidR="004476C1" w:rsidRDefault="004476C1" w:rsidP="00170324">
            <w:pPr>
              <w:pStyle w:val="TableParagraph"/>
              <w:spacing w:before="0"/>
              <w:rPr>
                <w:sz w:val="20"/>
              </w:rPr>
            </w:pPr>
            <w:r>
              <w:rPr>
                <w:sz w:val="20"/>
              </w:rPr>
              <w:t>2200</w:t>
            </w:r>
          </w:p>
        </w:tc>
      </w:tr>
    </w:tbl>
    <w:p w:rsidR="004476C1" w:rsidRPr="00170324" w:rsidRDefault="004476C1" w:rsidP="00170324">
      <w:pPr>
        <w:pStyle w:val="aff6"/>
        <w:spacing w:line="360" w:lineRule="auto"/>
        <w:rPr>
          <w:b/>
          <w:color w:val="000000" w:themeColor="text1"/>
        </w:rPr>
      </w:pPr>
    </w:p>
    <w:p w:rsidR="004476C1" w:rsidRPr="00170324" w:rsidRDefault="004476C1" w:rsidP="00170324">
      <w:pPr>
        <w:spacing w:after="0" w:line="360" w:lineRule="auto"/>
        <w:rPr>
          <w:rFonts w:ascii="Times New Roman" w:hAnsi="Times New Roman"/>
          <w:b/>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5"/>
          <w:sz w:val="24"/>
          <w:szCs w:val="24"/>
        </w:rPr>
        <w:t xml:space="preserve"> </w:t>
      </w:r>
      <w:r w:rsidR="00170324" w:rsidRP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sidRPr="00170324">
        <w:rPr>
          <w:rFonts w:ascii="Times New Roman" w:hAnsi="Times New Roman"/>
          <w:b/>
          <w:color w:val="000000" w:themeColor="text1"/>
          <w:sz w:val="24"/>
          <w:szCs w:val="24"/>
        </w:rPr>
        <w:t>6.</w:t>
      </w:r>
      <w:r w:rsidR="00170324">
        <w:rPr>
          <w:rFonts w:ascii="Times New Roman" w:hAnsi="Times New Roman"/>
          <w:b/>
          <w:color w:val="000000" w:themeColor="text1"/>
          <w:sz w:val="24"/>
          <w:szCs w:val="24"/>
        </w:rPr>
        <w:t xml:space="preserve"> </w:t>
      </w:r>
      <w:r w:rsidRPr="00170324">
        <w:rPr>
          <w:rFonts w:ascii="Times New Roman" w:hAnsi="Times New Roman"/>
          <w:color w:val="000000" w:themeColor="text1"/>
          <w:sz w:val="24"/>
          <w:szCs w:val="24"/>
        </w:rPr>
        <w:t>Теплообменное</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№1</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45"/>
        <w:gridCol w:w="3725"/>
      </w:tblGrid>
      <w:tr w:rsidR="004476C1" w:rsidTr="00170324">
        <w:trPr>
          <w:trHeight w:val="20"/>
        </w:trPr>
        <w:tc>
          <w:tcPr>
            <w:tcW w:w="5845" w:type="dxa"/>
          </w:tcPr>
          <w:p w:rsidR="004476C1" w:rsidRDefault="004476C1" w:rsidP="00170324">
            <w:pPr>
              <w:pStyle w:val="TableParagraph"/>
              <w:spacing w:before="0"/>
              <w:rPr>
                <w:sz w:val="20"/>
              </w:rPr>
            </w:pPr>
            <w:r>
              <w:rPr>
                <w:sz w:val="20"/>
              </w:rPr>
              <w:t>Наименование</w:t>
            </w:r>
          </w:p>
        </w:tc>
        <w:tc>
          <w:tcPr>
            <w:tcW w:w="3725" w:type="dxa"/>
          </w:tcPr>
          <w:p w:rsidR="004476C1" w:rsidRDefault="004476C1" w:rsidP="00170324">
            <w:pPr>
              <w:pStyle w:val="TableParagraph"/>
              <w:spacing w:before="0"/>
              <w:rPr>
                <w:sz w:val="20"/>
              </w:rPr>
            </w:pPr>
            <w:r>
              <w:rPr>
                <w:sz w:val="20"/>
              </w:rPr>
              <w:t>Площадь</w:t>
            </w:r>
            <w:r>
              <w:rPr>
                <w:spacing w:val="-5"/>
                <w:sz w:val="20"/>
              </w:rPr>
              <w:t xml:space="preserve"> </w:t>
            </w:r>
            <w:r>
              <w:rPr>
                <w:sz w:val="20"/>
              </w:rPr>
              <w:t>нагрева,</w:t>
            </w:r>
            <w:r>
              <w:rPr>
                <w:spacing w:val="-4"/>
                <w:sz w:val="20"/>
              </w:rPr>
              <w:t xml:space="preserve"> </w:t>
            </w:r>
            <w:r>
              <w:rPr>
                <w:sz w:val="20"/>
              </w:rPr>
              <w:t>м</w:t>
            </w:r>
            <w:r>
              <w:rPr>
                <w:sz w:val="20"/>
                <w:vertAlign w:val="superscript"/>
              </w:rPr>
              <w:t>2</w:t>
            </w:r>
          </w:p>
        </w:tc>
      </w:tr>
      <w:tr w:rsidR="004476C1" w:rsidTr="00170324">
        <w:trPr>
          <w:trHeight w:val="20"/>
        </w:trPr>
        <w:tc>
          <w:tcPr>
            <w:tcW w:w="5845" w:type="dxa"/>
          </w:tcPr>
          <w:p w:rsidR="004476C1" w:rsidRDefault="004476C1" w:rsidP="00170324">
            <w:pPr>
              <w:pStyle w:val="TableParagraph"/>
              <w:spacing w:before="0"/>
              <w:jc w:val="left"/>
              <w:rPr>
                <w:sz w:val="20"/>
              </w:rPr>
            </w:pPr>
            <w:r>
              <w:rPr>
                <w:sz w:val="20"/>
              </w:rPr>
              <w:t>Подогреватель</w:t>
            </w:r>
            <w:r>
              <w:rPr>
                <w:spacing w:val="-2"/>
                <w:sz w:val="20"/>
              </w:rPr>
              <w:t xml:space="preserve"> </w:t>
            </w:r>
            <w:r>
              <w:rPr>
                <w:sz w:val="20"/>
              </w:rPr>
              <w:t>пластинчатый</w:t>
            </w:r>
            <w:r>
              <w:rPr>
                <w:spacing w:val="-1"/>
                <w:sz w:val="20"/>
              </w:rPr>
              <w:t xml:space="preserve"> </w:t>
            </w:r>
            <w:r>
              <w:rPr>
                <w:sz w:val="20"/>
              </w:rPr>
              <w:t>НН</w:t>
            </w:r>
            <w:r>
              <w:rPr>
                <w:spacing w:val="-2"/>
                <w:sz w:val="20"/>
              </w:rPr>
              <w:t xml:space="preserve"> </w:t>
            </w:r>
            <w:r>
              <w:rPr>
                <w:sz w:val="20"/>
              </w:rPr>
              <w:t>№0,8;</w:t>
            </w:r>
            <w:r>
              <w:rPr>
                <w:spacing w:val="-2"/>
                <w:sz w:val="20"/>
              </w:rPr>
              <w:t xml:space="preserve"> </w:t>
            </w:r>
            <w:r>
              <w:rPr>
                <w:sz w:val="20"/>
              </w:rPr>
              <w:t>0‐16</w:t>
            </w:r>
          </w:p>
        </w:tc>
        <w:tc>
          <w:tcPr>
            <w:tcW w:w="3725" w:type="dxa"/>
          </w:tcPr>
          <w:p w:rsidR="004476C1" w:rsidRDefault="004476C1" w:rsidP="00170324">
            <w:pPr>
              <w:pStyle w:val="TableParagraph"/>
              <w:spacing w:before="0"/>
              <w:rPr>
                <w:sz w:val="20"/>
              </w:rPr>
            </w:pPr>
            <w:r>
              <w:rPr>
                <w:sz w:val="20"/>
              </w:rPr>
              <w:t>‐</w:t>
            </w:r>
          </w:p>
        </w:tc>
      </w:tr>
      <w:tr w:rsidR="004476C1" w:rsidTr="00170324">
        <w:trPr>
          <w:trHeight w:val="20"/>
        </w:trPr>
        <w:tc>
          <w:tcPr>
            <w:tcW w:w="5845" w:type="dxa"/>
          </w:tcPr>
          <w:p w:rsidR="004476C1" w:rsidRDefault="004476C1" w:rsidP="00170324">
            <w:pPr>
              <w:pStyle w:val="TableParagraph"/>
              <w:spacing w:before="0"/>
              <w:jc w:val="left"/>
              <w:rPr>
                <w:sz w:val="20"/>
              </w:rPr>
            </w:pPr>
            <w:r>
              <w:rPr>
                <w:sz w:val="20"/>
              </w:rPr>
              <w:t>Подогреватель</w:t>
            </w:r>
            <w:r>
              <w:rPr>
                <w:spacing w:val="-5"/>
                <w:sz w:val="20"/>
              </w:rPr>
              <w:t xml:space="preserve"> </w:t>
            </w:r>
            <w:r>
              <w:rPr>
                <w:sz w:val="20"/>
              </w:rPr>
              <w:t>исходной</w:t>
            </w:r>
            <w:r>
              <w:rPr>
                <w:spacing w:val="-3"/>
                <w:sz w:val="20"/>
              </w:rPr>
              <w:t xml:space="preserve"> </w:t>
            </w:r>
            <w:r>
              <w:rPr>
                <w:sz w:val="20"/>
              </w:rPr>
              <w:t>воды</w:t>
            </w:r>
          </w:p>
        </w:tc>
        <w:tc>
          <w:tcPr>
            <w:tcW w:w="3725" w:type="dxa"/>
          </w:tcPr>
          <w:p w:rsidR="004476C1" w:rsidRDefault="004476C1" w:rsidP="00170324">
            <w:pPr>
              <w:pStyle w:val="TableParagraph"/>
              <w:spacing w:before="0"/>
              <w:rPr>
                <w:sz w:val="20"/>
              </w:rPr>
            </w:pPr>
            <w:r>
              <w:rPr>
                <w:sz w:val="20"/>
              </w:rPr>
              <w:t>‐</w:t>
            </w:r>
          </w:p>
        </w:tc>
      </w:tr>
      <w:tr w:rsidR="004476C1" w:rsidTr="00170324">
        <w:trPr>
          <w:trHeight w:val="20"/>
        </w:trPr>
        <w:tc>
          <w:tcPr>
            <w:tcW w:w="5845" w:type="dxa"/>
          </w:tcPr>
          <w:p w:rsidR="004476C1" w:rsidRDefault="004476C1" w:rsidP="00170324">
            <w:pPr>
              <w:pStyle w:val="TableParagraph"/>
              <w:spacing w:before="0"/>
              <w:jc w:val="left"/>
              <w:rPr>
                <w:sz w:val="20"/>
              </w:rPr>
            </w:pPr>
            <w:r>
              <w:rPr>
                <w:sz w:val="20"/>
              </w:rPr>
              <w:t>Подогреватель</w:t>
            </w:r>
            <w:r>
              <w:rPr>
                <w:spacing w:val="-6"/>
                <w:sz w:val="20"/>
              </w:rPr>
              <w:t xml:space="preserve"> </w:t>
            </w:r>
            <w:r>
              <w:rPr>
                <w:sz w:val="20"/>
              </w:rPr>
              <w:t>пароводяной</w:t>
            </w:r>
          </w:p>
        </w:tc>
        <w:tc>
          <w:tcPr>
            <w:tcW w:w="3725" w:type="dxa"/>
          </w:tcPr>
          <w:p w:rsidR="004476C1" w:rsidRDefault="004476C1" w:rsidP="00170324">
            <w:pPr>
              <w:pStyle w:val="TableParagraph"/>
              <w:spacing w:before="0"/>
              <w:rPr>
                <w:sz w:val="20"/>
              </w:rPr>
            </w:pPr>
            <w:r>
              <w:rPr>
                <w:sz w:val="20"/>
              </w:rPr>
              <w:t>‐</w:t>
            </w:r>
          </w:p>
        </w:tc>
      </w:tr>
    </w:tbl>
    <w:p w:rsidR="009D3FD8" w:rsidRPr="00631A45" w:rsidRDefault="009D3FD8">
      <w:pPr>
        <w:spacing w:after="0" w:line="240" w:lineRule="auto"/>
        <w:rPr>
          <w:rFonts w:ascii="Times New Roman" w:eastAsia="Times New Roman" w:hAnsi="Times New Roman"/>
          <w:b/>
          <w:bCs/>
          <w:color w:val="000000"/>
          <w:sz w:val="24"/>
          <w:szCs w:val="24"/>
          <w:highlight w:val="yellow"/>
          <w:lang w:eastAsia="ru-RU"/>
        </w:rPr>
      </w:pPr>
    </w:p>
    <w:p w:rsidR="007F3DBB" w:rsidRPr="00BD1154" w:rsidRDefault="006B0DD8" w:rsidP="00517CE1">
      <w:pPr>
        <w:pStyle w:val="3"/>
        <w:spacing w:before="0" w:after="0" w:line="360" w:lineRule="auto"/>
        <w:jc w:val="both"/>
        <w:rPr>
          <w:rFonts w:ascii="Times New Roman" w:hAnsi="Times New Roman"/>
          <w:sz w:val="28"/>
        </w:rPr>
      </w:pPr>
      <w:bookmarkStart w:id="40" w:name="_Toc7011088"/>
      <w:r w:rsidRPr="006B0DD8">
        <w:rPr>
          <w:rFonts w:ascii="Times New Roman" w:hAnsi="Times New Roman"/>
          <w:sz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0"/>
      <w:bookmarkEnd w:id="40"/>
    </w:p>
    <w:p w:rsidR="007F3DBB" w:rsidRPr="00BD1154" w:rsidRDefault="007F3DBB" w:rsidP="00517CE1">
      <w:pPr>
        <w:autoSpaceDE w:val="0"/>
        <w:autoSpaceDN w:val="0"/>
        <w:adjustRightInd w:val="0"/>
        <w:spacing w:after="0" w:line="360" w:lineRule="auto"/>
        <w:ind w:firstLine="539"/>
        <w:jc w:val="both"/>
        <w:rPr>
          <w:rFonts w:ascii="Times New Roman" w:hAnsi="Times New Roman"/>
          <w:sz w:val="24"/>
          <w:szCs w:val="28"/>
        </w:rPr>
      </w:pPr>
      <w:bookmarkStart w:id="41" w:name="_Toc371415660"/>
      <w:r w:rsidRPr="00BD1154">
        <w:rPr>
          <w:rFonts w:ascii="Times New Roman" w:hAnsi="Times New Roman"/>
          <w:sz w:val="24"/>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EB14B9"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ПГ ТЭЦ</w:t>
      </w:r>
    </w:p>
    <w:p w:rsidR="007F3DBB" w:rsidRPr="00BD115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7F3DBB" w:rsidRPr="00BD1154" w:rsidRDefault="007F3DBB"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C42F7F"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C42F7F" w:rsidRPr="00BD1154">
        <w:rPr>
          <w:rFonts w:ascii="Times New Roman" w:eastAsia="Times New Roman" w:hAnsi="Times New Roman"/>
          <w:b/>
          <w:bCs/>
          <w:sz w:val="24"/>
          <w:szCs w:val="24"/>
        </w:rPr>
        <w:fldChar w:fldCharType="separate"/>
      </w:r>
      <w:r w:rsidR="002B76D4" w:rsidRPr="00BD1154">
        <w:rPr>
          <w:rFonts w:ascii="Times New Roman" w:eastAsia="Times New Roman" w:hAnsi="Times New Roman"/>
          <w:b/>
          <w:bCs/>
          <w:noProof/>
          <w:sz w:val="24"/>
          <w:szCs w:val="24"/>
        </w:rPr>
        <w:t>1</w:t>
      </w:r>
      <w:r w:rsidR="00C42F7F"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E04505">
        <w:rPr>
          <w:rFonts w:ascii="Times New Roman" w:eastAsia="Times New Roman" w:hAnsi="Times New Roman"/>
          <w:b/>
          <w:bCs/>
          <w:sz w:val="24"/>
          <w:szCs w:val="24"/>
        </w:rPr>
        <w:t>1</w:t>
      </w:r>
      <w:r w:rsidR="00284A62">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95,4</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70,7</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68,579</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EB14B9">
            <w:pPr>
              <w:spacing w:after="0" w:line="240" w:lineRule="auto"/>
              <w:jc w:val="center"/>
              <w:rPr>
                <w:rFonts w:ascii="Times New Roman" w:eastAsia="Times New Roman" w:hAnsi="Times New Roman"/>
              </w:rPr>
            </w:pPr>
            <w:r w:rsidRPr="00E04505">
              <w:rPr>
                <w:rFonts w:ascii="Times New Roman" w:hAnsi="Times New Roman"/>
              </w:rPr>
              <w:t>2,121</w:t>
            </w:r>
          </w:p>
        </w:tc>
      </w:tr>
    </w:tbl>
    <w:p w:rsidR="007F3DBB" w:rsidRPr="00BD1154" w:rsidRDefault="007F3DBB" w:rsidP="007F3DBB">
      <w:pPr>
        <w:autoSpaceDE w:val="0"/>
        <w:autoSpaceDN w:val="0"/>
        <w:adjustRightInd w:val="0"/>
        <w:spacing w:after="0" w:line="360" w:lineRule="auto"/>
        <w:ind w:firstLine="540"/>
        <w:jc w:val="both"/>
        <w:rPr>
          <w:rFonts w:ascii="Times New Roman" w:hAnsi="Times New Roman"/>
          <w:b/>
          <w:sz w:val="24"/>
          <w:szCs w:val="24"/>
          <w:u w:val="single"/>
        </w:rPr>
      </w:pPr>
    </w:p>
    <w:p w:rsidR="007F3DBB" w:rsidRPr="00BD1154" w:rsidRDefault="007F3DBB" w:rsidP="007F3DBB">
      <w:pPr>
        <w:pStyle w:val="af1"/>
        <w:keepNext/>
        <w:jc w:val="right"/>
        <w:rPr>
          <w:color w:val="auto"/>
          <w:sz w:val="24"/>
          <w:szCs w:val="24"/>
        </w:rPr>
      </w:pPr>
      <w:r w:rsidRPr="00BD1154">
        <w:rPr>
          <w:color w:val="auto"/>
          <w:sz w:val="24"/>
          <w:szCs w:val="24"/>
        </w:rPr>
        <w:t xml:space="preserve">Диаграмма </w:t>
      </w:r>
      <w:r w:rsidR="00C42F7F" w:rsidRPr="00BD1154">
        <w:rPr>
          <w:color w:val="auto"/>
          <w:sz w:val="24"/>
          <w:szCs w:val="24"/>
        </w:rPr>
        <w:fldChar w:fldCharType="begin"/>
      </w:r>
      <w:r w:rsidR="00E91395" w:rsidRPr="00BD1154">
        <w:rPr>
          <w:color w:val="auto"/>
          <w:sz w:val="24"/>
          <w:szCs w:val="24"/>
        </w:rPr>
        <w:instrText xml:space="preserve"> STYLEREF 1 \s </w:instrText>
      </w:r>
      <w:r w:rsidR="00C42F7F" w:rsidRPr="00BD1154">
        <w:rPr>
          <w:color w:val="auto"/>
          <w:sz w:val="24"/>
          <w:szCs w:val="24"/>
        </w:rPr>
        <w:fldChar w:fldCharType="separate"/>
      </w:r>
      <w:r w:rsidR="002B76D4" w:rsidRPr="00BD1154">
        <w:rPr>
          <w:noProof/>
          <w:color w:val="auto"/>
          <w:sz w:val="24"/>
          <w:szCs w:val="24"/>
        </w:rPr>
        <w:t>1</w:t>
      </w:r>
      <w:r w:rsidR="00C42F7F" w:rsidRPr="00BD1154">
        <w:rPr>
          <w:color w:val="auto"/>
          <w:sz w:val="24"/>
          <w:szCs w:val="24"/>
        </w:rPr>
        <w:fldChar w:fldCharType="end"/>
      </w:r>
      <w:r w:rsidRPr="00BD1154">
        <w:rPr>
          <w:color w:val="auto"/>
          <w:sz w:val="24"/>
          <w:szCs w:val="24"/>
        </w:rPr>
        <w:t>.</w:t>
      </w:r>
      <w:r w:rsidR="00C42F7F" w:rsidRPr="00BD1154">
        <w:rPr>
          <w:color w:val="auto"/>
          <w:sz w:val="24"/>
          <w:szCs w:val="24"/>
        </w:rPr>
        <w:fldChar w:fldCharType="begin"/>
      </w:r>
      <w:r w:rsidR="00E91395" w:rsidRPr="00BD1154">
        <w:rPr>
          <w:color w:val="auto"/>
          <w:sz w:val="24"/>
          <w:szCs w:val="24"/>
        </w:rPr>
        <w:instrText xml:space="preserve"> SEQ Диаграмма \* ARABIC \s 1 </w:instrText>
      </w:r>
      <w:r w:rsidR="00C42F7F" w:rsidRPr="00BD1154">
        <w:rPr>
          <w:color w:val="auto"/>
          <w:sz w:val="24"/>
          <w:szCs w:val="24"/>
        </w:rPr>
        <w:fldChar w:fldCharType="separate"/>
      </w:r>
      <w:r w:rsidR="002B76D4" w:rsidRPr="00BD1154">
        <w:rPr>
          <w:noProof/>
          <w:color w:val="auto"/>
          <w:sz w:val="24"/>
          <w:szCs w:val="24"/>
        </w:rPr>
        <w:t>1</w:t>
      </w:r>
      <w:r w:rsidR="00C42F7F" w:rsidRPr="00BD1154">
        <w:rPr>
          <w:color w:val="auto"/>
          <w:sz w:val="24"/>
          <w:szCs w:val="24"/>
        </w:rPr>
        <w:fldChar w:fldCharType="end"/>
      </w:r>
    </w:p>
    <w:p w:rsidR="007F3DBB" w:rsidRPr="00BD1154" w:rsidRDefault="007F3DBB" w:rsidP="007F3DBB">
      <w:pPr>
        <w:autoSpaceDE w:val="0"/>
        <w:autoSpaceDN w:val="0"/>
        <w:adjustRightInd w:val="0"/>
        <w:spacing w:after="0" w:line="360" w:lineRule="auto"/>
        <w:ind w:firstLine="540"/>
        <w:jc w:val="center"/>
        <w:rPr>
          <w:rFonts w:ascii="Times New Roman" w:hAnsi="Times New Roman"/>
          <w:b/>
          <w:sz w:val="24"/>
          <w:szCs w:val="24"/>
          <w:u w:val="single"/>
        </w:rPr>
      </w:pPr>
      <w:r w:rsidRPr="00BD1154">
        <w:rPr>
          <w:noProof/>
          <w:lang w:eastAsia="ru-RU"/>
        </w:rPr>
        <w:drawing>
          <wp:inline distT="0" distB="0" distL="0" distR="0">
            <wp:extent cx="5235796" cy="2941982"/>
            <wp:effectExtent l="19050" t="0" r="22004"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F3DBB" w:rsidRPr="00631A45" w:rsidRDefault="007F3DBB" w:rsidP="00517CE1">
      <w:pPr>
        <w:autoSpaceDE w:val="0"/>
        <w:autoSpaceDN w:val="0"/>
        <w:adjustRightInd w:val="0"/>
        <w:spacing w:after="0" w:line="360" w:lineRule="auto"/>
        <w:ind w:firstLine="540"/>
        <w:jc w:val="both"/>
        <w:rPr>
          <w:rFonts w:ascii="Times New Roman" w:hAnsi="Times New Roman"/>
          <w:b/>
          <w:sz w:val="24"/>
          <w:szCs w:val="24"/>
          <w:highlight w:val="yellow"/>
          <w:u w:val="single"/>
        </w:rPr>
      </w:pPr>
    </w:p>
    <w:p w:rsidR="00BD1154" w:rsidRDefault="00474F0B"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474F0B">
        <w:rPr>
          <w:rFonts w:ascii="Times New Roman" w:hAnsi="Times New Roman"/>
          <w:b/>
          <w:sz w:val="24"/>
          <w:szCs w:val="24"/>
          <w:u w:val="single"/>
        </w:rPr>
        <w:t xml:space="preserve">БМК мкр. Южный и ЦТП </w:t>
      </w:r>
      <w:r>
        <w:rPr>
          <w:rFonts w:ascii="Times New Roman" w:hAnsi="Times New Roman"/>
          <w:b/>
          <w:sz w:val="24"/>
          <w:szCs w:val="24"/>
          <w:u w:val="single"/>
        </w:rPr>
        <w:t>(</w:t>
      </w:r>
      <w:r w:rsidRPr="00474F0B">
        <w:rPr>
          <w:rFonts w:ascii="Times New Roman" w:hAnsi="Times New Roman"/>
          <w:b/>
          <w:sz w:val="24"/>
          <w:szCs w:val="24"/>
          <w:u w:val="single"/>
        </w:rPr>
        <w:t>на перспективу</w:t>
      </w:r>
      <w:r>
        <w:rPr>
          <w:rFonts w:ascii="Times New Roman" w:hAnsi="Times New Roman"/>
          <w:b/>
          <w:sz w:val="24"/>
          <w:szCs w:val="24"/>
          <w:u w:val="single"/>
        </w:rPr>
        <w:t>)</w:t>
      </w:r>
      <w:r w:rsidR="00BD1154" w:rsidRPr="00BD1154">
        <w:rPr>
          <w:rFonts w:ascii="Times New Roman" w:hAnsi="Times New Roman"/>
          <w:b/>
          <w:sz w:val="24"/>
          <w:szCs w:val="24"/>
          <w:highlight w:val="yellow"/>
          <w:u w:val="single"/>
        </w:rPr>
        <w:t xml:space="preserve"> </w:t>
      </w:r>
    </w:p>
    <w:p w:rsidR="007F3DBB" w:rsidRPr="0017032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170324">
        <w:rPr>
          <w:rFonts w:ascii="Times New Roman" w:hAnsi="Times New Roman"/>
          <w:sz w:val="24"/>
          <w:szCs w:val="24"/>
        </w:rPr>
        <w:t>Оценка тепловых мощностей источника тепловой энергии.</w:t>
      </w:r>
    </w:p>
    <w:p w:rsidR="007F3DBB" w:rsidRPr="00170324" w:rsidRDefault="007F3DBB" w:rsidP="00517CE1">
      <w:pPr>
        <w:keepNext/>
        <w:spacing w:after="0" w:line="360" w:lineRule="auto"/>
        <w:jc w:val="right"/>
        <w:rPr>
          <w:rFonts w:ascii="Times New Roman" w:eastAsia="Times New Roman" w:hAnsi="Times New Roman"/>
          <w:b/>
          <w:bCs/>
          <w:sz w:val="24"/>
          <w:szCs w:val="24"/>
        </w:rPr>
      </w:pPr>
      <w:r w:rsidRPr="00170324">
        <w:rPr>
          <w:rFonts w:ascii="Times New Roman" w:eastAsia="Times New Roman" w:hAnsi="Times New Roman"/>
          <w:b/>
          <w:bCs/>
          <w:sz w:val="24"/>
          <w:szCs w:val="24"/>
        </w:rPr>
        <w:t xml:space="preserve">Таблица </w:t>
      </w:r>
      <w:r w:rsidR="00C42F7F" w:rsidRPr="00170324">
        <w:rPr>
          <w:rFonts w:ascii="Times New Roman" w:eastAsia="Times New Roman" w:hAnsi="Times New Roman"/>
          <w:b/>
          <w:bCs/>
          <w:sz w:val="24"/>
          <w:szCs w:val="24"/>
        </w:rPr>
        <w:fldChar w:fldCharType="begin"/>
      </w:r>
      <w:r w:rsidRPr="00170324">
        <w:rPr>
          <w:rFonts w:ascii="Times New Roman" w:eastAsia="Times New Roman" w:hAnsi="Times New Roman"/>
          <w:b/>
          <w:bCs/>
          <w:sz w:val="24"/>
          <w:szCs w:val="24"/>
        </w:rPr>
        <w:instrText xml:space="preserve"> STYLEREF 1 \s </w:instrText>
      </w:r>
      <w:r w:rsidR="00C42F7F" w:rsidRPr="00170324">
        <w:rPr>
          <w:rFonts w:ascii="Times New Roman" w:eastAsia="Times New Roman" w:hAnsi="Times New Roman"/>
          <w:b/>
          <w:bCs/>
          <w:sz w:val="24"/>
          <w:szCs w:val="24"/>
        </w:rPr>
        <w:fldChar w:fldCharType="separate"/>
      </w:r>
      <w:r w:rsidR="002B76D4" w:rsidRPr="00170324">
        <w:rPr>
          <w:rFonts w:ascii="Times New Roman" w:eastAsia="Times New Roman" w:hAnsi="Times New Roman"/>
          <w:b/>
          <w:bCs/>
          <w:noProof/>
          <w:sz w:val="24"/>
          <w:szCs w:val="24"/>
        </w:rPr>
        <w:t>1</w:t>
      </w:r>
      <w:r w:rsidR="00C42F7F" w:rsidRPr="00170324">
        <w:rPr>
          <w:rFonts w:ascii="Times New Roman" w:eastAsia="Times New Roman" w:hAnsi="Times New Roman"/>
          <w:b/>
          <w:bCs/>
          <w:sz w:val="24"/>
          <w:szCs w:val="24"/>
        </w:rPr>
        <w:fldChar w:fldCharType="end"/>
      </w:r>
      <w:r w:rsidRPr="00170324">
        <w:rPr>
          <w:rFonts w:ascii="Times New Roman" w:eastAsia="Times New Roman" w:hAnsi="Times New Roman"/>
          <w:b/>
          <w:bCs/>
          <w:sz w:val="24"/>
          <w:szCs w:val="24"/>
        </w:rPr>
        <w:t>.</w:t>
      </w:r>
      <w:r w:rsidR="00170324" w:rsidRPr="00170324">
        <w:rPr>
          <w:rFonts w:ascii="Times New Roman" w:eastAsia="Times New Roman" w:hAnsi="Times New Roman"/>
          <w:b/>
          <w:bCs/>
          <w:sz w:val="24"/>
          <w:szCs w:val="24"/>
        </w:rPr>
        <w:t>1</w:t>
      </w:r>
      <w:r w:rsidR="00284A62">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20</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20</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19,4</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1B0C8B">
            <w:pPr>
              <w:spacing w:after="0" w:line="240" w:lineRule="auto"/>
              <w:jc w:val="center"/>
              <w:rPr>
                <w:rFonts w:ascii="Times New Roman" w:eastAsia="Times New Roman" w:hAnsi="Times New Roman"/>
              </w:rPr>
            </w:pPr>
            <w:r w:rsidRPr="00E04505">
              <w:rPr>
                <w:rFonts w:ascii="Times New Roman" w:eastAsia="Times New Roman" w:hAnsi="Times New Roman"/>
              </w:rPr>
              <w:t>0,6</w:t>
            </w:r>
          </w:p>
        </w:tc>
      </w:tr>
    </w:tbl>
    <w:p w:rsidR="005039E7" w:rsidRPr="00631A45" w:rsidRDefault="005039E7" w:rsidP="00517CE1">
      <w:pPr>
        <w:pStyle w:val="af1"/>
        <w:keepNext/>
        <w:spacing w:after="0" w:line="360" w:lineRule="auto"/>
        <w:jc w:val="right"/>
        <w:rPr>
          <w:highlight w:val="yellow"/>
        </w:rPr>
      </w:pPr>
    </w:p>
    <w:p w:rsidR="007F3DBB" w:rsidRPr="00170324" w:rsidRDefault="007F3DBB"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C42F7F" w:rsidRPr="00170324">
        <w:rPr>
          <w:color w:val="auto"/>
          <w:sz w:val="24"/>
          <w:szCs w:val="24"/>
        </w:rPr>
        <w:fldChar w:fldCharType="begin"/>
      </w:r>
      <w:r w:rsidR="00E91395" w:rsidRPr="00170324">
        <w:rPr>
          <w:color w:val="auto"/>
          <w:sz w:val="24"/>
          <w:szCs w:val="24"/>
        </w:rPr>
        <w:instrText xml:space="preserve"> STYLEREF 1 \s </w:instrText>
      </w:r>
      <w:r w:rsidR="00C42F7F" w:rsidRPr="00170324">
        <w:rPr>
          <w:color w:val="auto"/>
          <w:sz w:val="24"/>
          <w:szCs w:val="24"/>
        </w:rPr>
        <w:fldChar w:fldCharType="separate"/>
      </w:r>
      <w:r w:rsidR="002B76D4" w:rsidRPr="00170324">
        <w:rPr>
          <w:noProof/>
          <w:color w:val="auto"/>
          <w:sz w:val="24"/>
          <w:szCs w:val="24"/>
        </w:rPr>
        <w:t>1</w:t>
      </w:r>
      <w:r w:rsidR="00C42F7F" w:rsidRPr="00170324">
        <w:rPr>
          <w:color w:val="auto"/>
          <w:sz w:val="24"/>
          <w:szCs w:val="24"/>
        </w:rPr>
        <w:fldChar w:fldCharType="end"/>
      </w:r>
      <w:r w:rsidRPr="00170324">
        <w:rPr>
          <w:color w:val="auto"/>
          <w:sz w:val="24"/>
          <w:szCs w:val="24"/>
        </w:rPr>
        <w:t>.</w:t>
      </w:r>
      <w:r w:rsidR="00C42F7F" w:rsidRPr="00170324">
        <w:rPr>
          <w:color w:val="auto"/>
          <w:sz w:val="24"/>
          <w:szCs w:val="24"/>
        </w:rPr>
        <w:fldChar w:fldCharType="begin"/>
      </w:r>
      <w:r w:rsidR="00E91395" w:rsidRPr="00170324">
        <w:rPr>
          <w:color w:val="auto"/>
          <w:sz w:val="24"/>
          <w:szCs w:val="24"/>
        </w:rPr>
        <w:instrText xml:space="preserve"> SEQ Диаграмма \* ARABIC \s 1 </w:instrText>
      </w:r>
      <w:r w:rsidR="00C42F7F" w:rsidRPr="00170324">
        <w:rPr>
          <w:color w:val="auto"/>
          <w:sz w:val="24"/>
          <w:szCs w:val="24"/>
        </w:rPr>
        <w:fldChar w:fldCharType="separate"/>
      </w:r>
      <w:r w:rsidR="002B76D4" w:rsidRPr="00170324">
        <w:rPr>
          <w:noProof/>
          <w:color w:val="auto"/>
          <w:sz w:val="24"/>
          <w:szCs w:val="24"/>
        </w:rPr>
        <w:t>2</w:t>
      </w:r>
      <w:r w:rsidR="00C42F7F" w:rsidRPr="00170324">
        <w:rPr>
          <w:color w:val="auto"/>
          <w:sz w:val="24"/>
          <w:szCs w:val="24"/>
        </w:rPr>
        <w:fldChar w:fldCharType="end"/>
      </w:r>
    </w:p>
    <w:p w:rsidR="007F3DBB" w:rsidRPr="00631A45" w:rsidRDefault="00BD1154"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r w:rsidRPr="00BD1154">
        <w:rPr>
          <w:rFonts w:ascii="Times New Roman" w:hAnsi="Times New Roman"/>
          <w:b/>
          <w:noProof/>
          <w:sz w:val="24"/>
          <w:szCs w:val="24"/>
          <w:u w:val="single"/>
          <w:lang w:eastAsia="ru-RU"/>
        </w:rPr>
        <w:drawing>
          <wp:inline distT="0" distB="0" distL="0" distR="0">
            <wp:extent cx="5235796" cy="2941982"/>
            <wp:effectExtent l="19050" t="0" r="22004" b="0"/>
            <wp:docPr id="7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70324" w:rsidRDefault="00170324">
      <w:pPr>
        <w:spacing w:after="0" w:line="240" w:lineRule="auto"/>
        <w:rPr>
          <w:rFonts w:ascii="Times New Roman" w:hAnsi="Times New Roman"/>
          <w:b/>
          <w:sz w:val="24"/>
          <w:szCs w:val="24"/>
          <w:u w:val="single"/>
        </w:rPr>
      </w:pPr>
      <w:r>
        <w:rPr>
          <w:rFonts w:ascii="Times New Roman" w:hAnsi="Times New Roman"/>
          <w:b/>
          <w:sz w:val="24"/>
          <w:szCs w:val="24"/>
          <w:u w:val="single"/>
        </w:rPr>
        <w:lastRenderedPageBreak/>
        <w:br w:type="page"/>
      </w:r>
    </w:p>
    <w:p w:rsidR="00BD1154"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lastRenderedPageBreak/>
        <w:t>Котельная ООО «Теплоснаб-Родники»</w:t>
      </w:r>
    </w:p>
    <w:p w:rsidR="009D52AA" w:rsidRPr="00BD1154"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9D52AA" w:rsidRPr="00BD1154" w:rsidRDefault="009D52AA"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C42F7F"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C42F7F" w:rsidRPr="00BD1154">
        <w:rPr>
          <w:rFonts w:ascii="Times New Roman" w:eastAsia="Times New Roman" w:hAnsi="Times New Roman"/>
          <w:b/>
          <w:bCs/>
          <w:sz w:val="24"/>
          <w:szCs w:val="24"/>
        </w:rPr>
        <w:fldChar w:fldCharType="separate"/>
      </w:r>
      <w:r w:rsidR="002B76D4" w:rsidRPr="00BD1154">
        <w:rPr>
          <w:rFonts w:ascii="Times New Roman" w:eastAsia="Times New Roman" w:hAnsi="Times New Roman"/>
          <w:b/>
          <w:bCs/>
          <w:noProof/>
          <w:sz w:val="24"/>
          <w:szCs w:val="24"/>
        </w:rPr>
        <w:t>1</w:t>
      </w:r>
      <w:r w:rsidR="00C42F7F"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170324">
        <w:rPr>
          <w:rFonts w:ascii="Times New Roman" w:eastAsia="Times New Roman" w:hAnsi="Times New Roman"/>
          <w:b/>
          <w:bCs/>
          <w:sz w:val="24"/>
          <w:szCs w:val="24"/>
        </w:rPr>
        <w:t>1</w:t>
      </w:r>
      <w:r w:rsidR="00284A62">
        <w:rPr>
          <w:rFonts w:ascii="Times New Roman" w:eastAsia="Times New Roman" w:hAnsi="Times New Roman"/>
          <w:b/>
          <w:bCs/>
          <w:sz w:val="24"/>
          <w:szCs w:val="24"/>
        </w:rPr>
        <w:t>9</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4,077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0,08</w:t>
            </w:r>
          </w:p>
        </w:tc>
      </w:tr>
    </w:tbl>
    <w:p w:rsidR="009D52AA" w:rsidRPr="00631A45" w:rsidRDefault="009D52AA" w:rsidP="00517CE1">
      <w:pPr>
        <w:pStyle w:val="af1"/>
        <w:keepNext/>
        <w:spacing w:after="0" w:line="360" w:lineRule="auto"/>
        <w:jc w:val="right"/>
        <w:rPr>
          <w:highlight w:val="yellow"/>
        </w:rPr>
      </w:pPr>
    </w:p>
    <w:p w:rsidR="009D52AA" w:rsidRPr="00170324" w:rsidRDefault="009D52AA"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C42F7F" w:rsidRPr="00170324">
        <w:rPr>
          <w:color w:val="auto"/>
          <w:sz w:val="24"/>
          <w:szCs w:val="24"/>
        </w:rPr>
        <w:fldChar w:fldCharType="begin"/>
      </w:r>
      <w:r w:rsidRPr="00170324">
        <w:rPr>
          <w:color w:val="auto"/>
          <w:sz w:val="24"/>
          <w:szCs w:val="24"/>
        </w:rPr>
        <w:instrText xml:space="preserve"> STYLEREF 1 \s </w:instrText>
      </w:r>
      <w:r w:rsidR="00C42F7F" w:rsidRPr="00170324">
        <w:rPr>
          <w:color w:val="auto"/>
          <w:sz w:val="24"/>
          <w:szCs w:val="24"/>
        </w:rPr>
        <w:fldChar w:fldCharType="separate"/>
      </w:r>
      <w:r w:rsidR="002B76D4" w:rsidRPr="00170324">
        <w:rPr>
          <w:noProof/>
          <w:color w:val="auto"/>
          <w:sz w:val="24"/>
          <w:szCs w:val="24"/>
        </w:rPr>
        <w:t>1</w:t>
      </w:r>
      <w:r w:rsidR="00C42F7F" w:rsidRPr="00170324">
        <w:rPr>
          <w:color w:val="auto"/>
          <w:sz w:val="24"/>
          <w:szCs w:val="24"/>
        </w:rPr>
        <w:fldChar w:fldCharType="end"/>
      </w:r>
      <w:r w:rsidRPr="00170324">
        <w:rPr>
          <w:color w:val="auto"/>
          <w:sz w:val="24"/>
          <w:szCs w:val="24"/>
        </w:rPr>
        <w:t>.</w:t>
      </w:r>
      <w:r w:rsidR="00FC3BE9" w:rsidRPr="00170324">
        <w:rPr>
          <w:color w:val="auto"/>
          <w:sz w:val="24"/>
          <w:szCs w:val="24"/>
        </w:rPr>
        <w:t>3</w:t>
      </w:r>
    </w:p>
    <w:p w:rsidR="009D52AA" w:rsidRPr="00170324"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170324">
        <w:rPr>
          <w:rFonts w:ascii="Times New Roman" w:hAnsi="Times New Roman"/>
          <w:b/>
          <w:noProof/>
          <w:sz w:val="24"/>
          <w:szCs w:val="24"/>
          <w:u w:val="single"/>
          <w:lang w:eastAsia="ru-RU"/>
        </w:rPr>
        <w:drawing>
          <wp:inline distT="0" distB="0" distL="0" distR="0">
            <wp:extent cx="5300372" cy="2957885"/>
            <wp:effectExtent l="19050" t="0" r="14578" b="0"/>
            <wp:docPr id="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C3BE9" w:rsidRPr="00631A45" w:rsidRDefault="00FC3BE9" w:rsidP="00517CE1">
      <w:pPr>
        <w:spacing w:after="0" w:line="360" w:lineRule="auto"/>
        <w:rPr>
          <w:rFonts w:ascii="Times New Roman" w:hAnsi="Times New Roman"/>
          <w:b/>
          <w:sz w:val="24"/>
          <w:szCs w:val="24"/>
          <w:highlight w:val="yellow"/>
          <w:u w:val="single"/>
        </w:rPr>
      </w:pPr>
    </w:p>
    <w:p w:rsid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Котельная школы №2</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C42F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C42F7F"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C42F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20</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0,31</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0,31</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B0C8B" w:rsidP="00FB749F">
            <w:pPr>
              <w:spacing w:after="0" w:line="240" w:lineRule="auto"/>
              <w:jc w:val="center"/>
              <w:rPr>
                <w:rFonts w:ascii="Times New Roman" w:eastAsia="Times New Roman" w:hAnsi="Times New Roman"/>
              </w:rPr>
            </w:pPr>
            <w:r w:rsidRPr="00E04505">
              <w:rPr>
                <w:rFonts w:ascii="Times New Roman" w:eastAsia="Times New Roman" w:hAnsi="Times New Roman"/>
              </w:rPr>
              <w:t>0,16</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C42F7F" w:rsidRPr="00E04505">
        <w:rPr>
          <w:color w:val="auto"/>
          <w:sz w:val="24"/>
          <w:szCs w:val="24"/>
        </w:rPr>
        <w:fldChar w:fldCharType="begin"/>
      </w:r>
      <w:r w:rsidRPr="00E04505">
        <w:rPr>
          <w:color w:val="auto"/>
          <w:sz w:val="24"/>
          <w:szCs w:val="24"/>
        </w:rPr>
        <w:instrText xml:space="preserve"> STYLEREF 1 \s </w:instrText>
      </w:r>
      <w:r w:rsidR="00C42F7F" w:rsidRPr="00E04505">
        <w:rPr>
          <w:color w:val="auto"/>
          <w:sz w:val="24"/>
          <w:szCs w:val="24"/>
        </w:rPr>
        <w:fldChar w:fldCharType="separate"/>
      </w:r>
      <w:r w:rsidR="002B76D4" w:rsidRPr="00E04505">
        <w:rPr>
          <w:noProof/>
          <w:color w:val="auto"/>
          <w:sz w:val="24"/>
          <w:szCs w:val="24"/>
        </w:rPr>
        <w:t>1</w:t>
      </w:r>
      <w:r w:rsidR="00C42F7F" w:rsidRPr="00E04505">
        <w:rPr>
          <w:color w:val="auto"/>
          <w:sz w:val="24"/>
          <w:szCs w:val="24"/>
        </w:rPr>
        <w:fldChar w:fldCharType="end"/>
      </w:r>
      <w:r w:rsidRPr="00E04505">
        <w:rPr>
          <w:color w:val="auto"/>
          <w:sz w:val="24"/>
          <w:szCs w:val="24"/>
        </w:rPr>
        <w:t>.</w:t>
      </w:r>
      <w:r w:rsidR="00FC3BE9" w:rsidRPr="00E04505">
        <w:rPr>
          <w:color w:val="auto"/>
          <w:sz w:val="24"/>
          <w:szCs w:val="24"/>
        </w:rPr>
        <w:t>4</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1503E7">
        <w:rPr>
          <w:rFonts w:ascii="Times New Roman" w:eastAsia="Times New Roman" w:hAnsi="Times New Roman"/>
          <w:b/>
          <w:bCs/>
          <w:color w:val="000000"/>
          <w:sz w:val="24"/>
          <w:szCs w:val="24"/>
          <w:u w:val="single"/>
          <w:lang w:eastAsia="ru-RU"/>
        </w:rPr>
        <w:t>Котельная школы №3</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C42F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C42F7F"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C42F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21</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0,412</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0,412</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0,412</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631A45" w:rsidRDefault="009D52AA" w:rsidP="00517CE1">
      <w:pPr>
        <w:pStyle w:val="af1"/>
        <w:keepNext/>
        <w:spacing w:after="0" w:line="360" w:lineRule="auto"/>
        <w:jc w:val="right"/>
        <w:rPr>
          <w:highlight w:val="yellow"/>
        </w:rPr>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C42F7F" w:rsidRPr="00E04505">
        <w:rPr>
          <w:color w:val="auto"/>
          <w:sz w:val="24"/>
          <w:szCs w:val="24"/>
        </w:rPr>
        <w:fldChar w:fldCharType="begin"/>
      </w:r>
      <w:r w:rsidRPr="00E04505">
        <w:rPr>
          <w:color w:val="auto"/>
          <w:sz w:val="24"/>
          <w:szCs w:val="24"/>
        </w:rPr>
        <w:instrText xml:space="preserve"> STYLEREF 1 \s </w:instrText>
      </w:r>
      <w:r w:rsidR="00C42F7F" w:rsidRPr="00E04505">
        <w:rPr>
          <w:color w:val="auto"/>
          <w:sz w:val="24"/>
          <w:szCs w:val="24"/>
        </w:rPr>
        <w:fldChar w:fldCharType="separate"/>
      </w:r>
      <w:r w:rsidR="002B76D4" w:rsidRPr="00E04505">
        <w:rPr>
          <w:noProof/>
          <w:color w:val="auto"/>
          <w:sz w:val="24"/>
          <w:szCs w:val="24"/>
        </w:rPr>
        <w:t>1</w:t>
      </w:r>
      <w:r w:rsidR="00C42F7F" w:rsidRPr="00E04505">
        <w:rPr>
          <w:color w:val="auto"/>
          <w:sz w:val="24"/>
          <w:szCs w:val="24"/>
        </w:rPr>
        <w:fldChar w:fldCharType="end"/>
      </w:r>
      <w:r w:rsidRPr="00E04505">
        <w:rPr>
          <w:color w:val="auto"/>
          <w:sz w:val="24"/>
          <w:szCs w:val="24"/>
        </w:rPr>
        <w:t>.</w:t>
      </w:r>
      <w:r w:rsidR="00FC3BE9" w:rsidRPr="00E04505">
        <w:rPr>
          <w:color w:val="auto"/>
          <w:sz w:val="24"/>
          <w:szCs w:val="24"/>
        </w:rPr>
        <w:t>5</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9D52AA" w:rsidRPr="00631A45" w:rsidRDefault="009D52AA"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Pr="00E04505"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E04505">
        <w:rPr>
          <w:rFonts w:ascii="Times New Roman" w:eastAsia="Times New Roman" w:hAnsi="Times New Roman"/>
          <w:b/>
          <w:bCs/>
          <w:color w:val="000000"/>
          <w:sz w:val="24"/>
          <w:szCs w:val="24"/>
          <w:u w:val="single"/>
          <w:lang w:eastAsia="ru-RU"/>
        </w:rPr>
        <w:lastRenderedPageBreak/>
        <w:t xml:space="preserve">Котельная д/с №9 Солнышко </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C42F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C42F7F"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C42F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22</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0,155</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0,155</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9D52AA" w:rsidP="001503E7">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1503E7" w:rsidRPr="00E04505">
              <w:rPr>
                <w:rFonts w:ascii="Times New Roman" w:eastAsia="Times New Roman" w:hAnsi="Times New Roman"/>
              </w:rPr>
              <w:t>155</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B0C8B" w:rsidP="00FB749F">
            <w:pPr>
              <w:spacing w:after="0" w:line="240" w:lineRule="auto"/>
              <w:jc w:val="center"/>
              <w:rPr>
                <w:rFonts w:ascii="Times New Roman" w:eastAsia="Times New Roman" w:hAnsi="Times New Roman"/>
              </w:rPr>
            </w:pPr>
            <w:r w:rsidRPr="00E04505">
              <w:rPr>
                <w:rFonts w:ascii="Times New Roman" w:eastAsia="Times New Roman" w:hAnsi="Times New Roman"/>
              </w:rPr>
              <w:t>0,1</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C42F7F" w:rsidRPr="00E04505">
        <w:rPr>
          <w:color w:val="auto"/>
          <w:sz w:val="24"/>
          <w:szCs w:val="24"/>
        </w:rPr>
        <w:fldChar w:fldCharType="begin"/>
      </w:r>
      <w:r w:rsidRPr="00E04505">
        <w:rPr>
          <w:color w:val="auto"/>
          <w:sz w:val="24"/>
          <w:szCs w:val="24"/>
        </w:rPr>
        <w:instrText xml:space="preserve"> STYLEREF 1 \s </w:instrText>
      </w:r>
      <w:r w:rsidR="00C42F7F" w:rsidRPr="00E04505">
        <w:rPr>
          <w:color w:val="auto"/>
          <w:sz w:val="24"/>
          <w:szCs w:val="24"/>
        </w:rPr>
        <w:fldChar w:fldCharType="separate"/>
      </w:r>
      <w:r w:rsidR="002B76D4" w:rsidRPr="00E04505">
        <w:rPr>
          <w:noProof/>
          <w:color w:val="auto"/>
          <w:sz w:val="24"/>
          <w:szCs w:val="24"/>
        </w:rPr>
        <w:t>1</w:t>
      </w:r>
      <w:r w:rsidR="00C42F7F" w:rsidRPr="00E04505">
        <w:rPr>
          <w:color w:val="auto"/>
          <w:sz w:val="24"/>
          <w:szCs w:val="24"/>
        </w:rPr>
        <w:fldChar w:fldCharType="end"/>
      </w:r>
      <w:r w:rsidRPr="00E04505">
        <w:rPr>
          <w:color w:val="auto"/>
          <w:sz w:val="24"/>
          <w:szCs w:val="24"/>
        </w:rPr>
        <w:t>.</w:t>
      </w:r>
      <w:r w:rsidR="00FC3BE9" w:rsidRPr="00E04505">
        <w:rPr>
          <w:color w:val="auto"/>
          <w:sz w:val="24"/>
          <w:szCs w:val="24"/>
        </w:rPr>
        <w:t>6</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1503E7">
        <w:rPr>
          <w:rFonts w:ascii="Times New Roman" w:hAnsi="Times New Roman"/>
          <w:b/>
          <w:sz w:val="24"/>
          <w:szCs w:val="24"/>
          <w:u w:val="single"/>
        </w:rPr>
        <w:t>Котельная д/с №11 Голубок</w:t>
      </w:r>
      <w:r w:rsidRPr="001503E7">
        <w:rPr>
          <w:rFonts w:ascii="Times New Roman" w:hAnsi="Times New Roman"/>
          <w:b/>
          <w:sz w:val="24"/>
          <w:szCs w:val="24"/>
          <w:highlight w:val="yellow"/>
          <w:u w:val="single"/>
        </w:rPr>
        <w:t xml:space="preserve"> </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C42F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C42F7F"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C42F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23</w:t>
      </w:r>
    </w:p>
    <w:tbl>
      <w:tblPr>
        <w:tblW w:w="5000" w:type="pct"/>
        <w:tblLook w:val="04A0"/>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0,206</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0,206</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0,206</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C42F7F" w:rsidRPr="00E04505">
        <w:rPr>
          <w:color w:val="auto"/>
          <w:sz w:val="24"/>
          <w:szCs w:val="24"/>
        </w:rPr>
        <w:fldChar w:fldCharType="begin"/>
      </w:r>
      <w:r w:rsidRPr="00E04505">
        <w:rPr>
          <w:color w:val="auto"/>
          <w:sz w:val="24"/>
          <w:szCs w:val="24"/>
        </w:rPr>
        <w:instrText xml:space="preserve"> STYLEREF 1 \s </w:instrText>
      </w:r>
      <w:r w:rsidR="00C42F7F" w:rsidRPr="00E04505">
        <w:rPr>
          <w:color w:val="auto"/>
          <w:sz w:val="24"/>
          <w:szCs w:val="24"/>
        </w:rPr>
        <w:fldChar w:fldCharType="separate"/>
      </w:r>
      <w:r w:rsidR="002B76D4" w:rsidRPr="00E04505">
        <w:rPr>
          <w:noProof/>
          <w:color w:val="auto"/>
          <w:sz w:val="24"/>
          <w:szCs w:val="24"/>
        </w:rPr>
        <w:t>1</w:t>
      </w:r>
      <w:r w:rsidR="00C42F7F" w:rsidRPr="00E04505">
        <w:rPr>
          <w:color w:val="auto"/>
          <w:sz w:val="24"/>
          <w:szCs w:val="24"/>
        </w:rPr>
        <w:fldChar w:fldCharType="end"/>
      </w:r>
      <w:r w:rsidRPr="00E04505">
        <w:rPr>
          <w:color w:val="auto"/>
          <w:sz w:val="24"/>
          <w:szCs w:val="24"/>
        </w:rPr>
        <w:t>.</w:t>
      </w:r>
      <w:r w:rsidR="00FC3BE9" w:rsidRPr="00E04505">
        <w:rPr>
          <w:color w:val="auto"/>
          <w:sz w:val="24"/>
          <w:szCs w:val="24"/>
        </w:rPr>
        <w:t>7</w:t>
      </w:r>
    </w:p>
    <w:p w:rsidR="009D52AA" w:rsidRPr="00FC3BE9"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1503E7" w:rsidRDefault="001503E7">
      <w:pPr>
        <w:spacing w:after="0" w:line="240" w:lineRule="auto"/>
        <w:rPr>
          <w:rFonts w:ascii="Times New Roman" w:hAnsi="Times New Roman"/>
          <w:b/>
          <w:sz w:val="24"/>
          <w:szCs w:val="24"/>
          <w:highlight w:val="yellow"/>
          <w:u w:val="single"/>
        </w:rPr>
      </w:pP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t>БМК мкр. Машиностроитель</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C42F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C42F7F"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C42F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284A62">
        <w:rPr>
          <w:rFonts w:ascii="Times New Roman" w:eastAsia="Times New Roman" w:hAnsi="Times New Roman"/>
          <w:b/>
          <w:bCs/>
          <w:sz w:val="24"/>
          <w:szCs w:val="24"/>
        </w:rPr>
        <w:t>4</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5,7</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5,7</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5,586</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0,114</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C42F7F" w:rsidRPr="00E04505">
        <w:rPr>
          <w:color w:val="auto"/>
          <w:sz w:val="24"/>
          <w:szCs w:val="24"/>
        </w:rPr>
        <w:fldChar w:fldCharType="begin"/>
      </w:r>
      <w:r w:rsidRPr="00E04505">
        <w:rPr>
          <w:color w:val="auto"/>
          <w:sz w:val="24"/>
          <w:szCs w:val="24"/>
        </w:rPr>
        <w:instrText xml:space="preserve"> STYLEREF 1 \s </w:instrText>
      </w:r>
      <w:r w:rsidR="00C42F7F" w:rsidRPr="00E04505">
        <w:rPr>
          <w:color w:val="auto"/>
          <w:sz w:val="24"/>
          <w:szCs w:val="24"/>
        </w:rPr>
        <w:fldChar w:fldCharType="separate"/>
      </w:r>
      <w:r w:rsidRPr="00E04505">
        <w:rPr>
          <w:noProof/>
          <w:color w:val="auto"/>
          <w:sz w:val="24"/>
          <w:szCs w:val="24"/>
        </w:rPr>
        <w:t>1</w:t>
      </w:r>
      <w:r w:rsidR="00C42F7F" w:rsidRPr="00E04505">
        <w:rPr>
          <w:color w:val="auto"/>
          <w:sz w:val="24"/>
          <w:szCs w:val="24"/>
        </w:rPr>
        <w:fldChar w:fldCharType="end"/>
      </w:r>
      <w:r w:rsidRPr="00E04505">
        <w:rPr>
          <w:color w:val="auto"/>
          <w:sz w:val="24"/>
          <w:szCs w:val="24"/>
        </w:rPr>
        <w:t>.</w:t>
      </w:r>
      <w:r w:rsidR="00E04505" w:rsidRPr="00E04505">
        <w:rPr>
          <w:color w:val="auto"/>
          <w:sz w:val="24"/>
          <w:szCs w:val="24"/>
        </w:rPr>
        <w:t>8</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eastAsia="Times New Roman" w:hAnsi="Times New Roman"/>
          <w:b/>
          <w:bCs/>
          <w:color w:val="000000"/>
          <w:sz w:val="24"/>
          <w:szCs w:val="24"/>
          <w:u w:val="single"/>
          <w:lang w:eastAsia="ru-RU"/>
        </w:rPr>
      </w:pPr>
      <w:r>
        <w:rPr>
          <w:rFonts w:ascii="Times New Roman" w:eastAsia="Times New Roman" w:hAnsi="Times New Roman"/>
          <w:b/>
          <w:bCs/>
          <w:color w:val="000000"/>
          <w:sz w:val="24"/>
          <w:szCs w:val="24"/>
          <w:u w:val="single"/>
          <w:lang w:eastAsia="ru-RU"/>
        </w:rPr>
        <w:br w:type="page"/>
      </w: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lastRenderedPageBreak/>
        <w:t>БМК 60 лет Октября</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C42F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C42F7F"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C42F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284A62">
        <w:rPr>
          <w:rFonts w:ascii="Times New Roman" w:eastAsia="Times New Roman" w:hAnsi="Times New Roman"/>
          <w:b/>
          <w:bCs/>
          <w:sz w:val="24"/>
          <w:szCs w:val="24"/>
        </w:rPr>
        <w:t>5</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3,822</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rPr>
            </w:pPr>
            <w:r w:rsidRPr="00E04505">
              <w:rPr>
                <w:rFonts w:ascii="Times New Roman" w:eastAsia="Times New Roman" w:hAnsi="Times New Roman"/>
              </w:rPr>
              <w:t>0,078</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C42F7F" w:rsidRPr="00E04505">
        <w:rPr>
          <w:color w:val="auto"/>
          <w:sz w:val="24"/>
          <w:szCs w:val="24"/>
        </w:rPr>
        <w:fldChar w:fldCharType="begin"/>
      </w:r>
      <w:r w:rsidRPr="00E04505">
        <w:rPr>
          <w:color w:val="auto"/>
          <w:sz w:val="24"/>
          <w:szCs w:val="24"/>
        </w:rPr>
        <w:instrText xml:space="preserve"> STYLEREF 1 \s </w:instrText>
      </w:r>
      <w:r w:rsidR="00C42F7F" w:rsidRPr="00E04505">
        <w:rPr>
          <w:color w:val="auto"/>
          <w:sz w:val="24"/>
          <w:szCs w:val="24"/>
        </w:rPr>
        <w:fldChar w:fldCharType="separate"/>
      </w:r>
      <w:r w:rsidRPr="00E04505">
        <w:rPr>
          <w:noProof/>
          <w:color w:val="auto"/>
          <w:sz w:val="24"/>
          <w:szCs w:val="24"/>
        </w:rPr>
        <w:t>1</w:t>
      </w:r>
      <w:r w:rsidR="00C42F7F" w:rsidRPr="00E04505">
        <w:rPr>
          <w:color w:val="auto"/>
          <w:sz w:val="24"/>
          <w:szCs w:val="24"/>
        </w:rPr>
        <w:fldChar w:fldCharType="end"/>
      </w:r>
      <w:r w:rsidRPr="00E04505">
        <w:rPr>
          <w:color w:val="auto"/>
          <w:sz w:val="24"/>
          <w:szCs w:val="24"/>
        </w:rPr>
        <w:t>.</w:t>
      </w:r>
      <w:r w:rsidR="00E04505" w:rsidRPr="00E04505">
        <w:rPr>
          <w:color w:val="auto"/>
          <w:sz w:val="24"/>
          <w:szCs w:val="24"/>
        </w:rPr>
        <w:t>9</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1503E7" w:rsidRDefault="001503E7" w:rsidP="00E04505">
      <w:pPr>
        <w:spacing w:after="0" w:line="360" w:lineRule="auto"/>
        <w:rPr>
          <w:rFonts w:ascii="Times New Roman" w:hAnsi="Times New Roman"/>
          <w:b/>
          <w:sz w:val="24"/>
          <w:szCs w:val="24"/>
          <w:u w:val="single"/>
        </w:rPr>
      </w:pPr>
      <w:r w:rsidRPr="001503E7">
        <w:rPr>
          <w:rFonts w:ascii="Times New Roman" w:hAnsi="Times New Roman"/>
          <w:b/>
          <w:sz w:val="24"/>
          <w:szCs w:val="24"/>
          <w:u w:val="single"/>
        </w:rPr>
        <w:t xml:space="preserve">БМК ул. 8 марта </w:t>
      </w:r>
    </w:p>
    <w:p w:rsidR="001503E7" w:rsidRPr="00E04505" w:rsidRDefault="001503E7" w:rsidP="00E04505">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E04505">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C42F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C42F7F"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C42F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284A62">
        <w:rPr>
          <w:rFonts w:ascii="Times New Roman" w:eastAsia="Times New Roman" w:hAnsi="Times New Roman"/>
          <w:b/>
          <w:bCs/>
          <w:sz w:val="24"/>
          <w:szCs w:val="24"/>
        </w:rPr>
        <w:t>6</w:t>
      </w:r>
    </w:p>
    <w:tbl>
      <w:tblPr>
        <w:tblW w:w="5000" w:type="pct"/>
        <w:tblLook w:val="04A0"/>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631A4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0,333</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0,007</w:t>
            </w:r>
          </w:p>
        </w:tc>
      </w:tr>
    </w:tbl>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C42F7F" w:rsidRPr="00E04505">
        <w:rPr>
          <w:color w:val="auto"/>
          <w:sz w:val="24"/>
          <w:szCs w:val="24"/>
        </w:rPr>
        <w:fldChar w:fldCharType="begin"/>
      </w:r>
      <w:r w:rsidRPr="00E04505">
        <w:rPr>
          <w:color w:val="auto"/>
          <w:sz w:val="24"/>
          <w:szCs w:val="24"/>
        </w:rPr>
        <w:instrText xml:space="preserve"> STYLEREF 1 \s </w:instrText>
      </w:r>
      <w:r w:rsidR="00C42F7F" w:rsidRPr="00E04505">
        <w:rPr>
          <w:color w:val="auto"/>
          <w:sz w:val="24"/>
          <w:szCs w:val="24"/>
        </w:rPr>
        <w:fldChar w:fldCharType="separate"/>
      </w:r>
      <w:r w:rsidRPr="00E04505">
        <w:rPr>
          <w:noProof/>
          <w:color w:val="auto"/>
          <w:sz w:val="24"/>
          <w:szCs w:val="24"/>
        </w:rPr>
        <w:t>1</w:t>
      </w:r>
      <w:r w:rsidR="00C42F7F" w:rsidRPr="00E04505">
        <w:rPr>
          <w:color w:val="auto"/>
          <w:sz w:val="24"/>
          <w:szCs w:val="24"/>
        </w:rPr>
        <w:fldChar w:fldCharType="end"/>
      </w:r>
      <w:r w:rsidRPr="00E04505">
        <w:rPr>
          <w:color w:val="auto"/>
          <w:sz w:val="24"/>
          <w:szCs w:val="24"/>
        </w:rPr>
        <w:t>.</w:t>
      </w:r>
      <w:r w:rsidR="00E04505" w:rsidRPr="00E04505">
        <w:rPr>
          <w:color w:val="auto"/>
          <w:sz w:val="24"/>
          <w:szCs w:val="24"/>
        </w:rPr>
        <w:t>10</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4868D4" w:rsidRDefault="004868D4" w:rsidP="004868D4">
      <w:pPr>
        <w:widowControl w:val="0"/>
        <w:autoSpaceDE w:val="0"/>
        <w:autoSpaceDN w:val="0"/>
        <w:adjustRightInd w:val="0"/>
        <w:spacing w:after="0" w:line="360" w:lineRule="auto"/>
        <w:ind w:firstLine="540"/>
        <w:jc w:val="both"/>
        <w:rPr>
          <w:rFonts w:ascii="Times New Roman" w:hAnsi="Times New Roman"/>
          <w:sz w:val="24"/>
          <w:szCs w:val="24"/>
          <w:highlight w:val="yellow"/>
        </w:rPr>
      </w:pPr>
      <w:r w:rsidRPr="004868D4">
        <w:rPr>
          <w:rFonts w:ascii="Times New Roman" w:hAnsi="Times New Roman"/>
          <w:b/>
          <w:sz w:val="24"/>
          <w:szCs w:val="24"/>
          <w:u w:val="single"/>
        </w:rPr>
        <w:t>БМК Советская д.4 (перспектива)</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C42F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C42F7F"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C42F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284A62">
        <w:rPr>
          <w:rFonts w:ascii="Times New Roman" w:eastAsia="Times New Roman" w:hAnsi="Times New Roman"/>
          <w:b/>
          <w:bCs/>
          <w:sz w:val="24"/>
          <w:szCs w:val="24"/>
        </w:rPr>
        <w:t>7</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3,96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0,04</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C42F7F" w:rsidRPr="00E04505">
        <w:rPr>
          <w:color w:val="auto"/>
          <w:sz w:val="24"/>
          <w:szCs w:val="24"/>
        </w:rPr>
        <w:fldChar w:fldCharType="begin"/>
      </w:r>
      <w:r w:rsidRPr="00E04505">
        <w:rPr>
          <w:color w:val="auto"/>
          <w:sz w:val="24"/>
          <w:szCs w:val="24"/>
        </w:rPr>
        <w:instrText xml:space="preserve"> STYLEREF 1 \s </w:instrText>
      </w:r>
      <w:r w:rsidR="00C42F7F" w:rsidRPr="00E04505">
        <w:rPr>
          <w:color w:val="auto"/>
          <w:sz w:val="24"/>
          <w:szCs w:val="24"/>
        </w:rPr>
        <w:fldChar w:fldCharType="separate"/>
      </w:r>
      <w:r w:rsidRPr="00E04505">
        <w:rPr>
          <w:noProof/>
          <w:color w:val="auto"/>
          <w:sz w:val="24"/>
          <w:szCs w:val="24"/>
        </w:rPr>
        <w:t>1</w:t>
      </w:r>
      <w:r w:rsidR="00C42F7F" w:rsidRPr="00E04505">
        <w:rPr>
          <w:color w:val="auto"/>
          <w:sz w:val="24"/>
          <w:szCs w:val="24"/>
        </w:rPr>
        <w:fldChar w:fldCharType="end"/>
      </w:r>
      <w:r w:rsidRPr="00E04505">
        <w:rPr>
          <w:color w:val="auto"/>
          <w:sz w:val="24"/>
          <w:szCs w:val="24"/>
        </w:rPr>
        <w:t>.</w:t>
      </w:r>
      <w:r w:rsidR="00E04505" w:rsidRPr="00E04505">
        <w:rPr>
          <w:color w:val="auto"/>
          <w:sz w:val="24"/>
          <w:szCs w:val="24"/>
        </w:rPr>
        <w:t>11</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b/>
          <w:sz w:val="24"/>
          <w:szCs w:val="24"/>
          <w:u w:val="single"/>
        </w:rPr>
        <w:lastRenderedPageBreak/>
        <w:t>БМК АШФ Прогресс (перспектива)</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C42F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C42F7F"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C42F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284A62">
        <w:rPr>
          <w:rFonts w:ascii="Times New Roman" w:eastAsia="Times New Roman" w:hAnsi="Times New Roman"/>
          <w:b/>
          <w:bCs/>
          <w:sz w:val="24"/>
          <w:szCs w:val="24"/>
        </w:rPr>
        <w:t>8</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C42F7F" w:rsidRPr="00E04505">
        <w:rPr>
          <w:color w:val="auto"/>
          <w:sz w:val="24"/>
          <w:szCs w:val="24"/>
        </w:rPr>
        <w:fldChar w:fldCharType="begin"/>
      </w:r>
      <w:r w:rsidRPr="00E04505">
        <w:rPr>
          <w:color w:val="auto"/>
          <w:sz w:val="24"/>
          <w:szCs w:val="24"/>
        </w:rPr>
        <w:instrText xml:space="preserve"> STYLEREF 1 \s </w:instrText>
      </w:r>
      <w:r w:rsidR="00C42F7F" w:rsidRPr="00E04505">
        <w:rPr>
          <w:color w:val="auto"/>
          <w:sz w:val="24"/>
          <w:szCs w:val="24"/>
        </w:rPr>
        <w:fldChar w:fldCharType="separate"/>
      </w:r>
      <w:r w:rsidRPr="00E04505">
        <w:rPr>
          <w:noProof/>
          <w:color w:val="auto"/>
          <w:sz w:val="24"/>
          <w:szCs w:val="24"/>
        </w:rPr>
        <w:t>1</w:t>
      </w:r>
      <w:r w:rsidR="00C42F7F" w:rsidRPr="00E04505">
        <w:rPr>
          <w:color w:val="auto"/>
          <w:sz w:val="24"/>
          <w:szCs w:val="24"/>
        </w:rPr>
        <w:fldChar w:fldCharType="end"/>
      </w:r>
      <w:r w:rsidRPr="00E04505">
        <w:rPr>
          <w:color w:val="auto"/>
          <w:sz w:val="24"/>
          <w:szCs w:val="24"/>
        </w:rPr>
        <w:t>.</w:t>
      </w:r>
      <w:r w:rsidR="00E04505" w:rsidRPr="00E04505">
        <w:rPr>
          <w:color w:val="auto"/>
          <w:sz w:val="24"/>
          <w:szCs w:val="24"/>
        </w:rPr>
        <w:t>12</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4868D4" w:rsidRDefault="004868D4" w:rsidP="004868D4">
      <w:pPr>
        <w:widowControl w:val="0"/>
        <w:autoSpaceDE w:val="0"/>
        <w:autoSpaceDN w:val="0"/>
        <w:adjustRightInd w:val="0"/>
        <w:spacing w:after="0" w:line="360" w:lineRule="auto"/>
        <w:ind w:firstLine="540"/>
        <w:jc w:val="both"/>
        <w:rPr>
          <w:rFonts w:ascii="Times New Roman" w:hAnsi="Times New Roman"/>
          <w:b/>
          <w:sz w:val="24"/>
          <w:szCs w:val="24"/>
          <w:u w:val="single"/>
        </w:rPr>
      </w:pPr>
      <w:r w:rsidRPr="004868D4">
        <w:rPr>
          <w:rFonts w:ascii="Times New Roman" w:hAnsi="Times New Roman"/>
          <w:b/>
          <w:sz w:val="24"/>
          <w:szCs w:val="24"/>
          <w:u w:val="single"/>
        </w:rPr>
        <w:t>БМК ООО Бигус (перспектива)</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C42F7F"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C42F7F"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C42F7F"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284A62">
        <w:rPr>
          <w:rFonts w:ascii="Times New Roman" w:eastAsia="Times New Roman" w:hAnsi="Times New Roman"/>
          <w:b/>
          <w:bCs/>
          <w:sz w:val="24"/>
          <w:szCs w:val="24"/>
        </w:rPr>
        <w:t>9</w:t>
      </w:r>
    </w:p>
    <w:tbl>
      <w:tblPr>
        <w:tblW w:w="5000" w:type="pct"/>
        <w:tblLook w:val="04A0"/>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C42F7F" w:rsidRPr="00E04505">
        <w:rPr>
          <w:color w:val="auto"/>
          <w:sz w:val="24"/>
          <w:szCs w:val="24"/>
        </w:rPr>
        <w:fldChar w:fldCharType="begin"/>
      </w:r>
      <w:r w:rsidRPr="00E04505">
        <w:rPr>
          <w:color w:val="auto"/>
          <w:sz w:val="24"/>
          <w:szCs w:val="24"/>
        </w:rPr>
        <w:instrText xml:space="preserve"> STYLEREF 1 \s </w:instrText>
      </w:r>
      <w:r w:rsidR="00C42F7F" w:rsidRPr="00E04505">
        <w:rPr>
          <w:color w:val="auto"/>
          <w:sz w:val="24"/>
          <w:szCs w:val="24"/>
        </w:rPr>
        <w:fldChar w:fldCharType="separate"/>
      </w:r>
      <w:r w:rsidRPr="00E04505">
        <w:rPr>
          <w:noProof/>
          <w:color w:val="auto"/>
          <w:sz w:val="24"/>
          <w:szCs w:val="24"/>
        </w:rPr>
        <w:t>1</w:t>
      </w:r>
      <w:r w:rsidR="00C42F7F" w:rsidRPr="00E04505">
        <w:rPr>
          <w:color w:val="auto"/>
          <w:sz w:val="24"/>
          <w:szCs w:val="24"/>
        </w:rPr>
        <w:fldChar w:fldCharType="end"/>
      </w:r>
      <w:r w:rsidRPr="00E04505">
        <w:rPr>
          <w:color w:val="auto"/>
          <w:sz w:val="24"/>
          <w:szCs w:val="24"/>
        </w:rPr>
        <w:t>.</w:t>
      </w:r>
      <w:r w:rsidR="00E04505" w:rsidRPr="00E04505">
        <w:rPr>
          <w:color w:val="auto"/>
          <w:sz w:val="24"/>
          <w:szCs w:val="24"/>
        </w:rPr>
        <w:t>13</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9D52AA"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t>Ограничения тепловой мощности и параметров располагаемой тепловой мощности</w:t>
      </w:r>
    </w:p>
    <w:p w:rsidR="006B0DD8" w:rsidRPr="00D53234"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Ограничения на использование установленной тепловой мощности основного оборудования отсутствуют на источниках теплоснабжения г. Родники.</w:t>
      </w:r>
    </w:p>
    <w:p w:rsidR="006B0DD8" w:rsidRDefault="006B0DD8"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6B0DD8" w:rsidRPr="00D53234" w:rsidRDefault="006B0DD8" w:rsidP="006B0DD8">
      <w:pPr>
        <w:spacing w:after="0" w:line="360" w:lineRule="auto"/>
        <w:ind w:firstLine="567"/>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В таблице ниже представлены затраты тепловой энергии на собственные и хозяйственные нужды источников теплоснабжения к концу планируемого периода.</w:t>
      </w:r>
    </w:p>
    <w:p w:rsidR="006B0DD8" w:rsidRPr="00D53234" w:rsidRDefault="006B0DD8" w:rsidP="006B0DD8">
      <w:pPr>
        <w:keepNext/>
        <w:spacing w:after="0" w:line="360" w:lineRule="auto"/>
        <w:jc w:val="right"/>
        <w:rPr>
          <w:rFonts w:ascii="Times New Roman" w:eastAsia="Times New Roman" w:hAnsi="Times New Roman"/>
          <w:b/>
          <w:bCs/>
          <w:sz w:val="24"/>
          <w:szCs w:val="18"/>
          <w:lang w:eastAsia="ru-RU"/>
        </w:rPr>
      </w:pPr>
      <w:r w:rsidRPr="00D53234">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53234">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30</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67"/>
        <w:gridCol w:w="692"/>
        <w:gridCol w:w="709"/>
        <w:gridCol w:w="709"/>
        <w:gridCol w:w="708"/>
        <w:gridCol w:w="993"/>
        <w:gridCol w:w="992"/>
      </w:tblGrid>
      <w:tr w:rsidR="006B0DD8" w:rsidRPr="00282A8D" w:rsidTr="00AE6800">
        <w:trPr>
          <w:trHeight w:val="20"/>
          <w:tblHeader/>
        </w:trPr>
        <w:tc>
          <w:tcPr>
            <w:tcW w:w="447" w:type="dxa"/>
            <w:tcBorders>
              <w:bottom w:val="single" w:sz="4" w:space="0" w:color="auto"/>
            </w:tcBorders>
            <w:vAlign w:val="center"/>
          </w:tcPr>
          <w:p w:rsidR="006B0DD8" w:rsidRPr="00282A8D" w:rsidRDefault="006B0DD8" w:rsidP="00AE6800">
            <w:pPr>
              <w:pStyle w:val="TableParagraph"/>
              <w:spacing w:before="0"/>
              <w:rPr>
                <w:rFonts w:cs="Times New Roman"/>
                <w:lang w:val="ru-RU"/>
              </w:rPr>
            </w:pPr>
            <w:r w:rsidRPr="00282A8D">
              <w:rPr>
                <w:rFonts w:cs="Times New Roman"/>
                <w:lang w:val="ru-RU"/>
              </w:rPr>
              <w:t>№</w:t>
            </w:r>
            <w:r w:rsidRPr="00282A8D">
              <w:rPr>
                <w:rFonts w:cs="Times New Roman"/>
                <w:spacing w:val="-2"/>
                <w:lang w:val="ru-RU"/>
              </w:rPr>
              <w:t xml:space="preserve"> </w:t>
            </w:r>
            <w:r w:rsidRPr="00282A8D">
              <w:rPr>
                <w:rFonts w:cs="Times New Roman"/>
                <w:lang w:val="ru-RU"/>
              </w:rPr>
              <w:t>п/п</w:t>
            </w:r>
          </w:p>
        </w:tc>
        <w:tc>
          <w:tcPr>
            <w:tcW w:w="3686" w:type="dxa"/>
            <w:tcBorders>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Наименование</w:t>
            </w:r>
            <w:r w:rsidRPr="00282A8D">
              <w:rPr>
                <w:rFonts w:cs="Times New Roman"/>
                <w:spacing w:val="-4"/>
              </w:rPr>
              <w:t xml:space="preserve"> </w:t>
            </w:r>
            <w:r w:rsidRPr="00282A8D">
              <w:rPr>
                <w:rFonts w:cs="Times New Roman"/>
              </w:rPr>
              <w:t>параметра</w:t>
            </w:r>
          </w:p>
        </w:tc>
        <w:tc>
          <w:tcPr>
            <w:tcW w:w="867" w:type="dxa"/>
            <w:tcBorders>
              <w:lef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2021</w:t>
            </w:r>
            <w:r w:rsidRPr="00282A8D">
              <w:rPr>
                <w:rFonts w:cs="Times New Roman"/>
                <w:spacing w:val="-1"/>
              </w:rPr>
              <w:t xml:space="preserve"> </w:t>
            </w:r>
            <w:r w:rsidRPr="00282A8D">
              <w:rPr>
                <w:rFonts w:cs="Times New Roman"/>
              </w:rPr>
              <w:t>г.</w:t>
            </w:r>
          </w:p>
        </w:tc>
        <w:tc>
          <w:tcPr>
            <w:tcW w:w="692" w:type="dxa"/>
            <w:vAlign w:val="center"/>
          </w:tcPr>
          <w:p w:rsidR="006B0DD8" w:rsidRPr="00282A8D" w:rsidRDefault="006B0DD8" w:rsidP="00AE6800">
            <w:pPr>
              <w:pStyle w:val="TableParagraph"/>
              <w:spacing w:before="0"/>
              <w:rPr>
                <w:rFonts w:cs="Times New Roman"/>
              </w:rPr>
            </w:pPr>
            <w:r w:rsidRPr="00282A8D">
              <w:rPr>
                <w:rFonts w:cs="Times New Roman"/>
              </w:rPr>
              <w:t>2022</w:t>
            </w:r>
            <w:r w:rsidRPr="00282A8D">
              <w:rPr>
                <w:rFonts w:cs="Times New Roman"/>
                <w:spacing w:val="-1"/>
              </w:rPr>
              <w:t xml:space="preserve"> </w:t>
            </w:r>
            <w:r w:rsidRPr="00282A8D">
              <w:rPr>
                <w:rFonts w:cs="Times New Roman"/>
              </w:rPr>
              <w:t>г.</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2023</w:t>
            </w:r>
            <w:r w:rsidRPr="00282A8D">
              <w:rPr>
                <w:rFonts w:cs="Times New Roman"/>
                <w:spacing w:val="-1"/>
              </w:rPr>
              <w:t xml:space="preserve"> </w:t>
            </w:r>
            <w:r w:rsidRPr="00282A8D">
              <w:rPr>
                <w:rFonts w:cs="Times New Roman"/>
              </w:rPr>
              <w:t>г.</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2024</w:t>
            </w:r>
            <w:r w:rsidRPr="00282A8D">
              <w:rPr>
                <w:rFonts w:cs="Times New Roman"/>
                <w:spacing w:val="-1"/>
              </w:rPr>
              <w:t xml:space="preserve"> </w:t>
            </w:r>
            <w:r w:rsidRPr="00282A8D">
              <w:rPr>
                <w:rFonts w:cs="Times New Roman"/>
              </w:rPr>
              <w:t>г.</w:t>
            </w:r>
          </w:p>
        </w:tc>
        <w:tc>
          <w:tcPr>
            <w:tcW w:w="708" w:type="dxa"/>
            <w:vAlign w:val="center"/>
          </w:tcPr>
          <w:p w:rsidR="006B0DD8" w:rsidRPr="00282A8D" w:rsidRDefault="006B0DD8" w:rsidP="00AE6800">
            <w:pPr>
              <w:pStyle w:val="TableParagraph"/>
              <w:spacing w:before="0"/>
              <w:rPr>
                <w:rFonts w:cs="Times New Roman"/>
              </w:rPr>
            </w:pPr>
            <w:r w:rsidRPr="00282A8D">
              <w:rPr>
                <w:rFonts w:cs="Times New Roman"/>
              </w:rPr>
              <w:t>2025</w:t>
            </w:r>
            <w:r w:rsidRPr="00282A8D">
              <w:rPr>
                <w:rFonts w:cs="Times New Roman"/>
                <w:spacing w:val="-1"/>
              </w:rPr>
              <w:t xml:space="preserve"> </w:t>
            </w:r>
            <w:r w:rsidRPr="00282A8D">
              <w:rPr>
                <w:rFonts w:cs="Times New Roman"/>
              </w:rPr>
              <w:t>г.</w:t>
            </w:r>
          </w:p>
        </w:tc>
        <w:tc>
          <w:tcPr>
            <w:tcW w:w="993" w:type="dxa"/>
            <w:vAlign w:val="center"/>
          </w:tcPr>
          <w:p w:rsidR="006B0DD8" w:rsidRPr="00282A8D" w:rsidRDefault="006B0DD8" w:rsidP="00AE6800">
            <w:pPr>
              <w:pStyle w:val="TableParagraph"/>
              <w:spacing w:before="0"/>
              <w:rPr>
                <w:rFonts w:cs="Times New Roman"/>
              </w:rPr>
            </w:pPr>
            <w:r w:rsidRPr="00282A8D">
              <w:rPr>
                <w:rFonts w:cs="Times New Roman"/>
              </w:rPr>
              <w:t>2026</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2030</w:t>
            </w:r>
            <w:r w:rsidRPr="00282A8D">
              <w:rPr>
                <w:rFonts w:cs="Times New Roman"/>
                <w:lang w:val="ru-RU"/>
              </w:rPr>
              <w:t xml:space="preserve"> </w:t>
            </w:r>
            <w:r w:rsidRPr="00282A8D">
              <w:rPr>
                <w:rFonts w:cs="Times New Roman"/>
              </w:rPr>
              <w:t>гг.</w:t>
            </w:r>
          </w:p>
        </w:tc>
        <w:tc>
          <w:tcPr>
            <w:tcW w:w="992" w:type="dxa"/>
            <w:vAlign w:val="center"/>
          </w:tcPr>
          <w:p w:rsidR="006B0DD8" w:rsidRPr="00282A8D" w:rsidRDefault="006B0DD8" w:rsidP="00AE6800">
            <w:pPr>
              <w:pStyle w:val="TableParagraph"/>
              <w:spacing w:before="0"/>
              <w:rPr>
                <w:rFonts w:cs="Times New Roman"/>
              </w:rPr>
            </w:pPr>
            <w:r w:rsidRPr="00282A8D">
              <w:rPr>
                <w:rFonts w:cs="Times New Roman"/>
              </w:rPr>
              <w:t>2031</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2035</w:t>
            </w:r>
            <w:r w:rsidRPr="00282A8D">
              <w:rPr>
                <w:rFonts w:cs="Times New Roman"/>
                <w:lang w:val="ru-RU"/>
              </w:rPr>
              <w:t xml:space="preserve"> </w:t>
            </w:r>
            <w:r w:rsidRPr="00282A8D">
              <w:rPr>
                <w:rFonts w:cs="Times New Roman"/>
              </w:rPr>
              <w:t>гг.</w:t>
            </w:r>
          </w:p>
        </w:tc>
      </w:tr>
      <w:tr w:rsidR="006B0DD8" w:rsidRPr="00282A8D" w:rsidTr="00AE6800">
        <w:trPr>
          <w:trHeight w:val="20"/>
        </w:trPr>
        <w:tc>
          <w:tcPr>
            <w:tcW w:w="9803" w:type="dxa"/>
            <w:gridSpan w:val="9"/>
            <w:tcBorders>
              <w:top w:val="single" w:sz="4" w:space="0" w:color="auto"/>
              <w:bottom w:val="single" w:sz="4" w:space="0" w:color="auto"/>
            </w:tcBorders>
            <w:vAlign w:val="center"/>
          </w:tcPr>
          <w:p w:rsidR="006B0DD8" w:rsidRPr="00282A8D" w:rsidRDefault="006B0DD8" w:rsidP="00AE6800">
            <w:pPr>
              <w:pStyle w:val="TableParagraph"/>
              <w:spacing w:before="0"/>
              <w:rPr>
                <w:rFonts w:cs="Times New Roman"/>
                <w:lang w:val="ru-RU"/>
              </w:rPr>
            </w:pPr>
            <w:r w:rsidRPr="00282A8D">
              <w:rPr>
                <w:rFonts w:cs="Times New Roman"/>
                <w:lang w:val="ru-RU"/>
              </w:rPr>
              <w:t>Затраты тепловой мощности на собственные и хозяйствен</w:t>
            </w:r>
            <w:r w:rsidRPr="00282A8D">
              <w:rPr>
                <w:rFonts w:cs="Times New Roman"/>
                <w:spacing w:val="-48"/>
                <w:lang w:val="ru-RU"/>
              </w:rPr>
              <w:t xml:space="preserve"> </w:t>
            </w:r>
            <w:r w:rsidRPr="00282A8D">
              <w:rPr>
                <w:rFonts w:cs="Times New Roman"/>
                <w:lang w:val="ru-RU"/>
              </w:rPr>
              <w:t>ные</w:t>
            </w:r>
            <w:r w:rsidRPr="00282A8D">
              <w:rPr>
                <w:rFonts w:cs="Times New Roman"/>
                <w:spacing w:val="-1"/>
                <w:lang w:val="ru-RU"/>
              </w:rPr>
              <w:t xml:space="preserve"> </w:t>
            </w:r>
            <w:r w:rsidRPr="00282A8D">
              <w:rPr>
                <w:rFonts w:cs="Times New Roman"/>
                <w:lang w:val="ru-RU"/>
              </w:rPr>
              <w:t>нужды,</w:t>
            </w:r>
            <w:r w:rsidRPr="00282A8D">
              <w:rPr>
                <w:rFonts w:cs="Times New Roman"/>
                <w:spacing w:val="-1"/>
                <w:lang w:val="ru-RU"/>
              </w:rPr>
              <w:t xml:space="preserve"> </w:t>
            </w:r>
            <w:r w:rsidRPr="00282A8D">
              <w:rPr>
                <w:rFonts w:cs="Times New Roman"/>
                <w:lang w:val="ru-RU"/>
              </w:rPr>
              <w:t>Гкал/ч:</w:t>
            </w:r>
          </w:p>
        </w:tc>
      </w:tr>
      <w:tr w:rsidR="006B0DD8" w:rsidRPr="00282A8D" w:rsidTr="00AE6800">
        <w:trPr>
          <w:trHeight w:val="20"/>
        </w:trPr>
        <w:tc>
          <w:tcPr>
            <w:tcW w:w="447" w:type="dxa"/>
            <w:vMerge w:val="restart"/>
            <w:tcBorders>
              <w:top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lang w:val="ru-RU"/>
              </w:rPr>
            </w:pPr>
            <w:r w:rsidRPr="00282A8D">
              <w:rPr>
                <w:rFonts w:ascii="Times New Roman" w:hAnsi="Times New Roman" w:cs="Times New Roman"/>
              </w:rPr>
              <w:t>1</w:t>
            </w:r>
            <w:r w:rsidRPr="00282A8D">
              <w:rPr>
                <w:rFonts w:ascii="Times New Roman" w:hAnsi="Times New Roman" w:cs="Times New Roman"/>
                <w:lang w:val="ru-RU"/>
              </w:rPr>
              <w:t>.</w:t>
            </w:r>
          </w:p>
        </w:tc>
        <w:tc>
          <w:tcPr>
            <w:tcW w:w="3686" w:type="dxa"/>
            <w:tcBorders>
              <w:top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lang w:val="ru-RU"/>
              </w:rPr>
              <w:t>Система</w:t>
            </w:r>
            <w:r w:rsidRPr="00282A8D">
              <w:rPr>
                <w:rFonts w:cs="Times New Roman"/>
                <w:spacing w:val="-2"/>
                <w:lang w:val="ru-RU"/>
              </w:rPr>
              <w:t xml:space="preserve"> </w:t>
            </w:r>
            <w:r w:rsidRPr="00282A8D">
              <w:rPr>
                <w:rFonts w:cs="Times New Roman"/>
                <w:lang w:val="ru-RU"/>
              </w:rPr>
              <w:t>теплоснабжения</w:t>
            </w:r>
            <w:r w:rsidRPr="00282A8D">
              <w:rPr>
                <w:rFonts w:cs="Times New Roman"/>
                <w:spacing w:val="-3"/>
                <w:lang w:val="ru-RU"/>
              </w:rPr>
              <w:t xml:space="preserve"> </w:t>
            </w:r>
            <w:r w:rsidRPr="00282A8D">
              <w:rPr>
                <w:rFonts w:cs="Times New Roman"/>
                <w:lang w:val="ru-RU"/>
              </w:rPr>
              <w:t>ООО «УК ИП «Родники»</w:t>
            </w:r>
            <w:r w:rsidRPr="00282A8D">
              <w:rPr>
                <w:rFonts w:cs="Times New Roman"/>
                <w:spacing w:val="-4"/>
                <w:lang w:val="ru-RU"/>
              </w:rPr>
              <w:t xml:space="preserve"> </w:t>
            </w:r>
            <w:r w:rsidRPr="00282A8D">
              <w:rPr>
                <w:rFonts w:cs="Times New Roman"/>
                <w:lang w:val="ru-RU"/>
              </w:rPr>
              <w:t>(центральная</w:t>
            </w:r>
            <w:r w:rsidRPr="00282A8D">
              <w:rPr>
                <w:rFonts w:cs="Times New Roman"/>
                <w:spacing w:val="-4"/>
                <w:lang w:val="ru-RU"/>
              </w:rPr>
              <w:t xml:space="preserve"> </w:t>
            </w:r>
            <w:r w:rsidRPr="00282A8D">
              <w:rPr>
                <w:rFonts w:cs="Times New Roman"/>
                <w:lang w:val="ru-RU"/>
              </w:rPr>
              <w:t>часть</w:t>
            </w:r>
            <w:r w:rsidRPr="00282A8D">
              <w:rPr>
                <w:rFonts w:cs="Times New Roman"/>
                <w:spacing w:val="-2"/>
                <w:lang w:val="ru-RU"/>
              </w:rPr>
              <w:t xml:space="preserve"> </w:t>
            </w:r>
            <w:r w:rsidRPr="00282A8D">
              <w:rPr>
                <w:rFonts w:cs="Times New Roman"/>
                <w:lang w:val="ru-RU"/>
              </w:rPr>
              <w:t>города</w:t>
            </w:r>
            <w:r w:rsidRPr="00282A8D">
              <w:rPr>
                <w:rFonts w:cs="Times New Roman"/>
                <w:spacing w:val="-3"/>
                <w:lang w:val="ru-RU"/>
              </w:rPr>
              <w:t xml:space="preserve"> </w:t>
            </w:r>
            <w:r w:rsidRPr="00282A8D">
              <w:rPr>
                <w:rFonts w:cs="Times New Roman"/>
                <w:lang w:val="ru-RU"/>
              </w:rPr>
              <w:t>и</w:t>
            </w:r>
            <w:r w:rsidRPr="00282A8D">
              <w:rPr>
                <w:rFonts w:cs="Times New Roman"/>
                <w:spacing w:val="-5"/>
                <w:lang w:val="ru-RU"/>
              </w:rPr>
              <w:t xml:space="preserve"> </w:t>
            </w:r>
            <w:r w:rsidRPr="00282A8D">
              <w:rPr>
                <w:rFonts w:cs="Times New Roman"/>
                <w:lang w:val="ru-RU"/>
              </w:rPr>
              <w:t>мкр.</w:t>
            </w:r>
            <w:r w:rsidRPr="00282A8D">
              <w:rPr>
                <w:rFonts w:cs="Times New Roman"/>
                <w:spacing w:val="-3"/>
                <w:lang w:val="ru-RU"/>
              </w:rPr>
              <w:t xml:space="preserve"> </w:t>
            </w:r>
            <w:r w:rsidRPr="00282A8D">
              <w:rPr>
                <w:rFonts w:cs="Times New Roman"/>
                <w:lang w:val="ru-RU"/>
              </w:rPr>
              <w:t>Южный)</w:t>
            </w:r>
          </w:p>
        </w:tc>
        <w:tc>
          <w:tcPr>
            <w:tcW w:w="867" w:type="dxa"/>
            <w:vAlign w:val="center"/>
          </w:tcPr>
          <w:p w:rsidR="006B0DD8" w:rsidRPr="00282A8D" w:rsidRDefault="006B0DD8" w:rsidP="00AE6800">
            <w:pPr>
              <w:pStyle w:val="TableParagraph"/>
              <w:spacing w:before="0"/>
              <w:rPr>
                <w:rFonts w:cs="Times New Roman"/>
              </w:rPr>
            </w:pPr>
            <w:r w:rsidRPr="00282A8D">
              <w:rPr>
                <w:rFonts w:cs="Times New Roman"/>
              </w:rPr>
              <w:t>2,721</w:t>
            </w:r>
          </w:p>
        </w:tc>
        <w:tc>
          <w:tcPr>
            <w:tcW w:w="692" w:type="dxa"/>
            <w:vAlign w:val="center"/>
          </w:tcPr>
          <w:p w:rsidR="006B0DD8" w:rsidRPr="00282A8D" w:rsidRDefault="006B0DD8" w:rsidP="00AE6800">
            <w:pPr>
              <w:pStyle w:val="TableParagraph"/>
              <w:spacing w:before="0"/>
              <w:rPr>
                <w:rFonts w:cs="Times New Roman"/>
              </w:rPr>
            </w:pPr>
            <w:r w:rsidRPr="00282A8D">
              <w:rPr>
                <w:rFonts w:cs="Times New Roman"/>
              </w:rPr>
              <w:t>2,721</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2,721</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2,721</w:t>
            </w:r>
          </w:p>
        </w:tc>
        <w:tc>
          <w:tcPr>
            <w:tcW w:w="708" w:type="dxa"/>
            <w:vAlign w:val="center"/>
          </w:tcPr>
          <w:p w:rsidR="006B0DD8" w:rsidRPr="00282A8D" w:rsidRDefault="006B0DD8" w:rsidP="00AE6800">
            <w:pPr>
              <w:pStyle w:val="TableParagraph"/>
              <w:spacing w:before="0"/>
              <w:rPr>
                <w:rFonts w:cs="Times New Roman"/>
              </w:rPr>
            </w:pPr>
            <w:r w:rsidRPr="00282A8D">
              <w:rPr>
                <w:rFonts w:cs="Times New Roman"/>
              </w:rPr>
              <w:t>2,721</w:t>
            </w:r>
          </w:p>
        </w:tc>
        <w:tc>
          <w:tcPr>
            <w:tcW w:w="993" w:type="dxa"/>
            <w:vAlign w:val="center"/>
          </w:tcPr>
          <w:p w:rsidR="006B0DD8" w:rsidRPr="00282A8D" w:rsidRDefault="006B0DD8" w:rsidP="00AE6800">
            <w:pPr>
              <w:pStyle w:val="TableParagraph"/>
              <w:spacing w:before="0"/>
              <w:rPr>
                <w:rFonts w:cs="Times New Roman"/>
              </w:rPr>
            </w:pPr>
            <w:r w:rsidRPr="00282A8D">
              <w:rPr>
                <w:rFonts w:cs="Times New Roman"/>
              </w:rPr>
              <w:t>2,721</w:t>
            </w:r>
          </w:p>
        </w:tc>
        <w:tc>
          <w:tcPr>
            <w:tcW w:w="992" w:type="dxa"/>
            <w:vAlign w:val="center"/>
          </w:tcPr>
          <w:p w:rsidR="006B0DD8" w:rsidRPr="00282A8D" w:rsidRDefault="006B0DD8" w:rsidP="00AE6800">
            <w:pPr>
              <w:pStyle w:val="TableParagraph"/>
              <w:spacing w:before="0"/>
              <w:rPr>
                <w:rFonts w:cs="Times New Roman"/>
              </w:rPr>
            </w:pPr>
            <w:r w:rsidRPr="00282A8D">
              <w:rPr>
                <w:rFonts w:cs="Times New Roman"/>
              </w:rPr>
              <w:t>2,721</w:t>
            </w:r>
          </w:p>
        </w:tc>
      </w:tr>
      <w:tr w:rsidR="006B0DD8" w:rsidRPr="00282A8D" w:rsidTr="00AE6800">
        <w:trPr>
          <w:trHeight w:val="20"/>
        </w:trPr>
        <w:tc>
          <w:tcPr>
            <w:tcW w:w="447" w:type="dxa"/>
            <w:vMerge/>
            <w:tcBorders>
              <w:top w:val="nil"/>
            </w:tcBorders>
            <w:vAlign w:val="center"/>
          </w:tcPr>
          <w:p w:rsidR="006B0DD8" w:rsidRPr="00282A8D" w:rsidRDefault="006B0DD8" w:rsidP="00AE6800">
            <w:pPr>
              <w:spacing w:after="0" w:line="240" w:lineRule="auto"/>
              <w:jc w:val="center"/>
              <w:rPr>
                <w:rFonts w:ascii="Times New Roman" w:hAnsi="Times New Roman" w:cs="Times New Roman"/>
              </w:rPr>
            </w:pPr>
          </w:p>
        </w:tc>
        <w:tc>
          <w:tcPr>
            <w:tcW w:w="3686" w:type="dxa"/>
            <w:vAlign w:val="center"/>
          </w:tcPr>
          <w:p w:rsidR="006B0DD8" w:rsidRPr="00282A8D" w:rsidRDefault="006B0DD8" w:rsidP="00AE6800">
            <w:pPr>
              <w:pStyle w:val="TableParagraph"/>
              <w:spacing w:before="0"/>
              <w:jc w:val="left"/>
              <w:rPr>
                <w:rFonts w:cs="Times New Roman"/>
              </w:rPr>
            </w:pPr>
            <w:r w:rsidRPr="00282A8D">
              <w:rPr>
                <w:rFonts w:cs="Times New Roman"/>
              </w:rPr>
              <w:t>-</w:t>
            </w:r>
            <w:r w:rsidRPr="00282A8D">
              <w:rPr>
                <w:rFonts w:cs="Times New Roman"/>
                <w:spacing w:val="-1"/>
              </w:rPr>
              <w:t xml:space="preserve"> </w:t>
            </w:r>
            <w:r w:rsidRPr="00282A8D">
              <w:rPr>
                <w:rFonts w:cs="Times New Roman"/>
              </w:rPr>
              <w:t>ПГ</w:t>
            </w:r>
            <w:r w:rsidRPr="00282A8D">
              <w:rPr>
                <w:rFonts w:cs="Times New Roman"/>
                <w:spacing w:val="-1"/>
              </w:rPr>
              <w:t xml:space="preserve"> </w:t>
            </w:r>
            <w:r w:rsidRPr="00282A8D">
              <w:rPr>
                <w:rFonts w:cs="Times New Roman"/>
              </w:rPr>
              <w:t>ТЭЦ</w:t>
            </w:r>
          </w:p>
        </w:tc>
        <w:tc>
          <w:tcPr>
            <w:tcW w:w="867" w:type="dxa"/>
            <w:vAlign w:val="center"/>
          </w:tcPr>
          <w:p w:rsidR="006B0DD8" w:rsidRPr="00282A8D" w:rsidRDefault="006B0DD8" w:rsidP="00AE6800">
            <w:pPr>
              <w:pStyle w:val="TableParagraph"/>
              <w:spacing w:before="0"/>
              <w:rPr>
                <w:rFonts w:cs="Times New Roman"/>
              </w:rPr>
            </w:pPr>
            <w:r w:rsidRPr="00282A8D">
              <w:rPr>
                <w:rFonts w:cs="Times New Roman"/>
              </w:rPr>
              <w:t>2,121</w:t>
            </w:r>
          </w:p>
        </w:tc>
        <w:tc>
          <w:tcPr>
            <w:tcW w:w="692" w:type="dxa"/>
            <w:vAlign w:val="center"/>
          </w:tcPr>
          <w:p w:rsidR="006B0DD8" w:rsidRPr="00282A8D" w:rsidRDefault="006B0DD8" w:rsidP="00AE6800">
            <w:pPr>
              <w:pStyle w:val="TableParagraph"/>
              <w:spacing w:before="0"/>
              <w:rPr>
                <w:rFonts w:cs="Times New Roman"/>
              </w:rPr>
            </w:pPr>
            <w:r w:rsidRPr="00282A8D">
              <w:rPr>
                <w:rFonts w:cs="Times New Roman"/>
              </w:rPr>
              <w:t>2,121</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2,121</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2,121</w:t>
            </w:r>
          </w:p>
        </w:tc>
        <w:tc>
          <w:tcPr>
            <w:tcW w:w="708" w:type="dxa"/>
            <w:vAlign w:val="center"/>
          </w:tcPr>
          <w:p w:rsidR="006B0DD8" w:rsidRPr="00282A8D" w:rsidRDefault="006B0DD8" w:rsidP="00AE6800">
            <w:pPr>
              <w:pStyle w:val="TableParagraph"/>
              <w:spacing w:before="0"/>
              <w:rPr>
                <w:rFonts w:cs="Times New Roman"/>
              </w:rPr>
            </w:pPr>
            <w:r w:rsidRPr="00282A8D">
              <w:rPr>
                <w:rFonts w:cs="Times New Roman"/>
              </w:rPr>
              <w:t>2,121</w:t>
            </w:r>
          </w:p>
        </w:tc>
        <w:tc>
          <w:tcPr>
            <w:tcW w:w="993" w:type="dxa"/>
            <w:vAlign w:val="center"/>
          </w:tcPr>
          <w:p w:rsidR="006B0DD8" w:rsidRPr="00282A8D" w:rsidRDefault="006B0DD8" w:rsidP="00AE6800">
            <w:pPr>
              <w:pStyle w:val="TableParagraph"/>
              <w:spacing w:before="0"/>
              <w:rPr>
                <w:rFonts w:cs="Times New Roman"/>
              </w:rPr>
            </w:pPr>
            <w:r w:rsidRPr="00282A8D">
              <w:rPr>
                <w:rFonts w:cs="Times New Roman"/>
              </w:rPr>
              <w:t>2,121</w:t>
            </w:r>
          </w:p>
        </w:tc>
        <w:tc>
          <w:tcPr>
            <w:tcW w:w="992" w:type="dxa"/>
            <w:vAlign w:val="center"/>
          </w:tcPr>
          <w:p w:rsidR="006B0DD8" w:rsidRPr="00282A8D" w:rsidRDefault="006B0DD8" w:rsidP="00AE6800">
            <w:pPr>
              <w:pStyle w:val="TableParagraph"/>
              <w:spacing w:before="0"/>
              <w:rPr>
                <w:rFonts w:cs="Times New Roman"/>
              </w:rPr>
            </w:pPr>
            <w:r w:rsidRPr="00282A8D">
              <w:rPr>
                <w:rFonts w:cs="Times New Roman"/>
              </w:rPr>
              <w:t>2,121</w:t>
            </w:r>
          </w:p>
        </w:tc>
      </w:tr>
      <w:tr w:rsidR="006B0DD8" w:rsidRPr="00282A8D" w:rsidTr="00AE6800">
        <w:trPr>
          <w:trHeight w:val="20"/>
        </w:trPr>
        <w:tc>
          <w:tcPr>
            <w:tcW w:w="447" w:type="dxa"/>
            <w:vMerge/>
            <w:tcBorders>
              <w:top w:val="nil"/>
            </w:tcBorders>
            <w:vAlign w:val="center"/>
          </w:tcPr>
          <w:p w:rsidR="006B0DD8" w:rsidRPr="00282A8D" w:rsidRDefault="006B0DD8" w:rsidP="00AE6800">
            <w:pPr>
              <w:spacing w:after="0" w:line="240" w:lineRule="auto"/>
              <w:jc w:val="center"/>
              <w:rPr>
                <w:rFonts w:ascii="Times New Roman" w:hAnsi="Times New Roman" w:cs="Times New Roman"/>
              </w:rPr>
            </w:pPr>
          </w:p>
        </w:tc>
        <w:tc>
          <w:tcPr>
            <w:tcW w:w="3686" w:type="dxa"/>
            <w:vAlign w:val="center"/>
          </w:tcPr>
          <w:p w:rsidR="006B0DD8" w:rsidRPr="00282A8D" w:rsidRDefault="006B0DD8" w:rsidP="00AE6800">
            <w:pPr>
              <w:pStyle w:val="TableParagraph"/>
              <w:spacing w:before="0"/>
              <w:jc w:val="left"/>
              <w:rPr>
                <w:rFonts w:cs="Times New Roman"/>
              </w:rPr>
            </w:pPr>
            <w:r w:rsidRPr="00282A8D">
              <w:rPr>
                <w:rFonts w:cs="Times New Roman"/>
              </w:rPr>
              <w:t>-</w:t>
            </w:r>
            <w:r w:rsidRPr="00282A8D">
              <w:rPr>
                <w:rFonts w:cs="Times New Roman"/>
                <w:spacing w:val="-2"/>
              </w:rPr>
              <w:t xml:space="preserve"> </w:t>
            </w:r>
            <w:r w:rsidRPr="00282A8D">
              <w:rPr>
                <w:rFonts w:cs="Times New Roman"/>
              </w:rPr>
              <w:t>Котельная</w:t>
            </w:r>
            <w:r w:rsidRPr="00282A8D">
              <w:rPr>
                <w:rFonts w:cs="Times New Roman"/>
                <w:spacing w:val="-2"/>
              </w:rPr>
              <w:t xml:space="preserve"> </w:t>
            </w:r>
            <w:r w:rsidRPr="00282A8D">
              <w:rPr>
                <w:rFonts w:cs="Times New Roman"/>
              </w:rPr>
              <w:t>УК</w:t>
            </w:r>
            <w:r w:rsidRPr="00282A8D">
              <w:rPr>
                <w:rFonts w:cs="Times New Roman"/>
                <w:spacing w:val="-2"/>
              </w:rPr>
              <w:t xml:space="preserve"> </w:t>
            </w:r>
            <w:r w:rsidRPr="00282A8D">
              <w:rPr>
                <w:rFonts w:cs="Times New Roman"/>
              </w:rPr>
              <w:t>ИП</w:t>
            </w:r>
            <w:r w:rsidRPr="00282A8D">
              <w:rPr>
                <w:rFonts w:cs="Times New Roman"/>
                <w:spacing w:val="-3"/>
              </w:rPr>
              <w:t xml:space="preserve"> </w:t>
            </w:r>
            <w:r w:rsidRPr="00282A8D">
              <w:rPr>
                <w:rFonts w:cs="Times New Roman"/>
              </w:rPr>
              <w:t>Родники</w:t>
            </w:r>
          </w:p>
        </w:tc>
        <w:tc>
          <w:tcPr>
            <w:tcW w:w="867" w:type="dxa"/>
            <w:vAlign w:val="center"/>
          </w:tcPr>
          <w:p w:rsidR="006B0DD8" w:rsidRPr="00282A8D" w:rsidRDefault="006B0DD8" w:rsidP="00AE6800">
            <w:pPr>
              <w:pStyle w:val="TableParagraph"/>
              <w:spacing w:before="0"/>
              <w:rPr>
                <w:rFonts w:cs="Times New Roman"/>
              </w:rPr>
            </w:pPr>
            <w:r w:rsidRPr="00282A8D">
              <w:rPr>
                <w:rFonts w:cs="Times New Roman"/>
              </w:rPr>
              <w:t>-</w:t>
            </w:r>
          </w:p>
        </w:tc>
        <w:tc>
          <w:tcPr>
            <w:tcW w:w="692" w:type="dxa"/>
            <w:vAlign w:val="center"/>
          </w:tcPr>
          <w:p w:rsidR="006B0DD8" w:rsidRPr="00282A8D" w:rsidRDefault="006B0DD8" w:rsidP="00AE6800">
            <w:pPr>
              <w:pStyle w:val="TableParagraph"/>
              <w:spacing w:before="0"/>
              <w:rPr>
                <w:rFonts w:cs="Times New Roman"/>
              </w:rPr>
            </w:pPr>
            <w:r w:rsidRPr="00282A8D">
              <w:rPr>
                <w:rFonts w:cs="Times New Roman"/>
              </w:rPr>
              <w:t>-</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w:t>
            </w:r>
          </w:p>
        </w:tc>
        <w:tc>
          <w:tcPr>
            <w:tcW w:w="708" w:type="dxa"/>
            <w:vAlign w:val="center"/>
          </w:tcPr>
          <w:p w:rsidR="006B0DD8" w:rsidRPr="00282A8D" w:rsidRDefault="006B0DD8" w:rsidP="00AE6800">
            <w:pPr>
              <w:pStyle w:val="TableParagraph"/>
              <w:spacing w:before="0"/>
              <w:rPr>
                <w:rFonts w:cs="Times New Roman"/>
              </w:rPr>
            </w:pPr>
            <w:r w:rsidRPr="00282A8D">
              <w:rPr>
                <w:rFonts w:cs="Times New Roman"/>
              </w:rPr>
              <w:t>-</w:t>
            </w:r>
          </w:p>
        </w:tc>
        <w:tc>
          <w:tcPr>
            <w:tcW w:w="993" w:type="dxa"/>
            <w:vAlign w:val="center"/>
          </w:tcPr>
          <w:p w:rsidR="006B0DD8" w:rsidRPr="00282A8D" w:rsidRDefault="006B0DD8" w:rsidP="00AE6800">
            <w:pPr>
              <w:pStyle w:val="TableParagraph"/>
              <w:spacing w:before="0"/>
              <w:rPr>
                <w:rFonts w:cs="Times New Roman"/>
              </w:rPr>
            </w:pPr>
            <w:r w:rsidRPr="00282A8D">
              <w:rPr>
                <w:rFonts w:cs="Times New Roman"/>
              </w:rPr>
              <w:t>-</w:t>
            </w:r>
          </w:p>
        </w:tc>
        <w:tc>
          <w:tcPr>
            <w:tcW w:w="992" w:type="dxa"/>
            <w:vAlign w:val="center"/>
          </w:tcPr>
          <w:p w:rsidR="006B0DD8" w:rsidRPr="00282A8D" w:rsidRDefault="006B0DD8" w:rsidP="00AE6800">
            <w:pPr>
              <w:pStyle w:val="TableParagraph"/>
              <w:spacing w:before="0"/>
              <w:rPr>
                <w:rFonts w:cs="Times New Roman"/>
              </w:rPr>
            </w:pPr>
            <w:r w:rsidRPr="00282A8D">
              <w:rPr>
                <w:rFonts w:cs="Times New Roman"/>
              </w:rPr>
              <w:t>-</w:t>
            </w:r>
          </w:p>
        </w:tc>
      </w:tr>
      <w:tr w:rsidR="006B0DD8" w:rsidRPr="00282A8D" w:rsidTr="00AE6800">
        <w:trPr>
          <w:trHeight w:val="20"/>
        </w:trPr>
        <w:tc>
          <w:tcPr>
            <w:tcW w:w="447" w:type="dxa"/>
            <w:vMerge/>
            <w:tcBorders>
              <w:top w:val="nil"/>
              <w:bottom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p>
        </w:tc>
        <w:tc>
          <w:tcPr>
            <w:tcW w:w="3686" w:type="dxa"/>
            <w:vAlign w:val="center"/>
          </w:tcPr>
          <w:p w:rsidR="006B0DD8" w:rsidRPr="00CB102B" w:rsidRDefault="006B0DD8" w:rsidP="00AE6800">
            <w:pPr>
              <w:pStyle w:val="TableParagraph"/>
              <w:spacing w:before="0"/>
              <w:jc w:val="left"/>
              <w:rPr>
                <w:rFonts w:cs="Times New Roman"/>
                <w:lang w:val="ru-RU"/>
              </w:rPr>
            </w:pPr>
            <w:r w:rsidRPr="00CB102B">
              <w:rPr>
                <w:rFonts w:cs="Times New Roman"/>
                <w:lang w:val="ru-RU"/>
              </w:rPr>
              <w:t>-</w:t>
            </w:r>
            <w:r w:rsidRPr="00CB102B">
              <w:rPr>
                <w:rFonts w:cs="Times New Roman"/>
                <w:spacing w:val="-1"/>
                <w:lang w:val="ru-RU"/>
              </w:rPr>
              <w:t xml:space="preserve"> </w:t>
            </w:r>
            <w:r w:rsidRPr="00CB102B">
              <w:rPr>
                <w:rFonts w:cs="Times New Roman"/>
                <w:lang w:val="ru-RU"/>
              </w:rPr>
              <w:t>БМК мкр. Южный 8 МВт и ЦТП 10 МВт</w:t>
            </w:r>
          </w:p>
        </w:tc>
        <w:tc>
          <w:tcPr>
            <w:tcW w:w="867" w:type="dxa"/>
            <w:vAlign w:val="center"/>
          </w:tcPr>
          <w:p w:rsidR="006B0DD8" w:rsidRPr="00282A8D" w:rsidRDefault="006B0DD8" w:rsidP="00AE6800">
            <w:pPr>
              <w:pStyle w:val="TableParagraph"/>
              <w:spacing w:before="0"/>
              <w:rPr>
                <w:rFonts w:cs="Times New Roman"/>
              </w:rPr>
            </w:pPr>
            <w:r w:rsidRPr="00282A8D">
              <w:rPr>
                <w:rFonts w:cs="Times New Roman"/>
              </w:rPr>
              <w:t>0,600</w:t>
            </w:r>
          </w:p>
        </w:tc>
        <w:tc>
          <w:tcPr>
            <w:tcW w:w="692" w:type="dxa"/>
            <w:vAlign w:val="center"/>
          </w:tcPr>
          <w:p w:rsidR="006B0DD8" w:rsidRPr="00282A8D" w:rsidRDefault="006B0DD8" w:rsidP="00AE6800">
            <w:pPr>
              <w:pStyle w:val="TableParagraph"/>
              <w:spacing w:before="0"/>
              <w:rPr>
                <w:rFonts w:cs="Times New Roman"/>
              </w:rPr>
            </w:pPr>
            <w:r w:rsidRPr="00282A8D">
              <w:rPr>
                <w:rFonts w:cs="Times New Roman"/>
              </w:rPr>
              <w:t>0,600</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0,600</w:t>
            </w:r>
          </w:p>
        </w:tc>
        <w:tc>
          <w:tcPr>
            <w:tcW w:w="709" w:type="dxa"/>
            <w:vAlign w:val="center"/>
          </w:tcPr>
          <w:p w:rsidR="006B0DD8" w:rsidRPr="00282A8D" w:rsidRDefault="006B0DD8" w:rsidP="00AE6800">
            <w:pPr>
              <w:pStyle w:val="TableParagraph"/>
              <w:spacing w:before="0"/>
              <w:rPr>
                <w:rFonts w:cs="Times New Roman"/>
              </w:rPr>
            </w:pPr>
            <w:r w:rsidRPr="00282A8D">
              <w:rPr>
                <w:rFonts w:cs="Times New Roman"/>
              </w:rPr>
              <w:t>0,600</w:t>
            </w:r>
          </w:p>
        </w:tc>
        <w:tc>
          <w:tcPr>
            <w:tcW w:w="708" w:type="dxa"/>
            <w:vAlign w:val="center"/>
          </w:tcPr>
          <w:p w:rsidR="006B0DD8" w:rsidRPr="00282A8D" w:rsidRDefault="006B0DD8" w:rsidP="00AE6800">
            <w:pPr>
              <w:pStyle w:val="TableParagraph"/>
              <w:spacing w:before="0"/>
              <w:rPr>
                <w:rFonts w:cs="Times New Roman"/>
              </w:rPr>
            </w:pPr>
            <w:r w:rsidRPr="00282A8D">
              <w:rPr>
                <w:rFonts w:cs="Times New Roman"/>
              </w:rPr>
              <w:t>0,600</w:t>
            </w:r>
          </w:p>
        </w:tc>
        <w:tc>
          <w:tcPr>
            <w:tcW w:w="993" w:type="dxa"/>
            <w:vAlign w:val="center"/>
          </w:tcPr>
          <w:p w:rsidR="006B0DD8" w:rsidRPr="00282A8D" w:rsidRDefault="006B0DD8" w:rsidP="00AE6800">
            <w:pPr>
              <w:pStyle w:val="TableParagraph"/>
              <w:spacing w:before="0"/>
              <w:rPr>
                <w:rFonts w:cs="Times New Roman"/>
              </w:rPr>
            </w:pPr>
            <w:r w:rsidRPr="00282A8D">
              <w:rPr>
                <w:rFonts w:cs="Times New Roman"/>
              </w:rPr>
              <w:t>0,600</w:t>
            </w:r>
          </w:p>
        </w:tc>
        <w:tc>
          <w:tcPr>
            <w:tcW w:w="992" w:type="dxa"/>
            <w:vAlign w:val="center"/>
          </w:tcPr>
          <w:p w:rsidR="006B0DD8" w:rsidRPr="00282A8D" w:rsidRDefault="006B0DD8" w:rsidP="00AE6800">
            <w:pPr>
              <w:pStyle w:val="TableParagraph"/>
              <w:spacing w:before="0"/>
              <w:rPr>
                <w:rFonts w:cs="Times New Roman"/>
              </w:rPr>
            </w:pPr>
            <w:r w:rsidRPr="00282A8D">
              <w:rPr>
                <w:rFonts w:cs="Times New Roman"/>
              </w:rPr>
              <w:t>0,600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2.</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lang w:val="ru-RU"/>
              </w:rPr>
              <w:t>Котельная «Агросервис» №1</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lang w:val="ru-RU"/>
              </w:rPr>
              <w:t>3.</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0,080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4.</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Котельная</w:t>
            </w:r>
            <w:r w:rsidRPr="00282A8D">
              <w:rPr>
                <w:rFonts w:cs="Times New Roman"/>
                <w:spacing w:val="-3"/>
              </w:rPr>
              <w:t xml:space="preserve"> </w:t>
            </w:r>
            <w:r w:rsidRPr="00282A8D">
              <w:rPr>
                <w:rFonts w:cs="Times New Roman"/>
              </w:rPr>
              <w:t>школы</w:t>
            </w:r>
            <w:r w:rsidRPr="00282A8D">
              <w:rPr>
                <w:rFonts w:cs="Times New Roman"/>
                <w:spacing w:val="-4"/>
              </w:rPr>
              <w:t xml:space="preserve"> </w:t>
            </w:r>
            <w:r w:rsidRPr="00282A8D">
              <w:rPr>
                <w:rFonts w:cs="Times New Roman"/>
              </w:rPr>
              <w:t>№2</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5.</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Котельная</w:t>
            </w:r>
            <w:r w:rsidRPr="00282A8D">
              <w:rPr>
                <w:rFonts w:cs="Times New Roman"/>
                <w:spacing w:val="-3"/>
              </w:rPr>
              <w:t xml:space="preserve"> </w:t>
            </w:r>
            <w:r w:rsidRPr="00282A8D">
              <w:rPr>
                <w:rFonts w:cs="Times New Roman"/>
              </w:rPr>
              <w:t>школы</w:t>
            </w:r>
            <w:r w:rsidRPr="00282A8D">
              <w:rPr>
                <w:rFonts w:cs="Times New Roman"/>
                <w:spacing w:val="-4"/>
              </w:rPr>
              <w:t xml:space="preserve"> </w:t>
            </w:r>
            <w:r w:rsidRPr="00282A8D">
              <w:rPr>
                <w:rFonts w:cs="Times New Roman"/>
              </w:rPr>
              <w:t>№3</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lastRenderedPageBreak/>
              <w:t>6.</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Котельная</w:t>
            </w:r>
            <w:r w:rsidRPr="00282A8D">
              <w:rPr>
                <w:rFonts w:cs="Times New Roman"/>
                <w:spacing w:val="-4"/>
              </w:rPr>
              <w:t xml:space="preserve"> </w:t>
            </w:r>
            <w:r w:rsidRPr="00282A8D">
              <w:rPr>
                <w:rFonts w:cs="Times New Roman"/>
              </w:rPr>
              <w:t>д/с</w:t>
            </w:r>
            <w:r w:rsidRPr="00282A8D">
              <w:rPr>
                <w:rFonts w:cs="Times New Roman"/>
                <w:spacing w:val="-2"/>
              </w:rPr>
              <w:t xml:space="preserve"> </w:t>
            </w:r>
            <w:r w:rsidRPr="00282A8D">
              <w:rPr>
                <w:rFonts w:cs="Times New Roman"/>
              </w:rPr>
              <w:t>№9</w:t>
            </w:r>
            <w:r w:rsidRPr="00282A8D">
              <w:rPr>
                <w:rFonts w:cs="Times New Roman"/>
                <w:spacing w:val="46"/>
              </w:rPr>
              <w:t xml:space="preserve"> </w:t>
            </w:r>
            <w:r w:rsidRPr="00282A8D">
              <w:rPr>
                <w:rFonts w:cs="Times New Roman"/>
              </w:rPr>
              <w:t>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7.</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Котельная</w:t>
            </w:r>
            <w:r w:rsidRPr="00282A8D">
              <w:rPr>
                <w:rFonts w:cs="Times New Roman"/>
                <w:spacing w:val="-3"/>
              </w:rPr>
              <w:t xml:space="preserve"> </w:t>
            </w:r>
            <w:r w:rsidRPr="00282A8D">
              <w:rPr>
                <w:rFonts w:cs="Times New Roman"/>
              </w:rPr>
              <w:t>д/с</w:t>
            </w:r>
            <w:r w:rsidRPr="00282A8D">
              <w:rPr>
                <w:rFonts w:cs="Times New Roman"/>
                <w:spacing w:val="-2"/>
              </w:rPr>
              <w:t xml:space="preserve"> </w:t>
            </w:r>
            <w:r w:rsidRPr="00282A8D">
              <w:rPr>
                <w:rFonts w:cs="Times New Roman"/>
              </w:rPr>
              <w:t>№11</w:t>
            </w:r>
            <w:r w:rsidRPr="00282A8D">
              <w:rPr>
                <w:rFonts w:cs="Times New Roman"/>
                <w:spacing w:val="46"/>
              </w:rPr>
              <w:t xml:space="preserve"> </w:t>
            </w:r>
            <w:r w:rsidRPr="00282A8D">
              <w:rPr>
                <w:rFonts w:cs="Times New Roman"/>
              </w:rPr>
              <w:t>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8.</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0,114</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9.</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0,078</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lang w:val="ru-RU"/>
              </w:rPr>
              <w:t>10.</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0,007</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11.</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0,040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12.</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r>
      <w:tr w:rsidR="006B0DD8" w:rsidRPr="00282A8D"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spacing w:after="0" w:line="240" w:lineRule="auto"/>
              <w:jc w:val="center"/>
              <w:rPr>
                <w:rFonts w:ascii="Times New Roman" w:hAnsi="Times New Roman" w:cs="Times New Roman"/>
              </w:rPr>
            </w:pPr>
            <w:r w:rsidRPr="00282A8D">
              <w:rPr>
                <w:rFonts w:ascii="Times New Roman" w:hAnsi="Times New Roman" w:cs="Times New Roman"/>
                <w:lang w:val="ru-RU"/>
              </w:rPr>
              <w:t>13.</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282A8D" w:rsidRDefault="006B0DD8" w:rsidP="00AE6800">
            <w:pPr>
              <w:pStyle w:val="TableParagraph"/>
              <w:spacing w:before="0"/>
              <w:rPr>
                <w:rFonts w:cs="Times New Roman"/>
              </w:rPr>
            </w:pPr>
            <w:r w:rsidRPr="00282A8D">
              <w:rPr>
                <w:rFonts w:cs="Times New Roman"/>
              </w:rPr>
              <w:t>0,000</w:t>
            </w:r>
          </w:p>
        </w:tc>
      </w:tr>
    </w:tbl>
    <w:p w:rsidR="006B0DD8" w:rsidRPr="002329F7"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16"/>
          <w:szCs w:val="16"/>
          <w:highlight w:val="yellow"/>
          <w:lang w:eastAsia="ru-RU"/>
        </w:rPr>
      </w:pPr>
    </w:p>
    <w:p w:rsidR="006B0DD8" w:rsidRPr="00D53234"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lang w:eastAsia="ru-RU"/>
        </w:rPr>
      </w:pPr>
    </w:p>
    <w:p w:rsidR="006B0DD8" w:rsidRPr="00203010" w:rsidRDefault="006B0DD8" w:rsidP="006B0DD8">
      <w:pPr>
        <w:spacing w:after="0" w:line="360" w:lineRule="auto"/>
        <w:ind w:firstLine="567"/>
        <w:jc w:val="both"/>
        <w:rPr>
          <w:rFonts w:ascii="Times New Roman" w:eastAsia="Times New Roman" w:hAnsi="Times New Roman"/>
          <w:sz w:val="24"/>
          <w:szCs w:val="24"/>
          <w:lang w:eastAsia="ru-RU"/>
        </w:rPr>
      </w:pPr>
      <w:r w:rsidRPr="00203010">
        <w:rPr>
          <w:rFonts w:ascii="Times New Roman" w:eastAsia="Times New Roman" w:hAnsi="Times New Roman"/>
          <w:sz w:val="24"/>
          <w:szCs w:val="24"/>
          <w:lang w:eastAsia="ru-RU"/>
        </w:rPr>
        <w:t>В таблице ниже представлены значения существующей и перспективной тепловой мощности источников тепловой энергии нетто.</w:t>
      </w:r>
    </w:p>
    <w:p w:rsidR="006B0DD8" w:rsidRPr="00203010" w:rsidRDefault="006B0DD8" w:rsidP="006B0DD8">
      <w:pPr>
        <w:keepNext/>
        <w:spacing w:after="0" w:line="360" w:lineRule="auto"/>
        <w:jc w:val="right"/>
        <w:rPr>
          <w:rFonts w:ascii="Times New Roman" w:eastAsia="Times New Roman" w:hAnsi="Times New Roman"/>
          <w:b/>
          <w:bCs/>
          <w:sz w:val="24"/>
          <w:szCs w:val="18"/>
          <w:lang w:eastAsia="ru-RU"/>
        </w:rPr>
      </w:pPr>
      <w:r w:rsidRPr="00203010">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203010">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31</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6B0DD8" w:rsidRPr="00D9273E" w:rsidTr="00AE6800">
        <w:trPr>
          <w:trHeight w:val="20"/>
          <w:tblHeader/>
        </w:trPr>
        <w:tc>
          <w:tcPr>
            <w:tcW w:w="447" w:type="dxa"/>
            <w:tcBorders>
              <w:bottom w:val="single" w:sz="4" w:space="0" w:color="auto"/>
            </w:tcBorders>
            <w:vAlign w:val="center"/>
          </w:tcPr>
          <w:p w:rsidR="006B0DD8" w:rsidRPr="00D9273E" w:rsidRDefault="006B0DD8" w:rsidP="00AE6800">
            <w:pPr>
              <w:pStyle w:val="TableParagraph"/>
              <w:spacing w:before="0"/>
              <w:rPr>
                <w:lang w:val="ru-RU"/>
              </w:rPr>
            </w:pPr>
            <w:r w:rsidRPr="00D9273E">
              <w:rPr>
                <w:lang w:val="ru-RU"/>
              </w:rPr>
              <w:t>№</w:t>
            </w:r>
            <w:r w:rsidRPr="00D9273E">
              <w:rPr>
                <w:spacing w:val="-2"/>
                <w:lang w:val="ru-RU"/>
              </w:rPr>
              <w:t xml:space="preserve"> </w:t>
            </w:r>
            <w:r w:rsidRPr="00D9273E">
              <w:rPr>
                <w:lang w:val="ru-RU"/>
              </w:rPr>
              <w:t>п/п</w:t>
            </w:r>
          </w:p>
        </w:tc>
        <w:tc>
          <w:tcPr>
            <w:tcW w:w="3686" w:type="dxa"/>
            <w:tcBorders>
              <w:right w:val="single" w:sz="4" w:space="0" w:color="auto"/>
            </w:tcBorders>
            <w:vAlign w:val="center"/>
          </w:tcPr>
          <w:p w:rsidR="006B0DD8" w:rsidRPr="00D9273E" w:rsidRDefault="006B0DD8" w:rsidP="00AE6800">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6B0DD8" w:rsidRPr="00D9273E" w:rsidRDefault="006B0DD8" w:rsidP="00AE6800">
            <w:pPr>
              <w:pStyle w:val="TableParagraph"/>
              <w:spacing w:before="0"/>
            </w:pPr>
            <w:r w:rsidRPr="00D9273E">
              <w:t>2021</w:t>
            </w:r>
            <w:r w:rsidRPr="00D9273E">
              <w:rPr>
                <w:spacing w:val="-1"/>
              </w:rPr>
              <w:t xml:space="preserve"> </w:t>
            </w:r>
            <w:r w:rsidRPr="00D9273E">
              <w:t>г.</w:t>
            </w:r>
          </w:p>
        </w:tc>
        <w:tc>
          <w:tcPr>
            <w:tcW w:w="709" w:type="dxa"/>
            <w:vAlign w:val="center"/>
          </w:tcPr>
          <w:p w:rsidR="006B0DD8" w:rsidRPr="00D9273E" w:rsidRDefault="006B0DD8" w:rsidP="00AE6800">
            <w:pPr>
              <w:pStyle w:val="TableParagraph"/>
              <w:spacing w:before="0"/>
            </w:pPr>
            <w:r w:rsidRPr="00D9273E">
              <w:t>2022</w:t>
            </w:r>
            <w:r w:rsidRPr="00D9273E">
              <w:rPr>
                <w:spacing w:val="-1"/>
              </w:rPr>
              <w:t xml:space="preserve"> </w:t>
            </w:r>
            <w:r w:rsidRPr="00D9273E">
              <w:t>г.</w:t>
            </w:r>
          </w:p>
        </w:tc>
        <w:tc>
          <w:tcPr>
            <w:tcW w:w="709" w:type="dxa"/>
            <w:vAlign w:val="center"/>
          </w:tcPr>
          <w:p w:rsidR="006B0DD8" w:rsidRPr="00D9273E" w:rsidRDefault="006B0DD8" w:rsidP="00AE6800">
            <w:pPr>
              <w:pStyle w:val="TableParagraph"/>
              <w:spacing w:before="0"/>
            </w:pPr>
            <w:r w:rsidRPr="00D9273E">
              <w:t>2023</w:t>
            </w:r>
            <w:r w:rsidRPr="00D9273E">
              <w:rPr>
                <w:spacing w:val="-1"/>
              </w:rPr>
              <w:t xml:space="preserve"> </w:t>
            </w:r>
            <w:r w:rsidRPr="00D9273E">
              <w:t>г.</w:t>
            </w:r>
          </w:p>
        </w:tc>
        <w:tc>
          <w:tcPr>
            <w:tcW w:w="709" w:type="dxa"/>
            <w:vAlign w:val="center"/>
          </w:tcPr>
          <w:p w:rsidR="006B0DD8" w:rsidRPr="00D9273E" w:rsidRDefault="006B0DD8" w:rsidP="00AE6800">
            <w:pPr>
              <w:pStyle w:val="TableParagraph"/>
              <w:spacing w:before="0"/>
            </w:pPr>
            <w:r w:rsidRPr="00D9273E">
              <w:t>2024</w:t>
            </w:r>
            <w:r w:rsidRPr="00D9273E">
              <w:rPr>
                <w:spacing w:val="-1"/>
              </w:rPr>
              <w:t xml:space="preserve"> </w:t>
            </w:r>
            <w:r w:rsidRPr="00D9273E">
              <w:t>г.</w:t>
            </w:r>
          </w:p>
        </w:tc>
        <w:tc>
          <w:tcPr>
            <w:tcW w:w="708" w:type="dxa"/>
            <w:vAlign w:val="center"/>
          </w:tcPr>
          <w:p w:rsidR="006B0DD8" w:rsidRPr="00D9273E" w:rsidRDefault="006B0DD8" w:rsidP="00AE6800">
            <w:pPr>
              <w:pStyle w:val="TableParagraph"/>
              <w:spacing w:before="0"/>
            </w:pPr>
            <w:r w:rsidRPr="00D9273E">
              <w:t>2025</w:t>
            </w:r>
            <w:r w:rsidRPr="00D9273E">
              <w:rPr>
                <w:spacing w:val="-1"/>
              </w:rPr>
              <w:t xml:space="preserve"> </w:t>
            </w:r>
            <w:r w:rsidRPr="00D9273E">
              <w:t>г.</w:t>
            </w:r>
          </w:p>
        </w:tc>
        <w:tc>
          <w:tcPr>
            <w:tcW w:w="993" w:type="dxa"/>
            <w:vAlign w:val="center"/>
          </w:tcPr>
          <w:p w:rsidR="006B0DD8" w:rsidRPr="00D9273E" w:rsidRDefault="006B0DD8" w:rsidP="00AE6800">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6B0DD8" w:rsidRPr="00D9273E" w:rsidRDefault="006B0DD8" w:rsidP="00AE6800">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6B0DD8" w:rsidRPr="00D9273E" w:rsidTr="00AE6800">
        <w:trPr>
          <w:trHeight w:val="20"/>
        </w:trPr>
        <w:tc>
          <w:tcPr>
            <w:tcW w:w="9803" w:type="dxa"/>
            <w:gridSpan w:val="9"/>
            <w:tcBorders>
              <w:top w:val="single" w:sz="4" w:space="0" w:color="auto"/>
              <w:bottom w:val="single" w:sz="4" w:space="0" w:color="auto"/>
            </w:tcBorders>
            <w:vAlign w:val="center"/>
          </w:tcPr>
          <w:p w:rsidR="006B0DD8" w:rsidRPr="00D9273E" w:rsidRDefault="006B0DD8" w:rsidP="00AE6800">
            <w:pPr>
              <w:pStyle w:val="TableParagraph"/>
              <w:spacing w:before="0"/>
              <w:rPr>
                <w:lang w:val="ru-RU"/>
              </w:rPr>
            </w:pPr>
            <w:r w:rsidRPr="00D9273E">
              <w:rPr>
                <w:lang w:val="ru-RU" w:eastAsia="ru-RU"/>
              </w:rPr>
              <w:t>Тепловая мощность источников тепловой энергии, Гкал/ч</w:t>
            </w:r>
          </w:p>
        </w:tc>
      </w:tr>
      <w:tr w:rsidR="006B0DD8" w:rsidRPr="00D9273E" w:rsidTr="00AE6800">
        <w:trPr>
          <w:trHeight w:val="20"/>
        </w:trPr>
        <w:tc>
          <w:tcPr>
            <w:tcW w:w="447" w:type="dxa"/>
            <w:vMerge w:val="restart"/>
            <w:tcBorders>
              <w:top w:val="single" w:sz="4" w:space="0" w:color="auto"/>
            </w:tcBorders>
            <w:vAlign w:val="center"/>
          </w:tcPr>
          <w:p w:rsidR="006B0DD8" w:rsidRPr="001A66EE" w:rsidRDefault="006B0DD8" w:rsidP="00AE6800">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6B0DD8" w:rsidRPr="00D9273E" w:rsidRDefault="006B0DD8" w:rsidP="00AE6800">
            <w:pPr>
              <w:pStyle w:val="TableParagraph"/>
              <w:spacing w:before="0"/>
              <w:jc w:val="left"/>
              <w:rPr>
                <w:lang w:val="ru-RU"/>
              </w:rPr>
            </w:pPr>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r w:rsidRPr="00D9273E">
              <w:rPr>
                <w:spacing w:val="-3"/>
                <w:lang w:val="ru-RU"/>
              </w:rPr>
              <w:t xml:space="preserve"> </w:t>
            </w:r>
            <w:r w:rsidRPr="00D9273E">
              <w:rPr>
                <w:lang w:val="ru-RU"/>
              </w:rPr>
              <w:t>Южный)</w:t>
            </w:r>
          </w:p>
        </w:tc>
        <w:tc>
          <w:tcPr>
            <w:tcW w:w="850" w:type="dxa"/>
            <w:tcBorders>
              <w:left w:val="single" w:sz="4" w:space="0" w:color="auto"/>
            </w:tcBorders>
            <w:vAlign w:val="center"/>
          </w:tcPr>
          <w:p w:rsidR="006B0DD8" w:rsidRPr="00D9273E" w:rsidRDefault="006B0DD8" w:rsidP="00AE6800">
            <w:pPr>
              <w:pStyle w:val="TableParagraph"/>
              <w:spacing w:before="0"/>
            </w:pPr>
            <w:r w:rsidRPr="00D9273E">
              <w:t>115,40</w:t>
            </w:r>
          </w:p>
        </w:tc>
        <w:tc>
          <w:tcPr>
            <w:tcW w:w="709" w:type="dxa"/>
            <w:vAlign w:val="center"/>
          </w:tcPr>
          <w:p w:rsidR="006B0DD8" w:rsidRPr="00D9273E" w:rsidRDefault="006B0DD8" w:rsidP="00AE6800">
            <w:pPr>
              <w:pStyle w:val="TableParagraph"/>
              <w:spacing w:before="0"/>
              <w:rPr>
                <w:lang w:val="ru-RU"/>
              </w:rPr>
            </w:pPr>
            <w:r w:rsidRPr="00D9273E">
              <w:t>115,40</w:t>
            </w:r>
          </w:p>
        </w:tc>
        <w:tc>
          <w:tcPr>
            <w:tcW w:w="709" w:type="dxa"/>
            <w:vAlign w:val="center"/>
          </w:tcPr>
          <w:p w:rsidR="006B0DD8" w:rsidRPr="00D9273E" w:rsidRDefault="006B0DD8" w:rsidP="00AE6800">
            <w:pPr>
              <w:pStyle w:val="TableParagraph"/>
              <w:spacing w:before="0"/>
              <w:rPr>
                <w:lang w:val="ru-RU"/>
              </w:rPr>
            </w:pPr>
            <w:r w:rsidRPr="00D9273E">
              <w:t>115,40</w:t>
            </w:r>
          </w:p>
        </w:tc>
        <w:tc>
          <w:tcPr>
            <w:tcW w:w="709" w:type="dxa"/>
            <w:vAlign w:val="center"/>
          </w:tcPr>
          <w:p w:rsidR="006B0DD8" w:rsidRPr="00D9273E" w:rsidRDefault="006B0DD8" w:rsidP="00AE6800">
            <w:pPr>
              <w:pStyle w:val="TableParagraph"/>
              <w:spacing w:before="0"/>
              <w:rPr>
                <w:lang w:val="ru-RU"/>
              </w:rPr>
            </w:pPr>
            <w:r w:rsidRPr="00D9273E">
              <w:t>115,40</w:t>
            </w:r>
          </w:p>
        </w:tc>
        <w:tc>
          <w:tcPr>
            <w:tcW w:w="708" w:type="dxa"/>
            <w:vAlign w:val="center"/>
          </w:tcPr>
          <w:p w:rsidR="006B0DD8" w:rsidRPr="00D9273E" w:rsidRDefault="006B0DD8" w:rsidP="00AE6800">
            <w:pPr>
              <w:pStyle w:val="TableParagraph"/>
              <w:spacing w:before="0"/>
              <w:rPr>
                <w:lang w:val="ru-RU"/>
              </w:rPr>
            </w:pPr>
            <w:r w:rsidRPr="00D9273E">
              <w:t>115,40</w:t>
            </w:r>
          </w:p>
        </w:tc>
        <w:tc>
          <w:tcPr>
            <w:tcW w:w="993" w:type="dxa"/>
            <w:vAlign w:val="center"/>
          </w:tcPr>
          <w:p w:rsidR="006B0DD8" w:rsidRPr="00D9273E" w:rsidRDefault="006B0DD8" w:rsidP="00AE6800">
            <w:pPr>
              <w:pStyle w:val="TableParagraph"/>
              <w:spacing w:before="0"/>
              <w:rPr>
                <w:lang w:val="ru-RU"/>
              </w:rPr>
            </w:pPr>
            <w:r w:rsidRPr="00D9273E">
              <w:t>115,40</w:t>
            </w:r>
          </w:p>
        </w:tc>
        <w:tc>
          <w:tcPr>
            <w:tcW w:w="992" w:type="dxa"/>
            <w:vAlign w:val="center"/>
          </w:tcPr>
          <w:p w:rsidR="006B0DD8" w:rsidRPr="00D9273E" w:rsidRDefault="006B0DD8" w:rsidP="00AE6800">
            <w:pPr>
              <w:pStyle w:val="TableParagraph"/>
              <w:spacing w:before="0"/>
              <w:rPr>
                <w:lang w:val="ru-RU"/>
              </w:rPr>
            </w:pPr>
            <w:r w:rsidRPr="00D9273E">
              <w:t>115,40</w:t>
            </w:r>
          </w:p>
        </w:tc>
      </w:tr>
      <w:tr w:rsidR="006B0DD8" w:rsidRPr="00D9273E" w:rsidTr="00AE6800">
        <w:trPr>
          <w:trHeight w:val="20"/>
        </w:trPr>
        <w:tc>
          <w:tcPr>
            <w:tcW w:w="447" w:type="dxa"/>
            <w:vMerge/>
            <w:tcBorders>
              <w:top w:val="nil"/>
            </w:tcBorders>
          </w:tcPr>
          <w:p w:rsidR="006B0DD8" w:rsidRPr="00D9273E" w:rsidRDefault="006B0DD8" w:rsidP="00AE6800">
            <w:pPr>
              <w:spacing w:after="0" w:line="240" w:lineRule="auto"/>
            </w:pPr>
          </w:p>
        </w:tc>
        <w:tc>
          <w:tcPr>
            <w:tcW w:w="3686" w:type="dxa"/>
            <w:vAlign w:val="center"/>
          </w:tcPr>
          <w:p w:rsidR="006B0DD8" w:rsidRPr="00D9273E" w:rsidRDefault="006B0DD8" w:rsidP="00AE6800">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6B0DD8" w:rsidRPr="00D9273E" w:rsidRDefault="006B0DD8" w:rsidP="00AE6800">
            <w:pPr>
              <w:pStyle w:val="TableParagraph"/>
              <w:spacing w:before="0"/>
            </w:pPr>
            <w:r w:rsidRPr="00D9273E">
              <w:t>95,4</w:t>
            </w:r>
          </w:p>
        </w:tc>
        <w:tc>
          <w:tcPr>
            <w:tcW w:w="709" w:type="dxa"/>
            <w:vAlign w:val="center"/>
          </w:tcPr>
          <w:p w:rsidR="006B0DD8" w:rsidRPr="00D9273E" w:rsidRDefault="006B0DD8" w:rsidP="00AE6800">
            <w:pPr>
              <w:pStyle w:val="TableParagraph"/>
              <w:spacing w:before="0"/>
            </w:pPr>
            <w:r w:rsidRPr="00D9273E">
              <w:t>95,4</w:t>
            </w:r>
          </w:p>
        </w:tc>
        <w:tc>
          <w:tcPr>
            <w:tcW w:w="709" w:type="dxa"/>
            <w:vAlign w:val="center"/>
          </w:tcPr>
          <w:p w:rsidR="006B0DD8" w:rsidRPr="00D9273E" w:rsidRDefault="006B0DD8" w:rsidP="00AE6800">
            <w:pPr>
              <w:pStyle w:val="TableParagraph"/>
              <w:spacing w:before="0"/>
            </w:pPr>
            <w:r w:rsidRPr="00D9273E">
              <w:t>95,4</w:t>
            </w:r>
          </w:p>
        </w:tc>
        <w:tc>
          <w:tcPr>
            <w:tcW w:w="709" w:type="dxa"/>
            <w:vAlign w:val="center"/>
          </w:tcPr>
          <w:p w:rsidR="006B0DD8" w:rsidRPr="00D9273E" w:rsidRDefault="006B0DD8" w:rsidP="00AE6800">
            <w:pPr>
              <w:pStyle w:val="TableParagraph"/>
              <w:spacing w:before="0"/>
            </w:pPr>
            <w:r w:rsidRPr="00D9273E">
              <w:t>95,4</w:t>
            </w:r>
          </w:p>
        </w:tc>
        <w:tc>
          <w:tcPr>
            <w:tcW w:w="708" w:type="dxa"/>
            <w:vAlign w:val="center"/>
          </w:tcPr>
          <w:p w:rsidR="006B0DD8" w:rsidRPr="00D9273E" w:rsidRDefault="006B0DD8" w:rsidP="00AE6800">
            <w:pPr>
              <w:pStyle w:val="TableParagraph"/>
              <w:spacing w:before="0"/>
            </w:pPr>
            <w:r w:rsidRPr="00D9273E">
              <w:t>95,4</w:t>
            </w:r>
          </w:p>
        </w:tc>
        <w:tc>
          <w:tcPr>
            <w:tcW w:w="993" w:type="dxa"/>
            <w:vAlign w:val="center"/>
          </w:tcPr>
          <w:p w:rsidR="006B0DD8" w:rsidRPr="00D9273E" w:rsidRDefault="006B0DD8" w:rsidP="00AE6800">
            <w:pPr>
              <w:pStyle w:val="TableParagraph"/>
              <w:spacing w:before="0"/>
            </w:pPr>
            <w:r w:rsidRPr="00D9273E">
              <w:t>95,4</w:t>
            </w:r>
          </w:p>
        </w:tc>
        <w:tc>
          <w:tcPr>
            <w:tcW w:w="992" w:type="dxa"/>
            <w:vAlign w:val="center"/>
          </w:tcPr>
          <w:p w:rsidR="006B0DD8" w:rsidRPr="00D9273E" w:rsidRDefault="006B0DD8" w:rsidP="00AE6800">
            <w:pPr>
              <w:pStyle w:val="TableParagraph"/>
              <w:spacing w:before="0"/>
            </w:pPr>
            <w:r w:rsidRPr="00D9273E">
              <w:t>95,4</w:t>
            </w:r>
          </w:p>
        </w:tc>
      </w:tr>
      <w:tr w:rsidR="006B0DD8" w:rsidRPr="00D9273E" w:rsidTr="00AE6800">
        <w:trPr>
          <w:trHeight w:val="20"/>
        </w:trPr>
        <w:tc>
          <w:tcPr>
            <w:tcW w:w="447" w:type="dxa"/>
            <w:vMerge/>
            <w:tcBorders>
              <w:top w:val="nil"/>
            </w:tcBorders>
          </w:tcPr>
          <w:p w:rsidR="006B0DD8" w:rsidRPr="00D9273E" w:rsidRDefault="006B0DD8" w:rsidP="00AE6800">
            <w:pPr>
              <w:spacing w:after="0" w:line="240" w:lineRule="auto"/>
            </w:pPr>
          </w:p>
        </w:tc>
        <w:tc>
          <w:tcPr>
            <w:tcW w:w="3686" w:type="dxa"/>
            <w:vAlign w:val="center"/>
          </w:tcPr>
          <w:p w:rsidR="006B0DD8" w:rsidRPr="00D9273E" w:rsidRDefault="006B0DD8" w:rsidP="00AE6800">
            <w:pPr>
              <w:pStyle w:val="TableParagraph"/>
              <w:spacing w:before="0"/>
              <w:jc w:val="left"/>
            </w:pPr>
            <w:r w:rsidRPr="00D9273E">
              <w:t>-</w:t>
            </w:r>
            <w:r w:rsidRPr="00D9273E">
              <w:rPr>
                <w:spacing w:val="-2"/>
              </w:rPr>
              <w:t xml:space="preserve"> </w:t>
            </w:r>
            <w:r w:rsidRPr="00D9273E">
              <w:t>Котельная</w:t>
            </w:r>
            <w:r w:rsidRPr="00D9273E">
              <w:rPr>
                <w:spacing w:val="-2"/>
              </w:rPr>
              <w:t xml:space="preserve"> </w:t>
            </w:r>
            <w:r w:rsidRPr="00D9273E">
              <w:t>УК</w:t>
            </w:r>
            <w:r w:rsidRPr="00D9273E">
              <w:rPr>
                <w:spacing w:val="-2"/>
              </w:rPr>
              <w:t xml:space="preserve"> </w:t>
            </w:r>
            <w:r w:rsidRPr="00D9273E">
              <w:t>ИП</w:t>
            </w:r>
            <w:r w:rsidRPr="00D9273E">
              <w:rPr>
                <w:spacing w:val="-3"/>
              </w:rPr>
              <w:t xml:space="preserve"> </w:t>
            </w:r>
            <w:r w:rsidRPr="00D9273E">
              <w:t>Родники</w:t>
            </w:r>
          </w:p>
        </w:tc>
        <w:tc>
          <w:tcPr>
            <w:tcW w:w="850" w:type="dxa"/>
            <w:vAlign w:val="center"/>
          </w:tcPr>
          <w:p w:rsidR="006B0DD8" w:rsidRPr="00D9273E" w:rsidRDefault="006B0DD8" w:rsidP="00AE6800">
            <w:pPr>
              <w:pStyle w:val="TableParagraph"/>
              <w:spacing w:before="0"/>
            </w:pPr>
            <w:r w:rsidRPr="00D9273E">
              <w:t>-</w:t>
            </w:r>
          </w:p>
        </w:tc>
        <w:tc>
          <w:tcPr>
            <w:tcW w:w="709" w:type="dxa"/>
            <w:vAlign w:val="center"/>
          </w:tcPr>
          <w:p w:rsidR="006B0DD8" w:rsidRPr="00D9273E" w:rsidRDefault="006B0DD8" w:rsidP="00AE6800">
            <w:pPr>
              <w:pStyle w:val="TableParagraph"/>
              <w:spacing w:before="0"/>
            </w:pPr>
            <w:r w:rsidRPr="00D9273E">
              <w:t>-</w:t>
            </w:r>
          </w:p>
        </w:tc>
        <w:tc>
          <w:tcPr>
            <w:tcW w:w="709" w:type="dxa"/>
            <w:vAlign w:val="center"/>
          </w:tcPr>
          <w:p w:rsidR="006B0DD8" w:rsidRPr="00D9273E" w:rsidRDefault="006B0DD8" w:rsidP="00AE6800">
            <w:pPr>
              <w:pStyle w:val="TableParagraph"/>
              <w:spacing w:before="0"/>
            </w:pPr>
            <w:r w:rsidRPr="00D9273E">
              <w:t>-</w:t>
            </w:r>
          </w:p>
        </w:tc>
        <w:tc>
          <w:tcPr>
            <w:tcW w:w="709" w:type="dxa"/>
            <w:vAlign w:val="center"/>
          </w:tcPr>
          <w:p w:rsidR="006B0DD8" w:rsidRPr="00D9273E" w:rsidRDefault="006B0DD8" w:rsidP="00AE6800">
            <w:pPr>
              <w:pStyle w:val="TableParagraph"/>
              <w:spacing w:before="0"/>
            </w:pPr>
            <w:r w:rsidRPr="00D9273E">
              <w:t>-</w:t>
            </w:r>
          </w:p>
        </w:tc>
        <w:tc>
          <w:tcPr>
            <w:tcW w:w="708" w:type="dxa"/>
            <w:vAlign w:val="center"/>
          </w:tcPr>
          <w:p w:rsidR="006B0DD8" w:rsidRPr="00D9273E" w:rsidRDefault="006B0DD8" w:rsidP="00AE6800">
            <w:pPr>
              <w:pStyle w:val="TableParagraph"/>
              <w:spacing w:before="0"/>
            </w:pPr>
            <w:r w:rsidRPr="00D9273E">
              <w:t>-</w:t>
            </w:r>
          </w:p>
        </w:tc>
        <w:tc>
          <w:tcPr>
            <w:tcW w:w="993" w:type="dxa"/>
            <w:vAlign w:val="center"/>
          </w:tcPr>
          <w:p w:rsidR="006B0DD8" w:rsidRPr="00D9273E" w:rsidRDefault="006B0DD8" w:rsidP="00AE6800">
            <w:pPr>
              <w:pStyle w:val="TableParagraph"/>
              <w:spacing w:before="0"/>
            </w:pPr>
            <w:r w:rsidRPr="00D9273E">
              <w:t>-</w:t>
            </w:r>
          </w:p>
        </w:tc>
        <w:tc>
          <w:tcPr>
            <w:tcW w:w="992" w:type="dxa"/>
            <w:vAlign w:val="center"/>
          </w:tcPr>
          <w:p w:rsidR="006B0DD8" w:rsidRPr="00D9273E" w:rsidRDefault="006B0DD8" w:rsidP="00AE6800">
            <w:pPr>
              <w:pStyle w:val="TableParagraph"/>
              <w:spacing w:before="0"/>
            </w:pPr>
            <w:r w:rsidRPr="00D9273E">
              <w:t>-</w:t>
            </w:r>
          </w:p>
        </w:tc>
      </w:tr>
      <w:tr w:rsidR="006B0DD8" w:rsidRPr="00D9273E" w:rsidTr="00AE6800">
        <w:trPr>
          <w:trHeight w:val="20"/>
        </w:trPr>
        <w:tc>
          <w:tcPr>
            <w:tcW w:w="447" w:type="dxa"/>
            <w:vMerge/>
            <w:tcBorders>
              <w:top w:val="nil"/>
              <w:bottom w:val="single" w:sz="4" w:space="0" w:color="auto"/>
            </w:tcBorders>
          </w:tcPr>
          <w:p w:rsidR="006B0DD8" w:rsidRPr="00D9273E" w:rsidRDefault="006B0DD8" w:rsidP="00AE6800">
            <w:pPr>
              <w:spacing w:after="0" w:line="240" w:lineRule="auto"/>
            </w:pPr>
          </w:p>
        </w:tc>
        <w:tc>
          <w:tcPr>
            <w:tcW w:w="3686" w:type="dxa"/>
            <w:vAlign w:val="center"/>
          </w:tcPr>
          <w:p w:rsidR="006B0DD8" w:rsidRPr="00CB102B" w:rsidRDefault="006B0DD8" w:rsidP="00AE6800">
            <w:pPr>
              <w:pStyle w:val="TableParagraph"/>
              <w:spacing w:before="0"/>
              <w:jc w:val="left"/>
              <w:rPr>
                <w:lang w:val="ru-RU"/>
              </w:rPr>
            </w:pPr>
            <w:r w:rsidRPr="00CB102B">
              <w:rPr>
                <w:lang w:val="ru-RU"/>
              </w:rPr>
              <w:t>-</w:t>
            </w:r>
            <w:r w:rsidRPr="00CB102B">
              <w:rPr>
                <w:spacing w:val="-1"/>
                <w:lang w:val="ru-RU"/>
              </w:rPr>
              <w:t xml:space="preserve"> </w:t>
            </w:r>
            <w:r w:rsidRPr="00CB102B">
              <w:rPr>
                <w:lang w:val="ru-RU"/>
              </w:rPr>
              <w:t>БМК мкр. Южный 8 МВт и ЦТП 10 МВт</w:t>
            </w:r>
          </w:p>
        </w:tc>
        <w:tc>
          <w:tcPr>
            <w:tcW w:w="850" w:type="dxa"/>
            <w:vAlign w:val="center"/>
          </w:tcPr>
          <w:p w:rsidR="006B0DD8" w:rsidRPr="00D9273E" w:rsidRDefault="006B0DD8" w:rsidP="00AE6800">
            <w:pPr>
              <w:pStyle w:val="TableParagraph"/>
              <w:spacing w:before="0"/>
            </w:pPr>
            <w:r w:rsidRPr="00D9273E">
              <w:t>20,000</w:t>
            </w:r>
          </w:p>
        </w:tc>
        <w:tc>
          <w:tcPr>
            <w:tcW w:w="709" w:type="dxa"/>
            <w:vAlign w:val="center"/>
          </w:tcPr>
          <w:p w:rsidR="006B0DD8" w:rsidRPr="00D9273E" w:rsidRDefault="006B0DD8" w:rsidP="00AE6800">
            <w:pPr>
              <w:pStyle w:val="TableParagraph"/>
              <w:spacing w:before="0"/>
            </w:pPr>
            <w:r w:rsidRPr="00D9273E">
              <w:t>20,000</w:t>
            </w:r>
          </w:p>
        </w:tc>
        <w:tc>
          <w:tcPr>
            <w:tcW w:w="709" w:type="dxa"/>
            <w:vAlign w:val="center"/>
          </w:tcPr>
          <w:p w:rsidR="006B0DD8" w:rsidRPr="00D9273E" w:rsidRDefault="006B0DD8" w:rsidP="00AE6800">
            <w:pPr>
              <w:pStyle w:val="TableParagraph"/>
              <w:spacing w:before="0"/>
            </w:pPr>
            <w:r w:rsidRPr="00D9273E">
              <w:t>20,000</w:t>
            </w:r>
          </w:p>
        </w:tc>
        <w:tc>
          <w:tcPr>
            <w:tcW w:w="709" w:type="dxa"/>
            <w:vAlign w:val="center"/>
          </w:tcPr>
          <w:p w:rsidR="006B0DD8" w:rsidRPr="00D9273E" w:rsidRDefault="006B0DD8" w:rsidP="00AE6800">
            <w:pPr>
              <w:pStyle w:val="TableParagraph"/>
              <w:spacing w:before="0"/>
            </w:pPr>
            <w:r w:rsidRPr="00D9273E">
              <w:t>20,000</w:t>
            </w:r>
          </w:p>
        </w:tc>
        <w:tc>
          <w:tcPr>
            <w:tcW w:w="708" w:type="dxa"/>
            <w:vAlign w:val="center"/>
          </w:tcPr>
          <w:p w:rsidR="006B0DD8" w:rsidRPr="00D9273E" w:rsidRDefault="006B0DD8" w:rsidP="00AE6800">
            <w:pPr>
              <w:pStyle w:val="TableParagraph"/>
              <w:spacing w:before="0"/>
            </w:pPr>
            <w:r w:rsidRPr="00D9273E">
              <w:t>20,000</w:t>
            </w:r>
          </w:p>
        </w:tc>
        <w:tc>
          <w:tcPr>
            <w:tcW w:w="993" w:type="dxa"/>
            <w:vAlign w:val="center"/>
          </w:tcPr>
          <w:p w:rsidR="006B0DD8" w:rsidRPr="00D9273E" w:rsidRDefault="006B0DD8" w:rsidP="00AE6800">
            <w:pPr>
              <w:pStyle w:val="TableParagraph"/>
              <w:spacing w:before="0"/>
            </w:pPr>
            <w:r w:rsidRPr="00D9273E">
              <w:t>20,000</w:t>
            </w:r>
          </w:p>
        </w:tc>
        <w:tc>
          <w:tcPr>
            <w:tcW w:w="992" w:type="dxa"/>
            <w:vAlign w:val="center"/>
          </w:tcPr>
          <w:p w:rsidR="006B0DD8" w:rsidRPr="00D9273E" w:rsidRDefault="006B0DD8" w:rsidP="00AE6800">
            <w:pPr>
              <w:pStyle w:val="TableParagraph"/>
              <w:spacing w:before="0"/>
            </w:pPr>
            <w:r w:rsidRPr="00D9273E">
              <w:t>20,000</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Котельная</w:t>
            </w:r>
            <w:r w:rsidRPr="00D9273E">
              <w:rPr>
                <w:spacing w:val="-5"/>
                <w:lang w:val="ru-RU"/>
              </w:rPr>
              <w:t xml:space="preserve"> </w:t>
            </w:r>
            <w:r w:rsidRPr="00D9273E">
              <w:t>«Агросервис»</w:t>
            </w:r>
            <w:r w:rsidRPr="00D9273E">
              <w:rPr>
                <w:spacing w:val="-4"/>
              </w:rPr>
              <w:t xml:space="preserve"> </w:t>
            </w:r>
            <w:r w:rsidRPr="00D9273E">
              <w:t>№1</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7,558</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Котельная</w:t>
            </w:r>
            <w:r w:rsidRPr="00D9273E">
              <w:rPr>
                <w:spacing w:val="-6"/>
              </w:rPr>
              <w:t xml:space="preserve"> </w:t>
            </w:r>
            <w:r w:rsidRPr="00D9273E">
              <w:t>О</w:t>
            </w:r>
            <w:r w:rsidRPr="00D9273E">
              <w:rPr>
                <w:lang w:val="ru-RU"/>
              </w:rPr>
              <w:t>О</w:t>
            </w:r>
            <w:r w:rsidRPr="00D9273E">
              <w:t>О</w:t>
            </w:r>
            <w:r w:rsidRPr="00D9273E">
              <w:rPr>
                <w:spacing w:val="41"/>
              </w:rPr>
              <w:t xml:space="preserve"> </w:t>
            </w:r>
            <w:r w:rsidRPr="00D9273E">
              <w:rPr>
                <w:spacing w:val="41"/>
                <w:lang w:val="ru-RU"/>
              </w:rPr>
              <w:t>«</w:t>
            </w:r>
            <w:r w:rsidRPr="00D9273E">
              <w:t>Теплоснаб-Родники</w:t>
            </w:r>
            <w:r w:rsidRPr="00D9273E">
              <w:rPr>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Котельная</w:t>
            </w:r>
            <w:r w:rsidRPr="00D9273E">
              <w:rPr>
                <w:spacing w:val="-3"/>
              </w:rPr>
              <w:t xml:space="preserve"> </w:t>
            </w:r>
            <w:r w:rsidRPr="00D9273E">
              <w:t>школы</w:t>
            </w:r>
            <w:r w:rsidRPr="00D9273E">
              <w:rPr>
                <w:spacing w:val="-4"/>
              </w:rPr>
              <w:t xml:space="preserve"> </w:t>
            </w:r>
            <w:r w:rsidRPr="00D9273E">
              <w:t>№2</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0,31</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Котельная</w:t>
            </w:r>
            <w:r w:rsidRPr="00D9273E">
              <w:rPr>
                <w:spacing w:val="-3"/>
              </w:rPr>
              <w:t xml:space="preserve"> </w:t>
            </w:r>
            <w:r w:rsidRPr="00D9273E">
              <w:t>школы</w:t>
            </w:r>
            <w:r w:rsidRPr="00D9273E">
              <w:rPr>
                <w:spacing w:val="-4"/>
              </w:rPr>
              <w:t xml:space="preserve"> </w:t>
            </w:r>
            <w:r w:rsidRPr="00D9273E">
              <w:t>№3</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0,412</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Котельная</w:t>
            </w:r>
            <w:r w:rsidRPr="00D9273E">
              <w:rPr>
                <w:spacing w:val="-4"/>
              </w:rPr>
              <w:t xml:space="preserve"> </w:t>
            </w:r>
            <w:r w:rsidRPr="00D9273E">
              <w:t>д/с</w:t>
            </w:r>
            <w:r w:rsidRPr="00D9273E">
              <w:rPr>
                <w:spacing w:val="-2"/>
              </w:rPr>
              <w:t xml:space="preserve"> </w:t>
            </w:r>
            <w:r w:rsidRPr="00D9273E">
              <w:t>№9</w:t>
            </w:r>
            <w:r w:rsidRPr="00D9273E">
              <w:rPr>
                <w:spacing w:val="46"/>
              </w:rPr>
              <w:t xml:space="preserve"> </w:t>
            </w:r>
            <w:r w:rsidRPr="00D9273E">
              <w:t>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0,155</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Котельная</w:t>
            </w:r>
            <w:r w:rsidRPr="00D9273E">
              <w:rPr>
                <w:spacing w:val="-3"/>
              </w:rPr>
              <w:t xml:space="preserve"> </w:t>
            </w:r>
            <w:r w:rsidRPr="00D9273E">
              <w:t>д/с</w:t>
            </w:r>
            <w:r w:rsidRPr="00D9273E">
              <w:rPr>
                <w:spacing w:val="-2"/>
              </w:rPr>
              <w:t xml:space="preserve"> </w:t>
            </w:r>
            <w:r w:rsidRPr="00D9273E">
              <w:t>№11</w:t>
            </w:r>
            <w:r w:rsidRPr="00D9273E">
              <w:rPr>
                <w:spacing w:val="46"/>
              </w:rPr>
              <w:t xml:space="preserve"> </w:t>
            </w:r>
            <w:r w:rsidRPr="00D9273E">
              <w:t>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0,206</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БМК</w:t>
            </w:r>
            <w:r w:rsidRPr="00D9273E">
              <w:rPr>
                <w:spacing w:val="-5"/>
              </w:rPr>
              <w:t xml:space="preserve"> </w:t>
            </w:r>
            <w:r w:rsidRPr="00D9273E">
              <w:t>мкр.</w:t>
            </w:r>
            <w:r w:rsidRPr="00D9273E">
              <w:rPr>
                <w:spacing w:val="-5"/>
              </w:rPr>
              <w:t xml:space="preserve"> </w:t>
            </w:r>
            <w:r w:rsidRPr="00D9273E">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5,7</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БМК</w:t>
            </w:r>
            <w:r w:rsidRPr="00D9273E">
              <w:rPr>
                <w:spacing w:val="-4"/>
              </w:rPr>
              <w:t xml:space="preserve"> </w:t>
            </w:r>
            <w:r w:rsidRPr="00D9273E">
              <w:t>60</w:t>
            </w:r>
            <w:r w:rsidRPr="00D9273E">
              <w:rPr>
                <w:spacing w:val="-3"/>
              </w:rPr>
              <w:t xml:space="preserve"> </w:t>
            </w:r>
            <w:r w:rsidRPr="00D9273E">
              <w:t>лет</w:t>
            </w:r>
            <w:r w:rsidRPr="00D9273E">
              <w:rPr>
                <w:spacing w:val="-3"/>
              </w:rPr>
              <w:t xml:space="preserve"> </w:t>
            </w:r>
            <w:r w:rsidRPr="00D9273E">
              <w:t>октября</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3,900</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6B0DD8" w:rsidRPr="00D9273E" w:rsidRDefault="006B0DD8" w:rsidP="00AE6800">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БМК</w:t>
            </w:r>
            <w:r w:rsidRPr="00D9273E">
              <w:rPr>
                <w:spacing w:val="-5"/>
              </w:rPr>
              <w:t xml:space="preserve"> </w:t>
            </w:r>
            <w:r w:rsidRPr="00D9273E">
              <w:t>ул.</w:t>
            </w:r>
            <w:r w:rsidRPr="00D9273E">
              <w:rPr>
                <w:spacing w:val="-3"/>
              </w:rPr>
              <w:t xml:space="preserve"> </w:t>
            </w:r>
            <w:r w:rsidRPr="00D9273E">
              <w:t>8</w:t>
            </w:r>
            <w:r w:rsidRPr="00D9273E">
              <w:rPr>
                <w:spacing w:val="-1"/>
              </w:rPr>
              <w:t xml:space="preserve"> </w:t>
            </w:r>
            <w:r w:rsidRPr="00D9273E">
              <w:t>марта</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0,340</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БМК</w:t>
            </w:r>
            <w:r w:rsidRPr="00D9273E">
              <w:rPr>
                <w:spacing w:val="-5"/>
              </w:rPr>
              <w:t xml:space="preserve"> </w:t>
            </w:r>
            <w:r w:rsidRPr="00D9273E">
              <w:t>Советская</w:t>
            </w:r>
            <w:r w:rsidRPr="00D9273E">
              <w:rPr>
                <w:spacing w:val="-5"/>
              </w:rPr>
              <w:t xml:space="preserve"> </w:t>
            </w:r>
            <w:r w:rsidRPr="00D9273E">
              <w:t>д.4</w:t>
            </w:r>
            <w:r w:rsidRPr="00D9273E">
              <w:rPr>
                <w:spacing w:val="-3"/>
              </w:rPr>
              <w:t xml:space="preserve"> </w:t>
            </w:r>
            <w:r w:rsidRPr="00D9273E">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4,000</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БМК</w:t>
            </w:r>
            <w:r w:rsidRPr="00D9273E">
              <w:rPr>
                <w:spacing w:val="-4"/>
              </w:rPr>
              <w:t xml:space="preserve"> </w:t>
            </w:r>
            <w:r w:rsidRPr="00D9273E">
              <w:t>АШФ</w:t>
            </w:r>
            <w:r w:rsidRPr="00D9273E">
              <w:rPr>
                <w:spacing w:val="-4"/>
              </w:rPr>
              <w:t xml:space="preserve"> </w:t>
            </w:r>
            <w:r w:rsidRPr="00D9273E">
              <w:t>Прогресс</w:t>
            </w:r>
            <w:r w:rsidRPr="00D9273E">
              <w:rPr>
                <w:spacing w:val="-3"/>
              </w:rPr>
              <w:t xml:space="preserve"> </w:t>
            </w:r>
            <w:r w:rsidRPr="00D9273E">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0,600</w:t>
            </w:r>
          </w:p>
        </w:tc>
      </w:tr>
      <w:tr w:rsidR="006B0DD8" w:rsidRPr="00D9273E"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6B0DD8" w:rsidRPr="00D9273E" w:rsidRDefault="006B0DD8" w:rsidP="00AE6800">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jc w:val="left"/>
              <w:rPr>
                <w:lang w:val="ru-RU"/>
              </w:rPr>
            </w:pPr>
            <w:r w:rsidRPr="00D9273E">
              <w:t>БМК</w:t>
            </w:r>
            <w:r w:rsidRPr="00D9273E">
              <w:rPr>
                <w:spacing w:val="-3"/>
              </w:rPr>
              <w:t xml:space="preserve"> </w:t>
            </w:r>
            <w:r w:rsidRPr="00D9273E">
              <w:t>ООО</w:t>
            </w:r>
            <w:r w:rsidRPr="00D9273E">
              <w:rPr>
                <w:spacing w:val="-3"/>
              </w:rPr>
              <w:t xml:space="preserve"> </w:t>
            </w:r>
            <w:r w:rsidRPr="00D9273E">
              <w:t>Бигус</w:t>
            </w:r>
            <w:r w:rsidRPr="00D9273E">
              <w:rPr>
                <w:spacing w:val="-4"/>
              </w:rPr>
              <w:t xml:space="preserve"> </w:t>
            </w:r>
            <w:r w:rsidRPr="00D9273E">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6B0DD8" w:rsidRPr="00D9273E" w:rsidRDefault="006B0DD8" w:rsidP="00AE6800">
            <w:pPr>
              <w:pStyle w:val="TableParagraph"/>
              <w:spacing w:before="0"/>
            </w:pPr>
            <w:r w:rsidRPr="00D9273E">
              <w:t>0,050</w:t>
            </w:r>
          </w:p>
        </w:tc>
      </w:tr>
    </w:tbl>
    <w:p w:rsidR="006B0DD8" w:rsidRDefault="006B0DD8"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Default="006B0DD8"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7F3DBB" w:rsidRPr="004868D4" w:rsidRDefault="007F3DBB" w:rsidP="00517CE1">
      <w:pPr>
        <w:pStyle w:val="3"/>
        <w:tabs>
          <w:tab w:val="left" w:pos="284"/>
        </w:tabs>
        <w:spacing w:before="0" w:after="0" w:line="360" w:lineRule="auto"/>
        <w:ind w:left="0" w:firstLine="0"/>
        <w:jc w:val="both"/>
        <w:rPr>
          <w:rFonts w:ascii="Times New Roman" w:hAnsi="Times New Roman"/>
          <w:sz w:val="28"/>
        </w:rPr>
      </w:pPr>
      <w:bookmarkStart w:id="42" w:name="_Toc371415659"/>
      <w:bookmarkStart w:id="43" w:name="_Toc7011089"/>
      <w:r w:rsidRPr="004868D4">
        <w:rPr>
          <w:rFonts w:ascii="Times New Roman" w:hAnsi="Times New Roman"/>
          <w:sz w:val="28"/>
        </w:rPr>
        <w:lastRenderedPageBreak/>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42"/>
      <w:bookmarkEnd w:id="43"/>
    </w:p>
    <w:p w:rsidR="00E04505" w:rsidRPr="00E04505" w:rsidRDefault="00E04505" w:rsidP="00E04505">
      <w:pPr>
        <w:pStyle w:val="aff6"/>
        <w:spacing w:line="360" w:lineRule="auto"/>
        <w:ind w:firstLine="425"/>
      </w:pPr>
      <w:r>
        <w:t>В таблице 1.</w:t>
      </w:r>
      <w:r w:rsidR="00284A62">
        <w:t>32</w:t>
      </w:r>
      <w:r>
        <w:t xml:space="preserve"> представлены данные по срокам ввода в эксплуатацию, нормативной</w:t>
      </w:r>
      <w:r>
        <w:rPr>
          <w:spacing w:val="1"/>
        </w:rPr>
        <w:t xml:space="preserve"> </w:t>
      </w:r>
      <w:r>
        <w:t>наработке и назначенном ресурсе котлового оборудования котельной комбината ООО «УК</w:t>
      </w:r>
      <w:r>
        <w:rPr>
          <w:spacing w:val="1"/>
        </w:rPr>
        <w:t xml:space="preserve"> </w:t>
      </w:r>
      <w:r w:rsidRPr="00E04505">
        <w:t>Индустриальный</w:t>
      </w:r>
      <w:r w:rsidRPr="00E04505">
        <w:rPr>
          <w:spacing w:val="-1"/>
        </w:rPr>
        <w:t xml:space="preserve"> </w:t>
      </w:r>
      <w:r w:rsidRPr="00E04505">
        <w:t>парк</w:t>
      </w:r>
      <w:r w:rsidRPr="00E04505">
        <w:rPr>
          <w:spacing w:val="-1"/>
        </w:rPr>
        <w:t xml:space="preserve"> </w:t>
      </w:r>
      <w:r w:rsidRPr="00E04505">
        <w:t>«Родники».</w:t>
      </w:r>
    </w:p>
    <w:p w:rsidR="00E04505" w:rsidRPr="00E04505" w:rsidRDefault="00E04505" w:rsidP="00E04505">
      <w:pPr>
        <w:spacing w:after="0" w:line="360" w:lineRule="auto"/>
        <w:rPr>
          <w:rFonts w:ascii="Times New Roman" w:hAnsi="Times New Roman"/>
          <w:color w:val="000000" w:themeColor="text1"/>
          <w:sz w:val="24"/>
          <w:szCs w:val="24"/>
        </w:rPr>
      </w:pPr>
      <w:r w:rsidRPr="00E04505">
        <w:rPr>
          <w:rFonts w:ascii="Times New Roman" w:hAnsi="Times New Roman"/>
          <w:b/>
          <w:color w:val="000000" w:themeColor="text1"/>
          <w:sz w:val="24"/>
          <w:szCs w:val="24"/>
        </w:rPr>
        <w:t>Таблица 1.</w:t>
      </w:r>
      <w:r w:rsidR="00284A62">
        <w:rPr>
          <w:rFonts w:ascii="Times New Roman" w:hAnsi="Times New Roman"/>
          <w:b/>
          <w:color w:val="000000" w:themeColor="text1"/>
          <w:sz w:val="24"/>
          <w:szCs w:val="24"/>
        </w:rPr>
        <w:t>32</w:t>
      </w:r>
      <w:r w:rsidRPr="00E04505">
        <w:rPr>
          <w:rFonts w:ascii="Times New Roman" w:hAnsi="Times New Roman"/>
          <w:b/>
          <w:color w:val="000000" w:themeColor="text1"/>
          <w:sz w:val="24"/>
          <w:szCs w:val="24"/>
        </w:rPr>
        <w:t xml:space="preserve">. </w:t>
      </w:r>
      <w:r w:rsidRPr="00E04505">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E04505">
        <w:rPr>
          <w:rFonts w:ascii="Times New Roman" w:hAnsi="Times New Roman"/>
          <w:color w:val="000000" w:themeColor="text1"/>
          <w:spacing w:val="-42"/>
          <w:sz w:val="24"/>
          <w:szCs w:val="24"/>
        </w:rPr>
        <w:t xml:space="preserve"> </w:t>
      </w:r>
      <w:r w:rsidRPr="00E04505">
        <w:rPr>
          <w:rFonts w:ascii="Times New Roman" w:hAnsi="Times New Roman"/>
          <w:color w:val="000000" w:themeColor="text1"/>
          <w:sz w:val="24"/>
          <w:szCs w:val="24"/>
        </w:rPr>
        <w:t>оборудования</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котельной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комбината</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ООО</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«УК Индустриальный</w:t>
      </w:r>
      <w:r w:rsidRPr="00E04505">
        <w:rPr>
          <w:rFonts w:ascii="Times New Roman" w:hAnsi="Times New Roman"/>
          <w:color w:val="000000" w:themeColor="text1"/>
          <w:spacing w:val="-1"/>
          <w:sz w:val="24"/>
          <w:szCs w:val="24"/>
        </w:rPr>
        <w:t xml:space="preserve"> </w:t>
      </w:r>
      <w:r w:rsidRPr="00E04505">
        <w:rPr>
          <w:rFonts w:ascii="Times New Roman" w:hAnsi="Times New Roman"/>
          <w:color w:val="000000" w:themeColor="text1"/>
          <w:sz w:val="24"/>
          <w:szCs w:val="24"/>
        </w:rPr>
        <w:t>парк «Родники»</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43"/>
        <w:gridCol w:w="2175"/>
        <w:gridCol w:w="3836"/>
        <w:gridCol w:w="1701"/>
      </w:tblGrid>
      <w:tr w:rsidR="00E04505" w:rsidTr="00DD2CF7">
        <w:trPr>
          <w:trHeight w:val="20"/>
        </w:trPr>
        <w:tc>
          <w:tcPr>
            <w:tcW w:w="2243" w:type="dxa"/>
            <w:vAlign w:val="center"/>
          </w:tcPr>
          <w:p w:rsidR="00E04505" w:rsidRPr="00E04505" w:rsidRDefault="00E04505" w:rsidP="00E04505">
            <w:pPr>
              <w:pStyle w:val="TableParagraph"/>
              <w:spacing w:before="0"/>
              <w:rPr>
                <w:sz w:val="20"/>
                <w:lang w:val="ru-RU"/>
              </w:rPr>
            </w:pPr>
            <w:r w:rsidRPr="00E04505">
              <w:rPr>
                <w:sz w:val="20"/>
                <w:lang w:val="ru-RU"/>
              </w:rPr>
              <w:t>Марка установленного</w:t>
            </w:r>
            <w:r w:rsidRPr="00E04505">
              <w:rPr>
                <w:spacing w:val="-43"/>
                <w:sz w:val="20"/>
                <w:lang w:val="ru-RU"/>
              </w:rPr>
              <w:t xml:space="preserve"> </w:t>
            </w:r>
            <w:r w:rsidRPr="00E04505">
              <w:rPr>
                <w:sz w:val="20"/>
                <w:lang w:val="ru-RU"/>
              </w:rPr>
              <w:t>в</w:t>
            </w:r>
            <w:r w:rsidRPr="00E04505">
              <w:rPr>
                <w:spacing w:val="-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75" w:type="dxa"/>
            <w:vAlign w:val="center"/>
          </w:tcPr>
          <w:p w:rsidR="00E04505" w:rsidRPr="00E04505" w:rsidRDefault="00E04505" w:rsidP="00E04505">
            <w:pPr>
              <w:pStyle w:val="TableParagraph"/>
              <w:spacing w:before="0"/>
              <w:rPr>
                <w:sz w:val="20"/>
                <w:lang w:val="ru-RU"/>
              </w:rPr>
            </w:pPr>
            <w:r w:rsidRPr="00E04505">
              <w:rPr>
                <w:sz w:val="20"/>
                <w:lang w:val="ru-RU"/>
              </w:rPr>
              <w:t>Год ввода в</w:t>
            </w:r>
            <w:r w:rsidRPr="00E04505">
              <w:rPr>
                <w:spacing w:val="1"/>
                <w:sz w:val="20"/>
                <w:lang w:val="ru-RU"/>
              </w:rPr>
              <w:t xml:space="preserve"> </w:t>
            </w:r>
            <w:r w:rsidRPr="00E04505">
              <w:rPr>
                <w:sz w:val="20"/>
                <w:lang w:val="ru-RU"/>
              </w:rPr>
              <w:t>эксплуатацию</w:t>
            </w:r>
            <w:r w:rsidRPr="00E04505">
              <w:rPr>
                <w:spacing w:val="-43"/>
                <w:sz w:val="20"/>
                <w:lang w:val="ru-RU"/>
              </w:rPr>
              <w:t xml:space="preserve"> </w:t>
            </w:r>
            <w:r w:rsidRPr="00E04505">
              <w:rPr>
                <w:sz w:val="20"/>
                <w:lang w:val="ru-RU"/>
              </w:rPr>
              <w:t>оборудования</w:t>
            </w:r>
          </w:p>
        </w:tc>
        <w:tc>
          <w:tcPr>
            <w:tcW w:w="3836" w:type="dxa"/>
            <w:vAlign w:val="center"/>
          </w:tcPr>
          <w:p w:rsidR="00E04505" w:rsidRPr="00E04505" w:rsidRDefault="00E04505" w:rsidP="00E04505">
            <w:pPr>
              <w:pStyle w:val="TableParagraph"/>
              <w:spacing w:before="0"/>
              <w:rPr>
                <w:sz w:val="20"/>
                <w:lang w:val="ru-RU"/>
              </w:rPr>
            </w:pPr>
            <w:r w:rsidRPr="00E04505">
              <w:rPr>
                <w:sz w:val="20"/>
                <w:lang w:val="ru-RU"/>
              </w:rPr>
              <w:t>Нормативный срок службы</w:t>
            </w:r>
            <w:r w:rsidRPr="00E04505">
              <w:rPr>
                <w:spacing w:val="1"/>
                <w:sz w:val="20"/>
                <w:lang w:val="ru-RU"/>
              </w:rPr>
              <w:t xml:space="preserve"> </w:t>
            </w:r>
            <w:r w:rsidRPr="00E04505">
              <w:rPr>
                <w:sz w:val="20"/>
                <w:lang w:val="ru-RU"/>
              </w:rPr>
              <w:t>оборудования (в соответствии с</w:t>
            </w:r>
            <w:r w:rsidRPr="00E04505">
              <w:rPr>
                <w:spacing w:val="-43"/>
                <w:sz w:val="20"/>
                <w:lang w:val="ru-RU"/>
              </w:rPr>
              <w:t xml:space="preserve"> </w:t>
            </w:r>
            <w:r w:rsidRPr="00E04505">
              <w:rPr>
                <w:sz w:val="20"/>
                <w:lang w:val="ru-RU"/>
              </w:rPr>
              <w:t>паспортом)</w:t>
            </w:r>
          </w:p>
        </w:tc>
        <w:tc>
          <w:tcPr>
            <w:tcW w:w="1701" w:type="dxa"/>
            <w:vAlign w:val="center"/>
          </w:tcPr>
          <w:p w:rsidR="00E04505" w:rsidRDefault="00E04505" w:rsidP="00E04505">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t>КВГМ‐50</w:t>
            </w:r>
          </w:p>
        </w:tc>
        <w:tc>
          <w:tcPr>
            <w:tcW w:w="2175" w:type="dxa"/>
            <w:vAlign w:val="center"/>
          </w:tcPr>
          <w:p w:rsidR="00E04505" w:rsidRDefault="00E04505" w:rsidP="00E04505">
            <w:pPr>
              <w:pStyle w:val="TableParagraph"/>
              <w:spacing w:before="0"/>
              <w:rPr>
                <w:sz w:val="20"/>
              </w:rPr>
            </w:pPr>
            <w:r>
              <w:rPr>
                <w:sz w:val="20"/>
              </w:rPr>
              <w:t>1977</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r w:rsidR="00E04505" w:rsidTr="00DD2CF7">
        <w:trPr>
          <w:trHeight w:val="20"/>
        </w:trPr>
        <w:tc>
          <w:tcPr>
            <w:tcW w:w="2243" w:type="dxa"/>
            <w:vAlign w:val="center"/>
          </w:tcPr>
          <w:p w:rsidR="00E04505" w:rsidRDefault="00E04505" w:rsidP="00E04505">
            <w:pPr>
              <w:pStyle w:val="TableParagraph"/>
              <w:spacing w:before="0"/>
              <w:rPr>
                <w:sz w:val="20"/>
              </w:rPr>
            </w:pPr>
            <w:r>
              <w:rPr>
                <w:sz w:val="20"/>
              </w:rPr>
              <w:t>КВГМ‐50</w:t>
            </w:r>
          </w:p>
        </w:tc>
        <w:tc>
          <w:tcPr>
            <w:tcW w:w="2175" w:type="dxa"/>
            <w:vAlign w:val="center"/>
          </w:tcPr>
          <w:p w:rsidR="00E04505" w:rsidRDefault="00E04505" w:rsidP="00E04505">
            <w:pPr>
              <w:pStyle w:val="TableParagraph"/>
              <w:spacing w:before="0"/>
              <w:rPr>
                <w:sz w:val="20"/>
              </w:rPr>
            </w:pPr>
            <w:r>
              <w:rPr>
                <w:sz w:val="20"/>
              </w:rPr>
              <w:t>1978</w:t>
            </w:r>
          </w:p>
        </w:tc>
        <w:tc>
          <w:tcPr>
            <w:tcW w:w="3836" w:type="dxa"/>
            <w:vAlign w:val="center"/>
          </w:tcPr>
          <w:p w:rsidR="00E04505" w:rsidRDefault="00E04505" w:rsidP="00E04505">
            <w:pPr>
              <w:pStyle w:val="TableParagraph"/>
              <w:spacing w:before="0"/>
              <w:rPr>
                <w:sz w:val="20"/>
              </w:rPr>
            </w:pPr>
            <w:r>
              <w:rPr>
                <w:sz w:val="20"/>
              </w:rPr>
              <w:t>16</w:t>
            </w:r>
          </w:p>
        </w:tc>
        <w:tc>
          <w:tcPr>
            <w:tcW w:w="1701" w:type="dxa"/>
            <w:vAlign w:val="center"/>
          </w:tcPr>
          <w:p w:rsidR="00E04505" w:rsidRDefault="00E04505" w:rsidP="00E04505">
            <w:pPr>
              <w:pStyle w:val="TableParagraph"/>
              <w:spacing w:before="0"/>
              <w:rPr>
                <w:sz w:val="20"/>
              </w:rPr>
            </w:pPr>
            <w:r>
              <w:rPr>
                <w:sz w:val="20"/>
              </w:rPr>
              <w:t>Выработан</w:t>
            </w:r>
          </w:p>
        </w:tc>
      </w:tr>
    </w:tbl>
    <w:p w:rsidR="00E04505" w:rsidRPr="00DD2CF7" w:rsidRDefault="00E04505" w:rsidP="00DD2CF7">
      <w:pPr>
        <w:pStyle w:val="aff6"/>
        <w:spacing w:line="360" w:lineRule="auto"/>
        <w:ind w:firstLine="425"/>
      </w:pPr>
      <w:r w:rsidRPr="00DD2CF7">
        <w:t xml:space="preserve">В таблице </w:t>
      </w:r>
      <w:r w:rsidR="00DD2CF7" w:rsidRPr="00DD2CF7">
        <w:t>1</w:t>
      </w:r>
      <w:r w:rsidRPr="00DD2CF7">
        <w:t>.</w:t>
      </w:r>
      <w:r w:rsidR="00DD2CF7" w:rsidRPr="00DD2CF7">
        <w:t>3</w:t>
      </w:r>
      <w:r w:rsidRPr="00DD2CF7">
        <w:t>0 представлены данные по срокам ввода в эксплуатацию, нормативной</w:t>
      </w:r>
      <w:r w:rsidRPr="00DD2CF7">
        <w:rPr>
          <w:spacing w:val="1"/>
        </w:rPr>
        <w:t xml:space="preserve"> </w:t>
      </w:r>
      <w:r w:rsidRPr="00DD2CF7">
        <w:t>наработке</w:t>
      </w:r>
      <w:r w:rsidRPr="00DD2CF7">
        <w:rPr>
          <w:spacing w:val="-1"/>
        </w:rPr>
        <w:t xml:space="preserve"> </w:t>
      </w:r>
      <w:r w:rsidRPr="00DD2CF7">
        <w:t>и</w:t>
      </w:r>
      <w:r w:rsidRPr="00DD2CF7">
        <w:rPr>
          <w:spacing w:val="-2"/>
        </w:rPr>
        <w:t xml:space="preserve"> </w:t>
      </w:r>
      <w:r w:rsidRPr="00DD2CF7">
        <w:t>назначенном ресурсе</w:t>
      </w:r>
      <w:r w:rsidRPr="00DD2CF7">
        <w:rPr>
          <w:spacing w:val="-2"/>
        </w:rPr>
        <w:t xml:space="preserve"> </w:t>
      </w:r>
      <w:r w:rsidRPr="00DD2CF7">
        <w:t>котлового</w:t>
      </w:r>
      <w:r w:rsidRPr="00DD2CF7">
        <w:rPr>
          <w:spacing w:val="-1"/>
        </w:rPr>
        <w:t xml:space="preserve"> </w:t>
      </w:r>
      <w:r w:rsidRPr="00DD2CF7">
        <w:t>оборудования</w:t>
      </w:r>
      <w:r w:rsidRPr="00DD2CF7">
        <w:rPr>
          <w:spacing w:val="-1"/>
        </w:rPr>
        <w:t xml:space="preserve"> </w:t>
      </w:r>
      <w:r w:rsidRPr="00DD2CF7">
        <w:t>ПГ ТЭЦ.</w:t>
      </w: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sidRP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sidRP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3</w:t>
      </w:r>
      <w:r w:rsidR="00DD2CF7" w:rsidRP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ПГ ТЭЦ</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00"/>
        <w:gridCol w:w="2126"/>
        <w:gridCol w:w="3828"/>
        <w:gridCol w:w="1701"/>
      </w:tblGrid>
      <w:tr w:rsidR="00E04505" w:rsidTr="00DD2CF7">
        <w:trPr>
          <w:trHeight w:val="20"/>
        </w:trPr>
        <w:tc>
          <w:tcPr>
            <w:tcW w:w="2300"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26"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382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БЭМ‐25/2,4‐380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DD2CF7">
            <w:pPr>
              <w:pStyle w:val="TableParagraph"/>
              <w:spacing w:before="0"/>
              <w:jc w:val="right"/>
              <w:rPr>
                <w:sz w:val="20"/>
              </w:rPr>
            </w:pPr>
            <w:r>
              <w:rPr>
                <w:sz w:val="20"/>
              </w:rPr>
              <w:t>24</w:t>
            </w:r>
          </w:p>
        </w:tc>
        <w:tc>
          <w:tcPr>
            <w:tcW w:w="1701" w:type="dxa"/>
          </w:tcPr>
          <w:p w:rsidR="00E04505" w:rsidRDefault="00E04505" w:rsidP="00DD2CF7">
            <w:pPr>
              <w:pStyle w:val="TableParagraph"/>
              <w:spacing w:before="0"/>
              <w:rPr>
                <w:sz w:val="20"/>
              </w:rPr>
            </w:pPr>
            <w:r>
              <w:rPr>
                <w:sz w:val="20"/>
              </w:rPr>
              <w:t>17</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БЭМ‐25/2,4‐380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DD2CF7">
            <w:pPr>
              <w:pStyle w:val="TableParagraph"/>
              <w:spacing w:before="0"/>
              <w:jc w:val="right"/>
              <w:rPr>
                <w:sz w:val="20"/>
              </w:rPr>
            </w:pPr>
            <w:r>
              <w:rPr>
                <w:sz w:val="20"/>
              </w:rPr>
              <w:t>24</w:t>
            </w:r>
          </w:p>
        </w:tc>
        <w:tc>
          <w:tcPr>
            <w:tcW w:w="1701" w:type="dxa"/>
          </w:tcPr>
          <w:p w:rsidR="00E04505" w:rsidRDefault="00E04505" w:rsidP="00DD2CF7">
            <w:pPr>
              <w:pStyle w:val="TableParagraph"/>
              <w:spacing w:before="0"/>
              <w:rPr>
                <w:sz w:val="20"/>
              </w:rPr>
            </w:pPr>
            <w:r>
              <w:rPr>
                <w:sz w:val="20"/>
              </w:rPr>
              <w:t>17</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БЭМ‐25/2,4‐380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DD2CF7">
            <w:pPr>
              <w:pStyle w:val="TableParagraph"/>
              <w:spacing w:before="0"/>
              <w:jc w:val="right"/>
              <w:rPr>
                <w:sz w:val="20"/>
              </w:rPr>
            </w:pPr>
            <w:r>
              <w:rPr>
                <w:sz w:val="20"/>
              </w:rPr>
              <w:t>24</w:t>
            </w:r>
          </w:p>
        </w:tc>
        <w:tc>
          <w:tcPr>
            <w:tcW w:w="1701" w:type="dxa"/>
          </w:tcPr>
          <w:p w:rsidR="00E04505" w:rsidRDefault="00E04505" w:rsidP="00DD2CF7">
            <w:pPr>
              <w:pStyle w:val="TableParagraph"/>
              <w:spacing w:before="0"/>
              <w:rPr>
                <w:sz w:val="20"/>
              </w:rPr>
            </w:pPr>
            <w:r>
              <w:rPr>
                <w:sz w:val="20"/>
              </w:rPr>
              <w:t>17</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КГТ‐25/2,4‐380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DD2CF7">
            <w:pPr>
              <w:pStyle w:val="TableParagraph"/>
              <w:spacing w:before="0"/>
              <w:jc w:val="right"/>
              <w:rPr>
                <w:sz w:val="20"/>
              </w:rPr>
            </w:pPr>
            <w:r>
              <w:rPr>
                <w:sz w:val="20"/>
              </w:rPr>
              <w:t>24</w:t>
            </w:r>
          </w:p>
        </w:tc>
        <w:tc>
          <w:tcPr>
            <w:tcW w:w="1701" w:type="dxa"/>
          </w:tcPr>
          <w:p w:rsidR="00E04505" w:rsidRDefault="00E04505" w:rsidP="00DD2CF7">
            <w:pPr>
              <w:pStyle w:val="TableParagraph"/>
              <w:spacing w:before="0"/>
              <w:rPr>
                <w:sz w:val="20"/>
              </w:rPr>
            </w:pPr>
            <w:r>
              <w:rPr>
                <w:sz w:val="20"/>
              </w:rPr>
              <w:t>17</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КГТ‐25/2,4‐380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DD2CF7">
            <w:pPr>
              <w:pStyle w:val="TableParagraph"/>
              <w:spacing w:before="0"/>
              <w:jc w:val="right"/>
              <w:rPr>
                <w:sz w:val="20"/>
              </w:rPr>
            </w:pPr>
            <w:r>
              <w:rPr>
                <w:sz w:val="20"/>
              </w:rPr>
              <w:t>24</w:t>
            </w:r>
          </w:p>
        </w:tc>
        <w:tc>
          <w:tcPr>
            <w:tcW w:w="1701" w:type="dxa"/>
          </w:tcPr>
          <w:p w:rsidR="00E04505" w:rsidRDefault="00E04505" w:rsidP="00DD2CF7">
            <w:pPr>
              <w:pStyle w:val="TableParagraph"/>
              <w:spacing w:before="0"/>
              <w:rPr>
                <w:sz w:val="20"/>
              </w:rPr>
            </w:pPr>
            <w:r>
              <w:rPr>
                <w:sz w:val="20"/>
              </w:rPr>
              <w:t>17</w:t>
            </w:r>
          </w:p>
        </w:tc>
      </w:tr>
    </w:tbl>
    <w:p w:rsidR="00E04505" w:rsidRPr="00DD2CF7" w:rsidRDefault="00E04505" w:rsidP="00DD2CF7">
      <w:pPr>
        <w:pStyle w:val="aff6"/>
        <w:spacing w:line="360" w:lineRule="auto"/>
        <w:ind w:firstLine="425"/>
        <w:rPr>
          <w:color w:val="000000" w:themeColor="text1"/>
        </w:rPr>
      </w:pPr>
      <w:r w:rsidRPr="00DD2CF7">
        <w:rPr>
          <w:color w:val="000000" w:themeColor="text1"/>
        </w:rPr>
        <w:t xml:space="preserve">В таблице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4</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2"/>
        </w:rPr>
        <w:t xml:space="preserve"> </w:t>
      </w:r>
      <w:r w:rsidRPr="00DD2CF7">
        <w:rPr>
          <w:color w:val="000000" w:themeColor="text1"/>
        </w:rPr>
        <w:t>и</w:t>
      </w:r>
      <w:r w:rsidRPr="00DD2CF7">
        <w:rPr>
          <w:color w:val="000000" w:themeColor="text1"/>
          <w:spacing w:val="-3"/>
        </w:rPr>
        <w:t xml:space="preserve"> </w:t>
      </w:r>
      <w:r w:rsidRPr="00DD2CF7">
        <w:rPr>
          <w:color w:val="000000" w:themeColor="text1"/>
        </w:rPr>
        <w:t>назначенном</w:t>
      </w:r>
      <w:r w:rsidRPr="00DD2CF7">
        <w:rPr>
          <w:color w:val="000000" w:themeColor="text1"/>
          <w:spacing w:val="-2"/>
        </w:rPr>
        <w:t xml:space="preserve"> </w:t>
      </w:r>
      <w:r w:rsidRPr="00DD2CF7">
        <w:rPr>
          <w:color w:val="000000" w:themeColor="text1"/>
        </w:rPr>
        <w:t>ресурсе</w:t>
      </w:r>
      <w:r w:rsidRPr="00DD2CF7">
        <w:rPr>
          <w:color w:val="000000" w:themeColor="text1"/>
          <w:spacing w:val="-3"/>
        </w:rPr>
        <w:t xml:space="preserve"> </w:t>
      </w:r>
      <w:r w:rsidRPr="00DD2CF7">
        <w:rPr>
          <w:color w:val="000000" w:themeColor="text1"/>
        </w:rPr>
        <w:t>котлового</w:t>
      </w:r>
      <w:r w:rsidRPr="00DD2CF7">
        <w:rPr>
          <w:color w:val="000000" w:themeColor="text1"/>
          <w:spacing w:val="-3"/>
        </w:rPr>
        <w:t xml:space="preserve"> </w:t>
      </w:r>
      <w:r w:rsidRPr="00DD2CF7">
        <w:rPr>
          <w:color w:val="000000" w:themeColor="text1"/>
        </w:rPr>
        <w:t>оборудования</w:t>
      </w:r>
      <w:r w:rsidRPr="00DD2CF7">
        <w:rPr>
          <w:color w:val="000000" w:themeColor="text1"/>
          <w:spacing w:val="-2"/>
        </w:rPr>
        <w:t xml:space="preserve"> </w:t>
      </w:r>
      <w:r w:rsidRPr="00DD2CF7">
        <w:rPr>
          <w:color w:val="000000" w:themeColor="text1"/>
        </w:rPr>
        <w:t>котельной</w:t>
      </w:r>
      <w:r w:rsidRPr="00DD2CF7">
        <w:rPr>
          <w:color w:val="000000" w:themeColor="text1"/>
          <w:spacing w:val="-3"/>
        </w:rPr>
        <w:t xml:space="preserve"> </w:t>
      </w:r>
      <w:r w:rsidRPr="00DD2CF7">
        <w:rPr>
          <w:color w:val="000000" w:themeColor="text1"/>
        </w:rPr>
        <w:t>ООО</w:t>
      </w:r>
      <w:r w:rsidRPr="00DD2CF7">
        <w:rPr>
          <w:color w:val="000000" w:themeColor="text1"/>
          <w:spacing w:val="-3"/>
        </w:rPr>
        <w:t xml:space="preserve"> </w:t>
      </w:r>
      <w:r w:rsidRPr="00DD2CF7">
        <w:rPr>
          <w:color w:val="000000" w:themeColor="text1"/>
        </w:rPr>
        <w:t>«Энергетик».</w:t>
      </w:r>
    </w:p>
    <w:p w:rsidR="00E04505" w:rsidRPr="00DD2CF7"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4</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«Агросервис» №1</w:t>
      </w:r>
    </w:p>
    <w:tbl>
      <w:tblPr>
        <w:tblStyle w:val="TableNormal"/>
        <w:tblW w:w="995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95"/>
        <w:gridCol w:w="2410"/>
        <w:gridCol w:w="3544"/>
        <w:gridCol w:w="1701"/>
      </w:tblGrid>
      <w:tr w:rsidR="00E04505" w:rsidTr="00DD2CF7">
        <w:trPr>
          <w:trHeight w:val="20"/>
        </w:trPr>
        <w:tc>
          <w:tcPr>
            <w:tcW w:w="2295"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10"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1"/>
                <w:sz w:val="20"/>
                <w:lang w:val="ru-RU"/>
              </w:rPr>
              <w:t xml:space="preserve"> </w:t>
            </w:r>
            <w:r w:rsidRPr="00E04505">
              <w:rPr>
                <w:spacing w:val="-1"/>
                <w:sz w:val="20"/>
                <w:lang w:val="ru-RU"/>
              </w:rPr>
              <w:t>оборудования/капитальный</w:t>
            </w:r>
            <w:r w:rsidRPr="00E04505">
              <w:rPr>
                <w:spacing w:val="-43"/>
                <w:sz w:val="20"/>
                <w:lang w:val="ru-RU"/>
              </w:rPr>
              <w:t xml:space="preserve"> </w:t>
            </w:r>
            <w:r w:rsidR="00DD2CF7">
              <w:rPr>
                <w:spacing w:val="-43"/>
                <w:sz w:val="20"/>
                <w:lang w:val="ru-RU"/>
              </w:rPr>
              <w:t xml:space="preserve"> </w:t>
            </w:r>
            <w:r w:rsidRPr="00E04505">
              <w:rPr>
                <w:sz w:val="20"/>
                <w:lang w:val="ru-RU"/>
              </w:rPr>
              <w:t>ремонт</w:t>
            </w:r>
          </w:p>
        </w:tc>
        <w:tc>
          <w:tcPr>
            <w:tcW w:w="3544"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295" w:type="dxa"/>
            <w:vAlign w:val="center"/>
          </w:tcPr>
          <w:p w:rsidR="00E04505" w:rsidRPr="00DD2CF7" w:rsidRDefault="00E04505" w:rsidP="00DD2CF7">
            <w:pPr>
              <w:pStyle w:val="TableParagraph"/>
              <w:spacing w:before="0"/>
              <w:rPr>
                <w:sz w:val="20"/>
                <w:lang w:val="ru-RU"/>
              </w:rPr>
            </w:pPr>
            <w:r>
              <w:rPr>
                <w:sz w:val="20"/>
              </w:rPr>
              <w:t>ДКВР‐4/1</w:t>
            </w:r>
            <w:r w:rsidR="00DD2CF7">
              <w:rPr>
                <w:sz w:val="20"/>
                <w:lang w:val="ru-RU"/>
              </w:rPr>
              <w:t>3</w:t>
            </w:r>
          </w:p>
        </w:tc>
        <w:tc>
          <w:tcPr>
            <w:tcW w:w="2410" w:type="dxa"/>
            <w:vAlign w:val="center"/>
          </w:tcPr>
          <w:p w:rsidR="00E04505" w:rsidRDefault="00E04505" w:rsidP="00DD2CF7">
            <w:pPr>
              <w:pStyle w:val="TableParagraph"/>
              <w:spacing w:before="0"/>
              <w:rPr>
                <w:sz w:val="20"/>
              </w:rPr>
            </w:pPr>
            <w:r>
              <w:rPr>
                <w:sz w:val="20"/>
              </w:rPr>
              <w:t>1979/2007</w:t>
            </w:r>
          </w:p>
        </w:tc>
        <w:tc>
          <w:tcPr>
            <w:tcW w:w="3544" w:type="dxa"/>
            <w:vAlign w:val="center"/>
          </w:tcPr>
          <w:p w:rsidR="00E04505" w:rsidRDefault="00E04505" w:rsidP="00DD2CF7">
            <w:pPr>
              <w:pStyle w:val="TableParagraph"/>
              <w:spacing w:before="0"/>
              <w:rPr>
                <w:sz w:val="20"/>
              </w:rPr>
            </w:pPr>
            <w:r>
              <w:rPr>
                <w:sz w:val="20"/>
              </w:rPr>
              <w:t>24</w:t>
            </w:r>
          </w:p>
        </w:tc>
        <w:tc>
          <w:tcPr>
            <w:tcW w:w="1701" w:type="dxa"/>
            <w:vAlign w:val="center"/>
          </w:tcPr>
          <w:p w:rsidR="00E04505" w:rsidRDefault="00E04505" w:rsidP="00DD2CF7">
            <w:pPr>
              <w:pStyle w:val="TableParagraph"/>
              <w:spacing w:before="0"/>
              <w:rPr>
                <w:sz w:val="20"/>
              </w:rPr>
            </w:pPr>
            <w:r>
              <w:rPr>
                <w:sz w:val="20"/>
              </w:rPr>
              <w:t>3</w:t>
            </w:r>
          </w:p>
        </w:tc>
      </w:tr>
      <w:tr w:rsidR="00E04505" w:rsidTr="00DD2CF7">
        <w:trPr>
          <w:trHeight w:val="20"/>
        </w:trPr>
        <w:tc>
          <w:tcPr>
            <w:tcW w:w="2295" w:type="dxa"/>
            <w:tcBorders>
              <w:left w:val="single" w:sz="8" w:space="0" w:color="000000"/>
            </w:tcBorders>
            <w:vAlign w:val="center"/>
          </w:tcPr>
          <w:p w:rsidR="00E04505" w:rsidRDefault="00E04505" w:rsidP="00DD2CF7">
            <w:pPr>
              <w:pStyle w:val="TableParagraph"/>
              <w:spacing w:before="0"/>
              <w:rPr>
                <w:sz w:val="20"/>
              </w:rPr>
            </w:pPr>
            <w:r>
              <w:rPr>
                <w:sz w:val="20"/>
              </w:rPr>
              <w:t>ДКВР‐4/13</w:t>
            </w:r>
          </w:p>
        </w:tc>
        <w:tc>
          <w:tcPr>
            <w:tcW w:w="2410" w:type="dxa"/>
            <w:vAlign w:val="center"/>
          </w:tcPr>
          <w:p w:rsidR="00E04505" w:rsidRDefault="00E04505" w:rsidP="00DD2CF7">
            <w:pPr>
              <w:pStyle w:val="TableParagraph"/>
              <w:spacing w:before="0"/>
              <w:rPr>
                <w:sz w:val="20"/>
              </w:rPr>
            </w:pPr>
            <w:r>
              <w:rPr>
                <w:sz w:val="20"/>
              </w:rPr>
              <w:t>1979/2007</w:t>
            </w:r>
          </w:p>
        </w:tc>
        <w:tc>
          <w:tcPr>
            <w:tcW w:w="3544" w:type="dxa"/>
            <w:vAlign w:val="center"/>
          </w:tcPr>
          <w:p w:rsidR="00E04505" w:rsidRDefault="00E04505" w:rsidP="00DD2CF7">
            <w:pPr>
              <w:pStyle w:val="TableParagraph"/>
              <w:spacing w:before="0"/>
              <w:rPr>
                <w:sz w:val="20"/>
              </w:rPr>
            </w:pPr>
            <w:r>
              <w:rPr>
                <w:sz w:val="20"/>
              </w:rPr>
              <w:t>24</w:t>
            </w:r>
          </w:p>
        </w:tc>
        <w:tc>
          <w:tcPr>
            <w:tcW w:w="1701" w:type="dxa"/>
            <w:vAlign w:val="center"/>
          </w:tcPr>
          <w:p w:rsidR="00E04505" w:rsidRDefault="00E04505" w:rsidP="00DD2CF7">
            <w:pPr>
              <w:pStyle w:val="TableParagraph"/>
              <w:spacing w:before="0"/>
              <w:rPr>
                <w:sz w:val="20"/>
              </w:rPr>
            </w:pPr>
            <w:r>
              <w:rPr>
                <w:sz w:val="20"/>
              </w:rPr>
              <w:t>3</w:t>
            </w:r>
          </w:p>
        </w:tc>
      </w:tr>
      <w:tr w:rsidR="00E04505" w:rsidTr="00DD2CF7">
        <w:trPr>
          <w:trHeight w:val="20"/>
        </w:trPr>
        <w:tc>
          <w:tcPr>
            <w:tcW w:w="2295" w:type="dxa"/>
            <w:tcBorders>
              <w:left w:val="single" w:sz="8" w:space="0" w:color="000000"/>
            </w:tcBorders>
            <w:vAlign w:val="center"/>
          </w:tcPr>
          <w:p w:rsidR="00E04505" w:rsidRDefault="00E04505" w:rsidP="00DD2CF7">
            <w:pPr>
              <w:pStyle w:val="TableParagraph"/>
              <w:spacing w:before="0"/>
              <w:rPr>
                <w:sz w:val="20"/>
              </w:rPr>
            </w:pPr>
            <w:r>
              <w:rPr>
                <w:sz w:val="20"/>
              </w:rPr>
              <w:t>ДКВР‐4/13</w:t>
            </w:r>
          </w:p>
        </w:tc>
        <w:tc>
          <w:tcPr>
            <w:tcW w:w="2410" w:type="dxa"/>
            <w:vAlign w:val="center"/>
          </w:tcPr>
          <w:p w:rsidR="00E04505" w:rsidRDefault="00E04505" w:rsidP="00DD2CF7">
            <w:pPr>
              <w:pStyle w:val="TableParagraph"/>
              <w:spacing w:before="0"/>
              <w:rPr>
                <w:sz w:val="20"/>
              </w:rPr>
            </w:pPr>
            <w:r>
              <w:rPr>
                <w:sz w:val="20"/>
              </w:rPr>
              <w:t>1979/2007</w:t>
            </w:r>
          </w:p>
        </w:tc>
        <w:tc>
          <w:tcPr>
            <w:tcW w:w="3544" w:type="dxa"/>
            <w:vAlign w:val="center"/>
          </w:tcPr>
          <w:p w:rsidR="00E04505" w:rsidRDefault="00E04505" w:rsidP="00DD2CF7">
            <w:pPr>
              <w:pStyle w:val="TableParagraph"/>
              <w:spacing w:before="0"/>
              <w:rPr>
                <w:sz w:val="20"/>
              </w:rPr>
            </w:pPr>
            <w:r>
              <w:rPr>
                <w:sz w:val="20"/>
              </w:rPr>
              <w:t>24</w:t>
            </w:r>
          </w:p>
        </w:tc>
        <w:tc>
          <w:tcPr>
            <w:tcW w:w="1701" w:type="dxa"/>
            <w:vAlign w:val="center"/>
          </w:tcPr>
          <w:p w:rsidR="00E04505" w:rsidRDefault="00E04505" w:rsidP="00DD2CF7">
            <w:pPr>
              <w:pStyle w:val="TableParagraph"/>
              <w:spacing w:before="0"/>
              <w:rPr>
                <w:sz w:val="20"/>
              </w:rPr>
            </w:pPr>
            <w:r>
              <w:rPr>
                <w:sz w:val="20"/>
              </w:rPr>
              <w:t>3</w:t>
            </w:r>
          </w:p>
        </w:tc>
      </w:tr>
      <w:tr w:rsidR="00E04505" w:rsidTr="00DD2CF7">
        <w:trPr>
          <w:trHeight w:val="20"/>
        </w:trPr>
        <w:tc>
          <w:tcPr>
            <w:tcW w:w="2295" w:type="dxa"/>
            <w:tcBorders>
              <w:left w:val="single" w:sz="8" w:space="0" w:color="000000"/>
            </w:tcBorders>
            <w:vAlign w:val="center"/>
          </w:tcPr>
          <w:p w:rsidR="00E04505" w:rsidRDefault="00E04505" w:rsidP="00DD2CF7">
            <w:pPr>
              <w:pStyle w:val="TableParagraph"/>
              <w:spacing w:before="0"/>
              <w:rPr>
                <w:sz w:val="20"/>
              </w:rPr>
            </w:pPr>
            <w:r>
              <w:rPr>
                <w:sz w:val="20"/>
              </w:rPr>
              <w:t>КВ‐Г‐0,4‐95Н</w:t>
            </w:r>
          </w:p>
        </w:tc>
        <w:tc>
          <w:tcPr>
            <w:tcW w:w="2410" w:type="dxa"/>
            <w:vAlign w:val="center"/>
          </w:tcPr>
          <w:p w:rsidR="00E04505" w:rsidRDefault="00E04505" w:rsidP="00DD2CF7">
            <w:pPr>
              <w:pStyle w:val="TableParagraph"/>
              <w:spacing w:before="0"/>
              <w:rPr>
                <w:sz w:val="20"/>
              </w:rPr>
            </w:pPr>
            <w:r>
              <w:rPr>
                <w:sz w:val="20"/>
              </w:rPr>
              <w:t>2008</w:t>
            </w:r>
          </w:p>
        </w:tc>
        <w:tc>
          <w:tcPr>
            <w:tcW w:w="3544" w:type="dxa"/>
            <w:vAlign w:val="center"/>
          </w:tcPr>
          <w:p w:rsidR="00E04505" w:rsidRDefault="00E04505" w:rsidP="00DD2CF7">
            <w:pPr>
              <w:pStyle w:val="TableParagraph"/>
              <w:spacing w:before="0"/>
              <w:rPr>
                <w:sz w:val="20"/>
              </w:rPr>
            </w:pPr>
            <w:r>
              <w:rPr>
                <w:sz w:val="20"/>
              </w:rPr>
              <w:t>16</w:t>
            </w:r>
          </w:p>
        </w:tc>
        <w:tc>
          <w:tcPr>
            <w:tcW w:w="1701" w:type="dxa"/>
            <w:vAlign w:val="center"/>
          </w:tcPr>
          <w:p w:rsidR="00E04505" w:rsidRDefault="00E04505" w:rsidP="00DD2CF7">
            <w:pPr>
              <w:pStyle w:val="TableParagraph"/>
              <w:spacing w:before="0"/>
              <w:rPr>
                <w:sz w:val="20"/>
              </w:rPr>
            </w:pPr>
            <w:r>
              <w:rPr>
                <w:sz w:val="20"/>
              </w:rPr>
              <w:t>4</w:t>
            </w:r>
          </w:p>
        </w:tc>
      </w:tr>
      <w:tr w:rsidR="00E04505" w:rsidTr="00DD2CF7">
        <w:trPr>
          <w:trHeight w:val="20"/>
        </w:trPr>
        <w:tc>
          <w:tcPr>
            <w:tcW w:w="2295" w:type="dxa"/>
            <w:tcBorders>
              <w:left w:val="single" w:sz="8" w:space="0" w:color="000000"/>
            </w:tcBorders>
            <w:vAlign w:val="center"/>
          </w:tcPr>
          <w:p w:rsidR="00E04505" w:rsidRDefault="00E04505" w:rsidP="00DD2CF7">
            <w:pPr>
              <w:pStyle w:val="TableParagraph"/>
              <w:spacing w:before="0"/>
              <w:rPr>
                <w:sz w:val="20"/>
              </w:rPr>
            </w:pPr>
            <w:r>
              <w:rPr>
                <w:sz w:val="20"/>
              </w:rPr>
              <w:t>КВ‐Г‐0,4‐95Н</w:t>
            </w:r>
          </w:p>
        </w:tc>
        <w:tc>
          <w:tcPr>
            <w:tcW w:w="2410" w:type="dxa"/>
            <w:vAlign w:val="center"/>
          </w:tcPr>
          <w:p w:rsidR="00E04505" w:rsidRDefault="00E04505" w:rsidP="00DD2CF7">
            <w:pPr>
              <w:pStyle w:val="TableParagraph"/>
              <w:spacing w:before="0"/>
              <w:rPr>
                <w:sz w:val="20"/>
              </w:rPr>
            </w:pPr>
            <w:r>
              <w:rPr>
                <w:sz w:val="20"/>
              </w:rPr>
              <w:t>2008</w:t>
            </w:r>
          </w:p>
        </w:tc>
        <w:tc>
          <w:tcPr>
            <w:tcW w:w="3544" w:type="dxa"/>
            <w:vAlign w:val="center"/>
          </w:tcPr>
          <w:p w:rsidR="00E04505" w:rsidRDefault="00E04505" w:rsidP="00DD2CF7">
            <w:pPr>
              <w:pStyle w:val="TableParagraph"/>
              <w:spacing w:before="0"/>
              <w:rPr>
                <w:sz w:val="20"/>
              </w:rPr>
            </w:pPr>
            <w:r>
              <w:rPr>
                <w:sz w:val="20"/>
              </w:rPr>
              <w:t>16</w:t>
            </w:r>
          </w:p>
        </w:tc>
        <w:tc>
          <w:tcPr>
            <w:tcW w:w="1701" w:type="dxa"/>
            <w:vAlign w:val="center"/>
          </w:tcPr>
          <w:p w:rsidR="00E04505" w:rsidRDefault="00E04505" w:rsidP="00DD2CF7">
            <w:pPr>
              <w:pStyle w:val="TableParagraph"/>
              <w:spacing w:before="0"/>
              <w:rPr>
                <w:sz w:val="20"/>
              </w:rPr>
            </w:pPr>
            <w:r>
              <w:rPr>
                <w:sz w:val="20"/>
              </w:rPr>
              <w:t>4</w:t>
            </w:r>
          </w:p>
        </w:tc>
      </w:tr>
    </w:tbl>
    <w:p w:rsidR="00E04505" w:rsidRPr="00DD2CF7" w:rsidRDefault="00E04505" w:rsidP="00DD2CF7">
      <w:pPr>
        <w:pStyle w:val="aff6"/>
        <w:spacing w:line="360" w:lineRule="auto"/>
        <w:ind w:firstLine="425"/>
        <w:rPr>
          <w:b/>
          <w:color w:val="000000" w:themeColor="text1"/>
        </w:rPr>
      </w:pPr>
    </w:p>
    <w:p w:rsidR="00E04505" w:rsidRPr="00DD2CF7" w:rsidRDefault="00E04505" w:rsidP="00DD2CF7">
      <w:pPr>
        <w:pStyle w:val="aff6"/>
        <w:spacing w:line="360" w:lineRule="auto"/>
        <w:ind w:firstLine="425"/>
        <w:rPr>
          <w:color w:val="000000" w:themeColor="text1"/>
        </w:rPr>
      </w:pPr>
      <w:r w:rsidRPr="00DD2CF7">
        <w:rPr>
          <w:color w:val="000000" w:themeColor="text1"/>
        </w:rPr>
        <w:t xml:space="preserve">В таблице </w:t>
      </w:r>
      <w:r w:rsidR="00DD2CF7" w:rsidRPr="00DD2CF7">
        <w:rPr>
          <w:color w:val="000000" w:themeColor="text1"/>
        </w:rPr>
        <w:t>1</w:t>
      </w:r>
      <w:r w:rsidRPr="00DD2CF7">
        <w:rPr>
          <w:color w:val="000000" w:themeColor="text1"/>
        </w:rPr>
        <w:t>.</w:t>
      </w:r>
      <w:r w:rsidR="00DD2CF7" w:rsidRPr="00DD2CF7">
        <w:rPr>
          <w:color w:val="000000" w:themeColor="text1"/>
        </w:rPr>
        <w:t>3</w:t>
      </w:r>
      <w:r w:rsidR="00284A62">
        <w:rPr>
          <w:color w:val="000000" w:themeColor="text1"/>
        </w:rPr>
        <w:t>5</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1"/>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1"/>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1"/>
        </w:rPr>
        <w:t xml:space="preserve"> </w:t>
      </w:r>
      <w:r w:rsidRPr="00DD2CF7">
        <w:rPr>
          <w:color w:val="000000" w:themeColor="text1"/>
        </w:rPr>
        <w:t>ООО</w:t>
      </w:r>
      <w:r w:rsidRPr="00DD2CF7">
        <w:rPr>
          <w:color w:val="000000" w:themeColor="text1"/>
          <w:spacing w:val="1"/>
        </w:rPr>
        <w:t xml:space="preserve"> </w:t>
      </w:r>
      <w:r w:rsidRPr="00DD2CF7">
        <w:rPr>
          <w:color w:val="000000" w:themeColor="text1"/>
        </w:rPr>
        <w:t>«Теплоснаб-</w:t>
      </w:r>
      <w:r w:rsidRPr="00DD2CF7">
        <w:rPr>
          <w:color w:val="000000" w:themeColor="text1"/>
          <w:spacing w:val="1"/>
        </w:rPr>
        <w:t xml:space="preserve"> </w:t>
      </w:r>
      <w:r w:rsidRPr="00DD2CF7">
        <w:rPr>
          <w:color w:val="000000" w:themeColor="text1"/>
        </w:rPr>
        <w:t>Родники».</w:t>
      </w:r>
    </w:p>
    <w:p w:rsidR="00A20746" w:rsidRDefault="00A20746">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lastRenderedPageBreak/>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5</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ООО «Теплоснаб-Родники»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2183"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Default="00E04505" w:rsidP="00DD2CF7">
            <w:pPr>
              <w:pStyle w:val="TableParagraph"/>
              <w:spacing w:before="0"/>
              <w:rPr>
                <w:sz w:val="20"/>
              </w:rPr>
            </w:pPr>
            <w:r>
              <w:rPr>
                <w:sz w:val="20"/>
              </w:rPr>
              <w:t>10</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Default="00E04505" w:rsidP="00DD2CF7">
            <w:pPr>
              <w:pStyle w:val="TableParagraph"/>
              <w:spacing w:before="0"/>
              <w:rPr>
                <w:sz w:val="20"/>
              </w:rPr>
            </w:pPr>
            <w:r>
              <w:rPr>
                <w:sz w:val="20"/>
              </w:rPr>
              <w:t>10</w:t>
            </w:r>
          </w:p>
        </w:tc>
      </w:tr>
    </w:tbl>
    <w:p w:rsidR="00DD2CF7" w:rsidRDefault="00DD2CF7" w:rsidP="00DD2CF7">
      <w:pPr>
        <w:pStyle w:val="aff6"/>
        <w:spacing w:line="360" w:lineRule="auto"/>
        <w:rPr>
          <w:color w:val="000000" w:themeColor="text1"/>
        </w:rPr>
      </w:pPr>
    </w:p>
    <w:p w:rsidR="00E04505" w:rsidRPr="00DD2CF7" w:rsidRDefault="00E04505" w:rsidP="00DD2CF7">
      <w:pPr>
        <w:pStyle w:val="aff6"/>
        <w:spacing w:line="360" w:lineRule="auto"/>
        <w:ind w:firstLine="426"/>
        <w:rPr>
          <w:color w:val="000000" w:themeColor="text1"/>
        </w:rPr>
      </w:pPr>
      <w:r w:rsidRPr="00DD2CF7">
        <w:rPr>
          <w:color w:val="000000" w:themeColor="text1"/>
        </w:rPr>
        <w:t>В</w:t>
      </w:r>
      <w:r w:rsidRPr="00DD2CF7">
        <w:rPr>
          <w:color w:val="000000" w:themeColor="text1"/>
          <w:spacing w:val="21"/>
        </w:rPr>
        <w:t xml:space="preserve"> </w:t>
      </w:r>
      <w:r w:rsidRPr="00DD2CF7">
        <w:rPr>
          <w:color w:val="000000" w:themeColor="text1"/>
        </w:rPr>
        <w:t>таблице</w:t>
      </w:r>
      <w:r w:rsidRPr="00DD2CF7">
        <w:rPr>
          <w:color w:val="000000" w:themeColor="text1"/>
          <w:spacing w:val="21"/>
        </w:rPr>
        <w:t xml:space="preserve">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6</w:t>
      </w:r>
      <w:r w:rsidRPr="00DD2CF7">
        <w:rPr>
          <w:color w:val="000000" w:themeColor="text1"/>
          <w:spacing w:val="22"/>
        </w:rPr>
        <w:t xml:space="preserve"> </w:t>
      </w:r>
      <w:r w:rsidRPr="00DD2CF7">
        <w:rPr>
          <w:color w:val="000000" w:themeColor="text1"/>
        </w:rPr>
        <w:t>представлены</w:t>
      </w:r>
      <w:r w:rsidRPr="00DD2CF7">
        <w:rPr>
          <w:color w:val="000000" w:themeColor="text1"/>
          <w:spacing w:val="21"/>
        </w:rPr>
        <w:t xml:space="preserve"> </w:t>
      </w:r>
      <w:r w:rsidRPr="00DD2CF7">
        <w:rPr>
          <w:color w:val="000000" w:themeColor="text1"/>
        </w:rPr>
        <w:t>данные</w:t>
      </w:r>
      <w:r w:rsidRPr="00DD2CF7">
        <w:rPr>
          <w:color w:val="000000" w:themeColor="text1"/>
          <w:spacing w:val="22"/>
        </w:rPr>
        <w:t xml:space="preserve"> </w:t>
      </w:r>
      <w:r w:rsidRPr="00DD2CF7">
        <w:rPr>
          <w:color w:val="000000" w:themeColor="text1"/>
        </w:rPr>
        <w:t>по</w:t>
      </w:r>
      <w:r w:rsidRPr="00DD2CF7">
        <w:rPr>
          <w:color w:val="000000" w:themeColor="text1"/>
          <w:spacing w:val="22"/>
        </w:rPr>
        <w:t xml:space="preserve"> </w:t>
      </w:r>
      <w:r w:rsidRPr="00DD2CF7">
        <w:rPr>
          <w:color w:val="000000" w:themeColor="text1"/>
        </w:rPr>
        <w:t>срокам</w:t>
      </w:r>
      <w:r w:rsidRPr="00DD2CF7">
        <w:rPr>
          <w:color w:val="000000" w:themeColor="text1"/>
          <w:spacing w:val="22"/>
        </w:rPr>
        <w:t xml:space="preserve"> </w:t>
      </w:r>
      <w:r w:rsidRPr="00DD2CF7">
        <w:rPr>
          <w:color w:val="000000" w:themeColor="text1"/>
        </w:rPr>
        <w:t>ввода</w:t>
      </w:r>
      <w:r w:rsidRPr="00DD2CF7">
        <w:rPr>
          <w:color w:val="000000" w:themeColor="text1"/>
          <w:spacing w:val="20"/>
        </w:rPr>
        <w:t xml:space="preserve"> </w:t>
      </w:r>
      <w:r w:rsidRPr="00DD2CF7">
        <w:rPr>
          <w:color w:val="000000" w:themeColor="text1"/>
        </w:rPr>
        <w:t>в</w:t>
      </w:r>
      <w:r w:rsidRPr="00DD2CF7">
        <w:rPr>
          <w:color w:val="000000" w:themeColor="text1"/>
          <w:spacing w:val="21"/>
        </w:rPr>
        <w:t xml:space="preserve"> </w:t>
      </w:r>
      <w:r w:rsidRPr="00DD2CF7">
        <w:rPr>
          <w:color w:val="000000" w:themeColor="text1"/>
        </w:rPr>
        <w:t>эксплуатацию,</w:t>
      </w:r>
      <w:r w:rsidRPr="00DD2CF7">
        <w:rPr>
          <w:color w:val="000000" w:themeColor="text1"/>
          <w:spacing w:val="22"/>
        </w:rPr>
        <w:t xml:space="preserve"> </w:t>
      </w:r>
      <w:r w:rsidRPr="00DD2CF7">
        <w:rPr>
          <w:color w:val="000000" w:themeColor="text1"/>
        </w:rPr>
        <w:t>нормативной</w:t>
      </w:r>
      <w:r w:rsidRPr="00DD2CF7">
        <w:rPr>
          <w:color w:val="000000" w:themeColor="text1"/>
          <w:spacing w:val="-57"/>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2"/>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2"/>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2"/>
        </w:rPr>
        <w:t xml:space="preserve"> </w:t>
      </w:r>
      <w:r w:rsidRPr="00DD2CF7">
        <w:rPr>
          <w:color w:val="000000" w:themeColor="text1"/>
        </w:rPr>
        <w:t>Школы</w:t>
      </w:r>
      <w:r w:rsidRPr="00DD2CF7">
        <w:rPr>
          <w:color w:val="000000" w:themeColor="text1"/>
          <w:spacing w:val="-2"/>
        </w:rPr>
        <w:t xml:space="preserve"> </w:t>
      </w:r>
      <w:r w:rsidRPr="00DD2CF7">
        <w:rPr>
          <w:color w:val="000000" w:themeColor="text1"/>
        </w:rPr>
        <w:t>№2.</w:t>
      </w:r>
    </w:p>
    <w:p w:rsidR="00E04505" w:rsidRPr="00DD2CF7" w:rsidRDefault="00E04505" w:rsidP="00DD2CF7">
      <w:pPr>
        <w:spacing w:after="0" w:line="360" w:lineRule="auto"/>
        <w:jc w:val="both"/>
        <w:rPr>
          <w:rFonts w:ascii="Times New Roman" w:hAnsi="Times New Roman"/>
          <w:b/>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6</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Данные по срокам ввода в эксплуатацию, нормативной наработке и назначенном ресурсе котлового</w:t>
      </w:r>
      <w:r w:rsidRPr="00DD2CF7">
        <w:rPr>
          <w:rFonts w:ascii="Times New Roman" w:hAnsi="Times New Roman"/>
          <w:b/>
          <w:color w:val="000000" w:themeColor="text1"/>
          <w:spacing w:val="-42"/>
          <w:sz w:val="24"/>
          <w:szCs w:val="24"/>
        </w:rPr>
        <w:t xml:space="preserve"> </w:t>
      </w:r>
      <w:r w:rsidRPr="00DD2CF7">
        <w:rPr>
          <w:rFonts w:ascii="Times New Roman" w:hAnsi="Times New Roman"/>
          <w:b/>
          <w:color w:val="000000" w:themeColor="text1"/>
          <w:sz w:val="24"/>
          <w:szCs w:val="24"/>
        </w:rPr>
        <w:t>оборудования</w:t>
      </w:r>
      <w:r w:rsidRPr="00DD2CF7">
        <w:rPr>
          <w:rFonts w:ascii="Times New Roman" w:hAnsi="Times New Roman"/>
          <w:b/>
          <w:color w:val="000000" w:themeColor="text1"/>
          <w:spacing w:val="-1"/>
          <w:sz w:val="24"/>
          <w:szCs w:val="24"/>
        </w:rPr>
        <w:t xml:space="preserve"> </w:t>
      </w:r>
      <w:r w:rsidRPr="00DD2CF7">
        <w:rPr>
          <w:rFonts w:ascii="Times New Roman" w:hAnsi="Times New Roman"/>
          <w:b/>
          <w:color w:val="000000" w:themeColor="text1"/>
          <w:sz w:val="24"/>
          <w:szCs w:val="24"/>
        </w:rPr>
        <w:t>котельной Школы №2</w:t>
      </w: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4"/>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DD2CF7">
            <w:pPr>
              <w:pStyle w:val="TableParagraph"/>
              <w:spacing w:before="0"/>
              <w:rPr>
                <w:sz w:val="20"/>
              </w:rPr>
            </w:pPr>
            <w:r>
              <w:rPr>
                <w:spacing w:val="-1"/>
                <w:sz w:val="20"/>
              </w:rPr>
              <w:t xml:space="preserve">Остаточный </w:t>
            </w:r>
            <w:r>
              <w:rPr>
                <w:sz w:val="20"/>
              </w:rPr>
              <w:t>ресурс</w:t>
            </w:r>
            <w:r>
              <w:rPr>
                <w:spacing w:val="-43"/>
                <w:sz w:val="20"/>
              </w:rPr>
              <w:t xml:space="preserve"> </w:t>
            </w:r>
            <w:r>
              <w:rPr>
                <w:sz w:val="20"/>
              </w:rPr>
              <w:t>оборудования</w:t>
            </w:r>
          </w:p>
        </w:tc>
      </w:tr>
      <w:tr w:rsidR="00E04505" w:rsidTr="00DD2CF7">
        <w:trPr>
          <w:trHeight w:val="20"/>
        </w:trPr>
        <w:tc>
          <w:tcPr>
            <w:tcW w:w="2737" w:type="dxa"/>
            <w:vAlign w:val="center"/>
          </w:tcPr>
          <w:p w:rsidR="00E04505" w:rsidRDefault="00E04505" w:rsidP="00DD2CF7">
            <w:pPr>
              <w:pStyle w:val="TableParagraph"/>
              <w:spacing w:before="0"/>
              <w:rPr>
                <w:sz w:val="20"/>
              </w:rPr>
            </w:pPr>
            <w:r>
              <w:rPr>
                <w:sz w:val="20"/>
              </w:rPr>
              <w:t>КЧМ‐5М</w:t>
            </w:r>
          </w:p>
        </w:tc>
        <w:tc>
          <w:tcPr>
            <w:tcW w:w="2474" w:type="dxa"/>
            <w:vAlign w:val="center"/>
          </w:tcPr>
          <w:p w:rsidR="00E04505" w:rsidRDefault="00E04505" w:rsidP="00DD2CF7">
            <w:pPr>
              <w:pStyle w:val="TableParagraph"/>
              <w:spacing w:before="0"/>
              <w:rPr>
                <w:sz w:val="20"/>
              </w:rPr>
            </w:pPr>
            <w:r>
              <w:rPr>
                <w:sz w:val="20"/>
              </w:rPr>
              <w:t>‐</w:t>
            </w:r>
          </w:p>
        </w:tc>
        <w:tc>
          <w:tcPr>
            <w:tcW w:w="2458" w:type="dxa"/>
            <w:vAlign w:val="center"/>
          </w:tcPr>
          <w:p w:rsidR="00E04505" w:rsidRDefault="00E04505" w:rsidP="00DD2CF7">
            <w:pPr>
              <w:pStyle w:val="TableParagraph"/>
              <w:spacing w:before="0"/>
              <w:rPr>
                <w:sz w:val="20"/>
              </w:rPr>
            </w:pPr>
            <w:r>
              <w:rPr>
                <w:sz w:val="20"/>
              </w:rPr>
              <w:t>16</w:t>
            </w:r>
          </w:p>
        </w:tc>
        <w:tc>
          <w:tcPr>
            <w:tcW w:w="2183" w:type="dxa"/>
            <w:vAlign w:val="center"/>
          </w:tcPr>
          <w:p w:rsidR="00E04505" w:rsidRDefault="00E04505" w:rsidP="00DD2CF7">
            <w:pPr>
              <w:pStyle w:val="TableParagraph"/>
              <w:spacing w:before="0"/>
              <w:rPr>
                <w:sz w:val="20"/>
              </w:rPr>
            </w:pPr>
            <w:r>
              <w:rPr>
                <w:sz w:val="20"/>
              </w:rPr>
              <w:t>‐</w:t>
            </w:r>
          </w:p>
        </w:tc>
      </w:tr>
      <w:tr w:rsidR="00E04505" w:rsidTr="00DD2CF7">
        <w:trPr>
          <w:trHeight w:val="20"/>
        </w:trPr>
        <w:tc>
          <w:tcPr>
            <w:tcW w:w="2737" w:type="dxa"/>
            <w:tcBorders>
              <w:left w:val="single" w:sz="8" w:space="0" w:color="000000"/>
            </w:tcBorders>
            <w:vAlign w:val="center"/>
          </w:tcPr>
          <w:p w:rsidR="00E04505" w:rsidRDefault="00E04505" w:rsidP="00DD2CF7">
            <w:pPr>
              <w:pStyle w:val="TableParagraph"/>
              <w:spacing w:before="0"/>
              <w:rPr>
                <w:sz w:val="20"/>
              </w:rPr>
            </w:pPr>
            <w:r>
              <w:rPr>
                <w:sz w:val="20"/>
              </w:rPr>
              <w:t>КЧМ‐5М</w:t>
            </w:r>
          </w:p>
        </w:tc>
        <w:tc>
          <w:tcPr>
            <w:tcW w:w="2474" w:type="dxa"/>
            <w:vAlign w:val="center"/>
          </w:tcPr>
          <w:p w:rsidR="00E04505" w:rsidRDefault="00E04505" w:rsidP="00DD2CF7">
            <w:pPr>
              <w:pStyle w:val="TableParagraph"/>
              <w:spacing w:before="0"/>
              <w:rPr>
                <w:sz w:val="20"/>
              </w:rPr>
            </w:pPr>
            <w:r>
              <w:rPr>
                <w:sz w:val="20"/>
              </w:rPr>
              <w:t>‐</w:t>
            </w:r>
          </w:p>
        </w:tc>
        <w:tc>
          <w:tcPr>
            <w:tcW w:w="2458" w:type="dxa"/>
            <w:vAlign w:val="center"/>
          </w:tcPr>
          <w:p w:rsidR="00E04505" w:rsidRDefault="00E04505" w:rsidP="00DD2CF7">
            <w:pPr>
              <w:pStyle w:val="TableParagraph"/>
              <w:spacing w:before="0"/>
              <w:rPr>
                <w:sz w:val="20"/>
              </w:rPr>
            </w:pPr>
            <w:r>
              <w:rPr>
                <w:sz w:val="20"/>
              </w:rPr>
              <w:t>16</w:t>
            </w:r>
          </w:p>
        </w:tc>
        <w:tc>
          <w:tcPr>
            <w:tcW w:w="2183" w:type="dxa"/>
            <w:vAlign w:val="center"/>
          </w:tcPr>
          <w:p w:rsidR="00E04505" w:rsidRDefault="00E04505" w:rsidP="00DD2CF7">
            <w:pPr>
              <w:pStyle w:val="TableParagraph"/>
              <w:spacing w:before="0"/>
              <w:rPr>
                <w:sz w:val="20"/>
              </w:rPr>
            </w:pPr>
            <w:r>
              <w:rPr>
                <w:sz w:val="20"/>
              </w:rPr>
              <w:t>‐</w:t>
            </w:r>
          </w:p>
        </w:tc>
      </w:tr>
      <w:tr w:rsidR="00E04505" w:rsidTr="00DD2CF7">
        <w:trPr>
          <w:trHeight w:val="20"/>
        </w:trPr>
        <w:tc>
          <w:tcPr>
            <w:tcW w:w="2737" w:type="dxa"/>
            <w:tcBorders>
              <w:left w:val="single" w:sz="8" w:space="0" w:color="000000"/>
            </w:tcBorders>
            <w:vAlign w:val="center"/>
          </w:tcPr>
          <w:p w:rsidR="00E04505" w:rsidRDefault="00E04505" w:rsidP="00DD2CF7">
            <w:pPr>
              <w:pStyle w:val="TableParagraph"/>
              <w:spacing w:before="0"/>
              <w:rPr>
                <w:sz w:val="20"/>
              </w:rPr>
            </w:pPr>
            <w:r>
              <w:rPr>
                <w:sz w:val="20"/>
              </w:rPr>
              <w:t>КЧМ‐5М</w:t>
            </w:r>
          </w:p>
        </w:tc>
        <w:tc>
          <w:tcPr>
            <w:tcW w:w="2474" w:type="dxa"/>
            <w:vAlign w:val="center"/>
          </w:tcPr>
          <w:p w:rsidR="00E04505" w:rsidRDefault="00E04505" w:rsidP="00DD2CF7">
            <w:pPr>
              <w:pStyle w:val="TableParagraph"/>
              <w:spacing w:before="0"/>
              <w:rPr>
                <w:sz w:val="20"/>
              </w:rPr>
            </w:pPr>
            <w:r>
              <w:rPr>
                <w:sz w:val="20"/>
              </w:rPr>
              <w:t>‐</w:t>
            </w:r>
          </w:p>
        </w:tc>
        <w:tc>
          <w:tcPr>
            <w:tcW w:w="2458" w:type="dxa"/>
            <w:vAlign w:val="center"/>
          </w:tcPr>
          <w:p w:rsidR="00E04505" w:rsidRDefault="00E04505" w:rsidP="00DD2CF7">
            <w:pPr>
              <w:pStyle w:val="TableParagraph"/>
              <w:spacing w:before="0"/>
              <w:rPr>
                <w:sz w:val="20"/>
              </w:rPr>
            </w:pPr>
            <w:r>
              <w:rPr>
                <w:sz w:val="20"/>
              </w:rPr>
              <w:t>16</w:t>
            </w:r>
          </w:p>
        </w:tc>
        <w:tc>
          <w:tcPr>
            <w:tcW w:w="2183" w:type="dxa"/>
            <w:vAlign w:val="center"/>
          </w:tcPr>
          <w:p w:rsidR="00E04505" w:rsidRDefault="00E04505" w:rsidP="00DD2CF7">
            <w:pPr>
              <w:pStyle w:val="TableParagraph"/>
              <w:spacing w:before="0"/>
              <w:rPr>
                <w:sz w:val="20"/>
              </w:rPr>
            </w:pPr>
            <w:r>
              <w:rPr>
                <w:sz w:val="20"/>
              </w:rPr>
              <w:t>‐</w:t>
            </w:r>
          </w:p>
        </w:tc>
      </w:tr>
      <w:tr w:rsidR="00E04505" w:rsidTr="00DD2CF7">
        <w:trPr>
          <w:trHeight w:val="20"/>
        </w:trPr>
        <w:tc>
          <w:tcPr>
            <w:tcW w:w="2737" w:type="dxa"/>
            <w:tcBorders>
              <w:left w:val="single" w:sz="8" w:space="0" w:color="000000"/>
            </w:tcBorders>
            <w:vAlign w:val="center"/>
          </w:tcPr>
          <w:p w:rsidR="00E04505" w:rsidRDefault="00E04505" w:rsidP="00DD2CF7">
            <w:pPr>
              <w:pStyle w:val="TableParagraph"/>
              <w:spacing w:before="0"/>
              <w:rPr>
                <w:sz w:val="20"/>
              </w:rPr>
            </w:pPr>
            <w:r>
              <w:rPr>
                <w:sz w:val="20"/>
              </w:rPr>
              <w:t>КЧМ‐5М</w:t>
            </w:r>
          </w:p>
        </w:tc>
        <w:tc>
          <w:tcPr>
            <w:tcW w:w="2474" w:type="dxa"/>
            <w:vAlign w:val="center"/>
          </w:tcPr>
          <w:p w:rsidR="00E04505" w:rsidRDefault="00E04505" w:rsidP="00DD2CF7">
            <w:pPr>
              <w:pStyle w:val="TableParagraph"/>
              <w:spacing w:before="0"/>
              <w:rPr>
                <w:sz w:val="20"/>
              </w:rPr>
            </w:pPr>
            <w:r>
              <w:rPr>
                <w:sz w:val="20"/>
              </w:rPr>
              <w:t>‐</w:t>
            </w:r>
          </w:p>
        </w:tc>
        <w:tc>
          <w:tcPr>
            <w:tcW w:w="2458" w:type="dxa"/>
            <w:vAlign w:val="center"/>
          </w:tcPr>
          <w:p w:rsidR="00E04505" w:rsidRDefault="00E04505" w:rsidP="00DD2CF7">
            <w:pPr>
              <w:pStyle w:val="TableParagraph"/>
              <w:spacing w:before="0"/>
              <w:rPr>
                <w:sz w:val="20"/>
              </w:rPr>
            </w:pPr>
            <w:r>
              <w:rPr>
                <w:sz w:val="20"/>
              </w:rPr>
              <w:t>16</w:t>
            </w:r>
          </w:p>
        </w:tc>
        <w:tc>
          <w:tcPr>
            <w:tcW w:w="2183" w:type="dxa"/>
            <w:vAlign w:val="center"/>
          </w:tcPr>
          <w:p w:rsidR="00E04505" w:rsidRDefault="00E04505" w:rsidP="00DD2CF7">
            <w:pPr>
              <w:pStyle w:val="TableParagraph"/>
              <w:spacing w:before="0"/>
              <w:rPr>
                <w:sz w:val="20"/>
              </w:rPr>
            </w:pPr>
            <w:r>
              <w:rPr>
                <w:sz w:val="20"/>
              </w:rPr>
              <w:t>‐</w:t>
            </w:r>
          </w:p>
        </w:tc>
      </w:tr>
    </w:tbl>
    <w:p w:rsidR="00E04505" w:rsidRPr="00F163D8" w:rsidRDefault="00E04505" w:rsidP="00F163D8">
      <w:pPr>
        <w:pStyle w:val="aff6"/>
        <w:spacing w:line="360" w:lineRule="auto"/>
        <w:rPr>
          <w:b/>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7</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1"/>
        </w:rPr>
        <w:t xml:space="preserve"> </w:t>
      </w:r>
      <w:r w:rsidRPr="00F163D8">
        <w:rPr>
          <w:color w:val="000000" w:themeColor="text1"/>
        </w:rPr>
        <w:t>и</w:t>
      </w:r>
      <w:r w:rsidRPr="00F163D8">
        <w:rPr>
          <w:color w:val="000000" w:themeColor="text1"/>
          <w:spacing w:val="-2"/>
        </w:rPr>
        <w:t xml:space="preserve"> </w:t>
      </w:r>
      <w:r w:rsidRPr="00F163D8">
        <w:rPr>
          <w:color w:val="000000" w:themeColor="text1"/>
        </w:rPr>
        <w:t>назначенном</w:t>
      </w:r>
      <w:r w:rsidRPr="00F163D8">
        <w:rPr>
          <w:color w:val="000000" w:themeColor="text1"/>
          <w:spacing w:val="-1"/>
        </w:rPr>
        <w:t xml:space="preserve"> </w:t>
      </w:r>
      <w:r w:rsidRPr="00F163D8">
        <w:rPr>
          <w:color w:val="000000" w:themeColor="text1"/>
        </w:rPr>
        <w:t>ресурсе</w:t>
      </w:r>
      <w:r w:rsidRPr="00F163D8">
        <w:rPr>
          <w:color w:val="000000" w:themeColor="text1"/>
          <w:spacing w:val="-2"/>
        </w:rPr>
        <w:t xml:space="preserve"> </w:t>
      </w:r>
      <w:r w:rsidRPr="00F163D8">
        <w:rPr>
          <w:color w:val="000000" w:themeColor="text1"/>
        </w:rPr>
        <w:t>котлового</w:t>
      </w:r>
      <w:r w:rsidRPr="00F163D8">
        <w:rPr>
          <w:color w:val="000000" w:themeColor="text1"/>
          <w:spacing w:val="-1"/>
        </w:rPr>
        <w:t xml:space="preserve"> </w:t>
      </w:r>
      <w:r w:rsidRPr="00F163D8">
        <w:rPr>
          <w:color w:val="000000" w:themeColor="text1"/>
        </w:rPr>
        <w:t>оборудования</w:t>
      </w:r>
      <w:r w:rsidRPr="00F163D8">
        <w:rPr>
          <w:color w:val="000000" w:themeColor="text1"/>
          <w:spacing w:val="-1"/>
        </w:rPr>
        <w:t xml:space="preserve"> </w:t>
      </w:r>
      <w:r w:rsidRPr="00F163D8">
        <w:rPr>
          <w:color w:val="000000" w:themeColor="text1"/>
        </w:rPr>
        <w:t>котельной</w:t>
      </w:r>
      <w:r w:rsidRPr="00F163D8">
        <w:rPr>
          <w:color w:val="000000" w:themeColor="text1"/>
          <w:spacing w:val="-2"/>
        </w:rPr>
        <w:t xml:space="preserve"> </w:t>
      </w:r>
      <w:r w:rsidRPr="00F163D8">
        <w:rPr>
          <w:color w:val="000000" w:themeColor="text1"/>
        </w:rPr>
        <w:t>Школы</w:t>
      </w:r>
      <w:r w:rsidRPr="00F163D8">
        <w:rPr>
          <w:color w:val="000000" w:themeColor="text1"/>
          <w:spacing w:val="-2"/>
        </w:rPr>
        <w:t xml:space="preserve"> </w:t>
      </w:r>
      <w:r w:rsidRPr="00F163D8">
        <w:rPr>
          <w:color w:val="000000" w:themeColor="text1"/>
        </w:rPr>
        <w:t>№3.</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7</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котельной Школы №3</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F163D8">
        <w:trPr>
          <w:trHeight w:val="20"/>
        </w:trPr>
        <w:tc>
          <w:tcPr>
            <w:tcW w:w="2737" w:type="dxa"/>
          </w:tcPr>
          <w:p w:rsidR="00E04505" w:rsidRDefault="00E04505" w:rsidP="00F163D8">
            <w:pPr>
              <w:pStyle w:val="TableParagraph"/>
              <w:spacing w:before="0"/>
              <w:rPr>
                <w:sz w:val="20"/>
              </w:rPr>
            </w:pPr>
            <w:r>
              <w:rPr>
                <w:sz w:val="20"/>
              </w:rPr>
              <w:t>КВА</w:t>
            </w:r>
            <w:r>
              <w:rPr>
                <w:spacing w:val="-2"/>
                <w:sz w:val="20"/>
              </w:rPr>
              <w:t xml:space="preserve"> </w:t>
            </w:r>
            <w:r>
              <w:rPr>
                <w:sz w:val="20"/>
              </w:rPr>
              <w:t>0,16</w:t>
            </w:r>
          </w:p>
        </w:tc>
        <w:tc>
          <w:tcPr>
            <w:tcW w:w="2474" w:type="dxa"/>
          </w:tcPr>
          <w:p w:rsidR="00E04505" w:rsidRDefault="00E04505" w:rsidP="00F163D8">
            <w:pPr>
              <w:pStyle w:val="TableParagraph"/>
              <w:spacing w:before="0"/>
              <w:jc w:val="left"/>
              <w:rPr>
                <w:sz w:val="20"/>
              </w:rPr>
            </w:pPr>
            <w:r>
              <w:rPr>
                <w:sz w:val="20"/>
              </w:rPr>
              <w:t>‐</w:t>
            </w:r>
          </w:p>
        </w:tc>
        <w:tc>
          <w:tcPr>
            <w:tcW w:w="2458" w:type="dxa"/>
          </w:tcPr>
          <w:p w:rsidR="00E04505" w:rsidRDefault="00E04505" w:rsidP="00F163D8">
            <w:pPr>
              <w:pStyle w:val="TableParagraph"/>
              <w:spacing w:before="0"/>
              <w:rPr>
                <w:sz w:val="20"/>
              </w:rPr>
            </w:pPr>
            <w:r>
              <w:rPr>
                <w:sz w:val="20"/>
              </w:rPr>
              <w:t>16</w:t>
            </w:r>
          </w:p>
        </w:tc>
        <w:tc>
          <w:tcPr>
            <w:tcW w:w="2183" w:type="dxa"/>
          </w:tcPr>
          <w:p w:rsidR="00E04505" w:rsidRDefault="00E04505" w:rsidP="00F163D8">
            <w:pPr>
              <w:pStyle w:val="TableParagraph"/>
              <w:spacing w:before="0"/>
              <w:rPr>
                <w:sz w:val="20"/>
              </w:rPr>
            </w:pPr>
            <w:r>
              <w:rPr>
                <w:sz w:val="20"/>
              </w:rPr>
              <w:t>‐</w:t>
            </w:r>
          </w:p>
        </w:tc>
      </w:tr>
      <w:tr w:rsidR="00E04505" w:rsidTr="00F163D8">
        <w:trPr>
          <w:trHeight w:val="20"/>
        </w:trPr>
        <w:tc>
          <w:tcPr>
            <w:tcW w:w="2737" w:type="dxa"/>
          </w:tcPr>
          <w:p w:rsidR="00E04505" w:rsidRDefault="00E04505" w:rsidP="00F163D8">
            <w:pPr>
              <w:pStyle w:val="TableParagraph"/>
              <w:spacing w:before="0"/>
              <w:rPr>
                <w:sz w:val="20"/>
              </w:rPr>
            </w:pPr>
            <w:r>
              <w:rPr>
                <w:sz w:val="20"/>
              </w:rPr>
              <w:t>КВА</w:t>
            </w:r>
            <w:r>
              <w:rPr>
                <w:spacing w:val="-2"/>
                <w:sz w:val="20"/>
              </w:rPr>
              <w:t xml:space="preserve"> </w:t>
            </w:r>
            <w:r>
              <w:rPr>
                <w:sz w:val="20"/>
              </w:rPr>
              <w:t>0,16</w:t>
            </w:r>
          </w:p>
        </w:tc>
        <w:tc>
          <w:tcPr>
            <w:tcW w:w="2474" w:type="dxa"/>
          </w:tcPr>
          <w:p w:rsidR="00E04505" w:rsidRDefault="00E04505" w:rsidP="00F163D8">
            <w:pPr>
              <w:pStyle w:val="TableParagraph"/>
              <w:spacing w:before="0"/>
              <w:jc w:val="left"/>
              <w:rPr>
                <w:sz w:val="20"/>
              </w:rPr>
            </w:pPr>
            <w:r>
              <w:rPr>
                <w:sz w:val="20"/>
              </w:rPr>
              <w:t>‐</w:t>
            </w:r>
          </w:p>
        </w:tc>
        <w:tc>
          <w:tcPr>
            <w:tcW w:w="2458" w:type="dxa"/>
          </w:tcPr>
          <w:p w:rsidR="00E04505" w:rsidRDefault="00E04505" w:rsidP="00F163D8">
            <w:pPr>
              <w:pStyle w:val="TableParagraph"/>
              <w:spacing w:before="0"/>
              <w:rPr>
                <w:sz w:val="20"/>
              </w:rPr>
            </w:pPr>
            <w:r>
              <w:rPr>
                <w:sz w:val="20"/>
              </w:rPr>
              <w:t>16</w:t>
            </w:r>
          </w:p>
        </w:tc>
        <w:tc>
          <w:tcPr>
            <w:tcW w:w="2183" w:type="dxa"/>
          </w:tcPr>
          <w:p w:rsidR="00E04505" w:rsidRDefault="00E04505" w:rsidP="00F163D8">
            <w:pPr>
              <w:pStyle w:val="TableParagraph"/>
              <w:spacing w:before="0"/>
              <w:rPr>
                <w:sz w:val="20"/>
              </w:rPr>
            </w:pPr>
            <w:r>
              <w:rPr>
                <w:sz w:val="20"/>
              </w:rPr>
              <w:t>‐</w:t>
            </w:r>
          </w:p>
        </w:tc>
      </w:tr>
      <w:tr w:rsidR="00E04505" w:rsidTr="00F163D8">
        <w:trPr>
          <w:trHeight w:val="20"/>
        </w:trPr>
        <w:tc>
          <w:tcPr>
            <w:tcW w:w="2737" w:type="dxa"/>
          </w:tcPr>
          <w:p w:rsidR="00E04505" w:rsidRDefault="00E04505" w:rsidP="00F163D8">
            <w:pPr>
              <w:pStyle w:val="TableParagraph"/>
              <w:spacing w:before="0"/>
              <w:rPr>
                <w:sz w:val="20"/>
              </w:rPr>
            </w:pPr>
            <w:r>
              <w:rPr>
                <w:sz w:val="20"/>
              </w:rPr>
              <w:t>КВА</w:t>
            </w:r>
            <w:r>
              <w:rPr>
                <w:spacing w:val="-2"/>
                <w:sz w:val="20"/>
              </w:rPr>
              <w:t xml:space="preserve"> </w:t>
            </w:r>
            <w:r>
              <w:rPr>
                <w:sz w:val="20"/>
              </w:rPr>
              <w:t>0,16</w:t>
            </w:r>
          </w:p>
        </w:tc>
        <w:tc>
          <w:tcPr>
            <w:tcW w:w="2474" w:type="dxa"/>
          </w:tcPr>
          <w:p w:rsidR="00E04505" w:rsidRDefault="00E04505" w:rsidP="00F163D8">
            <w:pPr>
              <w:pStyle w:val="TableParagraph"/>
              <w:spacing w:before="0"/>
              <w:jc w:val="left"/>
              <w:rPr>
                <w:sz w:val="20"/>
              </w:rPr>
            </w:pPr>
            <w:r>
              <w:rPr>
                <w:sz w:val="20"/>
              </w:rPr>
              <w:t>‐</w:t>
            </w:r>
          </w:p>
        </w:tc>
        <w:tc>
          <w:tcPr>
            <w:tcW w:w="2458" w:type="dxa"/>
          </w:tcPr>
          <w:p w:rsidR="00E04505" w:rsidRDefault="00E04505" w:rsidP="00F163D8">
            <w:pPr>
              <w:pStyle w:val="TableParagraph"/>
              <w:spacing w:before="0"/>
              <w:rPr>
                <w:sz w:val="20"/>
              </w:rPr>
            </w:pPr>
            <w:r>
              <w:rPr>
                <w:sz w:val="20"/>
              </w:rPr>
              <w:t>16</w:t>
            </w:r>
          </w:p>
        </w:tc>
        <w:tc>
          <w:tcPr>
            <w:tcW w:w="2183" w:type="dxa"/>
          </w:tcPr>
          <w:p w:rsidR="00E04505" w:rsidRDefault="00E04505" w:rsidP="00F163D8">
            <w:pPr>
              <w:pStyle w:val="TableParagraph"/>
              <w:spacing w:before="0"/>
              <w:rPr>
                <w:sz w:val="20"/>
              </w:rPr>
            </w:pPr>
            <w:r>
              <w:rPr>
                <w:sz w:val="20"/>
              </w:rPr>
              <w:t>‐</w:t>
            </w:r>
          </w:p>
        </w:tc>
      </w:tr>
    </w:tbl>
    <w:p w:rsidR="00E04505" w:rsidRPr="00F163D8" w:rsidRDefault="00E04505" w:rsidP="00F163D8">
      <w:pPr>
        <w:pStyle w:val="aff6"/>
        <w:spacing w:line="360" w:lineRule="auto"/>
        <w:ind w:firstLine="426"/>
        <w:rPr>
          <w:b/>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8</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3"/>
        </w:rPr>
        <w:t xml:space="preserve"> </w:t>
      </w:r>
      <w:r w:rsidRPr="00F163D8">
        <w:rPr>
          <w:color w:val="000000" w:themeColor="text1"/>
        </w:rPr>
        <w:t>и</w:t>
      </w:r>
      <w:r w:rsidRPr="00F163D8">
        <w:rPr>
          <w:color w:val="000000" w:themeColor="text1"/>
          <w:spacing w:val="1"/>
        </w:rPr>
        <w:t xml:space="preserve"> </w:t>
      </w:r>
      <w:r w:rsidRPr="00F163D8">
        <w:rPr>
          <w:color w:val="000000" w:themeColor="text1"/>
        </w:rPr>
        <w:t>назначенном</w:t>
      </w:r>
      <w:r w:rsidRPr="00F163D8">
        <w:rPr>
          <w:color w:val="000000" w:themeColor="text1"/>
          <w:spacing w:val="2"/>
        </w:rPr>
        <w:t xml:space="preserve"> </w:t>
      </w:r>
      <w:r w:rsidRPr="00F163D8">
        <w:rPr>
          <w:color w:val="000000" w:themeColor="text1"/>
        </w:rPr>
        <w:t>ресурсе</w:t>
      </w:r>
      <w:r w:rsidRPr="00F163D8">
        <w:rPr>
          <w:color w:val="000000" w:themeColor="text1"/>
          <w:spacing w:val="2"/>
        </w:rPr>
        <w:t xml:space="preserve"> </w:t>
      </w:r>
      <w:r w:rsidRPr="00F163D8">
        <w:rPr>
          <w:color w:val="000000" w:themeColor="text1"/>
        </w:rPr>
        <w:t>котлового</w:t>
      </w:r>
      <w:r w:rsidRPr="00F163D8">
        <w:rPr>
          <w:color w:val="000000" w:themeColor="text1"/>
          <w:spacing w:val="1"/>
        </w:rPr>
        <w:t xml:space="preserve"> </w:t>
      </w:r>
      <w:r w:rsidRPr="00F163D8">
        <w:rPr>
          <w:color w:val="000000" w:themeColor="text1"/>
        </w:rPr>
        <w:t>оборудования</w:t>
      </w:r>
      <w:r w:rsidRPr="00F163D8">
        <w:rPr>
          <w:color w:val="000000" w:themeColor="text1"/>
          <w:spacing w:val="1"/>
        </w:rPr>
        <w:t xml:space="preserve"> </w:t>
      </w:r>
      <w:r w:rsidRPr="00F163D8">
        <w:rPr>
          <w:color w:val="000000" w:themeColor="text1"/>
        </w:rPr>
        <w:t>котельной</w:t>
      </w:r>
      <w:r w:rsidRPr="00F163D8">
        <w:rPr>
          <w:color w:val="000000" w:themeColor="text1"/>
          <w:spacing w:val="1"/>
        </w:rPr>
        <w:t xml:space="preserve"> </w:t>
      </w:r>
      <w:r w:rsidRPr="00F163D8">
        <w:rPr>
          <w:color w:val="000000" w:themeColor="text1"/>
        </w:rPr>
        <w:t>Детского</w:t>
      </w:r>
      <w:r w:rsidRPr="00F163D8">
        <w:rPr>
          <w:color w:val="000000" w:themeColor="text1"/>
          <w:spacing w:val="1"/>
        </w:rPr>
        <w:t xml:space="preserve"> </w:t>
      </w:r>
      <w:r w:rsidRPr="00F163D8">
        <w:rPr>
          <w:color w:val="000000" w:themeColor="text1"/>
        </w:rPr>
        <w:t>сада</w:t>
      </w:r>
      <w:r w:rsidRPr="00F163D8">
        <w:rPr>
          <w:color w:val="000000" w:themeColor="text1"/>
          <w:spacing w:val="59"/>
        </w:rPr>
        <w:t xml:space="preserve"> </w:t>
      </w:r>
      <w:r w:rsidRPr="00F163D8">
        <w:rPr>
          <w:color w:val="000000" w:themeColor="text1"/>
        </w:rPr>
        <w:t>№9</w:t>
      </w:r>
      <w:r w:rsidR="00F163D8">
        <w:rPr>
          <w:color w:val="000000" w:themeColor="text1"/>
        </w:rPr>
        <w:t xml:space="preserve"> </w:t>
      </w:r>
      <w:r w:rsidRPr="00F163D8">
        <w:rPr>
          <w:color w:val="000000" w:themeColor="text1"/>
        </w:rPr>
        <w:t>«Солнышко».</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8</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котельной Детского сада</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№9</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«Солнышко»</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F163D8">
        <w:trPr>
          <w:trHeight w:val="20"/>
        </w:trPr>
        <w:tc>
          <w:tcPr>
            <w:tcW w:w="2737" w:type="dxa"/>
            <w:vAlign w:val="center"/>
          </w:tcPr>
          <w:p w:rsidR="00E04505" w:rsidRDefault="00E04505" w:rsidP="00F163D8">
            <w:pPr>
              <w:pStyle w:val="TableParagraph"/>
              <w:spacing w:before="0"/>
              <w:rPr>
                <w:sz w:val="20"/>
              </w:rPr>
            </w:pPr>
            <w:r>
              <w:rPr>
                <w:sz w:val="20"/>
              </w:rPr>
              <w:t>КЧМ‐5М</w:t>
            </w:r>
          </w:p>
        </w:tc>
        <w:tc>
          <w:tcPr>
            <w:tcW w:w="2474" w:type="dxa"/>
            <w:vAlign w:val="center"/>
          </w:tcPr>
          <w:p w:rsidR="00E04505" w:rsidRDefault="00E04505" w:rsidP="00F163D8">
            <w:pPr>
              <w:pStyle w:val="TableParagraph"/>
              <w:spacing w:before="0"/>
              <w:rPr>
                <w:sz w:val="20"/>
              </w:rPr>
            </w:pPr>
            <w:r>
              <w:rPr>
                <w:sz w:val="20"/>
              </w:rPr>
              <w:t>‐</w:t>
            </w:r>
          </w:p>
        </w:tc>
        <w:tc>
          <w:tcPr>
            <w:tcW w:w="2458" w:type="dxa"/>
            <w:vAlign w:val="center"/>
          </w:tcPr>
          <w:p w:rsidR="00E04505" w:rsidRDefault="00E04505" w:rsidP="00F163D8">
            <w:pPr>
              <w:pStyle w:val="TableParagraph"/>
              <w:spacing w:before="0"/>
              <w:rPr>
                <w:sz w:val="20"/>
              </w:rPr>
            </w:pPr>
            <w:r>
              <w:rPr>
                <w:sz w:val="20"/>
              </w:rPr>
              <w:t>16</w:t>
            </w:r>
          </w:p>
        </w:tc>
        <w:tc>
          <w:tcPr>
            <w:tcW w:w="2183" w:type="dxa"/>
            <w:vAlign w:val="center"/>
          </w:tcPr>
          <w:p w:rsidR="00E04505" w:rsidRDefault="00E04505" w:rsidP="00F163D8">
            <w:pPr>
              <w:pStyle w:val="TableParagraph"/>
              <w:spacing w:before="0"/>
              <w:rPr>
                <w:sz w:val="20"/>
              </w:rPr>
            </w:pPr>
            <w:r>
              <w:rPr>
                <w:sz w:val="20"/>
              </w:rPr>
              <w:t>‐</w:t>
            </w:r>
          </w:p>
        </w:tc>
      </w:tr>
      <w:tr w:rsidR="00E04505" w:rsidTr="00F163D8">
        <w:trPr>
          <w:trHeight w:val="20"/>
        </w:trPr>
        <w:tc>
          <w:tcPr>
            <w:tcW w:w="2737" w:type="dxa"/>
            <w:vAlign w:val="center"/>
          </w:tcPr>
          <w:p w:rsidR="00E04505" w:rsidRDefault="00E04505" w:rsidP="00F163D8">
            <w:pPr>
              <w:pStyle w:val="TableParagraph"/>
              <w:spacing w:before="0"/>
              <w:rPr>
                <w:sz w:val="20"/>
              </w:rPr>
            </w:pPr>
            <w:r>
              <w:rPr>
                <w:sz w:val="20"/>
              </w:rPr>
              <w:t>КЧМ‐5М</w:t>
            </w:r>
          </w:p>
        </w:tc>
        <w:tc>
          <w:tcPr>
            <w:tcW w:w="2474" w:type="dxa"/>
            <w:vAlign w:val="center"/>
          </w:tcPr>
          <w:p w:rsidR="00E04505" w:rsidRDefault="00E04505" w:rsidP="00F163D8">
            <w:pPr>
              <w:pStyle w:val="TableParagraph"/>
              <w:spacing w:before="0"/>
              <w:rPr>
                <w:sz w:val="20"/>
              </w:rPr>
            </w:pPr>
            <w:r>
              <w:rPr>
                <w:sz w:val="20"/>
              </w:rPr>
              <w:t>‐</w:t>
            </w:r>
          </w:p>
        </w:tc>
        <w:tc>
          <w:tcPr>
            <w:tcW w:w="2458" w:type="dxa"/>
            <w:vAlign w:val="center"/>
          </w:tcPr>
          <w:p w:rsidR="00E04505" w:rsidRDefault="00E04505" w:rsidP="00F163D8">
            <w:pPr>
              <w:pStyle w:val="TableParagraph"/>
              <w:spacing w:before="0"/>
              <w:rPr>
                <w:sz w:val="20"/>
              </w:rPr>
            </w:pPr>
            <w:r>
              <w:rPr>
                <w:sz w:val="20"/>
              </w:rPr>
              <w:t>16</w:t>
            </w:r>
          </w:p>
        </w:tc>
        <w:tc>
          <w:tcPr>
            <w:tcW w:w="2183" w:type="dxa"/>
            <w:vAlign w:val="center"/>
          </w:tcPr>
          <w:p w:rsidR="00E04505" w:rsidRDefault="00E04505" w:rsidP="00F163D8">
            <w:pPr>
              <w:pStyle w:val="TableParagraph"/>
              <w:spacing w:before="0"/>
              <w:rPr>
                <w:sz w:val="20"/>
              </w:rPr>
            </w:pPr>
            <w:r>
              <w:rPr>
                <w:sz w:val="20"/>
              </w:rPr>
              <w:t>‐</w:t>
            </w:r>
          </w:p>
        </w:tc>
      </w:tr>
    </w:tbl>
    <w:p w:rsidR="00F163D8" w:rsidRDefault="00F163D8" w:rsidP="00F163D8">
      <w:pPr>
        <w:pStyle w:val="aff6"/>
        <w:spacing w:line="360" w:lineRule="auto"/>
        <w:rPr>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9</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48"/>
        </w:rPr>
        <w:t xml:space="preserve"> </w:t>
      </w:r>
      <w:r w:rsidRPr="00F163D8">
        <w:rPr>
          <w:color w:val="000000" w:themeColor="text1"/>
        </w:rPr>
        <w:t>и</w:t>
      </w:r>
      <w:r w:rsidRPr="00F163D8">
        <w:rPr>
          <w:color w:val="000000" w:themeColor="text1"/>
          <w:spacing w:val="48"/>
        </w:rPr>
        <w:t xml:space="preserve"> </w:t>
      </w:r>
      <w:r w:rsidRPr="00F163D8">
        <w:rPr>
          <w:color w:val="000000" w:themeColor="text1"/>
        </w:rPr>
        <w:t>назначенном</w:t>
      </w:r>
      <w:r w:rsidRPr="00F163D8">
        <w:rPr>
          <w:color w:val="000000" w:themeColor="text1"/>
          <w:spacing w:val="49"/>
        </w:rPr>
        <w:t xml:space="preserve"> </w:t>
      </w:r>
      <w:r w:rsidRPr="00F163D8">
        <w:rPr>
          <w:color w:val="000000" w:themeColor="text1"/>
        </w:rPr>
        <w:t>ресурсе</w:t>
      </w:r>
      <w:r w:rsidRPr="00F163D8">
        <w:rPr>
          <w:color w:val="000000" w:themeColor="text1"/>
          <w:spacing w:val="48"/>
        </w:rPr>
        <w:t xml:space="preserve"> </w:t>
      </w:r>
      <w:r w:rsidRPr="00F163D8">
        <w:rPr>
          <w:color w:val="000000" w:themeColor="text1"/>
        </w:rPr>
        <w:t>котлового</w:t>
      </w:r>
      <w:r w:rsidRPr="00F163D8">
        <w:rPr>
          <w:color w:val="000000" w:themeColor="text1"/>
          <w:spacing w:val="48"/>
        </w:rPr>
        <w:t xml:space="preserve"> </w:t>
      </w:r>
      <w:r w:rsidRPr="00F163D8">
        <w:rPr>
          <w:color w:val="000000" w:themeColor="text1"/>
        </w:rPr>
        <w:t>оборудования</w:t>
      </w:r>
      <w:r w:rsidRPr="00F163D8">
        <w:rPr>
          <w:color w:val="000000" w:themeColor="text1"/>
          <w:spacing w:val="48"/>
        </w:rPr>
        <w:t xml:space="preserve"> </w:t>
      </w:r>
      <w:r w:rsidRPr="00F163D8">
        <w:rPr>
          <w:color w:val="000000" w:themeColor="text1"/>
        </w:rPr>
        <w:t>котельной</w:t>
      </w:r>
      <w:r w:rsidRPr="00F163D8">
        <w:rPr>
          <w:color w:val="000000" w:themeColor="text1"/>
          <w:spacing w:val="48"/>
        </w:rPr>
        <w:t xml:space="preserve"> </w:t>
      </w:r>
      <w:r w:rsidRPr="00F163D8">
        <w:rPr>
          <w:color w:val="000000" w:themeColor="text1"/>
        </w:rPr>
        <w:t>Детского</w:t>
      </w:r>
      <w:r w:rsidRPr="00F163D8">
        <w:rPr>
          <w:color w:val="000000" w:themeColor="text1"/>
          <w:spacing w:val="48"/>
        </w:rPr>
        <w:t xml:space="preserve"> </w:t>
      </w:r>
      <w:r w:rsidRPr="00F163D8">
        <w:rPr>
          <w:color w:val="000000" w:themeColor="text1"/>
        </w:rPr>
        <w:t>сада</w:t>
      </w:r>
      <w:r w:rsidRPr="00F163D8">
        <w:rPr>
          <w:color w:val="000000" w:themeColor="text1"/>
          <w:spacing w:val="47"/>
        </w:rPr>
        <w:t xml:space="preserve"> </w:t>
      </w:r>
      <w:r w:rsidRPr="00F163D8">
        <w:rPr>
          <w:color w:val="000000" w:themeColor="text1"/>
        </w:rPr>
        <w:t>№11</w:t>
      </w:r>
      <w:r w:rsidR="00F163D8">
        <w:rPr>
          <w:color w:val="000000" w:themeColor="text1"/>
        </w:rPr>
        <w:t xml:space="preserve"> </w:t>
      </w:r>
      <w:r w:rsidRPr="00F163D8">
        <w:rPr>
          <w:color w:val="000000" w:themeColor="text1"/>
        </w:rPr>
        <w:t>«Голубок».</w:t>
      </w:r>
    </w:p>
    <w:p w:rsidR="00E04505" w:rsidRPr="00F163D8" w:rsidRDefault="00E04505" w:rsidP="00F163D8">
      <w:pPr>
        <w:spacing w:after="0" w:line="360" w:lineRule="auto"/>
        <w:rPr>
          <w:rFonts w:ascii="Times New Roman" w:hAnsi="Times New Roman"/>
          <w:color w:val="000000" w:themeColor="text1"/>
          <w:sz w:val="24"/>
          <w:szCs w:val="24"/>
        </w:rPr>
      </w:pPr>
      <w:r w:rsidRPr="00F163D8">
        <w:rPr>
          <w:rFonts w:ascii="Times New Roman" w:hAnsi="Times New Roman"/>
          <w:b/>
          <w:color w:val="000000" w:themeColor="text1"/>
          <w:sz w:val="24"/>
          <w:szCs w:val="24"/>
        </w:rPr>
        <w:lastRenderedPageBreak/>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9</w:t>
      </w:r>
      <w:r w:rsidR="00F163D8"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котельной Детского сада</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№11 «Голубок»</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F163D8">
        <w:trPr>
          <w:trHeight w:val="20"/>
        </w:trPr>
        <w:tc>
          <w:tcPr>
            <w:tcW w:w="2737" w:type="dxa"/>
            <w:vAlign w:val="center"/>
          </w:tcPr>
          <w:p w:rsidR="00E04505" w:rsidRDefault="00E04505" w:rsidP="00F163D8">
            <w:pPr>
              <w:pStyle w:val="TableParagraph"/>
              <w:spacing w:before="0"/>
              <w:rPr>
                <w:sz w:val="20"/>
              </w:rPr>
            </w:pPr>
            <w:r>
              <w:rPr>
                <w:sz w:val="20"/>
              </w:rPr>
              <w:t>ТГМ</w:t>
            </w:r>
            <w:r>
              <w:rPr>
                <w:spacing w:val="-2"/>
                <w:sz w:val="20"/>
              </w:rPr>
              <w:t xml:space="preserve"> </w:t>
            </w:r>
            <w:r>
              <w:rPr>
                <w:sz w:val="20"/>
              </w:rPr>
              <w:t>120</w:t>
            </w:r>
          </w:p>
        </w:tc>
        <w:tc>
          <w:tcPr>
            <w:tcW w:w="2474" w:type="dxa"/>
            <w:vAlign w:val="center"/>
          </w:tcPr>
          <w:p w:rsidR="00E04505" w:rsidRDefault="00E04505" w:rsidP="00F163D8">
            <w:pPr>
              <w:pStyle w:val="TableParagraph"/>
              <w:spacing w:before="0"/>
              <w:rPr>
                <w:sz w:val="20"/>
              </w:rPr>
            </w:pPr>
            <w:r>
              <w:rPr>
                <w:sz w:val="20"/>
              </w:rPr>
              <w:t>‐</w:t>
            </w:r>
          </w:p>
        </w:tc>
        <w:tc>
          <w:tcPr>
            <w:tcW w:w="2458" w:type="dxa"/>
            <w:vAlign w:val="center"/>
          </w:tcPr>
          <w:p w:rsidR="00E04505" w:rsidRDefault="00E04505" w:rsidP="00F163D8">
            <w:pPr>
              <w:pStyle w:val="TableParagraph"/>
              <w:spacing w:before="0"/>
              <w:rPr>
                <w:sz w:val="20"/>
              </w:rPr>
            </w:pPr>
            <w:r>
              <w:rPr>
                <w:sz w:val="20"/>
              </w:rPr>
              <w:t>16</w:t>
            </w:r>
          </w:p>
        </w:tc>
        <w:tc>
          <w:tcPr>
            <w:tcW w:w="2183" w:type="dxa"/>
            <w:vAlign w:val="center"/>
          </w:tcPr>
          <w:p w:rsidR="00E04505" w:rsidRDefault="00E04505" w:rsidP="00F163D8">
            <w:pPr>
              <w:pStyle w:val="TableParagraph"/>
              <w:spacing w:before="0"/>
              <w:rPr>
                <w:sz w:val="20"/>
              </w:rPr>
            </w:pPr>
            <w:r>
              <w:rPr>
                <w:sz w:val="20"/>
              </w:rPr>
              <w:t>‐</w:t>
            </w:r>
          </w:p>
        </w:tc>
      </w:tr>
      <w:tr w:rsidR="00E04505" w:rsidTr="00F163D8">
        <w:trPr>
          <w:trHeight w:val="20"/>
        </w:trPr>
        <w:tc>
          <w:tcPr>
            <w:tcW w:w="2737" w:type="dxa"/>
            <w:vAlign w:val="center"/>
          </w:tcPr>
          <w:p w:rsidR="00E04505" w:rsidRDefault="00E04505" w:rsidP="00F163D8">
            <w:pPr>
              <w:pStyle w:val="TableParagraph"/>
              <w:spacing w:before="0"/>
              <w:rPr>
                <w:sz w:val="20"/>
              </w:rPr>
            </w:pPr>
            <w:r>
              <w:rPr>
                <w:sz w:val="20"/>
              </w:rPr>
              <w:t>ТГМ</w:t>
            </w:r>
            <w:r>
              <w:rPr>
                <w:spacing w:val="-2"/>
                <w:sz w:val="20"/>
              </w:rPr>
              <w:t xml:space="preserve"> </w:t>
            </w:r>
            <w:r>
              <w:rPr>
                <w:sz w:val="20"/>
              </w:rPr>
              <w:t>120</w:t>
            </w:r>
          </w:p>
        </w:tc>
        <w:tc>
          <w:tcPr>
            <w:tcW w:w="2474" w:type="dxa"/>
            <w:vAlign w:val="center"/>
          </w:tcPr>
          <w:p w:rsidR="00E04505" w:rsidRDefault="00E04505" w:rsidP="00F163D8">
            <w:pPr>
              <w:pStyle w:val="TableParagraph"/>
              <w:spacing w:before="0"/>
              <w:rPr>
                <w:sz w:val="20"/>
              </w:rPr>
            </w:pPr>
            <w:r>
              <w:rPr>
                <w:sz w:val="20"/>
              </w:rPr>
              <w:t>‐</w:t>
            </w:r>
          </w:p>
        </w:tc>
        <w:tc>
          <w:tcPr>
            <w:tcW w:w="2458" w:type="dxa"/>
            <w:vAlign w:val="center"/>
          </w:tcPr>
          <w:p w:rsidR="00E04505" w:rsidRDefault="00E04505" w:rsidP="00F163D8">
            <w:pPr>
              <w:pStyle w:val="TableParagraph"/>
              <w:spacing w:before="0"/>
              <w:rPr>
                <w:sz w:val="20"/>
              </w:rPr>
            </w:pPr>
            <w:r>
              <w:rPr>
                <w:sz w:val="20"/>
              </w:rPr>
              <w:t>16</w:t>
            </w:r>
          </w:p>
        </w:tc>
        <w:tc>
          <w:tcPr>
            <w:tcW w:w="2183" w:type="dxa"/>
            <w:vAlign w:val="center"/>
          </w:tcPr>
          <w:p w:rsidR="00E04505" w:rsidRDefault="00E04505" w:rsidP="00F163D8">
            <w:pPr>
              <w:pStyle w:val="TableParagraph"/>
              <w:spacing w:before="0"/>
              <w:rPr>
                <w:sz w:val="20"/>
              </w:rPr>
            </w:pPr>
            <w:r>
              <w:rPr>
                <w:sz w:val="20"/>
              </w:rPr>
              <w:t>‐</w:t>
            </w:r>
          </w:p>
        </w:tc>
      </w:tr>
    </w:tbl>
    <w:p w:rsidR="00E04505" w:rsidRDefault="00E04505" w:rsidP="00517CE1">
      <w:pPr>
        <w:pStyle w:val="ConsPlusNormal"/>
        <w:spacing w:line="360" w:lineRule="auto"/>
        <w:ind w:firstLine="539"/>
        <w:jc w:val="both"/>
        <w:rPr>
          <w:rFonts w:ascii="Times New Roman" w:hAnsi="Times New Roman" w:cs="Times New Roman"/>
          <w:sz w:val="24"/>
          <w:szCs w:val="28"/>
        </w:rPr>
      </w:pPr>
    </w:p>
    <w:p w:rsidR="005C6185" w:rsidRDefault="007F3DBB" w:rsidP="00517CE1">
      <w:pPr>
        <w:pStyle w:val="ConsPlusNormal"/>
        <w:spacing w:line="360" w:lineRule="auto"/>
        <w:ind w:firstLine="539"/>
        <w:jc w:val="both"/>
        <w:rPr>
          <w:rFonts w:ascii="Times New Roman" w:hAnsi="Times New Roman" w:cs="Times New Roman"/>
          <w:sz w:val="24"/>
          <w:szCs w:val="28"/>
        </w:rPr>
      </w:pPr>
      <w:r w:rsidRPr="004868D4">
        <w:rPr>
          <w:rFonts w:ascii="Times New Roman" w:hAnsi="Times New Roman" w:cs="Times New Roman"/>
          <w:sz w:val="24"/>
          <w:szCs w:val="28"/>
        </w:rPr>
        <w:t xml:space="preserve">Несмотря на превышение нормативного срока службы </w:t>
      </w:r>
      <w:r w:rsidR="004F1D9A" w:rsidRPr="004868D4">
        <w:rPr>
          <w:rFonts w:ascii="Times New Roman" w:hAnsi="Times New Roman" w:cs="Times New Roman"/>
          <w:sz w:val="24"/>
          <w:szCs w:val="28"/>
        </w:rPr>
        <w:t xml:space="preserve">некоторых </w:t>
      </w:r>
      <w:r w:rsidRPr="004868D4">
        <w:rPr>
          <w:rFonts w:ascii="Times New Roman" w:hAnsi="Times New Roman" w:cs="Times New Roman"/>
          <w:sz w:val="24"/>
          <w:szCs w:val="28"/>
        </w:rPr>
        <w:t xml:space="preserve"> котлов, они находятся в удовлетворительном техническом состоянии и готовы к производству тепловой энергии в объеме, необходимом для обеспечения качественного теплоснабжения подключенных потребителей в период низких температур наружного воздуха. Данное обстоятельство связано с тем, что эксплуатационным и ремонтным персоналом своевременно проводятся все регламентные работы по текущему и капитальному ремонту оборудования котельных. Но в связи с высоким износом оборудования ремонтный фонд из года в год увеличивается, что неизбежно сказывается на росте тарифа для потребителей.</w:t>
      </w:r>
      <w:r w:rsidRPr="002149A1">
        <w:rPr>
          <w:rFonts w:ascii="Times New Roman" w:hAnsi="Times New Roman" w:cs="Times New Roman"/>
          <w:sz w:val="24"/>
          <w:szCs w:val="28"/>
        </w:rPr>
        <w:t xml:space="preserve"> </w:t>
      </w:r>
    </w:p>
    <w:p w:rsidR="007F3DBB" w:rsidRPr="002149A1" w:rsidRDefault="007F3DBB" w:rsidP="00517CE1">
      <w:pPr>
        <w:pStyle w:val="ConsPlusNormal"/>
        <w:spacing w:line="360" w:lineRule="auto"/>
        <w:ind w:firstLine="539"/>
        <w:jc w:val="both"/>
        <w:rPr>
          <w:rFonts w:ascii="Times New Roman" w:hAnsi="Times New Roman" w:cs="Times New Roman"/>
          <w:b/>
          <w:sz w:val="24"/>
          <w:szCs w:val="24"/>
          <w:u w:val="single"/>
        </w:rPr>
      </w:pPr>
    </w:p>
    <w:p w:rsidR="007F3DBB" w:rsidRPr="002149A1" w:rsidRDefault="007F3DBB" w:rsidP="00517CE1">
      <w:pPr>
        <w:pStyle w:val="3"/>
        <w:spacing w:before="0" w:after="0" w:line="360" w:lineRule="auto"/>
        <w:ind w:left="0" w:firstLine="0"/>
        <w:jc w:val="both"/>
        <w:rPr>
          <w:rFonts w:ascii="Times New Roman" w:hAnsi="Times New Roman"/>
          <w:sz w:val="28"/>
        </w:rPr>
      </w:pPr>
      <w:bookmarkStart w:id="44" w:name="_Toc7011090"/>
      <w:r w:rsidRPr="002149A1">
        <w:rPr>
          <w:rFonts w:ascii="Times New Roman" w:hAnsi="Times New Roman"/>
          <w:sz w:val="2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bookmarkEnd w:id="41"/>
      <w:bookmarkEnd w:id="44"/>
    </w:p>
    <w:p w:rsidR="007F3DBB" w:rsidRPr="002149A1" w:rsidRDefault="007F3DBB" w:rsidP="00F163D8">
      <w:pPr>
        <w:spacing w:after="0" w:line="360" w:lineRule="auto"/>
        <w:ind w:firstLine="426"/>
        <w:jc w:val="both"/>
        <w:rPr>
          <w:rFonts w:ascii="Times New Roman" w:eastAsia="Times New Roman" w:hAnsi="Times New Roman"/>
          <w:sz w:val="24"/>
          <w:szCs w:val="28"/>
        </w:rPr>
      </w:pPr>
      <w:r w:rsidRPr="002149A1">
        <w:rPr>
          <w:rFonts w:ascii="Times New Roman" w:eastAsia="Times New Roman" w:hAnsi="Times New Roman"/>
          <w:sz w:val="24"/>
          <w:szCs w:val="28"/>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При центральном отоплении регулировать отпуск тепловой энергии на источнике можно двумя способами:</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температурой теплоносителя, данный способ регулирования называется качественным. При изменении температуры расход постоянный.</w:t>
      </w:r>
    </w:p>
    <w:p w:rsidR="00631A45" w:rsidRDefault="00631A45" w:rsidP="00F163D8">
      <w:pPr>
        <w:pStyle w:val="aff6"/>
        <w:spacing w:line="360" w:lineRule="auto"/>
        <w:ind w:left="218" w:right="224" w:firstLine="426"/>
      </w:pPr>
      <w:bookmarkStart w:id="45" w:name="_Toc371415661"/>
      <w:bookmarkStart w:id="46" w:name="_Toc7011091"/>
      <w:r>
        <w:lastRenderedPageBreak/>
        <w:t>Системы теплоснабжения Родниковского городского поселения запроектированы на</w:t>
      </w:r>
      <w:r>
        <w:rPr>
          <w:spacing w:val="1"/>
        </w:rPr>
        <w:t xml:space="preserve"> </w:t>
      </w:r>
      <w:r>
        <w:t>качественное</w:t>
      </w:r>
      <w:r>
        <w:rPr>
          <w:spacing w:val="1"/>
        </w:rPr>
        <w:t xml:space="preserve"> </w:t>
      </w:r>
      <w:r>
        <w:t>регулирование</w:t>
      </w:r>
      <w:r>
        <w:rPr>
          <w:spacing w:val="1"/>
        </w:rPr>
        <w:t xml:space="preserve"> </w:t>
      </w:r>
      <w:r>
        <w:t>отпуска</w:t>
      </w:r>
      <w:r>
        <w:rPr>
          <w:spacing w:val="1"/>
        </w:rPr>
        <w:t xml:space="preserve"> </w:t>
      </w:r>
      <w:r>
        <w:t>тепловой</w:t>
      </w:r>
      <w:r>
        <w:rPr>
          <w:spacing w:val="1"/>
        </w:rPr>
        <w:t xml:space="preserve"> </w:t>
      </w:r>
      <w:r>
        <w:t>энергии.</w:t>
      </w:r>
      <w:r>
        <w:rPr>
          <w:spacing w:val="1"/>
        </w:rPr>
        <w:t xml:space="preserve"> </w:t>
      </w:r>
      <w:r>
        <w:t>Отпуск</w:t>
      </w:r>
      <w:r>
        <w:rPr>
          <w:spacing w:val="1"/>
        </w:rPr>
        <w:t xml:space="preserve"> </w:t>
      </w:r>
      <w:r>
        <w:t>тепловой</w:t>
      </w:r>
      <w:r>
        <w:rPr>
          <w:spacing w:val="1"/>
        </w:rPr>
        <w:t xml:space="preserve"> </w:t>
      </w:r>
      <w:r>
        <w:t>энергии</w:t>
      </w:r>
      <w:r>
        <w:rPr>
          <w:spacing w:val="1"/>
        </w:rPr>
        <w:t xml:space="preserve"> </w:t>
      </w:r>
      <w:r>
        <w:t>осуществляется</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утвержденными</w:t>
      </w:r>
      <w:r>
        <w:rPr>
          <w:spacing w:val="1"/>
        </w:rPr>
        <w:t xml:space="preserve"> </w:t>
      </w:r>
      <w:r>
        <w:t>температурными</w:t>
      </w:r>
      <w:r>
        <w:rPr>
          <w:spacing w:val="1"/>
        </w:rPr>
        <w:t xml:space="preserve"> </w:t>
      </w:r>
      <w:r>
        <w:t>графиками</w:t>
      </w:r>
      <w:r>
        <w:rPr>
          <w:spacing w:val="1"/>
        </w:rPr>
        <w:t xml:space="preserve"> </w:t>
      </w:r>
      <w:r>
        <w:t>отпуска</w:t>
      </w:r>
      <w:r>
        <w:rPr>
          <w:spacing w:val="1"/>
        </w:rPr>
        <w:t xml:space="preserve"> </w:t>
      </w:r>
      <w:r>
        <w:t>тепловой</w:t>
      </w:r>
      <w:r>
        <w:rPr>
          <w:spacing w:val="-3"/>
        </w:rPr>
        <w:t xml:space="preserve"> </w:t>
      </w:r>
      <w:r>
        <w:t>энергии</w:t>
      </w:r>
      <w:r>
        <w:rPr>
          <w:spacing w:val="-1"/>
        </w:rPr>
        <w:t xml:space="preserve"> </w:t>
      </w:r>
      <w:r>
        <w:t>на</w:t>
      </w:r>
      <w:r>
        <w:rPr>
          <w:spacing w:val="-1"/>
        </w:rPr>
        <w:t xml:space="preserve"> </w:t>
      </w:r>
      <w:r>
        <w:t>тепловых</w:t>
      </w:r>
      <w:r>
        <w:rPr>
          <w:spacing w:val="-2"/>
        </w:rPr>
        <w:t xml:space="preserve"> </w:t>
      </w:r>
      <w:r>
        <w:t>источниках</w:t>
      </w:r>
      <w:r>
        <w:rPr>
          <w:spacing w:val="-1"/>
        </w:rPr>
        <w:t xml:space="preserve"> </w:t>
      </w:r>
      <w:r>
        <w:t>Родниковского</w:t>
      </w:r>
      <w:r>
        <w:rPr>
          <w:spacing w:val="-1"/>
        </w:rPr>
        <w:t xml:space="preserve"> </w:t>
      </w:r>
      <w:r>
        <w:t>городского</w:t>
      </w:r>
      <w:r>
        <w:rPr>
          <w:spacing w:val="-2"/>
        </w:rPr>
        <w:t xml:space="preserve"> </w:t>
      </w:r>
      <w:r>
        <w:t>поселения.</w:t>
      </w:r>
    </w:p>
    <w:p w:rsidR="00631A45" w:rsidRDefault="00631A45" w:rsidP="00F163D8">
      <w:pPr>
        <w:pStyle w:val="aff6"/>
        <w:spacing w:line="360" w:lineRule="auto"/>
        <w:ind w:left="218" w:right="224" w:firstLine="426"/>
      </w:pPr>
      <w:r w:rsidRPr="00F163D8">
        <w:t xml:space="preserve">В таблице </w:t>
      </w:r>
      <w:r w:rsidR="00F163D8" w:rsidRPr="00F163D8">
        <w:t>1</w:t>
      </w:r>
      <w:r w:rsidRPr="00F163D8">
        <w:t>.</w:t>
      </w:r>
      <w:r w:rsidR="00284A62">
        <w:t>40</w:t>
      </w:r>
      <w:r w:rsidRPr="00F163D8">
        <w:t xml:space="preserve"> приведен список котельных Родниковского городского поселения с</w:t>
      </w:r>
      <w:r>
        <w:rPr>
          <w:spacing w:val="1"/>
        </w:rPr>
        <w:t xml:space="preserve"> </w:t>
      </w:r>
      <w:r>
        <w:t>описанием</w:t>
      </w:r>
      <w:r>
        <w:rPr>
          <w:spacing w:val="-2"/>
        </w:rPr>
        <w:t xml:space="preserve"> </w:t>
      </w:r>
      <w:r>
        <w:t>температурных</w:t>
      </w:r>
      <w:r>
        <w:rPr>
          <w:spacing w:val="-1"/>
        </w:rPr>
        <w:t xml:space="preserve"> </w:t>
      </w:r>
      <w:r>
        <w:t>графиков</w:t>
      </w:r>
      <w:r>
        <w:rPr>
          <w:spacing w:val="-1"/>
        </w:rPr>
        <w:t xml:space="preserve"> </w:t>
      </w:r>
      <w:r>
        <w:t>отпуска</w:t>
      </w:r>
      <w:r>
        <w:rPr>
          <w:spacing w:val="-2"/>
        </w:rPr>
        <w:t xml:space="preserve"> </w:t>
      </w:r>
      <w:r>
        <w:t>тепловой</w:t>
      </w:r>
      <w:r>
        <w:rPr>
          <w:spacing w:val="-2"/>
        </w:rPr>
        <w:t xml:space="preserve"> </w:t>
      </w:r>
      <w:r>
        <w:t>энергии.</w:t>
      </w:r>
    </w:p>
    <w:p w:rsidR="00631A45" w:rsidRPr="00631A45" w:rsidRDefault="00631A45" w:rsidP="00631A45">
      <w:pPr>
        <w:spacing w:after="0" w:line="360" w:lineRule="auto"/>
        <w:ind w:left="218"/>
        <w:rPr>
          <w:rFonts w:ascii="Times New Roman" w:hAnsi="Times New Roman"/>
          <w:color w:val="000000" w:themeColor="text1"/>
          <w:sz w:val="24"/>
          <w:szCs w:val="24"/>
        </w:rPr>
      </w:pPr>
      <w:r w:rsidRPr="00F163D8">
        <w:rPr>
          <w:rFonts w:ascii="Times New Roman" w:hAnsi="Times New Roman"/>
          <w:b/>
          <w:color w:val="000000" w:themeColor="text1"/>
          <w:sz w:val="24"/>
          <w:szCs w:val="24"/>
        </w:rPr>
        <w:t>Таблица</w:t>
      </w:r>
      <w:r w:rsidRPr="00F163D8">
        <w:rPr>
          <w:rFonts w:ascii="Times New Roman" w:hAnsi="Times New Roman"/>
          <w:b/>
          <w:color w:val="000000" w:themeColor="text1"/>
          <w:spacing w:val="-6"/>
          <w:sz w:val="24"/>
          <w:szCs w:val="24"/>
        </w:rPr>
        <w:t xml:space="preserve">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284A62">
        <w:rPr>
          <w:rFonts w:ascii="Times New Roman" w:hAnsi="Times New Roman"/>
          <w:b/>
          <w:color w:val="000000" w:themeColor="text1"/>
          <w:sz w:val="24"/>
          <w:szCs w:val="24"/>
        </w:rPr>
        <w:t>40</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Температурные</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графики</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источников</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теплоснабжения</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Родниковского</w:t>
      </w:r>
      <w:r w:rsidRPr="00F163D8">
        <w:rPr>
          <w:rFonts w:ascii="Times New Roman" w:hAnsi="Times New Roman"/>
          <w:color w:val="000000" w:themeColor="text1"/>
          <w:spacing w:val="-5"/>
          <w:sz w:val="24"/>
          <w:szCs w:val="24"/>
        </w:rPr>
        <w:t xml:space="preserve"> </w:t>
      </w:r>
      <w:r w:rsidRPr="00F163D8">
        <w:rPr>
          <w:rFonts w:ascii="Times New Roman" w:hAnsi="Times New Roman"/>
          <w:color w:val="000000" w:themeColor="text1"/>
          <w:sz w:val="24"/>
          <w:szCs w:val="24"/>
        </w:rPr>
        <w:t>городского</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поселения</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28"/>
        <w:gridCol w:w="3239"/>
        <w:gridCol w:w="3629"/>
        <w:gridCol w:w="2457"/>
      </w:tblGrid>
      <w:tr w:rsidR="00631A45" w:rsidTr="00F163D8">
        <w:trPr>
          <w:trHeight w:val="20"/>
        </w:trPr>
        <w:tc>
          <w:tcPr>
            <w:tcW w:w="528" w:type="dxa"/>
            <w:vAlign w:val="center"/>
          </w:tcPr>
          <w:p w:rsidR="00631A45" w:rsidRDefault="00631A45" w:rsidP="00F163D8">
            <w:pPr>
              <w:pStyle w:val="TableParagraph"/>
              <w:spacing w:before="0"/>
              <w:ind w:left="121" w:right="91" w:firstLine="39"/>
              <w:rPr>
                <w:sz w:val="20"/>
              </w:rPr>
            </w:pPr>
            <w:r>
              <w:rPr>
                <w:sz w:val="20"/>
              </w:rPr>
              <w:t>№</w:t>
            </w:r>
            <w:r>
              <w:rPr>
                <w:spacing w:val="-43"/>
                <w:sz w:val="20"/>
              </w:rPr>
              <w:t xml:space="preserve"> </w:t>
            </w:r>
            <w:r>
              <w:rPr>
                <w:sz w:val="20"/>
              </w:rPr>
              <w:t>п/п</w:t>
            </w:r>
          </w:p>
        </w:tc>
        <w:tc>
          <w:tcPr>
            <w:tcW w:w="3239" w:type="dxa"/>
            <w:vAlign w:val="center"/>
          </w:tcPr>
          <w:p w:rsidR="00631A45" w:rsidRDefault="00631A45" w:rsidP="00F163D8">
            <w:pPr>
              <w:pStyle w:val="TableParagraph"/>
              <w:spacing w:before="0"/>
              <w:ind w:left="252" w:right="245"/>
              <w:rPr>
                <w:sz w:val="20"/>
              </w:rPr>
            </w:pPr>
            <w:r>
              <w:rPr>
                <w:sz w:val="20"/>
              </w:rPr>
              <w:t>Наименование</w:t>
            </w:r>
            <w:r>
              <w:rPr>
                <w:spacing w:val="-6"/>
                <w:sz w:val="20"/>
              </w:rPr>
              <w:t xml:space="preserve"> </w:t>
            </w:r>
            <w:r>
              <w:rPr>
                <w:sz w:val="20"/>
              </w:rPr>
              <w:t>ТСО</w:t>
            </w:r>
          </w:p>
        </w:tc>
        <w:tc>
          <w:tcPr>
            <w:tcW w:w="3629" w:type="dxa"/>
            <w:vAlign w:val="center"/>
          </w:tcPr>
          <w:p w:rsidR="00631A45" w:rsidRDefault="00631A45" w:rsidP="00F163D8">
            <w:pPr>
              <w:pStyle w:val="TableParagraph"/>
              <w:spacing w:before="0"/>
              <w:ind w:left="703"/>
              <w:rPr>
                <w:sz w:val="20"/>
              </w:rPr>
            </w:pPr>
            <w:r>
              <w:rPr>
                <w:sz w:val="20"/>
              </w:rPr>
              <w:t>Наименование</w:t>
            </w:r>
            <w:r>
              <w:rPr>
                <w:spacing w:val="-8"/>
                <w:sz w:val="20"/>
              </w:rPr>
              <w:t xml:space="preserve"> </w:t>
            </w:r>
            <w:r>
              <w:rPr>
                <w:sz w:val="20"/>
              </w:rPr>
              <w:t>котельной</w:t>
            </w:r>
          </w:p>
        </w:tc>
        <w:tc>
          <w:tcPr>
            <w:tcW w:w="2457" w:type="dxa"/>
            <w:vAlign w:val="center"/>
          </w:tcPr>
          <w:p w:rsidR="00631A45" w:rsidRDefault="00631A45" w:rsidP="00F163D8">
            <w:pPr>
              <w:pStyle w:val="TableParagraph"/>
              <w:spacing w:before="0"/>
              <w:ind w:left="184" w:right="177"/>
              <w:rPr>
                <w:sz w:val="20"/>
              </w:rPr>
            </w:pPr>
            <w:r>
              <w:rPr>
                <w:sz w:val="20"/>
              </w:rPr>
              <w:t>Температурный</w:t>
            </w:r>
            <w:r>
              <w:rPr>
                <w:spacing w:val="-4"/>
                <w:sz w:val="20"/>
              </w:rPr>
              <w:t xml:space="preserve"> </w:t>
            </w:r>
            <w:r>
              <w:rPr>
                <w:sz w:val="20"/>
              </w:rPr>
              <w:t>график,</w:t>
            </w:r>
            <w:r w:rsidR="00F163D8">
              <w:rPr>
                <w:sz w:val="20"/>
                <w:lang w:val="ru-RU"/>
              </w:rPr>
              <w:t xml:space="preserve"> </w:t>
            </w:r>
            <w:r>
              <w:rPr>
                <w:sz w:val="13"/>
              </w:rPr>
              <w:t>о</w:t>
            </w:r>
            <w:r>
              <w:rPr>
                <w:position w:val="-9"/>
                <w:sz w:val="20"/>
              </w:rPr>
              <w:t>С</w:t>
            </w:r>
          </w:p>
        </w:tc>
      </w:tr>
      <w:tr w:rsidR="007102D5" w:rsidTr="00F163D8">
        <w:trPr>
          <w:trHeight w:val="20"/>
        </w:trPr>
        <w:tc>
          <w:tcPr>
            <w:tcW w:w="528" w:type="dxa"/>
            <w:vAlign w:val="center"/>
          </w:tcPr>
          <w:p w:rsidR="007102D5" w:rsidRDefault="007102D5" w:rsidP="00F163D8">
            <w:pPr>
              <w:pStyle w:val="TableParagraph"/>
              <w:spacing w:before="0"/>
              <w:rPr>
                <w:sz w:val="20"/>
              </w:rPr>
            </w:pPr>
            <w:r>
              <w:rPr>
                <w:sz w:val="20"/>
              </w:rPr>
              <w:t>1</w:t>
            </w:r>
          </w:p>
        </w:tc>
        <w:tc>
          <w:tcPr>
            <w:tcW w:w="3239" w:type="dxa"/>
            <w:vMerge w:val="restart"/>
            <w:vAlign w:val="center"/>
          </w:tcPr>
          <w:p w:rsidR="007102D5" w:rsidRPr="00631A45" w:rsidRDefault="007102D5" w:rsidP="00F163D8">
            <w:pPr>
              <w:pStyle w:val="TableParagraph"/>
              <w:spacing w:before="0"/>
              <w:rPr>
                <w:sz w:val="20"/>
                <w:lang w:val="ru-RU"/>
              </w:rPr>
            </w:pPr>
            <w:r w:rsidRPr="00631A45">
              <w:rPr>
                <w:sz w:val="20"/>
                <w:lang w:val="ru-RU"/>
              </w:rPr>
              <w:t>ООО</w:t>
            </w:r>
            <w:r w:rsidRPr="00631A45">
              <w:rPr>
                <w:spacing w:val="-4"/>
                <w:sz w:val="20"/>
                <w:lang w:val="ru-RU"/>
              </w:rPr>
              <w:t xml:space="preserve"> </w:t>
            </w:r>
            <w:r w:rsidRPr="00631A45">
              <w:rPr>
                <w:sz w:val="20"/>
                <w:lang w:val="ru-RU"/>
              </w:rPr>
              <w:t>«УК</w:t>
            </w:r>
            <w:r w:rsidRPr="00631A45">
              <w:rPr>
                <w:spacing w:val="-3"/>
                <w:sz w:val="20"/>
                <w:lang w:val="ru-RU"/>
              </w:rPr>
              <w:t xml:space="preserve"> </w:t>
            </w:r>
            <w:r w:rsidRPr="00631A45">
              <w:rPr>
                <w:sz w:val="20"/>
                <w:lang w:val="ru-RU"/>
              </w:rPr>
              <w:t>Индустриальный</w:t>
            </w:r>
            <w:r w:rsidRPr="00631A45">
              <w:rPr>
                <w:spacing w:val="-4"/>
                <w:sz w:val="20"/>
                <w:lang w:val="ru-RU"/>
              </w:rPr>
              <w:t xml:space="preserve"> </w:t>
            </w:r>
            <w:r w:rsidRPr="00631A45">
              <w:rPr>
                <w:sz w:val="20"/>
                <w:lang w:val="ru-RU"/>
              </w:rPr>
              <w:t>парк</w:t>
            </w:r>
          </w:p>
          <w:p w:rsidR="007102D5" w:rsidRPr="00631A45" w:rsidRDefault="007102D5" w:rsidP="00F163D8">
            <w:pPr>
              <w:pStyle w:val="TableParagraph"/>
              <w:spacing w:before="0"/>
              <w:rPr>
                <w:sz w:val="20"/>
                <w:lang w:val="ru-RU"/>
              </w:rPr>
            </w:pPr>
            <w:r w:rsidRPr="00631A45">
              <w:rPr>
                <w:sz w:val="20"/>
                <w:lang w:val="ru-RU"/>
              </w:rPr>
              <w:t>«Родники»</w:t>
            </w:r>
          </w:p>
        </w:tc>
        <w:tc>
          <w:tcPr>
            <w:tcW w:w="3629" w:type="dxa"/>
            <w:vAlign w:val="center"/>
          </w:tcPr>
          <w:p w:rsidR="007102D5" w:rsidRPr="00631A45" w:rsidRDefault="007102D5" w:rsidP="00F163D8">
            <w:pPr>
              <w:pStyle w:val="TableParagraph"/>
              <w:spacing w:before="0"/>
              <w:rPr>
                <w:sz w:val="20"/>
                <w:lang w:val="ru-RU"/>
              </w:rPr>
            </w:pPr>
            <w:r w:rsidRPr="00631A45">
              <w:rPr>
                <w:sz w:val="20"/>
                <w:lang w:val="ru-RU"/>
              </w:rPr>
              <w:t>Котельная</w:t>
            </w:r>
            <w:r w:rsidRPr="00631A45">
              <w:rPr>
                <w:spacing w:val="-4"/>
                <w:sz w:val="20"/>
                <w:lang w:val="ru-RU"/>
              </w:rPr>
              <w:t xml:space="preserve"> </w:t>
            </w:r>
            <w:r w:rsidRPr="00631A45">
              <w:rPr>
                <w:sz w:val="20"/>
                <w:lang w:val="ru-RU"/>
              </w:rPr>
              <w:t>комбината</w:t>
            </w:r>
            <w:r w:rsidRPr="00631A45">
              <w:rPr>
                <w:spacing w:val="-4"/>
                <w:sz w:val="20"/>
                <w:lang w:val="ru-RU"/>
              </w:rPr>
              <w:t xml:space="preserve"> </w:t>
            </w:r>
            <w:r w:rsidRPr="00631A45">
              <w:rPr>
                <w:sz w:val="20"/>
                <w:lang w:val="ru-RU"/>
              </w:rPr>
              <w:t>ООО</w:t>
            </w:r>
            <w:r w:rsidRPr="00631A45">
              <w:rPr>
                <w:spacing w:val="-3"/>
                <w:sz w:val="20"/>
                <w:lang w:val="ru-RU"/>
              </w:rPr>
              <w:t xml:space="preserve"> </w:t>
            </w:r>
            <w:r w:rsidRPr="00631A45">
              <w:rPr>
                <w:sz w:val="20"/>
                <w:lang w:val="ru-RU"/>
              </w:rPr>
              <w:t>«УК</w:t>
            </w:r>
          </w:p>
          <w:p w:rsidR="007102D5" w:rsidRPr="00631A45" w:rsidRDefault="007102D5" w:rsidP="00F163D8">
            <w:pPr>
              <w:pStyle w:val="TableParagraph"/>
              <w:spacing w:before="0"/>
              <w:rPr>
                <w:sz w:val="20"/>
                <w:lang w:val="ru-RU"/>
              </w:rPr>
            </w:pPr>
            <w:r w:rsidRPr="00631A45">
              <w:rPr>
                <w:sz w:val="20"/>
                <w:lang w:val="ru-RU"/>
              </w:rPr>
              <w:t>Индустриальный</w:t>
            </w:r>
            <w:r w:rsidRPr="00631A45">
              <w:rPr>
                <w:spacing w:val="-6"/>
                <w:sz w:val="20"/>
                <w:lang w:val="ru-RU"/>
              </w:rPr>
              <w:t xml:space="preserve"> </w:t>
            </w:r>
            <w:r w:rsidRPr="00631A45">
              <w:rPr>
                <w:sz w:val="20"/>
                <w:lang w:val="ru-RU"/>
              </w:rPr>
              <w:t>парк</w:t>
            </w:r>
            <w:r w:rsidRPr="00631A45">
              <w:rPr>
                <w:spacing w:val="-7"/>
                <w:sz w:val="20"/>
                <w:lang w:val="ru-RU"/>
              </w:rPr>
              <w:t xml:space="preserve"> </w:t>
            </w:r>
            <w:r w:rsidRPr="00631A45">
              <w:rPr>
                <w:sz w:val="20"/>
                <w:lang w:val="ru-RU"/>
              </w:rPr>
              <w:t>«Родники»</w:t>
            </w:r>
          </w:p>
        </w:tc>
        <w:tc>
          <w:tcPr>
            <w:tcW w:w="2457" w:type="dxa"/>
            <w:vAlign w:val="center"/>
          </w:tcPr>
          <w:p w:rsidR="007102D5" w:rsidRDefault="007102D5" w:rsidP="00F163D8">
            <w:pPr>
              <w:pStyle w:val="TableParagraph"/>
              <w:spacing w:before="0"/>
              <w:rPr>
                <w:sz w:val="20"/>
              </w:rPr>
            </w:pPr>
            <w:r>
              <w:rPr>
                <w:sz w:val="20"/>
              </w:rPr>
              <w:t>130/70</w:t>
            </w:r>
          </w:p>
        </w:tc>
      </w:tr>
      <w:tr w:rsidR="007102D5" w:rsidTr="00F163D8">
        <w:trPr>
          <w:trHeight w:val="20"/>
        </w:trPr>
        <w:tc>
          <w:tcPr>
            <w:tcW w:w="528" w:type="dxa"/>
            <w:vAlign w:val="center"/>
          </w:tcPr>
          <w:p w:rsidR="007102D5" w:rsidRDefault="007102D5" w:rsidP="00F163D8">
            <w:pPr>
              <w:pStyle w:val="TableParagraph"/>
              <w:spacing w:before="0"/>
              <w:rPr>
                <w:sz w:val="20"/>
              </w:rPr>
            </w:pPr>
            <w:r>
              <w:rPr>
                <w:sz w:val="20"/>
              </w:rPr>
              <w:t>2</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Default="007102D5" w:rsidP="00F163D8">
            <w:pPr>
              <w:pStyle w:val="TableParagraph"/>
              <w:spacing w:before="0"/>
              <w:rPr>
                <w:sz w:val="20"/>
              </w:rPr>
            </w:pPr>
            <w:r>
              <w:rPr>
                <w:sz w:val="20"/>
              </w:rPr>
              <w:t>ПГ</w:t>
            </w:r>
            <w:r>
              <w:rPr>
                <w:spacing w:val="-2"/>
                <w:sz w:val="20"/>
              </w:rPr>
              <w:t xml:space="preserve"> </w:t>
            </w:r>
            <w:r>
              <w:rPr>
                <w:sz w:val="20"/>
              </w:rPr>
              <w:t>ТЭЦ</w:t>
            </w:r>
          </w:p>
        </w:tc>
        <w:tc>
          <w:tcPr>
            <w:tcW w:w="2457" w:type="dxa"/>
            <w:vAlign w:val="center"/>
          </w:tcPr>
          <w:p w:rsidR="007102D5" w:rsidRDefault="007102D5" w:rsidP="00F163D8">
            <w:pPr>
              <w:pStyle w:val="TableParagraph"/>
              <w:spacing w:before="0"/>
              <w:rPr>
                <w:sz w:val="20"/>
              </w:rPr>
            </w:pPr>
            <w:r>
              <w:rPr>
                <w:sz w:val="20"/>
              </w:rPr>
              <w:t>95/70*</w:t>
            </w:r>
          </w:p>
        </w:tc>
      </w:tr>
      <w:tr w:rsidR="007102D5" w:rsidTr="00F163D8">
        <w:trPr>
          <w:trHeight w:val="20"/>
        </w:trPr>
        <w:tc>
          <w:tcPr>
            <w:tcW w:w="528" w:type="dxa"/>
            <w:vAlign w:val="center"/>
          </w:tcPr>
          <w:p w:rsidR="007102D5" w:rsidRPr="00631A45" w:rsidRDefault="007102D5" w:rsidP="00F163D8">
            <w:pPr>
              <w:pStyle w:val="TableParagraph"/>
              <w:spacing w:before="0"/>
              <w:rPr>
                <w:sz w:val="20"/>
                <w:lang w:val="ru-RU"/>
              </w:rPr>
            </w:pPr>
            <w:r>
              <w:rPr>
                <w:sz w:val="20"/>
                <w:lang w:val="ru-RU"/>
              </w:rPr>
              <w:t>3</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Default="007102D5" w:rsidP="00F163D8">
            <w:pPr>
              <w:pStyle w:val="TableParagraph"/>
              <w:spacing w:before="0"/>
              <w:rPr>
                <w:sz w:val="20"/>
              </w:rPr>
            </w:pPr>
            <w:r w:rsidRPr="00626493">
              <w:rPr>
                <w:rFonts w:cs="Times New Roman"/>
                <w:sz w:val="20"/>
                <w:szCs w:val="20"/>
              </w:rPr>
              <w:t>БМК для мкр. Машиностроитель</w:t>
            </w:r>
          </w:p>
        </w:tc>
        <w:tc>
          <w:tcPr>
            <w:tcW w:w="2457" w:type="dxa"/>
            <w:vAlign w:val="center"/>
          </w:tcPr>
          <w:p w:rsidR="007102D5" w:rsidRDefault="007102D5" w:rsidP="00F163D8">
            <w:pPr>
              <w:pStyle w:val="TableParagraph"/>
              <w:spacing w:before="0"/>
              <w:rPr>
                <w:sz w:val="20"/>
              </w:rPr>
            </w:pPr>
            <w:r>
              <w:rPr>
                <w:sz w:val="20"/>
              </w:rPr>
              <w:t>95/70</w:t>
            </w:r>
          </w:p>
        </w:tc>
      </w:tr>
      <w:tr w:rsidR="007102D5" w:rsidTr="00F163D8">
        <w:trPr>
          <w:trHeight w:val="20"/>
        </w:trPr>
        <w:tc>
          <w:tcPr>
            <w:tcW w:w="528" w:type="dxa"/>
            <w:vAlign w:val="center"/>
          </w:tcPr>
          <w:p w:rsidR="007102D5" w:rsidRPr="00631A45" w:rsidRDefault="007102D5" w:rsidP="00F163D8">
            <w:pPr>
              <w:pStyle w:val="TableParagraph"/>
              <w:spacing w:before="0"/>
              <w:rPr>
                <w:sz w:val="20"/>
                <w:lang w:val="ru-RU"/>
              </w:rPr>
            </w:pPr>
            <w:r>
              <w:rPr>
                <w:sz w:val="20"/>
                <w:lang w:val="ru-RU"/>
              </w:rPr>
              <w:t>4</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Pr="007B0D8E" w:rsidRDefault="007102D5" w:rsidP="00F163D8">
            <w:pPr>
              <w:pStyle w:val="TableParagraph"/>
              <w:spacing w:before="0"/>
              <w:rPr>
                <w:sz w:val="20"/>
                <w:lang w:val="ru-RU"/>
              </w:rPr>
            </w:pPr>
            <w:r w:rsidRPr="00626493">
              <w:rPr>
                <w:rFonts w:cs="Times New Roman"/>
                <w:sz w:val="20"/>
                <w:szCs w:val="20"/>
                <w:lang w:val="ru-RU"/>
              </w:rPr>
              <w:t>БМК для мкр. 60 лет Октября</w:t>
            </w:r>
          </w:p>
        </w:tc>
        <w:tc>
          <w:tcPr>
            <w:tcW w:w="2457" w:type="dxa"/>
            <w:vAlign w:val="center"/>
          </w:tcPr>
          <w:p w:rsidR="007102D5" w:rsidRPr="00631A45" w:rsidRDefault="007102D5" w:rsidP="00F163D8">
            <w:pPr>
              <w:pStyle w:val="TableParagraph"/>
              <w:spacing w:before="0"/>
              <w:rPr>
                <w:sz w:val="20"/>
                <w:lang w:val="ru-RU"/>
              </w:rPr>
            </w:pPr>
            <w:r>
              <w:rPr>
                <w:sz w:val="20"/>
              </w:rPr>
              <w:t>95/70</w:t>
            </w:r>
          </w:p>
        </w:tc>
      </w:tr>
      <w:tr w:rsidR="007102D5" w:rsidTr="00F163D8">
        <w:trPr>
          <w:trHeight w:val="20"/>
        </w:trPr>
        <w:tc>
          <w:tcPr>
            <w:tcW w:w="528" w:type="dxa"/>
            <w:vAlign w:val="center"/>
          </w:tcPr>
          <w:p w:rsidR="007102D5" w:rsidRPr="007102D5" w:rsidRDefault="007102D5" w:rsidP="00F163D8">
            <w:pPr>
              <w:pStyle w:val="TableParagraph"/>
              <w:spacing w:before="0"/>
              <w:rPr>
                <w:sz w:val="20"/>
                <w:lang w:val="ru-RU"/>
              </w:rPr>
            </w:pPr>
            <w:r>
              <w:rPr>
                <w:sz w:val="20"/>
                <w:lang w:val="ru-RU"/>
              </w:rPr>
              <w:t>5</w:t>
            </w:r>
          </w:p>
        </w:tc>
        <w:tc>
          <w:tcPr>
            <w:tcW w:w="3239" w:type="dxa"/>
            <w:vMerge/>
            <w:vAlign w:val="center"/>
          </w:tcPr>
          <w:p w:rsidR="007102D5" w:rsidRDefault="007102D5" w:rsidP="00F163D8">
            <w:pPr>
              <w:pStyle w:val="TableParagraph"/>
              <w:spacing w:before="0"/>
              <w:rPr>
                <w:sz w:val="20"/>
              </w:rPr>
            </w:pPr>
          </w:p>
        </w:tc>
        <w:tc>
          <w:tcPr>
            <w:tcW w:w="3629" w:type="dxa"/>
            <w:tcBorders>
              <w:top w:val="single" w:sz="8" w:space="0" w:color="000000"/>
              <w:bottom w:val="single" w:sz="8" w:space="0" w:color="000000"/>
              <w:right w:val="single" w:sz="8" w:space="0" w:color="000000"/>
            </w:tcBorders>
            <w:vAlign w:val="center"/>
          </w:tcPr>
          <w:p w:rsidR="007102D5" w:rsidRPr="00626493" w:rsidRDefault="007102D5" w:rsidP="00F163D8">
            <w:pPr>
              <w:pStyle w:val="TableParagraph"/>
              <w:spacing w:before="0"/>
              <w:rPr>
                <w:sz w:val="20"/>
                <w:szCs w:val="20"/>
              </w:rPr>
            </w:pPr>
            <w:r w:rsidRPr="00626493">
              <w:rPr>
                <w:rFonts w:cs="Times New Roman"/>
                <w:sz w:val="20"/>
                <w:szCs w:val="20"/>
              </w:rPr>
              <w:t>БМК ул. 8 Марта</w:t>
            </w:r>
          </w:p>
        </w:tc>
        <w:tc>
          <w:tcPr>
            <w:tcW w:w="2457" w:type="dxa"/>
            <w:tcBorders>
              <w:left w:val="single" w:sz="8" w:space="0" w:color="000000"/>
            </w:tcBorders>
            <w:vAlign w:val="center"/>
          </w:tcPr>
          <w:p w:rsidR="007102D5" w:rsidRDefault="007102D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6</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3"/>
                <w:sz w:val="20"/>
              </w:rPr>
              <w:t xml:space="preserve"> </w:t>
            </w:r>
            <w:r>
              <w:rPr>
                <w:sz w:val="20"/>
              </w:rPr>
              <w:t>«Агросервис»</w:t>
            </w:r>
            <w:r>
              <w:rPr>
                <w:spacing w:val="-3"/>
                <w:sz w:val="20"/>
              </w:rPr>
              <w:t xml:space="preserve"> </w:t>
            </w:r>
            <w:r>
              <w:rPr>
                <w:sz w:val="20"/>
              </w:rPr>
              <w:t>№1</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7</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6"/>
                <w:sz w:val="20"/>
              </w:rPr>
              <w:t xml:space="preserve"> </w:t>
            </w:r>
            <w:r>
              <w:rPr>
                <w:sz w:val="20"/>
              </w:rPr>
              <w:t>«Теплоснаб‐Родники»</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7"/>
                <w:sz w:val="20"/>
              </w:rPr>
              <w:t xml:space="preserve"> </w:t>
            </w:r>
            <w:r>
              <w:rPr>
                <w:sz w:val="20"/>
              </w:rPr>
              <w:t>ООО</w:t>
            </w:r>
            <w:r>
              <w:rPr>
                <w:spacing w:val="-6"/>
                <w:sz w:val="20"/>
              </w:rPr>
              <w:t xml:space="preserve"> </w:t>
            </w:r>
            <w:r>
              <w:rPr>
                <w:sz w:val="20"/>
              </w:rPr>
              <w:t>«Теплоснаб‐Родники»</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8</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3"/>
                <w:sz w:val="20"/>
              </w:rPr>
              <w:t xml:space="preserve"> </w:t>
            </w:r>
            <w:r>
              <w:rPr>
                <w:sz w:val="20"/>
              </w:rPr>
              <w:t>Школы</w:t>
            </w:r>
            <w:r>
              <w:rPr>
                <w:spacing w:val="-3"/>
                <w:sz w:val="20"/>
              </w:rPr>
              <w:t xml:space="preserve"> </w:t>
            </w:r>
            <w:r>
              <w:rPr>
                <w:sz w:val="20"/>
              </w:rPr>
              <w:t>№2</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9</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3"/>
                <w:sz w:val="20"/>
              </w:rPr>
              <w:t xml:space="preserve"> </w:t>
            </w:r>
            <w:r>
              <w:rPr>
                <w:sz w:val="20"/>
              </w:rPr>
              <w:t>Школы</w:t>
            </w:r>
            <w:r>
              <w:rPr>
                <w:spacing w:val="-3"/>
                <w:sz w:val="20"/>
              </w:rPr>
              <w:t xml:space="preserve"> </w:t>
            </w:r>
            <w:r>
              <w:rPr>
                <w:sz w:val="20"/>
              </w:rPr>
              <w:t>№3</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10</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1"/>
                <w:sz w:val="20"/>
              </w:rPr>
              <w:t xml:space="preserve"> </w:t>
            </w:r>
            <w:r>
              <w:rPr>
                <w:sz w:val="20"/>
              </w:rPr>
              <w:t>Детского</w:t>
            </w:r>
            <w:r>
              <w:rPr>
                <w:spacing w:val="-2"/>
                <w:sz w:val="20"/>
              </w:rPr>
              <w:t xml:space="preserve"> </w:t>
            </w:r>
            <w:r>
              <w:rPr>
                <w:sz w:val="20"/>
              </w:rPr>
              <w:t>сада</w:t>
            </w:r>
            <w:r>
              <w:rPr>
                <w:spacing w:val="-1"/>
                <w:sz w:val="20"/>
              </w:rPr>
              <w:t xml:space="preserve"> </w:t>
            </w:r>
            <w:r>
              <w:rPr>
                <w:sz w:val="20"/>
              </w:rPr>
              <w:t>№9</w:t>
            </w:r>
          </w:p>
          <w:p w:rsidR="00631A45" w:rsidRDefault="00631A45" w:rsidP="00F163D8">
            <w:pPr>
              <w:pStyle w:val="TableParagraph"/>
              <w:spacing w:before="0"/>
              <w:rPr>
                <w:sz w:val="20"/>
              </w:rPr>
            </w:pPr>
            <w:r>
              <w:rPr>
                <w:sz w:val="20"/>
              </w:rPr>
              <w:t>«Солнышко»</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7102D5" w:rsidP="00F163D8">
            <w:pPr>
              <w:pStyle w:val="TableParagraph"/>
              <w:spacing w:before="0"/>
              <w:rPr>
                <w:sz w:val="20"/>
                <w:lang w:val="ru-RU"/>
              </w:rPr>
            </w:pPr>
            <w:r>
              <w:rPr>
                <w:sz w:val="20"/>
                <w:lang w:val="ru-RU"/>
              </w:rPr>
              <w:t>11</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1"/>
                <w:sz w:val="20"/>
              </w:rPr>
              <w:t xml:space="preserve"> </w:t>
            </w:r>
            <w:r>
              <w:rPr>
                <w:sz w:val="20"/>
              </w:rPr>
              <w:t>Детского</w:t>
            </w:r>
            <w:r>
              <w:rPr>
                <w:spacing w:val="-2"/>
                <w:sz w:val="20"/>
              </w:rPr>
              <w:t xml:space="preserve"> </w:t>
            </w:r>
            <w:r>
              <w:rPr>
                <w:sz w:val="20"/>
              </w:rPr>
              <w:t>сада</w:t>
            </w:r>
            <w:r>
              <w:rPr>
                <w:spacing w:val="-1"/>
                <w:sz w:val="20"/>
              </w:rPr>
              <w:t xml:space="preserve"> </w:t>
            </w:r>
            <w:r>
              <w:rPr>
                <w:sz w:val="20"/>
              </w:rPr>
              <w:t>№11</w:t>
            </w:r>
          </w:p>
          <w:p w:rsidR="00631A45" w:rsidRDefault="00631A45" w:rsidP="00F163D8">
            <w:pPr>
              <w:pStyle w:val="TableParagraph"/>
              <w:spacing w:before="0"/>
              <w:rPr>
                <w:sz w:val="20"/>
              </w:rPr>
            </w:pPr>
            <w:r>
              <w:rPr>
                <w:sz w:val="20"/>
              </w:rPr>
              <w:t>«Голубок»</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bl>
    <w:p w:rsidR="00631A45" w:rsidRPr="00F163D8" w:rsidRDefault="00631A45" w:rsidP="0060530C">
      <w:pPr>
        <w:pStyle w:val="af0"/>
        <w:widowControl w:val="0"/>
        <w:numPr>
          <w:ilvl w:val="0"/>
          <w:numId w:val="19"/>
        </w:numPr>
        <w:tabs>
          <w:tab w:val="left" w:pos="364"/>
        </w:tabs>
        <w:autoSpaceDE w:val="0"/>
        <w:autoSpaceDN w:val="0"/>
        <w:spacing w:before="34"/>
        <w:ind w:left="218" w:hanging="146"/>
      </w:pPr>
      <w:r w:rsidRPr="00F163D8">
        <w:t>Теплофикация</w:t>
      </w:r>
      <w:r w:rsidRPr="00F163D8">
        <w:rPr>
          <w:spacing w:val="-6"/>
        </w:rPr>
        <w:t xml:space="preserve"> </w:t>
      </w:r>
      <w:r w:rsidRPr="00F163D8">
        <w:t>осуществляется</w:t>
      </w:r>
      <w:r w:rsidRPr="00F163D8">
        <w:rPr>
          <w:spacing w:val="-5"/>
        </w:rPr>
        <w:t xml:space="preserve"> </w:t>
      </w:r>
      <w:r w:rsidRPr="00F163D8">
        <w:t>через</w:t>
      </w:r>
      <w:r w:rsidRPr="00F163D8">
        <w:rPr>
          <w:spacing w:val="-5"/>
        </w:rPr>
        <w:t xml:space="preserve"> </w:t>
      </w:r>
      <w:r w:rsidRPr="00F163D8">
        <w:t>бойлерную</w:t>
      </w:r>
      <w:r w:rsidRPr="00F163D8">
        <w:rPr>
          <w:spacing w:val="-5"/>
        </w:rPr>
        <w:t xml:space="preserve"> </w:t>
      </w:r>
      <w:r w:rsidRPr="00F163D8">
        <w:t>отдела</w:t>
      </w:r>
      <w:r w:rsidRPr="00F163D8">
        <w:rPr>
          <w:spacing w:val="-5"/>
        </w:rPr>
        <w:t xml:space="preserve"> </w:t>
      </w:r>
      <w:r w:rsidRPr="00F163D8">
        <w:t>теплоснабжения</w:t>
      </w:r>
      <w:r w:rsidRPr="00F163D8">
        <w:rPr>
          <w:spacing w:val="-5"/>
        </w:rPr>
        <w:t xml:space="preserve"> </w:t>
      </w:r>
      <w:r w:rsidRPr="00F163D8">
        <w:t>ООО</w:t>
      </w:r>
      <w:r w:rsidRPr="00F163D8">
        <w:rPr>
          <w:spacing w:val="-5"/>
        </w:rPr>
        <w:t xml:space="preserve"> </w:t>
      </w:r>
      <w:r w:rsidRPr="00F163D8">
        <w:t>«УК</w:t>
      </w:r>
      <w:r w:rsidRPr="00F163D8">
        <w:rPr>
          <w:spacing w:val="-6"/>
        </w:rPr>
        <w:t xml:space="preserve"> </w:t>
      </w:r>
      <w:r w:rsidRPr="00F163D8">
        <w:t>Индустриальный</w:t>
      </w:r>
      <w:r w:rsidRPr="00F163D8">
        <w:rPr>
          <w:spacing w:val="-5"/>
        </w:rPr>
        <w:t xml:space="preserve"> </w:t>
      </w:r>
      <w:r w:rsidRPr="00F163D8">
        <w:t>парк</w:t>
      </w:r>
      <w:r w:rsidR="00F163D8">
        <w:t xml:space="preserve"> </w:t>
      </w:r>
      <w:r w:rsidRPr="00F163D8">
        <w:t>«Родники»,</w:t>
      </w:r>
      <w:r w:rsidRPr="00F163D8">
        <w:rPr>
          <w:spacing w:val="-2"/>
        </w:rPr>
        <w:t xml:space="preserve"> </w:t>
      </w:r>
      <w:r w:rsidRPr="00F163D8">
        <w:t>на</w:t>
      </w:r>
      <w:r w:rsidRPr="00F163D8">
        <w:rPr>
          <w:spacing w:val="-2"/>
        </w:rPr>
        <w:t xml:space="preserve"> </w:t>
      </w:r>
      <w:r w:rsidRPr="00F163D8">
        <w:t>коллектор</w:t>
      </w:r>
      <w:r w:rsidRPr="00F163D8">
        <w:rPr>
          <w:spacing w:val="-2"/>
        </w:rPr>
        <w:t xml:space="preserve"> </w:t>
      </w:r>
      <w:r w:rsidRPr="00F163D8">
        <w:t>которой</w:t>
      </w:r>
      <w:r w:rsidRPr="00F163D8">
        <w:rPr>
          <w:spacing w:val="-3"/>
        </w:rPr>
        <w:t xml:space="preserve"> </w:t>
      </w:r>
      <w:r w:rsidRPr="00F163D8">
        <w:t>поступает</w:t>
      </w:r>
      <w:r w:rsidRPr="00F163D8">
        <w:rPr>
          <w:spacing w:val="-2"/>
        </w:rPr>
        <w:t xml:space="preserve"> </w:t>
      </w:r>
      <w:r w:rsidRPr="00F163D8">
        <w:t>пар</w:t>
      </w:r>
      <w:r w:rsidRPr="00F163D8">
        <w:rPr>
          <w:spacing w:val="-2"/>
        </w:rPr>
        <w:t xml:space="preserve"> </w:t>
      </w:r>
      <w:r w:rsidRPr="00F163D8">
        <w:t>с</w:t>
      </w:r>
      <w:r w:rsidRPr="00F163D8">
        <w:rPr>
          <w:spacing w:val="-2"/>
        </w:rPr>
        <w:t xml:space="preserve"> </w:t>
      </w:r>
      <w:r w:rsidRPr="00F163D8">
        <w:t>давлением</w:t>
      </w:r>
      <w:r w:rsidRPr="00F163D8">
        <w:rPr>
          <w:spacing w:val="-5"/>
        </w:rPr>
        <w:t xml:space="preserve"> </w:t>
      </w:r>
      <w:r w:rsidRPr="00F163D8">
        <w:t>6</w:t>
      </w:r>
      <w:r w:rsidRPr="00F163D8">
        <w:rPr>
          <w:spacing w:val="-1"/>
        </w:rPr>
        <w:t xml:space="preserve"> </w:t>
      </w:r>
      <w:r w:rsidRPr="00F163D8">
        <w:t>кгс/см</w:t>
      </w:r>
      <w:r w:rsidRPr="00F163D8">
        <w:rPr>
          <w:vertAlign w:val="superscript"/>
        </w:rPr>
        <w:t>2</w:t>
      </w:r>
      <w:r w:rsidRPr="00F163D8">
        <w:rPr>
          <w:spacing w:val="-2"/>
        </w:rPr>
        <w:t xml:space="preserve"> </w:t>
      </w:r>
      <w:r w:rsidRPr="00F163D8">
        <w:t>и</w:t>
      </w:r>
      <w:r w:rsidRPr="00F163D8">
        <w:rPr>
          <w:spacing w:val="-2"/>
        </w:rPr>
        <w:t xml:space="preserve"> </w:t>
      </w:r>
      <w:r w:rsidRPr="00F163D8">
        <w:t>температурой</w:t>
      </w:r>
      <w:r w:rsidRPr="00F163D8">
        <w:rPr>
          <w:spacing w:val="-3"/>
        </w:rPr>
        <w:t xml:space="preserve"> </w:t>
      </w:r>
      <w:r w:rsidRPr="00F163D8">
        <w:t>200</w:t>
      </w:r>
      <w:r w:rsidRPr="00F163D8">
        <w:rPr>
          <w:spacing w:val="-3"/>
        </w:rPr>
        <w:t xml:space="preserve"> </w:t>
      </w:r>
      <w:r w:rsidRPr="00F163D8">
        <w:t>°С.</w:t>
      </w:r>
    </w:p>
    <w:p w:rsidR="00631A45" w:rsidRDefault="00631A45" w:rsidP="00631A45">
      <w:pPr>
        <w:spacing w:before="3"/>
        <w:rPr>
          <w:sz w:val="29"/>
        </w:rPr>
      </w:pPr>
    </w:p>
    <w:p w:rsidR="007F3DBB" w:rsidRPr="00F163D8" w:rsidRDefault="007F3DBB" w:rsidP="00F163D8">
      <w:pPr>
        <w:pStyle w:val="3"/>
        <w:spacing w:before="0" w:after="0" w:line="360" w:lineRule="auto"/>
        <w:ind w:left="0" w:firstLine="425"/>
        <w:rPr>
          <w:rFonts w:ascii="Times New Roman" w:hAnsi="Times New Roman"/>
          <w:sz w:val="28"/>
        </w:rPr>
      </w:pPr>
      <w:r w:rsidRPr="00F163D8">
        <w:rPr>
          <w:rFonts w:ascii="Times New Roman" w:hAnsi="Times New Roman"/>
          <w:sz w:val="28"/>
        </w:rPr>
        <w:t>Среднегодовая загрузка оборудования</w:t>
      </w:r>
      <w:bookmarkEnd w:id="45"/>
      <w:bookmarkEnd w:id="46"/>
    </w:p>
    <w:p w:rsidR="007F3DBB" w:rsidRPr="00F163D8" w:rsidRDefault="007F3DBB" w:rsidP="00F163D8">
      <w:pPr>
        <w:pStyle w:val="af1"/>
        <w:keepNext/>
        <w:spacing w:after="0" w:line="360" w:lineRule="auto"/>
        <w:ind w:firstLine="425"/>
        <w:rPr>
          <w:b w:val="0"/>
          <w:color w:val="auto"/>
          <w:sz w:val="24"/>
          <w:szCs w:val="24"/>
        </w:rPr>
      </w:pPr>
      <w:r w:rsidRPr="00F163D8">
        <w:rPr>
          <w:b w:val="0"/>
          <w:color w:val="auto"/>
          <w:sz w:val="24"/>
          <w:szCs w:val="24"/>
        </w:rPr>
        <w:t>Среднегодовая загрузка оборудования источников теплоснабжения представлена в таблице ниже.</w:t>
      </w:r>
    </w:p>
    <w:p w:rsidR="007F3DBB" w:rsidRPr="00F163D8" w:rsidRDefault="007F3DBB" w:rsidP="00F163D8">
      <w:pPr>
        <w:pStyle w:val="af1"/>
        <w:keepNext/>
        <w:spacing w:after="0" w:line="360" w:lineRule="auto"/>
        <w:ind w:firstLine="425"/>
        <w:jc w:val="right"/>
        <w:rPr>
          <w:color w:val="auto"/>
          <w:sz w:val="24"/>
          <w:szCs w:val="24"/>
        </w:rPr>
      </w:pPr>
      <w:r w:rsidRPr="00F163D8">
        <w:rPr>
          <w:color w:val="auto"/>
          <w:sz w:val="24"/>
          <w:szCs w:val="24"/>
        </w:rPr>
        <w:t xml:space="preserve">Таблица </w:t>
      </w:r>
      <w:r w:rsidR="00C42F7F" w:rsidRPr="00F163D8">
        <w:rPr>
          <w:color w:val="auto"/>
          <w:sz w:val="24"/>
          <w:szCs w:val="24"/>
        </w:rPr>
        <w:fldChar w:fldCharType="begin"/>
      </w:r>
      <w:r w:rsidR="00E91395" w:rsidRPr="00F163D8">
        <w:rPr>
          <w:color w:val="auto"/>
          <w:sz w:val="24"/>
          <w:szCs w:val="24"/>
        </w:rPr>
        <w:instrText xml:space="preserve"> STYLEREF 1 \s </w:instrText>
      </w:r>
      <w:r w:rsidR="00C42F7F" w:rsidRPr="00F163D8">
        <w:rPr>
          <w:color w:val="auto"/>
          <w:sz w:val="24"/>
          <w:szCs w:val="24"/>
        </w:rPr>
        <w:fldChar w:fldCharType="separate"/>
      </w:r>
      <w:r w:rsidR="002B76D4" w:rsidRPr="00F163D8">
        <w:rPr>
          <w:noProof/>
          <w:color w:val="auto"/>
          <w:sz w:val="24"/>
          <w:szCs w:val="24"/>
        </w:rPr>
        <w:t>1</w:t>
      </w:r>
      <w:r w:rsidR="00C42F7F" w:rsidRPr="00F163D8">
        <w:rPr>
          <w:color w:val="auto"/>
          <w:sz w:val="24"/>
          <w:szCs w:val="24"/>
        </w:rPr>
        <w:fldChar w:fldCharType="end"/>
      </w:r>
      <w:r w:rsidRPr="00F163D8">
        <w:rPr>
          <w:color w:val="auto"/>
          <w:sz w:val="24"/>
          <w:szCs w:val="24"/>
        </w:rPr>
        <w:t>.</w:t>
      </w:r>
      <w:r w:rsidR="00284A62">
        <w:rPr>
          <w:color w:val="auto"/>
          <w:sz w:val="24"/>
          <w:szCs w:val="24"/>
        </w:rPr>
        <w:t>41</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312"/>
        <w:gridCol w:w="1404"/>
        <w:gridCol w:w="1602"/>
        <w:gridCol w:w="1778"/>
        <w:gridCol w:w="2230"/>
      </w:tblGrid>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w:t>
            </w:r>
            <w:r w:rsidRPr="000D017A">
              <w:rPr>
                <w:rFonts w:cs="Times New Roman"/>
                <w:spacing w:val="-43"/>
                <w:sz w:val="20"/>
                <w:szCs w:val="20"/>
              </w:rPr>
              <w:t xml:space="preserve"> </w:t>
            </w:r>
            <w:r w:rsidRPr="000D017A">
              <w:rPr>
                <w:rFonts w:cs="Times New Roman"/>
                <w:sz w:val="20"/>
                <w:szCs w:val="20"/>
              </w:rPr>
              <w:t>п/п</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Источник тепловой</w:t>
            </w:r>
            <w:r w:rsidRPr="000D017A">
              <w:rPr>
                <w:rFonts w:cs="Times New Roman"/>
                <w:spacing w:val="-43"/>
                <w:sz w:val="20"/>
                <w:szCs w:val="20"/>
              </w:rPr>
              <w:t xml:space="preserve"> </w:t>
            </w:r>
            <w:r w:rsidRPr="000D017A">
              <w:rPr>
                <w:rFonts w:cs="Times New Roman"/>
                <w:sz w:val="20"/>
                <w:szCs w:val="20"/>
              </w:rPr>
              <w:t>энергии</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Располагаема</w:t>
            </w:r>
            <w:r w:rsidRPr="000D017A">
              <w:rPr>
                <w:rFonts w:cs="Times New Roman"/>
                <w:spacing w:val="-43"/>
                <w:sz w:val="20"/>
                <w:szCs w:val="20"/>
              </w:rPr>
              <w:t xml:space="preserve"> </w:t>
            </w:r>
            <w:r w:rsidRPr="000D017A">
              <w:rPr>
                <w:rFonts w:cs="Times New Roman"/>
                <w:sz w:val="20"/>
                <w:szCs w:val="20"/>
              </w:rPr>
              <w:t>мощность,</w:t>
            </w:r>
          </w:p>
          <w:p w:rsidR="004F1D9A" w:rsidRPr="000D017A" w:rsidRDefault="004F1D9A" w:rsidP="000D017A">
            <w:pPr>
              <w:pStyle w:val="TableParagraph"/>
              <w:spacing w:before="0"/>
              <w:rPr>
                <w:rFonts w:cs="Times New Roman"/>
                <w:sz w:val="20"/>
                <w:szCs w:val="20"/>
              </w:rPr>
            </w:pPr>
            <w:r w:rsidRPr="000D017A">
              <w:rPr>
                <w:rFonts w:cs="Times New Roman"/>
                <w:sz w:val="20"/>
                <w:szCs w:val="20"/>
              </w:rPr>
              <w:t>Гкал/ч</w:t>
            </w:r>
          </w:p>
        </w:tc>
        <w:tc>
          <w:tcPr>
            <w:tcW w:w="1602" w:type="dxa"/>
            <w:vAlign w:val="center"/>
          </w:tcPr>
          <w:p w:rsidR="004F1D9A" w:rsidRPr="000D017A" w:rsidRDefault="004F1D9A" w:rsidP="000D017A">
            <w:pPr>
              <w:pStyle w:val="TableParagraph"/>
              <w:spacing w:before="0"/>
              <w:rPr>
                <w:rFonts w:cs="Times New Roman"/>
                <w:sz w:val="20"/>
                <w:szCs w:val="20"/>
                <w:lang w:val="ru-RU"/>
              </w:rPr>
            </w:pPr>
            <w:r w:rsidRPr="000D017A">
              <w:rPr>
                <w:rFonts w:cs="Times New Roman"/>
                <w:spacing w:val="-1"/>
                <w:sz w:val="20"/>
                <w:szCs w:val="20"/>
                <w:lang w:val="ru-RU"/>
              </w:rPr>
              <w:t>Подключенная</w:t>
            </w:r>
            <w:r w:rsidRPr="000D017A">
              <w:rPr>
                <w:rFonts w:cs="Times New Roman"/>
                <w:spacing w:val="-43"/>
                <w:sz w:val="20"/>
                <w:szCs w:val="20"/>
                <w:lang w:val="ru-RU"/>
              </w:rPr>
              <w:t xml:space="preserve"> </w:t>
            </w:r>
            <w:r w:rsidRPr="000D017A">
              <w:rPr>
                <w:rFonts w:cs="Times New Roman"/>
                <w:sz w:val="20"/>
                <w:szCs w:val="20"/>
                <w:lang w:val="ru-RU"/>
              </w:rPr>
              <w:t>нагрузка</w:t>
            </w:r>
            <w:r w:rsidRPr="000D017A">
              <w:rPr>
                <w:rFonts w:cs="Times New Roman"/>
                <w:spacing w:val="1"/>
                <w:sz w:val="20"/>
                <w:szCs w:val="20"/>
                <w:lang w:val="ru-RU"/>
              </w:rPr>
              <w:t xml:space="preserve"> </w:t>
            </w:r>
            <w:r w:rsidRPr="000D017A">
              <w:rPr>
                <w:rFonts w:cs="Times New Roman"/>
                <w:sz w:val="20"/>
                <w:szCs w:val="20"/>
                <w:lang w:val="ru-RU"/>
              </w:rPr>
              <w:t>абонентов,</w:t>
            </w:r>
            <w:r w:rsidR="001A235F" w:rsidRPr="000D017A">
              <w:rPr>
                <w:rFonts w:cs="Times New Roman"/>
                <w:sz w:val="20"/>
                <w:szCs w:val="20"/>
                <w:lang w:val="ru-RU"/>
              </w:rPr>
              <w:t xml:space="preserve"> </w:t>
            </w:r>
            <w:r w:rsidRPr="000D017A">
              <w:rPr>
                <w:rFonts w:cs="Times New Roman"/>
                <w:sz w:val="20"/>
                <w:szCs w:val="20"/>
                <w:lang w:val="ru-RU"/>
              </w:rPr>
              <w:t>Гкал/ч</w:t>
            </w:r>
          </w:p>
        </w:tc>
        <w:tc>
          <w:tcPr>
            <w:tcW w:w="1778" w:type="dxa"/>
            <w:vAlign w:val="center"/>
          </w:tcPr>
          <w:p w:rsidR="004F1D9A" w:rsidRPr="000D017A" w:rsidRDefault="004F1D9A" w:rsidP="000D017A">
            <w:pPr>
              <w:pStyle w:val="TableParagraph"/>
              <w:spacing w:before="0"/>
              <w:rPr>
                <w:rFonts w:cs="Times New Roman"/>
                <w:sz w:val="20"/>
                <w:szCs w:val="20"/>
                <w:lang w:val="ru-RU"/>
              </w:rPr>
            </w:pPr>
            <w:r w:rsidRPr="000D017A">
              <w:rPr>
                <w:rFonts w:cs="Times New Roman"/>
                <w:sz w:val="20"/>
                <w:szCs w:val="20"/>
                <w:lang w:val="ru-RU"/>
              </w:rPr>
              <w:t>Среднегодовая</w:t>
            </w:r>
            <w:r w:rsidRPr="000D017A">
              <w:rPr>
                <w:rFonts w:cs="Times New Roman"/>
                <w:spacing w:val="1"/>
                <w:sz w:val="20"/>
                <w:szCs w:val="20"/>
                <w:lang w:val="ru-RU"/>
              </w:rPr>
              <w:t xml:space="preserve"> </w:t>
            </w:r>
            <w:r w:rsidRPr="000D017A">
              <w:rPr>
                <w:rFonts w:cs="Times New Roman"/>
                <w:sz w:val="20"/>
                <w:szCs w:val="20"/>
                <w:lang w:val="ru-RU"/>
              </w:rPr>
              <w:t>тепловая</w:t>
            </w:r>
            <w:r w:rsidRPr="000D017A">
              <w:rPr>
                <w:rFonts w:cs="Times New Roman"/>
                <w:spacing w:val="1"/>
                <w:sz w:val="20"/>
                <w:szCs w:val="20"/>
                <w:lang w:val="ru-RU"/>
              </w:rPr>
              <w:t xml:space="preserve"> </w:t>
            </w:r>
            <w:r w:rsidRPr="000D017A">
              <w:rPr>
                <w:rFonts w:cs="Times New Roman"/>
                <w:spacing w:val="-1"/>
                <w:sz w:val="20"/>
                <w:szCs w:val="20"/>
                <w:lang w:val="ru-RU"/>
              </w:rPr>
              <w:t>нагрузка,</w:t>
            </w:r>
            <w:r w:rsidRPr="000D017A">
              <w:rPr>
                <w:rFonts w:cs="Times New Roman"/>
                <w:spacing w:val="-6"/>
                <w:sz w:val="20"/>
                <w:szCs w:val="20"/>
                <w:lang w:val="ru-RU"/>
              </w:rPr>
              <w:t xml:space="preserve"> </w:t>
            </w:r>
            <w:r w:rsidRPr="000D017A">
              <w:rPr>
                <w:rFonts w:cs="Times New Roman"/>
                <w:sz w:val="20"/>
                <w:szCs w:val="20"/>
                <w:lang w:val="ru-RU"/>
              </w:rPr>
              <w:t>Гкал/ч</w:t>
            </w:r>
          </w:p>
        </w:tc>
        <w:tc>
          <w:tcPr>
            <w:tcW w:w="2230" w:type="dxa"/>
            <w:vAlign w:val="center"/>
          </w:tcPr>
          <w:p w:rsidR="004F1D9A" w:rsidRPr="000D017A" w:rsidRDefault="004F1D9A" w:rsidP="000D017A">
            <w:pPr>
              <w:pStyle w:val="TableParagraph"/>
              <w:spacing w:before="0"/>
              <w:rPr>
                <w:rFonts w:cs="Times New Roman"/>
                <w:sz w:val="20"/>
                <w:szCs w:val="20"/>
                <w:lang w:val="ru-RU"/>
              </w:rPr>
            </w:pPr>
            <w:r w:rsidRPr="000D017A">
              <w:rPr>
                <w:rFonts w:cs="Times New Roman"/>
                <w:sz w:val="20"/>
                <w:szCs w:val="20"/>
                <w:lang w:val="ru-RU"/>
              </w:rPr>
              <w:t>Коэффициент</w:t>
            </w:r>
            <w:r w:rsidRPr="000D017A">
              <w:rPr>
                <w:rFonts w:cs="Times New Roman"/>
                <w:spacing w:val="1"/>
                <w:sz w:val="20"/>
                <w:szCs w:val="20"/>
                <w:lang w:val="ru-RU"/>
              </w:rPr>
              <w:t xml:space="preserve"> </w:t>
            </w:r>
            <w:r w:rsidRPr="000D017A">
              <w:rPr>
                <w:rFonts w:cs="Times New Roman"/>
                <w:sz w:val="20"/>
                <w:szCs w:val="20"/>
                <w:lang w:val="ru-RU"/>
              </w:rPr>
              <w:t>среднегодовой</w:t>
            </w:r>
            <w:r w:rsidRPr="000D017A">
              <w:rPr>
                <w:rFonts w:cs="Times New Roman"/>
                <w:spacing w:val="1"/>
                <w:sz w:val="20"/>
                <w:szCs w:val="20"/>
                <w:lang w:val="ru-RU"/>
              </w:rPr>
              <w:t xml:space="preserve"> </w:t>
            </w:r>
            <w:r w:rsidRPr="000D017A">
              <w:rPr>
                <w:rFonts w:cs="Times New Roman"/>
                <w:sz w:val="20"/>
                <w:szCs w:val="20"/>
                <w:lang w:val="ru-RU"/>
              </w:rPr>
              <w:t>загрузки оборудования</w:t>
            </w:r>
            <w:r w:rsidRPr="000D017A">
              <w:rPr>
                <w:rFonts w:cs="Times New Roman"/>
                <w:spacing w:val="-43"/>
                <w:sz w:val="20"/>
                <w:szCs w:val="20"/>
                <w:lang w:val="ru-RU"/>
              </w:rPr>
              <w:t xml:space="preserve"> </w:t>
            </w:r>
            <w:r w:rsidRPr="000D017A">
              <w:rPr>
                <w:rFonts w:cs="Times New Roman"/>
                <w:sz w:val="20"/>
                <w:szCs w:val="20"/>
                <w:lang w:val="ru-RU"/>
              </w:rPr>
              <w:t>котельных,</w:t>
            </w:r>
            <w:r w:rsidRPr="000D017A">
              <w:rPr>
                <w:rFonts w:cs="Times New Roman"/>
                <w:spacing w:val="-1"/>
                <w:sz w:val="20"/>
                <w:szCs w:val="20"/>
                <w:lang w:val="ru-RU"/>
              </w:rPr>
              <w:t xml:space="preserve"> </w:t>
            </w:r>
            <w:r w:rsidRPr="000D017A">
              <w:rPr>
                <w:rFonts w:cs="Times New Roman"/>
                <w:sz w:val="20"/>
                <w:szCs w:val="20"/>
                <w:lang w:val="ru-RU"/>
              </w:rPr>
              <w:t>%</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w:t>
            </w:r>
          </w:p>
        </w:tc>
        <w:tc>
          <w:tcPr>
            <w:tcW w:w="2312" w:type="dxa"/>
            <w:vAlign w:val="center"/>
          </w:tcPr>
          <w:p w:rsidR="004F1D9A" w:rsidRPr="000D017A" w:rsidRDefault="004F1D9A" w:rsidP="000D017A">
            <w:pPr>
              <w:pStyle w:val="TableParagraph"/>
              <w:spacing w:before="0"/>
              <w:rPr>
                <w:rFonts w:cs="Times New Roman"/>
                <w:sz w:val="20"/>
                <w:szCs w:val="20"/>
                <w:lang w:val="ru-RU"/>
              </w:rPr>
            </w:pPr>
            <w:r w:rsidRPr="000D017A">
              <w:rPr>
                <w:rFonts w:cs="Times New Roman"/>
                <w:sz w:val="20"/>
                <w:szCs w:val="20"/>
                <w:lang w:val="ru-RU"/>
              </w:rPr>
              <w:t>Котельная комбината</w:t>
            </w:r>
            <w:r w:rsidRPr="000D017A">
              <w:rPr>
                <w:rFonts w:cs="Times New Roman"/>
                <w:spacing w:val="-43"/>
                <w:sz w:val="20"/>
                <w:szCs w:val="20"/>
                <w:lang w:val="ru-RU"/>
              </w:rPr>
              <w:t xml:space="preserve"> </w:t>
            </w:r>
            <w:r w:rsidRPr="000D017A">
              <w:rPr>
                <w:rFonts w:cs="Times New Roman"/>
                <w:sz w:val="20"/>
                <w:szCs w:val="20"/>
                <w:lang w:val="ru-RU"/>
              </w:rPr>
              <w:t>ООО</w:t>
            </w:r>
            <w:r w:rsidRPr="000D017A">
              <w:rPr>
                <w:rFonts w:cs="Times New Roman"/>
                <w:spacing w:val="-2"/>
                <w:sz w:val="20"/>
                <w:szCs w:val="20"/>
                <w:lang w:val="ru-RU"/>
              </w:rPr>
              <w:t xml:space="preserve"> </w:t>
            </w:r>
            <w:r w:rsidRPr="000D017A">
              <w:rPr>
                <w:rFonts w:cs="Times New Roman"/>
                <w:sz w:val="20"/>
                <w:szCs w:val="20"/>
                <w:lang w:val="ru-RU"/>
              </w:rPr>
              <w:t>«УК</w:t>
            </w:r>
            <w:r w:rsidR="001A235F" w:rsidRPr="000D017A">
              <w:rPr>
                <w:rFonts w:cs="Times New Roman"/>
                <w:sz w:val="20"/>
                <w:szCs w:val="20"/>
                <w:lang w:val="ru-RU"/>
              </w:rPr>
              <w:t xml:space="preserve"> </w:t>
            </w:r>
            <w:r w:rsidRPr="000D017A">
              <w:rPr>
                <w:rFonts w:cs="Times New Roman"/>
                <w:sz w:val="20"/>
                <w:szCs w:val="20"/>
                <w:lang w:val="ru-RU"/>
              </w:rPr>
              <w:t>Индустриальный</w:t>
            </w:r>
            <w:r w:rsidRPr="000D017A">
              <w:rPr>
                <w:rFonts w:cs="Times New Roman"/>
                <w:spacing w:val="-6"/>
                <w:sz w:val="20"/>
                <w:szCs w:val="20"/>
                <w:lang w:val="ru-RU"/>
              </w:rPr>
              <w:t xml:space="preserve"> </w:t>
            </w:r>
            <w:r w:rsidRPr="000D017A">
              <w:rPr>
                <w:rFonts w:cs="Times New Roman"/>
                <w:sz w:val="20"/>
                <w:szCs w:val="20"/>
                <w:lang w:val="ru-RU"/>
              </w:rPr>
              <w:t>парк</w:t>
            </w:r>
            <w:r w:rsidR="001A235F" w:rsidRPr="000D017A">
              <w:rPr>
                <w:rFonts w:cs="Times New Roman"/>
                <w:sz w:val="20"/>
                <w:szCs w:val="20"/>
                <w:lang w:val="ru-RU"/>
              </w:rPr>
              <w:t xml:space="preserve"> </w:t>
            </w:r>
            <w:r w:rsidRPr="000D017A">
              <w:rPr>
                <w:rFonts w:cs="Times New Roman"/>
                <w:sz w:val="20"/>
                <w:szCs w:val="20"/>
                <w:lang w:val="ru-RU"/>
              </w:rPr>
              <w:t>«Родники»</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79,26</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49,76</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13,79</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17,39</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2</w:t>
            </w:r>
          </w:p>
        </w:tc>
        <w:tc>
          <w:tcPr>
            <w:tcW w:w="2312" w:type="dxa"/>
            <w:vAlign w:val="center"/>
          </w:tcPr>
          <w:p w:rsidR="004F1D9A" w:rsidRPr="000D017A" w:rsidRDefault="004F1D9A" w:rsidP="000D017A">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30,00</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3,61</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3,61</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12,02</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lang w:val="ru-RU"/>
              </w:rPr>
            </w:pPr>
            <w:r w:rsidRPr="000D017A">
              <w:rPr>
                <w:rFonts w:cs="Times New Roman"/>
                <w:sz w:val="20"/>
                <w:szCs w:val="20"/>
                <w:lang w:val="ru-RU"/>
              </w:rPr>
              <w:t>3</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Котельная</w:t>
            </w:r>
            <w:r w:rsidR="001A235F" w:rsidRPr="000D017A">
              <w:rPr>
                <w:rFonts w:cs="Times New Roman"/>
                <w:sz w:val="20"/>
                <w:szCs w:val="20"/>
                <w:lang w:val="ru-RU"/>
              </w:rPr>
              <w:t xml:space="preserve"> </w:t>
            </w:r>
            <w:r w:rsidRPr="000D017A">
              <w:rPr>
                <w:rFonts w:cs="Times New Roman"/>
                <w:sz w:val="20"/>
                <w:szCs w:val="20"/>
              </w:rPr>
              <w:t>«Агросервис»</w:t>
            </w:r>
            <w:r w:rsidRPr="000D017A">
              <w:rPr>
                <w:rFonts w:cs="Times New Roman"/>
                <w:spacing w:val="-4"/>
                <w:sz w:val="20"/>
                <w:szCs w:val="20"/>
              </w:rPr>
              <w:t xml:space="preserve"> </w:t>
            </w:r>
            <w:r w:rsidRPr="000D017A">
              <w:rPr>
                <w:rFonts w:cs="Times New Roman"/>
                <w:sz w:val="20"/>
                <w:szCs w:val="20"/>
              </w:rPr>
              <w:t>№1</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6,95</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1,90</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0,64</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9,19</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4</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001A235F" w:rsidRPr="000D017A">
              <w:rPr>
                <w:rFonts w:cs="Times New Roman"/>
                <w:sz w:val="20"/>
                <w:szCs w:val="20"/>
                <w:lang w:val="ru-RU"/>
              </w:rPr>
              <w:t xml:space="preserve"> </w:t>
            </w:r>
            <w:r w:rsidRPr="000D017A">
              <w:rPr>
                <w:rFonts w:cs="Times New Roman"/>
                <w:sz w:val="20"/>
                <w:szCs w:val="20"/>
              </w:rPr>
              <w:t>«Теплоснаб‐Родники»</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4,16</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3,42</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1,05</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25,20</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5</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3"/>
                <w:sz w:val="20"/>
                <w:szCs w:val="20"/>
              </w:rPr>
              <w:t xml:space="preserve"> </w:t>
            </w:r>
            <w:r w:rsidRPr="000D017A">
              <w:rPr>
                <w:rFonts w:cs="Times New Roman"/>
                <w:sz w:val="20"/>
                <w:szCs w:val="20"/>
              </w:rPr>
              <w:t>Школы</w:t>
            </w:r>
            <w:r w:rsidRPr="000D017A">
              <w:rPr>
                <w:rFonts w:cs="Times New Roman"/>
                <w:spacing w:val="-3"/>
                <w:sz w:val="20"/>
                <w:szCs w:val="20"/>
              </w:rPr>
              <w:t xml:space="preserve"> </w:t>
            </w:r>
            <w:r w:rsidRPr="000D017A">
              <w:rPr>
                <w:rFonts w:cs="Times New Roman"/>
                <w:sz w:val="20"/>
                <w:szCs w:val="20"/>
              </w:rPr>
              <w:t>№2</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0,31</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0,15</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0,04</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13,42</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6</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3"/>
                <w:sz w:val="20"/>
                <w:szCs w:val="20"/>
              </w:rPr>
              <w:t xml:space="preserve"> </w:t>
            </w:r>
            <w:r w:rsidRPr="000D017A">
              <w:rPr>
                <w:rFonts w:cs="Times New Roman"/>
                <w:sz w:val="20"/>
                <w:szCs w:val="20"/>
              </w:rPr>
              <w:t>Школы</w:t>
            </w:r>
            <w:r w:rsidRPr="000D017A">
              <w:rPr>
                <w:rFonts w:cs="Times New Roman"/>
                <w:spacing w:val="-3"/>
                <w:sz w:val="20"/>
                <w:szCs w:val="20"/>
              </w:rPr>
              <w:t xml:space="preserve"> </w:t>
            </w:r>
            <w:r w:rsidRPr="000D017A">
              <w:rPr>
                <w:rFonts w:cs="Times New Roman"/>
                <w:sz w:val="20"/>
                <w:szCs w:val="20"/>
              </w:rPr>
              <w:t>№3</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0,41</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0,20</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0,06</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13,45</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7</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1"/>
                <w:sz w:val="20"/>
                <w:szCs w:val="20"/>
              </w:rPr>
              <w:t xml:space="preserve"> </w:t>
            </w:r>
            <w:r w:rsidRPr="000D017A">
              <w:rPr>
                <w:rFonts w:cs="Times New Roman"/>
                <w:sz w:val="20"/>
                <w:szCs w:val="20"/>
              </w:rPr>
              <w:t>Детского</w:t>
            </w:r>
            <w:r w:rsidR="001A235F" w:rsidRPr="000D017A">
              <w:rPr>
                <w:rFonts w:cs="Times New Roman"/>
                <w:sz w:val="20"/>
                <w:szCs w:val="20"/>
                <w:lang w:val="ru-RU"/>
              </w:rPr>
              <w:t xml:space="preserve"> </w:t>
            </w:r>
            <w:r w:rsidRPr="000D017A">
              <w:rPr>
                <w:rFonts w:cs="Times New Roman"/>
                <w:sz w:val="20"/>
                <w:szCs w:val="20"/>
              </w:rPr>
              <w:t>сада</w:t>
            </w:r>
            <w:r w:rsidRPr="000D017A">
              <w:rPr>
                <w:rFonts w:cs="Times New Roman"/>
                <w:spacing w:val="-2"/>
                <w:sz w:val="20"/>
                <w:szCs w:val="20"/>
              </w:rPr>
              <w:t xml:space="preserve"> </w:t>
            </w:r>
            <w:r w:rsidRPr="000D017A">
              <w:rPr>
                <w:rFonts w:cs="Times New Roman"/>
                <w:sz w:val="20"/>
                <w:szCs w:val="20"/>
              </w:rPr>
              <w:t>№9</w:t>
            </w:r>
            <w:r w:rsidRPr="000D017A">
              <w:rPr>
                <w:rFonts w:cs="Times New Roman"/>
                <w:spacing w:val="-3"/>
                <w:sz w:val="20"/>
                <w:szCs w:val="20"/>
              </w:rPr>
              <w:t xml:space="preserve"> </w:t>
            </w:r>
            <w:r w:rsidRPr="000D017A">
              <w:rPr>
                <w:rFonts w:cs="Times New Roman"/>
                <w:sz w:val="20"/>
                <w:szCs w:val="20"/>
              </w:rPr>
              <w:t>«Солнышко»</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0,15</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0,25</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0,07</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44,74</w:t>
            </w:r>
          </w:p>
        </w:tc>
      </w:tr>
      <w:tr w:rsidR="004F1D9A" w:rsidRPr="000D017A" w:rsidTr="000D017A">
        <w:trPr>
          <w:trHeight w:val="20"/>
        </w:trPr>
        <w:tc>
          <w:tcPr>
            <w:tcW w:w="53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8</w:t>
            </w:r>
          </w:p>
        </w:tc>
        <w:tc>
          <w:tcPr>
            <w:tcW w:w="231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1"/>
                <w:sz w:val="20"/>
                <w:szCs w:val="20"/>
              </w:rPr>
              <w:t xml:space="preserve"> </w:t>
            </w:r>
            <w:r w:rsidRPr="000D017A">
              <w:rPr>
                <w:rFonts w:cs="Times New Roman"/>
                <w:sz w:val="20"/>
                <w:szCs w:val="20"/>
              </w:rPr>
              <w:t>Детского</w:t>
            </w:r>
          </w:p>
          <w:p w:rsidR="004F1D9A" w:rsidRPr="000D017A" w:rsidRDefault="004F1D9A" w:rsidP="000D017A">
            <w:pPr>
              <w:pStyle w:val="TableParagraph"/>
              <w:spacing w:before="0"/>
              <w:rPr>
                <w:rFonts w:cs="Times New Roman"/>
                <w:sz w:val="20"/>
                <w:szCs w:val="20"/>
              </w:rPr>
            </w:pPr>
            <w:r w:rsidRPr="000D017A">
              <w:rPr>
                <w:rFonts w:cs="Times New Roman"/>
                <w:sz w:val="20"/>
                <w:szCs w:val="20"/>
              </w:rPr>
              <w:t>сада</w:t>
            </w:r>
            <w:r w:rsidRPr="000D017A">
              <w:rPr>
                <w:rFonts w:cs="Times New Roman"/>
                <w:spacing w:val="-1"/>
                <w:sz w:val="20"/>
                <w:szCs w:val="20"/>
              </w:rPr>
              <w:t xml:space="preserve"> </w:t>
            </w:r>
            <w:r w:rsidRPr="000D017A">
              <w:rPr>
                <w:rFonts w:cs="Times New Roman"/>
                <w:sz w:val="20"/>
                <w:szCs w:val="20"/>
              </w:rPr>
              <w:t>№11</w:t>
            </w:r>
            <w:r w:rsidRPr="000D017A">
              <w:rPr>
                <w:rFonts w:cs="Times New Roman"/>
                <w:spacing w:val="-2"/>
                <w:sz w:val="20"/>
                <w:szCs w:val="20"/>
              </w:rPr>
              <w:t xml:space="preserve"> </w:t>
            </w:r>
            <w:r w:rsidRPr="000D017A">
              <w:rPr>
                <w:rFonts w:cs="Times New Roman"/>
                <w:sz w:val="20"/>
                <w:szCs w:val="20"/>
              </w:rPr>
              <w:t>«Голубок»</w:t>
            </w:r>
          </w:p>
        </w:tc>
        <w:tc>
          <w:tcPr>
            <w:tcW w:w="1404"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0,21</w:t>
            </w:r>
          </w:p>
        </w:tc>
        <w:tc>
          <w:tcPr>
            <w:tcW w:w="1602"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0,15</w:t>
            </w:r>
          </w:p>
        </w:tc>
        <w:tc>
          <w:tcPr>
            <w:tcW w:w="1778"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0,04</w:t>
            </w:r>
          </w:p>
        </w:tc>
        <w:tc>
          <w:tcPr>
            <w:tcW w:w="2230" w:type="dxa"/>
            <w:vAlign w:val="center"/>
          </w:tcPr>
          <w:p w:rsidR="004F1D9A" w:rsidRPr="000D017A" w:rsidRDefault="004F1D9A" w:rsidP="000D017A">
            <w:pPr>
              <w:pStyle w:val="TableParagraph"/>
              <w:spacing w:before="0"/>
              <w:rPr>
                <w:rFonts w:cs="Times New Roman"/>
                <w:sz w:val="20"/>
                <w:szCs w:val="20"/>
              </w:rPr>
            </w:pPr>
            <w:r w:rsidRPr="000D017A">
              <w:rPr>
                <w:rFonts w:cs="Times New Roman"/>
                <w:sz w:val="20"/>
                <w:szCs w:val="20"/>
              </w:rPr>
              <w:t>20,13</w:t>
            </w:r>
          </w:p>
        </w:tc>
      </w:tr>
      <w:tr w:rsidR="000D017A" w:rsidRPr="000D017A" w:rsidTr="000D017A">
        <w:trPr>
          <w:trHeight w:val="20"/>
        </w:trPr>
        <w:tc>
          <w:tcPr>
            <w:tcW w:w="53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9</w:t>
            </w:r>
          </w:p>
        </w:tc>
        <w:tc>
          <w:tcPr>
            <w:tcW w:w="2312" w:type="dxa"/>
            <w:vAlign w:val="center"/>
          </w:tcPr>
          <w:p w:rsidR="000D017A" w:rsidRPr="000D017A" w:rsidRDefault="000D017A" w:rsidP="000D017A">
            <w:pPr>
              <w:pStyle w:val="TableParagraph"/>
              <w:spacing w:before="0"/>
              <w:rPr>
                <w:rFonts w:cs="Times New Roman"/>
                <w:sz w:val="20"/>
                <w:szCs w:val="20"/>
              </w:rPr>
            </w:pPr>
            <w:r w:rsidRPr="000D017A">
              <w:rPr>
                <w:rFonts w:cs="Times New Roman"/>
                <w:sz w:val="20"/>
                <w:szCs w:val="20"/>
              </w:rPr>
              <w:t xml:space="preserve">БМК для мкр. </w:t>
            </w:r>
            <w:r w:rsidRPr="000D017A">
              <w:rPr>
                <w:rFonts w:cs="Times New Roman"/>
                <w:sz w:val="20"/>
                <w:szCs w:val="20"/>
              </w:rPr>
              <w:lastRenderedPageBreak/>
              <w:t>Машиностроитель</w:t>
            </w:r>
          </w:p>
        </w:tc>
        <w:tc>
          <w:tcPr>
            <w:tcW w:w="1404"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lastRenderedPageBreak/>
              <w:t>5,7</w:t>
            </w:r>
          </w:p>
        </w:tc>
        <w:tc>
          <w:tcPr>
            <w:tcW w:w="160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5,46</w:t>
            </w:r>
          </w:p>
        </w:tc>
        <w:tc>
          <w:tcPr>
            <w:tcW w:w="1778"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4,765</w:t>
            </w:r>
          </w:p>
        </w:tc>
        <w:tc>
          <w:tcPr>
            <w:tcW w:w="2230" w:type="dxa"/>
            <w:vAlign w:val="center"/>
          </w:tcPr>
          <w:p w:rsidR="000D017A" w:rsidRPr="000D017A" w:rsidRDefault="000D017A" w:rsidP="000D017A">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0D017A" w:rsidRPr="000D017A" w:rsidTr="000D017A">
        <w:trPr>
          <w:trHeight w:val="20"/>
        </w:trPr>
        <w:tc>
          <w:tcPr>
            <w:tcW w:w="53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lastRenderedPageBreak/>
              <w:t>10</w:t>
            </w:r>
          </w:p>
        </w:tc>
        <w:tc>
          <w:tcPr>
            <w:tcW w:w="231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404"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3,9</w:t>
            </w:r>
          </w:p>
        </w:tc>
        <w:tc>
          <w:tcPr>
            <w:tcW w:w="160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3,75</w:t>
            </w:r>
          </w:p>
        </w:tc>
        <w:tc>
          <w:tcPr>
            <w:tcW w:w="1778"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1,894</w:t>
            </w:r>
          </w:p>
        </w:tc>
        <w:tc>
          <w:tcPr>
            <w:tcW w:w="2230" w:type="dxa"/>
            <w:vAlign w:val="center"/>
          </w:tcPr>
          <w:p w:rsidR="000D017A" w:rsidRPr="000D017A" w:rsidRDefault="000D017A" w:rsidP="000D017A">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0D017A" w:rsidRPr="000D017A" w:rsidTr="000D017A">
        <w:trPr>
          <w:trHeight w:val="20"/>
        </w:trPr>
        <w:tc>
          <w:tcPr>
            <w:tcW w:w="53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11</w:t>
            </w:r>
          </w:p>
        </w:tc>
        <w:tc>
          <w:tcPr>
            <w:tcW w:w="2312" w:type="dxa"/>
            <w:vAlign w:val="center"/>
          </w:tcPr>
          <w:p w:rsidR="000D017A" w:rsidRPr="000D017A" w:rsidRDefault="000D017A" w:rsidP="000D017A">
            <w:pPr>
              <w:pStyle w:val="TableParagraph"/>
              <w:spacing w:before="0"/>
              <w:rPr>
                <w:rFonts w:cs="Times New Roman"/>
                <w:sz w:val="20"/>
                <w:szCs w:val="20"/>
              </w:rPr>
            </w:pPr>
            <w:r w:rsidRPr="000D017A">
              <w:rPr>
                <w:rFonts w:cs="Times New Roman"/>
                <w:sz w:val="20"/>
                <w:szCs w:val="20"/>
              </w:rPr>
              <w:t>БМК ул. 8 Марта</w:t>
            </w:r>
          </w:p>
        </w:tc>
        <w:tc>
          <w:tcPr>
            <w:tcW w:w="1404"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0,34</w:t>
            </w:r>
          </w:p>
        </w:tc>
        <w:tc>
          <w:tcPr>
            <w:tcW w:w="1602"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0,324</w:t>
            </w:r>
          </w:p>
        </w:tc>
        <w:tc>
          <w:tcPr>
            <w:tcW w:w="1778" w:type="dxa"/>
            <w:vAlign w:val="center"/>
          </w:tcPr>
          <w:p w:rsidR="000D017A" w:rsidRPr="000D017A" w:rsidRDefault="000D017A" w:rsidP="000D017A">
            <w:pPr>
              <w:pStyle w:val="TableParagraph"/>
              <w:spacing w:before="0"/>
              <w:rPr>
                <w:rFonts w:cs="Times New Roman"/>
                <w:sz w:val="20"/>
                <w:szCs w:val="20"/>
                <w:lang w:val="ru-RU"/>
              </w:rPr>
            </w:pPr>
            <w:r w:rsidRPr="000D017A">
              <w:rPr>
                <w:rFonts w:cs="Times New Roman"/>
                <w:sz w:val="20"/>
                <w:szCs w:val="20"/>
                <w:lang w:val="ru-RU"/>
              </w:rPr>
              <w:t>0,118</w:t>
            </w:r>
          </w:p>
        </w:tc>
        <w:tc>
          <w:tcPr>
            <w:tcW w:w="2230" w:type="dxa"/>
            <w:vAlign w:val="center"/>
          </w:tcPr>
          <w:p w:rsidR="000D017A" w:rsidRPr="000D017A" w:rsidRDefault="000D017A" w:rsidP="000D017A">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bl>
    <w:p w:rsidR="007F3DBB" w:rsidRPr="002149A1" w:rsidRDefault="007F3DBB" w:rsidP="000D017A">
      <w:pPr>
        <w:pStyle w:val="ConsPlusNormal"/>
        <w:widowControl/>
        <w:spacing w:line="360" w:lineRule="auto"/>
        <w:ind w:firstLine="539"/>
        <w:jc w:val="both"/>
        <w:rPr>
          <w:rFonts w:ascii="Times New Roman" w:hAnsi="Times New Roman" w:cs="Times New Roman"/>
          <w:sz w:val="24"/>
          <w:szCs w:val="28"/>
        </w:rPr>
      </w:pPr>
      <w:r w:rsidRPr="007102D5">
        <w:rPr>
          <w:rFonts w:ascii="Times New Roman" w:hAnsi="Times New Roman" w:cs="Times New Roman"/>
          <w:sz w:val="24"/>
          <w:szCs w:val="28"/>
        </w:rPr>
        <w:t xml:space="preserve">Среднегодовая нагрузка рассчитывается исходя из </w:t>
      </w:r>
      <w:r w:rsidRPr="007102D5">
        <w:rPr>
          <w:rFonts w:ascii="Times New Roman" w:hAnsi="Times New Roman" w:cs="Times New Roman"/>
          <w:color w:val="000000"/>
          <w:sz w:val="24"/>
          <w:szCs w:val="28"/>
        </w:rPr>
        <w:t>среднего значения температуры наружного воздуха за отопительный период</w:t>
      </w:r>
      <w:r w:rsidRPr="007102D5">
        <w:rPr>
          <w:rFonts w:ascii="Times New Roman" w:hAnsi="Times New Roman" w:cs="Times New Roman"/>
          <w:sz w:val="24"/>
          <w:szCs w:val="28"/>
        </w:rPr>
        <w:t>.</w:t>
      </w:r>
    </w:p>
    <w:p w:rsidR="007F3DBB" w:rsidRPr="002149A1" w:rsidRDefault="007F3DBB" w:rsidP="00517CE1">
      <w:pPr>
        <w:pStyle w:val="3"/>
        <w:spacing w:before="0" w:after="0" w:line="360" w:lineRule="auto"/>
        <w:jc w:val="both"/>
        <w:rPr>
          <w:rFonts w:ascii="Times New Roman" w:hAnsi="Times New Roman"/>
          <w:sz w:val="28"/>
        </w:rPr>
      </w:pPr>
      <w:bookmarkStart w:id="47" w:name="_Toc371415662"/>
      <w:bookmarkStart w:id="48" w:name="_Toc7011092"/>
      <w:r w:rsidRPr="002149A1">
        <w:rPr>
          <w:rFonts w:ascii="Times New Roman" w:hAnsi="Times New Roman"/>
          <w:sz w:val="28"/>
        </w:rPr>
        <w:t>Способы учета тепла, отпущенного в тепловые сети</w:t>
      </w:r>
      <w:bookmarkEnd w:id="47"/>
      <w:bookmarkEnd w:id="48"/>
    </w:p>
    <w:p w:rsidR="004F1D9A" w:rsidRDefault="004F1D9A" w:rsidP="004F1D9A">
      <w:pPr>
        <w:pStyle w:val="aff6"/>
        <w:spacing w:line="360" w:lineRule="auto"/>
        <w:ind w:left="215" w:firstLine="709"/>
      </w:pPr>
      <w:bookmarkStart w:id="49" w:name="_Toc371415663"/>
      <w:bookmarkStart w:id="50" w:name="_Toc7011093"/>
      <w:r>
        <w:t>Все</w:t>
      </w:r>
      <w:r>
        <w:rPr>
          <w:spacing w:val="51"/>
        </w:rPr>
        <w:t xml:space="preserve"> </w:t>
      </w:r>
      <w:r>
        <w:t>источники</w:t>
      </w:r>
      <w:r>
        <w:rPr>
          <w:spacing w:val="52"/>
        </w:rPr>
        <w:t xml:space="preserve"> </w:t>
      </w:r>
      <w:r>
        <w:t>теплоснабжения</w:t>
      </w:r>
      <w:r>
        <w:rPr>
          <w:spacing w:val="52"/>
        </w:rPr>
        <w:t xml:space="preserve"> </w:t>
      </w:r>
      <w:r>
        <w:t>Родниковского</w:t>
      </w:r>
      <w:r>
        <w:rPr>
          <w:spacing w:val="52"/>
        </w:rPr>
        <w:t xml:space="preserve"> </w:t>
      </w:r>
      <w:r>
        <w:t>городского</w:t>
      </w:r>
      <w:r>
        <w:rPr>
          <w:spacing w:val="52"/>
        </w:rPr>
        <w:t xml:space="preserve"> </w:t>
      </w:r>
      <w:r>
        <w:t>поселения</w:t>
      </w:r>
      <w:r>
        <w:rPr>
          <w:spacing w:val="52"/>
        </w:rPr>
        <w:t xml:space="preserve"> </w:t>
      </w:r>
      <w:r>
        <w:t>оборудованы</w:t>
      </w:r>
      <w:r>
        <w:rPr>
          <w:spacing w:val="-57"/>
        </w:rPr>
        <w:t xml:space="preserve"> </w:t>
      </w:r>
      <w:r>
        <w:t>приборами</w:t>
      </w:r>
      <w:r>
        <w:rPr>
          <w:spacing w:val="-3"/>
        </w:rPr>
        <w:t xml:space="preserve"> </w:t>
      </w:r>
      <w:r>
        <w:t>учета тепловой</w:t>
      </w:r>
      <w:r>
        <w:rPr>
          <w:spacing w:val="-1"/>
        </w:rPr>
        <w:t xml:space="preserve"> </w:t>
      </w:r>
      <w:r>
        <w:t>энергии.</w:t>
      </w:r>
    </w:p>
    <w:p w:rsidR="007F3DBB" w:rsidRPr="002149A1" w:rsidRDefault="007F3DBB" w:rsidP="00517CE1">
      <w:pPr>
        <w:pStyle w:val="3"/>
        <w:spacing w:before="0" w:after="0" w:line="360" w:lineRule="auto"/>
        <w:jc w:val="both"/>
        <w:rPr>
          <w:rFonts w:ascii="Times New Roman" w:hAnsi="Times New Roman"/>
          <w:sz w:val="28"/>
          <w:szCs w:val="28"/>
        </w:rPr>
      </w:pPr>
      <w:r w:rsidRPr="002149A1">
        <w:rPr>
          <w:rFonts w:ascii="Times New Roman" w:hAnsi="Times New Roman"/>
          <w:sz w:val="28"/>
          <w:szCs w:val="28"/>
        </w:rPr>
        <w:t>Статистика отказов и восстановлений оборудования источников тепловой энергии</w:t>
      </w:r>
      <w:bookmarkEnd w:id="49"/>
      <w:bookmarkEnd w:id="50"/>
    </w:p>
    <w:p w:rsidR="007F3DBB" w:rsidRPr="002149A1" w:rsidRDefault="007F3DBB" w:rsidP="00517CE1">
      <w:pPr>
        <w:pStyle w:val="ConsPlusNormal"/>
        <w:widowControl/>
        <w:spacing w:line="360" w:lineRule="auto"/>
        <w:ind w:firstLine="540"/>
        <w:jc w:val="both"/>
        <w:rPr>
          <w:rFonts w:ascii="Times New Roman" w:hAnsi="Times New Roman" w:cs="Times New Roman"/>
          <w:sz w:val="28"/>
          <w:szCs w:val="28"/>
        </w:rPr>
      </w:pPr>
      <w:r w:rsidRPr="002149A1">
        <w:rPr>
          <w:rFonts w:ascii="Times New Roman" w:hAnsi="Times New Roman" w:cs="Times New Roman"/>
          <w:sz w:val="24"/>
          <w:szCs w:val="28"/>
        </w:rPr>
        <w:t>Отказы и восстановления оборудования источников тепловой энергии, влияющие на работоспособность котельных в целом, зафиксированы</w:t>
      </w:r>
      <w:r w:rsidR="004F1D9A">
        <w:rPr>
          <w:rFonts w:ascii="Times New Roman" w:hAnsi="Times New Roman" w:cs="Times New Roman"/>
          <w:sz w:val="24"/>
          <w:szCs w:val="28"/>
        </w:rPr>
        <w:t xml:space="preserve"> </w:t>
      </w:r>
      <w:r w:rsidRPr="002149A1">
        <w:rPr>
          <w:rFonts w:ascii="Times New Roman" w:hAnsi="Times New Roman" w:cs="Times New Roman"/>
          <w:sz w:val="24"/>
          <w:szCs w:val="28"/>
        </w:rPr>
        <w:t>не были.</w:t>
      </w:r>
    </w:p>
    <w:p w:rsidR="007F3DBB" w:rsidRPr="002149A1" w:rsidRDefault="007F3DBB" w:rsidP="00517CE1">
      <w:pPr>
        <w:pStyle w:val="3"/>
        <w:spacing w:before="0" w:after="0" w:line="360" w:lineRule="auto"/>
        <w:ind w:left="851" w:hanging="851"/>
        <w:jc w:val="both"/>
        <w:rPr>
          <w:rFonts w:ascii="Times New Roman" w:hAnsi="Times New Roman"/>
          <w:sz w:val="28"/>
        </w:rPr>
      </w:pPr>
      <w:bookmarkStart w:id="51" w:name="_Toc371415664"/>
      <w:bookmarkStart w:id="52" w:name="_Toc7011094"/>
      <w:r w:rsidRPr="002149A1">
        <w:rPr>
          <w:rFonts w:ascii="Times New Roman" w:hAnsi="Times New Roman"/>
          <w:sz w:val="28"/>
        </w:rPr>
        <w:t>Предписания надзорных органов по запрещению дальнейшей эксплуатации источников тепловой энергии</w:t>
      </w:r>
      <w:bookmarkEnd w:id="51"/>
      <w:bookmarkEnd w:id="52"/>
    </w:p>
    <w:p w:rsidR="00295C88" w:rsidRPr="002149A1" w:rsidRDefault="007F3DBB" w:rsidP="00517CE1">
      <w:pPr>
        <w:spacing w:after="0" w:line="360" w:lineRule="auto"/>
        <w:ind w:firstLine="567"/>
        <w:jc w:val="both"/>
      </w:pPr>
      <w:r w:rsidRPr="002149A1">
        <w:rPr>
          <w:rFonts w:ascii="Times New Roman" w:hAnsi="Times New Roman"/>
          <w:sz w:val="24"/>
          <w:szCs w:val="28"/>
        </w:rPr>
        <w:t>Предписания надзорных органов по запрещению дальнейшей эксплуатации источников тепловой энергии не выдавались.</w:t>
      </w:r>
      <w:bookmarkStart w:id="53" w:name="_Toc371415666"/>
    </w:p>
    <w:p w:rsidR="002B54D6" w:rsidRDefault="002B54D6">
      <w:pPr>
        <w:spacing w:after="0" w:line="240" w:lineRule="auto"/>
        <w:rPr>
          <w:highlight w:val="yellow"/>
        </w:rPr>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2B54D6" w:rsidRDefault="002B54D6">
      <w:pPr>
        <w:spacing w:after="0" w:line="240" w:lineRule="auto"/>
        <w:rPr>
          <w:highlight w:val="yellow"/>
        </w:rPr>
      </w:pPr>
    </w:p>
    <w:p w:rsidR="00FB575C" w:rsidRPr="002B54D6" w:rsidRDefault="002B54D6">
      <w:pPr>
        <w:spacing w:after="0" w:line="240" w:lineRule="auto"/>
        <w:rPr>
          <w:rFonts w:ascii="Times New Roman" w:hAnsi="Times New Roman"/>
          <w:sz w:val="24"/>
          <w:szCs w:val="24"/>
        </w:rPr>
      </w:pPr>
      <w:r w:rsidRPr="002B54D6">
        <w:rPr>
          <w:rFonts w:ascii="Times New Roman" w:hAnsi="Times New Roman"/>
          <w:sz w:val="24"/>
          <w:szCs w:val="24"/>
        </w:rPr>
        <w:t>Указанные источники отстуствуют.</w:t>
      </w:r>
      <w:r w:rsidR="00FB575C" w:rsidRPr="002B54D6">
        <w:rPr>
          <w:rFonts w:ascii="Times New Roman" w:hAnsi="Times New Roman"/>
          <w:sz w:val="24"/>
          <w:szCs w:val="24"/>
        </w:rPr>
        <w:br w:type="page"/>
      </w:r>
    </w:p>
    <w:p w:rsidR="00295C88" w:rsidRPr="000D017A" w:rsidRDefault="00295C88" w:rsidP="00517CE1">
      <w:pPr>
        <w:pStyle w:val="af0"/>
        <w:keepNext/>
        <w:keepLines/>
        <w:numPr>
          <w:ilvl w:val="1"/>
          <w:numId w:val="2"/>
        </w:numPr>
        <w:spacing w:line="360" w:lineRule="auto"/>
        <w:outlineLvl w:val="1"/>
        <w:rPr>
          <w:b/>
          <w:bCs/>
          <w:vanish/>
          <w:color w:val="000000"/>
          <w:sz w:val="28"/>
          <w:szCs w:val="28"/>
          <w:lang w:eastAsia="en-US"/>
        </w:rPr>
      </w:pPr>
      <w:r w:rsidRPr="000D017A">
        <w:rPr>
          <w:b/>
          <w:bCs/>
          <w:vanish/>
          <w:color w:val="000000"/>
          <w:sz w:val="28"/>
          <w:szCs w:val="28"/>
          <w:lang w:eastAsia="en-US"/>
        </w:rPr>
        <w:lastRenderedPageBreak/>
        <w:t>Тепловые сети, сооружения на них и тепловые пункты</w:t>
      </w:r>
      <w:bookmarkStart w:id="54" w:name="_Toc6992428"/>
      <w:bookmarkStart w:id="55" w:name="_Toc6992829"/>
      <w:bookmarkStart w:id="56" w:name="_Toc6992999"/>
      <w:bookmarkStart w:id="57" w:name="_Toc6993217"/>
      <w:bookmarkStart w:id="58" w:name="_Toc6993551"/>
      <w:bookmarkStart w:id="59" w:name="_Toc6993717"/>
      <w:bookmarkStart w:id="60" w:name="_Toc6993883"/>
      <w:bookmarkStart w:id="61" w:name="_Toc6994049"/>
      <w:bookmarkStart w:id="62" w:name="_Toc6994156"/>
      <w:bookmarkStart w:id="63" w:name="_Toc6994271"/>
      <w:bookmarkStart w:id="64" w:name="_Toc6994605"/>
      <w:bookmarkStart w:id="65" w:name="_Toc6994856"/>
      <w:bookmarkStart w:id="66" w:name="_Toc6994969"/>
      <w:bookmarkStart w:id="67" w:name="_Toc6995140"/>
      <w:bookmarkStart w:id="68" w:name="_Toc7010935"/>
      <w:bookmarkStart w:id="69" w:name="_Toc7011095"/>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Схемы тепловых сетей в зонах действия источников тепловой энергии</w:t>
      </w:r>
    </w:p>
    <w:p w:rsidR="002B54D6" w:rsidRDefault="002B54D6" w:rsidP="002B54D6">
      <w:pPr>
        <w:pStyle w:val="aff6"/>
        <w:spacing w:before="197" w:line="276" w:lineRule="auto"/>
        <w:ind w:left="218" w:right="226" w:firstLine="709"/>
      </w:pPr>
      <w:r w:rsidRPr="009C2F5B">
        <w:t>Схемы</w:t>
      </w:r>
      <w:r w:rsidRPr="009C2F5B">
        <w:rPr>
          <w:spacing w:val="1"/>
        </w:rPr>
        <w:t xml:space="preserve"> </w:t>
      </w:r>
      <w:r w:rsidRPr="009C2F5B">
        <w:t>тепловых</w:t>
      </w:r>
      <w:r w:rsidRPr="009C2F5B">
        <w:rPr>
          <w:spacing w:val="1"/>
        </w:rPr>
        <w:t xml:space="preserve"> </w:t>
      </w:r>
      <w:r w:rsidRPr="009C2F5B">
        <w:t>сетей</w:t>
      </w:r>
      <w:r w:rsidRPr="009C2F5B">
        <w:rPr>
          <w:spacing w:val="1"/>
        </w:rPr>
        <w:t xml:space="preserve"> </w:t>
      </w:r>
      <w:r w:rsidRPr="009C2F5B">
        <w:t>системы</w:t>
      </w:r>
      <w:r w:rsidRPr="009C2F5B">
        <w:rPr>
          <w:spacing w:val="1"/>
        </w:rPr>
        <w:t xml:space="preserve"> </w:t>
      </w:r>
      <w:r w:rsidRPr="009C2F5B">
        <w:t>теплоснабжения</w:t>
      </w:r>
      <w:r w:rsidRPr="009C2F5B">
        <w:rPr>
          <w:spacing w:val="1"/>
        </w:rPr>
        <w:t xml:space="preserve"> </w:t>
      </w:r>
      <w:r w:rsidRPr="009C2F5B">
        <w:t>Родниковского</w:t>
      </w:r>
      <w:r w:rsidRPr="009C2F5B">
        <w:rPr>
          <w:spacing w:val="61"/>
        </w:rPr>
        <w:t xml:space="preserve"> </w:t>
      </w:r>
      <w:r w:rsidRPr="009C2F5B">
        <w:t>городского</w:t>
      </w:r>
      <w:r w:rsidRPr="009C2F5B">
        <w:rPr>
          <w:spacing w:val="-57"/>
        </w:rPr>
        <w:t xml:space="preserve"> </w:t>
      </w:r>
      <w:r w:rsidRPr="009C2F5B">
        <w:t>поселения</w:t>
      </w:r>
      <w:r w:rsidRPr="009C2F5B">
        <w:rPr>
          <w:spacing w:val="1"/>
        </w:rPr>
        <w:t xml:space="preserve"> </w:t>
      </w:r>
      <w:r w:rsidRPr="009C2F5B">
        <w:t>приведены</w:t>
      </w:r>
      <w:r w:rsidRPr="009C2F5B">
        <w:rPr>
          <w:spacing w:val="1"/>
        </w:rPr>
        <w:t xml:space="preserve"> </w:t>
      </w:r>
      <w:r w:rsidRPr="009C2F5B">
        <w:t>в</w:t>
      </w:r>
      <w:r w:rsidRPr="009C2F5B">
        <w:rPr>
          <w:spacing w:val="1"/>
        </w:rPr>
        <w:t xml:space="preserve"> </w:t>
      </w:r>
      <w:r w:rsidRPr="009C2F5B">
        <w:t>электронной</w:t>
      </w:r>
      <w:r w:rsidRPr="009C2F5B">
        <w:rPr>
          <w:spacing w:val="1"/>
        </w:rPr>
        <w:t xml:space="preserve"> </w:t>
      </w:r>
      <w:r w:rsidRPr="009C2F5B">
        <w:t>модели</w:t>
      </w:r>
      <w:r w:rsidRPr="009C2F5B">
        <w:rPr>
          <w:spacing w:val="1"/>
        </w:rPr>
        <w:t xml:space="preserve"> </w:t>
      </w:r>
      <w:r w:rsidRPr="009C2F5B">
        <w:t>схемы</w:t>
      </w:r>
      <w:r w:rsidRPr="009C2F5B">
        <w:rPr>
          <w:spacing w:val="1"/>
        </w:rPr>
        <w:t xml:space="preserve"> </w:t>
      </w:r>
      <w:r w:rsidRPr="009C2F5B">
        <w:t>теплоснабжения,</w:t>
      </w:r>
      <w:r w:rsidRPr="009C2F5B">
        <w:rPr>
          <w:spacing w:val="1"/>
        </w:rPr>
        <w:t xml:space="preserve"> </w:t>
      </w:r>
      <w:r w:rsidRPr="009C2F5B">
        <w:t>разработанной</w:t>
      </w:r>
      <w:r w:rsidRPr="009C2F5B">
        <w:rPr>
          <w:spacing w:val="1"/>
        </w:rPr>
        <w:t xml:space="preserve"> </w:t>
      </w:r>
      <w:r w:rsidRPr="009C2F5B">
        <w:t>с</w:t>
      </w:r>
      <w:r w:rsidRPr="009C2F5B">
        <w:rPr>
          <w:spacing w:val="1"/>
        </w:rPr>
        <w:t xml:space="preserve"> </w:t>
      </w:r>
      <w:r w:rsidRPr="009C2F5B">
        <w:t>помощью</w:t>
      </w:r>
      <w:r w:rsidRPr="009C2F5B">
        <w:rPr>
          <w:spacing w:val="-1"/>
        </w:rPr>
        <w:t xml:space="preserve"> </w:t>
      </w:r>
      <w:r w:rsidRPr="009C2F5B">
        <w:t>ПРК</w:t>
      </w:r>
      <w:r w:rsidRPr="009C2F5B">
        <w:rPr>
          <w:spacing w:val="-1"/>
        </w:rPr>
        <w:t xml:space="preserve"> </w:t>
      </w:r>
      <w:r w:rsidRPr="009C2F5B">
        <w:t>ZULU THERMO 7.0.</w:t>
      </w:r>
    </w:p>
    <w:p w:rsidR="002B54D6" w:rsidRPr="009C2F5B" w:rsidRDefault="002B54D6" w:rsidP="002B54D6">
      <w:pPr>
        <w:pStyle w:val="aff6"/>
        <w:spacing w:before="197" w:line="276" w:lineRule="auto"/>
        <w:ind w:left="218" w:right="226" w:firstLine="709"/>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rsidR="002B54D6" w:rsidRDefault="002B54D6" w:rsidP="002C0EB1">
      <w:pPr>
        <w:widowControl w:val="0"/>
        <w:tabs>
          <w:tab w:val="left" w:pos="1485"/>
        </w:tabs>
        <w:autoSpaceDE w:val="0"/>
        <w:autoSpaceDN w:val="0"/>
        <w:spacing w:before="44"/>
        <w:rPr>
          <w:rFonts w:ascii="Times New Roman" w:hAnsi="Times New Roman"/>
          <w:b/>
          <w:sz w:val="24"/>
          <w:szCs w:val="24"/>
        </w:rPr>
      </w:pPr>
    </w:p>
    <w:p w:rsidR="002C0EB1" w:rsidRPr="002C0EB1" w:rsidRDefault="002C0EB1" w:rsidP="002C0EB1">
      <w:pPr>
        <w:widowControl w:val="0"/>
        <w:tabs>
          <w:tab w:val="left" w:pos="1485"/>
        </w:tabs>
        <w:autoSpaceDE w:val="0"/>
        <w:autoSpaceDN w:val="0"/>
        <w:spacing w:before="44"/>
        <w:rPr>
          <w:rFonts w:ascii="Times New Roman" w:hAnsi="Times New Roman"/>
          <w:b/>
          <w:sz w:val="24"/>
          <w:szCs w:val="24"/>
        </w:rPr>
      </w:pPr>
      <w:r w:rsidRPr="002C0EB1">
        <w:rPr>
          <w:rFonts w:ascii="Times New Roman" w:hAnsi="Times New Roman"/>
          <w:b/>
          <w:sz w:val="24"/>
          <w:szCs w:val="24"/>
        </w:rPr>
        <w:t>Структура</w:t>
      </w:r>
      <w:r w:rsidRPr="002C0EB1">
        <w:rPr>
          <w:rFonts w:ascii="Times New Roman" w:hAnsi="Times New Roman"/>
          <w:b/>
          <w:spacing w:val="-6"/>
          <w:sz w:val="24"/>
          <w:szCs w:val="24"/>
        </w:rPr>
        <w:t xml:space="preserve"> </w:t>
      </w:r>
      <w:r w:rsidRPr="002C0EB1">
        <w:rPr>
          <w:rFonts w:ascii="Times New Roman" w:hAnsi="Times New Roman"/>
          <w:b/>
          <w:sz w:val="24"/>
          <w:szCs w:val="24"/>
        </w:rPr>
        <w:t>тепловой</w:t>
      </w:r>
      <w:r w:rsidRPr="002C0EB1">
        <w:rPr>
          <w:rFonts w:ascii="Times New Roman" w:hAnsi="Times New Roman"/>
          <w:b/>
          <w:spacing w:val="-5"/>
          <w:sz w:val="24"/>
          <w:szCs w:val="24"/>
        </w:rPr>
        <w:t xml:space="preserve"> </w:t>
      </w:r>
      <w:r w:rsidRPr="002C0EB1">
        <w:rPr>
          <w:rFonts w:ascii="Times New Roman" w:hAnsi="Times New Roman"/>
          <w:b/>
          <w:sz w:val="24"/>
          <w:szCs w:val="24"/>
        </w:rPr>
        <w:t>сети</w:t>
      </w:r>
      <w:r w:rsidRPr="002C0EB1">
        <w:rPr>
          <w:rFonts w:ascii="Times New Roman" w:hAnsi="Times New Roman"/>
          <w:b/>
          <w:spacing w:val="-5"/>
          <w:sz w:val="24"/>
          <w:szCs w:val="24"/>
        </w:rPr>
        <w:t xml:space="preserve"> </w:t>
      </w:r>
      <w:r w:rsidRPr="002C0EB1">
        <w:rPr>
          <w:rFonts w:ascii="Times New Roman" w:hAnsi="Times New Roman"/>
          <w:b/>
          <w:sz w:val="24"/>
          <w:szCs w:val="24"/>
        </w:rPr>
        <w:t>ООО</w:t>
      </w:r>
      <w:r w:rsidRPr="002C0EB1">
        <w:rPr>
          <w:rFonts w:ascii="Times New Roman" w:hAnsi="Times New Roman"/>
          <w:b/>
          <w:spacing w:val="-3"/>
          <w:sz w:val="24"/>
          <w:szCs w:val="24"/>
        </w:rPr>
        <w:t xml:space="preserve"> </w:t>
      </w:r>
      <w:r w:rsidRPr="002C0EB1">
        <w:rPr>
          <w:rFonts w:ascii="Times New Roman" w:hAnsi="Times New Roman"/>
          <w:b/>
          <w:sz w:val="24"/>
          <w:szCs w:val="24"/>
        </w:rPr>
        <w:t>«УК</w:t>
      </w:r>
      <w:r w:rsidRPr="002C0EB1">
        <w:rPr>
          <w:rFonts w:ascii="Times New Roman" w:hAnsi="Times New Roman"/>
          <w:b/>
          <w:spacing w:val="-5"/>
          <w:sz w:val="24"/>
          <w:szCs w:val="24"/>
        </w:rPr>
        <w:t xml:space="preserve"> </w:t>
      </w:r>
      <w:r w:rsidRPr="002C0EB1">
        <w:rPr>
          <w:rFonts w:ascii="Times New Roman" w:hAnsi="Times New Roman"/>
          <w:b/>
          <w:sz w:val="24"/>
          <w:szCs w:val="24"/>
        </w:rPr>
        <w:t>Индустриальный</w:t>
      </w:r>
      <w:r w:rsidRPr="002C0EB1">
        <w:rPr>
          <w:rFonts w:ascii="Times New Roman" w:hAnsi="Times New Roman"/>
          <w:b/>
          <w:spacing w:val="-6"/>
          <w:sz w:val="24"/>
          <w:szCs w:val="24"/>
        </w:rPr>
        <w:t xml:space="preserve"> </w:t>
      </w:r>
      <w:r w:rsidRPr="002C0EB1">
        <w:rPr>
          <w:rFonts w:ascii="Times New Roman" w:hAnsi="Times New Roman"/>
          <w:b/>
          <w:sz w:val="24"/>
          <w:szCs w:val="24"/>
        </w:rPr>
        <w:t>парк «Родники»</w:t>
      </w:r>
    </w:p>
    <w:p w:rsidR="002C0EB1" w:rsidRPr="00FB575C" w:rsidRDefault="002C0EB1" w:rsidP="00FB575C">
      <w:pPr>
        <w:pStyle w:val="aff6"/>
        <w:spacing w:line="360" w:lineRule="auto"/>
        <w:ind w:firstLine="425"/>
      </w:pPr>
      <w:r w:rsidRPr="00FB575C">
        <w:t>Общая</w:t>
      </w:r>
      <w:r w:rsidRPr="00FB575C">
        <w:rPr>
          <w:spacing w:val="10"/>
        </w:rPr>
        <w:t xml:space="preserve"> </w:t>
      </w:r>
      <w:r w:rsidRPr="00FB575C">
        <w:t>протяженность</w:t>
      </w:r>
      <w:r w:rsidRPr="00FB575C">
        <w:rPr>
          <w:spacing w:val="12"/>
        </w:rPr>
        <w:t xml:space="preserve"> </w:t>
      </w:r>
      <w:r w:rsidRPr="00FB575C">
        <w:t>тепловых</w:t>
      </w:r>
      <w:r w:rsidRPr="00FB575C">
        <w:rPr>
          <w:spacing w:val="12"/>
        </w:rPr>
        <w:t xml:space="preserve"> </w:t>
      </w:r>
      <w:r w:rsidRPr="00FB575C">
        <w:t>сетей</w:t>
      </w:r>
      <w:r w:rsidRPr="00FB575C">
        <w:rPr>
          <w:spacing w:val="9"/>
        </w:rPr>
        <w:t xml:space="preserve"> </w:t>
      </w:r>
      <w:r w:rsidR="00FB575C">
        <w:t xml:space="preserve">на балансе </w:t>
      </w:r>
      <w:r w:rsidRPr="00FB575C">
        <w:rPr>
          <w:spacing w:val="11"/>
        </w:rPr>
        <w:t xml:space="preserve"> </w:t>
      </w:r>
      <w:r w:rsidRPr="00FB575C">
        <w:t>ООО</w:t>
      </w:r>
      <w:r w:rsidRPr="00FB575C">
        <w:rPr>
          <w:spacing w:val="10"/>
        </w:rPr>
        <w:t xml:space="preserve"> </w:t>
      </w:r>
      <w:r w:rsidRPr="00FB575C">
        <w:t>«УК</w:t>
      </w:r>
      <w:r w:rsidRPr="00FB575C">
        <w:rPr>
          <w:spacing w:val="11"/>
        </w:rPr>
        <w:t xml:space="preserve"> </w:t>
      </w:r>
      <w:r w:rsidRPr="00FB575C">
        <w:t>Индустриальный</w:t>
      </w:r>
      <w:r w:rsidRPr="00FB575C">
        <w:rPr>
          <w:spacing w:val="11"/>
        </w:rPr>
        <w:t xml:space="preserve"> </w:t>
      </w:r>
      <w:r w:rsidRPr="00FB575C">
        <w:t>парк</w:t>
      </w:r>
      <w:r w:rsidR="00FB575C" w:rsidRPr="00FB575C">
        <w:t xml:space="preserve"> </w:t>
      </w:r>
      <w:r w:rsidRPr="00FB575C">
        <w:t>«Родники»</w:t>
      </w:r>
      <w:r w:rsidRPr="00FB575C">
        <w:rPr>
          <w:spacing w:val="1"/>
        </w:rPr>
        <w:t xml:space="preserve"> </w:t>
      </w:r>
      <w:r w:rsidRPr="00FB575C">
        <w:t>в</w:t>
      </w:r>
      <w:r w:rsidRPr="00FB575C">
        <w:rPr>
          <w:spacing w:val="1"/>
        </w:rPr>
        <w:t xml:space="preserve"> </w:t>
      </w:r>
      <w:r w:rsidRPr="00FB575C">
        <w:t>двухтрубном</w:t>
      </w:r>
      <w:r w:rsidRPr="00FB575C">
        <w:rPr>
          <w:spacing w:val="1"/>
        </w:rPr>
        <w:t xml:space="preserve"> </w:t>
      </w:r>
      <w:r w:rsidRPr="00FB575C">
        <w:t>исполнении</w:t>
      </w:r>
      <w:r w:rsidRPr="00FB575C">
        <w:rPr>
          <w:spacing w:val="1"/>
        </w:rPr>
        <w:t xml:space="preserve"> </w:t>
      </w:r>
      <w:r w:rsidRPr="00FB575C">
        <w:t>составляет</w:t>
      </w:r>
      <w:r w:rsidRPr="00FB575C">
        <w:rPr>
          <w:spacing w:val="1"/>
        </w:rPr>
        <w:t xml:space="preserve"> </w:t>
      </w:r>
      <w:r w:rsidRPr="00FB575C">
        <w:t>около</w:t>
      </w:r>
      <w:r w:rsidRPr="00FB575C">
        <w:rPr>
          <w:spacing w:val="1"/>
        </w:rPr>
        <w:t xml:space="preserve"> </w:t>
      </w:r>
      <w:r w:rsidRPr="00FB575C">
        <w:t>94</w:t>
      </w:r>
      <w:r w:rsidRPr="00FB575C">
        <w:rPr>
          <w:spacing w:val="1"/>
        </w:rPr>
        <w:t xml:space="preserve"> </w:t>
      </w:r>
      <w:r w:rsidRPr="00FB575C">
        <w:t>км (в однотрубном исчислении).</w:t>
      </w:r>
      <w:r w:rsidRPr="00FB575C">
        <w:rPr>
          <w:spacing w:val="1"/>
        </w:rPr>
        <w:t xml:space="preserve"> </w:t>
      </w:r>
      <w:r w:rsidRPr="00FB575C">
        <w:t>Средний (по материальной характеристике) наружный диаметр трубопроводов тепловых сетей 0,150 м.</w:t>
      </w:r>
      <w:r w:rsidRPr="00FB575C">
        <w:rPr>
          <w:spacing w:val="1"/>
        </w:rPr>
        <w:t xml:space="preserve"> </w:t>
      </w:r>
      <w:r w:rsidRPr="00FB575C">
        <w:t>Теплоснабжение</w:t>
      </w:r>
      <w:r w:rsidRPr="00FB575C">
        <w:rPr>
          <w:spacing w:val="1"/>
        </w:rPr>
        <w:t xml:space="preserve"> </w:t>
      </w:r>
      <w:r w:rsidRPr="00FB575C">
        <w:t>потребителей</w:t>
      </w:r>
      <w:r w:rsidRPr="00FB575C">
        <w:rPr>
          <w:spacing w:val="1"/>
        </w:rPr>
        <w:t xml:space="preserve"> </w:t>
      </w:r>
      <w:r w:rsidRPr="00FB575C">
        <w:t>тепла</w:t>
      </w:r>
      <w:r w:rsidRPr="00FB575C">
        <w:rPr>
          <w:spacing w:val="1"/>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Индустриальный парк «Родники» осуществляется через ЦТП комбината. Кроме водогрейной</w:t>
      </w:r>
      <w:r w:rsidRPr="00FB575C">
        <w:rPr>
          <w:spacing w:val="-57"/>
        </w:rPr>
        <w:t xml:space="preserve"> </w:t>
      </w:r>
      <w:r w:rsidRPr="00FB575C">
        <w:t>котельной</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Индустриальный</w:t>
      </w:r>
      <w:r w:rsidRPr="00FB575C">
        <w:rPr>
          <w:spacing w:val="1"/>
        </w:rPr>
        <w:t xml:space="preserve"> </w:t>
      </w:r>
      <w:r w:rsidRPr="00FB575C">
        <w:t>парк</w:t>
      </w:r>
      <w:r w:rsidRPr="00FB575C">
        <w:rPr>
          <w:spacing w:val="1"/>
        </w:rPr>
        <w:t xml:space="preserve"> </w:t>
      </w:r>
      <w:r w:rsidRPr="00FB575C">
        <w:t>«Родники»</w:t>
      </w:r>
      <w:r w:rsidRPr="00FB575C">
        <w:rPr>
          <w:spacing w:val="1"/>
        </w:rPr>
        <w:t xml:space="preserve"> </w:t>
      </w:r>
      <w:r w:rsidRPr="00FB575C">
        <w:t>имеются еще</w:t>
      </w:r>
      <w:r w:rsidR="00FB575C">
        <w:t>:</w:t>
      </w:r>
      <w:r w:rsidRPr="00FB575C">
        <w:t xml:space="preserve"> </w:t>
      </w:r>
      <w:r w:rsidRPr="00FB575C">
        <w:rPr>
          <w:spacing w:val="1"/>
        </w:rPr>
        <w:t xml:space="preserve"> </w:t>
      </w:r>
      <w:r w:rsidRPr="00FB575C">
        <w:t>тепловой</w:t>
      </w:r>
      <w:r w:rsidRPr="00FB575C">
        <w:rPr>
          <w:spacing w:val="1"/>
        </w:rPr>
        <w:t xml:space="preserve"> </w:t>
      </w:r>
      <w:r w:rsidRPr="00FB575C">
        <w:t>пункт</w:t>
      </w:r>
      <w:r w:rsidRPr="00FB575C">
        <w:rPr>
          <w:spacing w:val="1"/>
        </w:rPr>
        <w:t xml:space="preserve"> </w:t>
      </w:r>
      <w:r w:rsidRPr="00FB575C">
        <w:t>отдела</w:t>
      </w:r>
      <w:r w:rsidRPr="00FB575C">
        <w:rPr>
          <w:spacing w:val="1"/>
        </w:rPr>
        <w:t xml:space="preserve"> </w:t>
      </w:r>
      <w:r w:rsidRPr="00FB575C">
        <w:t>теплоснабжения</w:t>
      </w:r>
      <w:r w:rsidRPr="00FB575C">
        <w:rPr>
          <w:spacing w:val="1"/>
        </w:rPr>
        <w:t xml:space="preserve"> </w:t>
      </w:r>
      <w:r w:rsidRPr="00FB575C">
        <w:t>(бойлерная</w:t>
      </w:r>
      <w:r w:rsidRPr="00FB575C">
        <w:rPr>
          <w:spacing w:val="1"/>
        </w:rPr>
        <w:t xml:space="preserve"> </w:t>
      </w:r>
      <w:r w:rsidRPr="00FB575C">
        <w:t>в</w:t>
      </w:r>
      <w:r w:rsidRPr="00FB575C">
        <w:rPr>
          <w:spacing w:val="1"/>
        </w:rPr>
        <w:t xml:space="preserve"> </w:t>
      </w:r>
      <w:r w:rsidRPr="00FB575C">
        <w:t>отделе</w:t>
      </w:r>
      <w:r w:rsidRPr="00FB575C">
        <w:rPr>
          <w:spacing w:val="1"/>
        </w:rPr>
        <w:t xml:space="preserve"> </w:t>
      </w:r>
      <w:r w:rsidRPr="00FB575C">
        <w:t>теплоснабжения) мощностью 30 Гкал/ч для отопления абонентов г. Родники по режимному</w:t>
      </w:r>
      <w:r w:rsidRPr="00FB575C">
        <w:rPr>
          <w:spacing w:val="1"/>
        </w:rPr>
        <w:t xml:space="preserve"> </w:t>
      </w:r>
      <w:r w:rsidRPr="00FB575C">
        <w:t>графику</w:t>
      </w:r>
      <w:r w:rsidRPr="00FB575C">
        <w:rPr>
          <w:spacing w:val="1"/>
        </w:rPr>
        <w:t xml:space="preserve"> </w:t>
      </w:r>
      <w:r w:rsidRPr="00FB575C">
        <w:t>95/70 °С</w:t>
      </w:r>
      <w:r w:rsidRPr="00FB575C">
        <w:rPr>
          <w:spacing w:val="1"/>
        </w:rPr>
        <w:t xml:space="preserve"> </w:t>
      </w:r>
      <w:r w:rsidRPr="00FB575C">
        <w:t>с</w:t>
      </w:r>
      <w:r w:rsidRPr="00FB575C">
        <w:rPr>
          <w:spacing w:val="1"/>
        </w:rPr>
        <w:t xml:space="preserve"> </w:t>
      </w:r>
      <w:r w:rsidRPr="00FB575C">
        <w:t>закрытой</w:t>
      </w:r>
      <w:r w:rsidRPr="00FB575C">
        <w:rPr>
          <w:spacing w:val="1"/>
        </w:rPr>
        <w:t xml:space="preserve"> </w:t>
      </w:r>
      <w:r w:rsidRPr="00FB575C">
        <w:t>системой</w:t>
      </w:r>
      <w:r w:rsidRPr="00FB575C">
        <w:rPr>
          <w:spacing w:val="1"/>
        </w:rPr>
        <w:t xml:space="preserve"> </w:t>
      </w:r>
      <w:r w:rsidRPr="00FB575C">
        <w:t>теплоснабжения, БМК для мкр. Машиностроитель, БМК для мкр. 60 лет Октября, БМК ул. 8 Марта.</w:t>
      </w:r>
    </w:p>
    <w:p w:rsidR="002C0EB1" w:rsidRPr="00FB575C" w:rsidRDefault="002C0EB1" w:rsidP="00FB575C">
      <w:pPr>
        <w:pStyle w:val="FR2"/>
        <w:spacing w:line="360" w:lineRule="auto"/>
        <w:ind w:left="0" w:firstLine="425"/>
        <w:jc w:val="both"/>
        <w:rPr>
          <w:sz w:val="24"/>
          <w:szCs w:val="24"/>
        </w:rPr>
      </w:pPr>
      <w:r w:rsidRPr="00FB575C">
        <w:rPr>
          <w:sz w:val="24"/>
          <w:szCs w:val="24"/>
        </w:rPr>
        <w:t xml:space="preserve">Сведения по насосному оборудованию </w:t>
      </w:r>
      <w:r w:rsidRPr="00FB575C">
        <w:rPr>
          <w:color w:val="000000"/>
          <w:sz w:val="24"/>
          <w:szCs w:val="24"/>
        </w:rPr>
        <w:t>(марка, количество, мощность, число оборотов, фактические диаметры рабочих колес)</w:t>
      </w:r>
      <w:r w:rsidRPr="00FB575C">
        <w:rPr>
          <w:sz w:val="24"/>
          <w:szCs w:val="24"/>
        </w:rPr>
        <w:t xml:space="preserve">, осуществляющему передачу тепловой </w:t>
      </w:r>
      <w:r w:rsidRPr="00FB575C">
        <w:rPr>
          <w:color w:val="000000"/>
          <w:sz w:val="24"/>
          <w:szCs w:val="24"/>
        </w:rPr>
        <w:t>энергии и находящегося на балансе</w:t>
      </w:r>
      <w:r w:rsidRPr="00FB575C">
        <w:rPr>
          <w:sz w:val="24"/>
          <w:szCs w:val="24"/>
        </w:rPr>
        <w:t xml:space="preserve"> ООО «УК ИП «Родники»</w:t>
      </w:r>
      <w:r w:rsidR="00FB575C">
        <w:rPr>
          <w:sz w:val="24"/>
          <w:szCs w:val="24"/>
        </w:rPr>
        <w:t xml:space="preserve"> сведены в таблицы 1.38, 1.39.</w:t>
      </w:r>
    </w:p>
    <w:p w:rsidR="00FB575C" w:rsidRDefault="00FB575C" w:rsidP="00FB575C">
      <w:pPr>
        <w:pStyle w:val="FR2"/>
        <w:spacing w:line="312" w:lineRule="auto"/>
        <w:ind w:left="0" w:firstLine="426"/>
        <w:jc w:val="right"/>
        <w:rPr>
          <w:b/>
          <w:sz w:val="24"/>
          <w:szCs w:val="24"/>
        </w:rPr>
        <w:sectPr w:rsidR="00FB575C">
          <w:pgSz w:w="11910" w:h="16840"/>
          <w:pgMar w:top="1060" w:right="620" w:bottom="900" w:left="1200" w:header="0" w:footer="715" w:gutter="0"/>
          <w:cols w:space="720"/>
        </w:sect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lastRenderedPageBreak/>
        <w:t xml:space="preserve">Таблица </w:t>
      </w:r>
      <w:r w:rsidR="00C42F7F" w:rsidRPr="00FB575C">
        <w:rPr>
          <w:b/>
          <w:sz w:val="24"/>
          <w:szCs w:val="24"/>
        </w:rPr>
        <w:fldChar w:fldCharType="begin"/>
      </w:r>
      <w:r w:rsidRPr="00FB575C">
        <w:rPr>
          <w:b/>
          <w:sz w:val="24"/>
          <w:szCs w:val="24"/>
        </w:rPr>
        <w:instrText xml:space="preserve"> STYLEREF 1 \s </w:instrText>
      </w:r>
      <w:r w:rsidR="00C42F7F" w:rsidRPr="00FB575C">
        <w:rPr>
          <w:b/>
          <w:sz w:val="24"/>
          <w:szCs w:val="24"/>
        </w:rPr>
        <w:fldChar w:fldCharType="separate"/>
      </w:r>
      <w:r w:rsidRPr="00FB575C">
        <w:rPr>
          <w:b/>
          <w:noProof/>
          <w:sz w:val="24"/>
          <w:szCs w:val="24"/>
        </w:rPr>
        <w:t>1</w:t>
      </w:r>
      <w:r w:rsidR="00C42F7F" w:rsidRPr="00FB575C">
        <w:rPr>
          <w:b/>
          <w:sz w:val="24"/>
          <w:szCs w:val="24"/>
        </w:rPr>
        <w:fldChar w:fldCharType="end"/>
      </w:r>
      <w:r w:rsidRPr="00FB575C">
        <w:rPr>
          <w:b/>
          <w:sz w:val="24"/>
          <w:szCs w:val="24"/>
        </w:rPr>
        <w:t>.</w:t>
      </w:r>
      <w:r w:rsidR="00284A62">
        <w:rPr>
          <w:b/>
          <w:sz w:val="24"/>
          <w:szCs w:val="24"/>
        </w:rPr>
        <w:t>42</w:t>
      </w: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482"/>
        <w:gridCol w:w="1134"/>
        <w:gridCol w:w="1769"/>
        <w:gridCol w:w="1155"/>
        <w:gridCol w:w="1243"/>
        <w:gridCol w:w="2001"/>
        <w:gridCol w:w="851"/>
        <w:gridCol w:w="839"/>
        <w:gridCol w:w="1158"/>
        <w:gridCol w:w="1420"/>
        <w:gridCol w:w="1017"/>
        <w:gridCol w:w="990"/>
        <w:gridCol w:w="984"/>
      </w:tblGrid>
      <w:tr w:rsidR="002C0EB1" w:rsidRPr="00FB575C" w:rsidTr="00FB575C">
        <w:trPr>
          <w:trHeight w:val="703"/>
          <w:tblHeader/>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 п/п</w:t>
            </w:r>
          </w:p>
        </w:tc>
        <w:tc>
          <w:tcPr>
            <w:tcW w:w="965" w:type="pct"/>
            <w:gridSpan w:val="2"/>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Назначение и место установки насосного оборудования</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Марка насосов</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Количество насосов</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Продолжительность работы насосной станции, час</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Подача насоса м³/час</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Напор насоса,  м вод.ст</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КПД насосной установки, %</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Нормируемая мощность насосов, кВт</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Число оборотов</w:t>
            </w:r>
          </w:p>
        </w:tc>
        <w:tc>
          <w:tcPr>
            <w:tcW w:w="329" w:type="pct"/>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Эдв, кВт</w:t>
            </w:r>
          </w:p>
        </w:tc>
        <w:tc>
          <w:tcPr>
            <w:tcW w:w="327" w:type="pct"/>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Энас, кВт-ч</w:t>
            </w:r>
          </w:p>
        </w:tc>
      </w:tr>
      <w:tr w:rsidR="002C0EB1" w:rsidRPr="00FB575C" w:rsidTr="00FB575C">
        <w:trPr>
          <w:trHeight w:val="54"/>
          <w:tblHeader/>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w:t>
            </w:r>
          </w:p>
        </w:tc>
        <w:tc>
          <w:tcPr>
            <w:tcW w:w="377"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2</w:t>
            </w: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3</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4</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5</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7</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8</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9</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11</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12</w:t>
            </w:r>
          </w:p>
        </w:tc>
        <w:tc>
          <w:tcPr>
            <w:tcW w:w="329" w:type="pct"/>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13</w:t>
            </w:r>
          </w:p>
        </w:tc>
        <w:tc>
          <w:tcPr>
            <w:tcW w:w="327" w:type="pct"/>
          </w:tcPr>
          <w:p w:rsidR="002C0EB1" w:rsidRPr="00FB575C" w:rsidRDefault="002C0EB1" w:rsidP="00FB575C">
            <w:pPr>
              <w:spacing w:after="0" w:line="240" w:lineRule="auto"/>
              <w:jc w:val="center"/>
              <w:rPr>
                <w:rFonts w:ascii="Times New Roman" w:hAnsi="Times New Roman"/>
                <w:bCs/>
                <w:sz w:val="20"/>
                <w:szCs w:val="20"/>
              </w:rPr>
            </w:pPr>
            <w:r w:rsidRPr="00FB575C">
              <w:rPr>
                <w:rFonts w:ascii="Times New Roman" w:hAnsi="Times New Roman"/>
                <w:bCs/>
                <w:sz w:val="20"/>
                <w:szCs w:val="20"/>
              </w:rPr>
              <w:t>14</w:t>
            </w:r>
          </w:p>
        </w:tc>
      </w:tr>
      <w:tr w:rsidR="00FB575C" w:rsidRPr="00FB575C" w:rsidTr="00474F0B">
        <w:trPr>
          <w:trHeight w:val="54"/>
          <w:jc w:val="center"/>
        </w:trPr>
        <w:tc>
          <w:tcPr>
            <w:tcW w:w="5000" w:type="pct"/>
            <w:gridSpan w:val="13"/>
            <w:shd w:val="clear" w:color="auto" w:fill="auto"/>
            <w:vAlign w:val="center"/>
          </w:tcPr>
          <w:p w:rsidR="00FB575C" w:rsidRPr="00FB575C" w:rsidRDefault="00FB575C" w:rsidP="00FB575C">
            <w:pPr>
              <w:spacing w:after="0" w:line="240" w:lineRule="auto"/>
              <w:jc w:val="center"/>
              <w:rPr>
                <w:rFonts w:ascii="Times New Roman" w:hAnsi="Times New Roman"/>
                <w:b/>
                <w:bCs/>
                <w:i/>
                <w:iCs/>
                <w:sz w:val="20"/>
                <w:szCs w:val="20"/>
                <w:u w:val="single"/>
              </w:rPr>
            </w:pPr>
            <w:r w:rsidRPr="00FB575C">
              <w:rPr>
                <w:rFonts w:ascii="Times New Roman" w:hAnsi="Times New Roman"/>
                <w:b/>
                <w:bCs/>
                <w:i/>
                <w:iCs/>
                <w:sz w:val="20"/>
                <w:szCs w:val="20"/>
                <w:u w:val="single"/>
              </w:rPr>
              <w:t>СЕТЬ  ОТОПЛЕНИЯ</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377" w:type="pct"/>
            <w:vMerge w:val="restart"/>
            <w:shd w:val="clear" w:color="auto" w:fill="auto"/>
            <w:vAlign w:val="center"/>
          </w:tcPr>
          <w:p w:rsidR="002C0EB1" w:rsidRPr="00FB575C" w:rsidRDefault="002C0EB1" w:rsidP="00474F0B">
            <w:pPr>
              <w:spacing w:after="0" w:line="240" w:lineRule="auto"/>
              <w:jc w:val="center"/>
              <w:rPr>
                <w:rFonts w:ascii="Times New Roman" w:hAnsi="Times New Roman"/>
                <w:sz w:val="20"/>
                <w:szCs w:val="20"/>
              </w:rPr>
            </w:pPr>
            <w:r w:rsidRPr="00FB575C">
              <w:rPr>
                <w:rFonts w:ascii="Times New Roman" w:hAnsi="Times New Roman"/>
                <w:sz w:val="20"/>
                <w:szCs w:val="20"/>
              </w:rPr>
              <w:t xml:space="preserve">Бойлерная </w:t>
            </w: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Сетевой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1Д-630-90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5136</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246,8088</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1320426,9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Сетевой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1Д-630-90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229,1796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Сетевой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1Д-630-90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229,1796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377" w:type="pct"/>
            <w:vMerge w:val="restar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ЦТС</w:t>
            </w: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253126,9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132</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255848,7</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253126,9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253126,9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132</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255848,7</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Сетевые на город</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3504</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67,90506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253126,9</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Циркуляционный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500/63</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5136</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77</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132</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115,7473</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639223,6</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8</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Циркуляционный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500/63</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63</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77</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160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115,7473</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Подпиточный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К-8-50-200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н/д</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55</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121"/>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10</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Подпиточный</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3К-6</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45</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55</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10,4518</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11</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Теплосеть комбината</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 Б</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2626</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180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76</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72</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53,75817</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153444,5</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12</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Теплосеть комбината</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Д 200/90 Б</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2626</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180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76</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72</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53,75817</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153444,5</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13</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Теплосеть комбината</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3К-9</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н/д</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45</w:t>
            </w:r>
          </w:p>
        </w:tc>
        <w:tc>
          <w:tcPr>
            <w:tcW w:w="385" w:type="pct"/>
            <w:shd w:val="clear" w:color="auto" w:fill="auto"/>
            <w:vAlign w:val="bottom"/>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67</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FB575C" w:rsidRPr="00FB575C" w:rsidTr="00474F0B">
        <w:trPr>
          <w:trHeight w:val="54"/>
          <w:jc w:val="center"/>
        </w:trPr>
        <w:tc>
          <w:tcPr>
            <w:tcW w:w="5000" w:type="pct"/>
            <w:gridSpan w:val="13"/>
            <w:shd w:val="clear" w:color="auto" w:fill="auto"/>
            <w:vAlign w:val="center"/>
          </w:tcPr>
          <w:p w:rsidR="00FB575C" w:rsidRPr="00FB575C" w:rsidRDefault="00FB575C" w:rsidP="00FB575C">
            <w:pPr>
              <w:spacing w:after="0" w:line="240" w:lineRule="auto"/>
              <w:jc w:val="center"/>
              <w:rPr>
                <w:rFonts w:ascii="Times New Roman" w:hAnsi="Times New Roman"/>
                <w:b/>
                <w:bCs/>
                <w:i/>
                <w:iCs/>
                <w:sz w:val="20"/>
                <w:szCs w:val="20"/>
                <w:u w:val="single"/>
              </w:rPr>
            </w:pPr>
            <w:r w:rsidRPr="00FB575C">
              <w:rPr>
                <w:rFonts w:ascii="Times New Roman" w:hAnsi="Times New Roman"/>
                <w:b/>
                <w:bCs/>
                <w:i/>
                <w:iCs/>
                <w:sz w:val="20"/>
                <w:szCs w:val="20"/>
                <w:u w:val="single"/>
              </w:rPr>
              <w:t>СЕТЬ  ГВС</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377" w:type="pct"/>
            <w:vMerge w:val="restar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ЦТС</w:t>
            </w: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ГВС</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«ВСН» 4К-8</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н/д</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55</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22</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ГВС</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4К-6</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90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85</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60</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36,07456</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0</w:t>
            </w:r>
          </w:p>
        </w:tc>
      </w:tr>
      <w:tr w:rsidR="002C0EB1" w:rsidRPr="00FB575C" w:rsidTr="00FB575C">
        <w:trPr>
          <w:trHeight w:val="54"/>
          <w:jc w:val="center"/>
        </w:trPr>
        <w:tc>
          <w:tcPr>
            <w:tcW w:w="160"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3</w:t>
            </w:r>
          </w:p>
        </w:tc>
        <w:tc>
          <w:tcPr>
            <w:tcW w:w="377" w:type="pct"/>
            <w:vMerge/>
            <w:vAlign w:val="center"/>
          </w:tcPr>
          <w:p w:rsidR="002C0EB1" w:rsidRPr="00FB575C" w:rsidRDefault="002C0EB1" w:rsidP="00FB575C">
            <w:pPr>
              <w:spacing w:after="0" w:line="240" w:lineRule="auto"/>
              <w:rPr>
                <w:rFonts w:ascii="Times New Roman" w:hAnsi="Times New Roman"/>
                <w:sz w:val="20"/>
                <w:szCs w:val="20"/>
              </w:rPr>
            </w:pPr>
          </w:p>
        </w:tc>
        <w:tc>
          <w:tcPr>
            <w:tcW w:w="58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ГВС</w:t>
            </w:r>
          </w:p>
        </w:tc>
        <w:tc>
          <w:tcPr>
            <w:tcW w:w="384"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«ВСН» К 100-65-250</w:t>
            </w:r>
          </w:p>
        </w:tc>
        <w:tc>
          <w:tcPr>
            <w:tcW w:w="41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w:t>
            </w:r>
          </w:p>
        </w:tc>
        <w:tc>
          <w:tcPr>
            <w:tcW w:w="66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8400</w:t>
            </w:r>
          </w:p>
        </w:tc>
        <w:tc>
          <w:tcPr>
            <w:tcW w:w="283"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100</w:t>
            </w:r>
          </w:p>
        </w:tc>
        <w:tc>
          <w:tcPr>
            <w:tcW w:w="279"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76</w:t>
            </w:r>
          </w:p>
        </w:tc>
        <w:tc>
          <w:tcPr>
            <w:tcW w:w="385"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75</w:t>
            </w:r>
          </w:p>
        </w:tc>
        <w:tc>
          <w:tcPr>
            <w:tcW w:w="472"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45</w:t>
            </w:r>
          </w:p>
        </w:tc>
        <w:tc>
          <w:tcPr>
            <w:tcW w:w="338" w:type="pct"/>
            <w:shd w:val="clear" w:color="auto" w:fill="auto"/>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2900</w:t>
            </w:r>
          </w:p>
        </w:tc>
        <w:tc>
          <w:tcPr>
            <w:tcW w:w="329"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28,67102</w:t>
            </w:r>
          </w:p>
        </w:tc>
        <w:tc>
          <w:tcPr>
            <w:tcW w:w="327" w:type="pct"/>
            <w:vAlign w:val="center"/>
          </w:tcPr>
          <w:p w:rsidR="002C0EB1" w:rsidRPr="00FB575C" w:rsidRDefault="002C0EB1" w:rsidP="00FB575C">
            <w:pPr>
              <w:spacing w:after="0" w:line="240" w:lineRule="auto"/>
              <w:jc w:val="center"/>
              <w:rPr>
                <w:rFonts w:ascii="Times New Roman" w:hAnsi="Times New Roman"/>
                <w:sz w:val="20"/>
                <w:szCs w:val="20"/>
              </w:rPr>
            </w:pPr>
            <w:r w:rsidRPr="00FB575C">
              <w:rPr>
                <w:rFonts w:ascii="Times New Roman" w:hAnsi="Times New Roman"/>
                <w:sz w:val="20"/>
                <w:szCs w:val="20"/>
              </w:rPr>
              <w:t>269996,2</w:t>
            </w:r>
          </w:p>
        </w:tc>
      </w:tr>
    </w:tbl>
    <w:p w:rsidR="00FB575C" w:rsidRDefault="00FB575C" w:rsidP="002C0EB1">
      <w:pPr>
        <w:pStyle w:val="aff6"/>
        <w:rPr>
          <w:sz w:val="26"/>
        </w:rPr>
        <w:sectPr w:rsidR="00FB575C" w:rsidSect="00FB575C">
          <w:pgSz w:w="16840" w:h="11910" w:orient="landscape"/>
          <w:pgMar w:top="618" w:right="902" w:bottom="1202" w:left="1060" w:header="0" w:footer="714" w:gutter="0"/>
          <w:cols w:space="720"/>
        </w:sectPr>
      </w:pPr>
    </w:p>
    <w:p w:rsidR="002C0EB1" w:rsidRDefault="002C0EB1" w:rsidP="002C0EB1">
      <w:pPr>
        <w:pStyle w:val="aff6"/>
        <w:rPr>
          <w:sz w:val="26"/>
        </w:r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t xml:space="preserve">Таблица </w:t>
      </w:r>
      <w:r w:rsidR="00C42F7F" w:rsidRPr="00FB575C">
        <w:rPr>
          <w:b/>
          <w:sz w:val="24"/>
          <w:szCs w:val="24"/>
        </w:rPr>
        <w:fldChar w:fldCharType="begin"/>
      </w:r>
      <w:r w:rsidRPr="00FB575C">
        <w:rPr>
          <w:b/>
          <w:sz w:val="24"/>
          <w:szCs w:val="24"/>
        </w:rPr>
        <w:instrText xml:space="preserve"> STYLEREF 1 \s </w:instrText>
      </w:r>
      <w:r w:rsidR="00C42F7F" w:rsidRPr="00FB575C">
        <w:rPr>
          <w:b/>
          <w:sz w:val="24"/>
          <w:szCs w:val="24"/>
        </w:rPr>
        <w:fldChar w:fldCharType="separate"/>
      </w:r>
      <w:r w:rsidRPr="00FB575C">
        <w:rPr>
          <w:b/>
          <w:noProof/>
          <w:sz w:val="24"/>
          <w:szCs w:val="24"/>
        </w:rPr>
        <w:t>1</w:t>
      </w:r>
      <w:r w:rsidR="00C42F7F" w:rsidRPr="00FB575C">
        <w:rPr>
          <w:b/>
          <w:sz w:val="24"/>
          <w:szCs w:val="24"/>
        </w:rPr>
        <w:fldChar w:fldCharType="end"/>
      </w:r>
      <w:r w:rsidRPr="00FB575C">
        <w:rPr>
          <w:b/>
          <w:sz w:val="24"/>
          <w:szCs w:val="24"/>
        </w:rPr>
        <w:t>.</w:t>
      </w:r>
      <w:r w:rsidR="00284A62">
        <w:rPr>
          <w:b/>
          <w:sz w:val="24"/>
          <w:szCs w:val="24"/>
        </w:rPr>
        <w:t>43</w:t>
      </w:r>
    </w:p>
    <w:tbl>
      <w:tblPr>
        <w:tblW w:w="15536" w:type="dxa"/>
        <w:tblInd w:w="-318" w:type="dxa"/>
        <w:tblLayout w:type="fixed"/>
        <w:tblLook w:val="0000"/>
      </w:tblPr>
      <w:tblGrid>
        <w:gridCol w:w="426"/>
        <w:gridCol w:w="1860"/>
        <w:gridCol w:w="1728"/>
        <w:gridCol w:w="1262"/>
        <w:gridCol w:w="1318"/>
        <w:gridCol w:w="822"/>
        <w:gridCol w:w="1134"/>
        <w:gridCol w:w="1276"/>
        <w:gridCol w:w="1100"/>
        <w:gridCol w:w="1182"/>
        <w:gridCol w:w="978"/>
        <w:gridCol w:w="1295"/>
        <w:gridCol w:w="1155"/>
      </w:tblGrid>
      <w:tr w:rsidR="002C0EB1" w:rsidRPr="00FB575C" w:rsidTr="00FB575C">
        <w:trPr>
          <w:trHeight w:val="23"/>
          <w:tblHeader/>
        </w:trPr>
        <w:tc>
          <w:tcPr>
            <w:tcW w:w="42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п/п</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Назначение</w:t>
            </w:r>
          </w:p>
        </w:tc>
        <w:tc>
          <w:tcPr>
            <w:tcW w:w="1728" w:type="dxa"/>
            <w:tcBorders>
              <w:top w:val="single" w:sz="4" w:space="0" w:color="000000"/>
              <w:left w:val="single" w:sz="4" w:space="0" w:color="000000"/>
              <w:bottom w:val="single" w:sz="4" w:space="0" w:color="auto"/>
            </w:tcBorders>
            <w:shd w:val="clear" w:color="auto" w:fill="auto"/>
            <w:vAlign w:val="bottom"/>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Марка и количество,</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шт.</w:t>
            </w:r>
          </w:p>
        </w:tc>
        <w:tc>
          <w:tcPr>
            <w:tcW w:w="126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Мощность двигателя, кВт/об.мин</w:t>
            </w:r>
          </w:p>
        </w:tc>
        <w:tc>
          <w:tcPr>
            <w:tcW w:w="131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Производительность, 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82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34"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Факт. </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произ-ть,</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127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0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КПД насоса</w:t>
            </w:r>
          </w:p>
        </w:tc>
        <w:tc>
          <w:tcPr>
            <w:tcW w:w="118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КПД двигателя</w:t>
            </w:r>
          </w:p>
        </w:tc>
        <w:tc>
          <w:tcPr>
            <w:tcW w:w="97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Коэффициент исп.</w:t>
            </w:r>
          </w:p>
        </w:tc>
        <w:tc>
          <w:tcPr>
            <w:tcW w:w="1295"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Время работы в году, ч</w:t>
            </w:r>
          </w:p>
        </w:tc>
        <w:tc>
          <w:tcPr>
            <w:tcW w:w="1155" w:type="dxa"/>
            <w:tcBorders>
              <w:top w:val="single" w:sz="4" w:space="0" w:color="000000"/>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Затраты электрич., </w:t>
            </w:r>
          </w:p>
          <w:p w:rsidR="002C0EB1" w:rsidRPr="00FB575C" w:rsidRDefault="002C0EB1" w:rsidP="00FB575C">
            <w:pPr>
              <w:widowControl w:val="0"/>
              <w:spacing w:after="0" w:line="240" w:lineRule="auto"/>
              <w:jc w:val="center"/>
              <w:textAlignment w:val="baseline"/>
              <w:rPr>
                <w:rFonts w:ascii="Times New Roman" w:hAnsi="Times New Roman"/>
                <w:sz w:val="20"/>
                <w:szCs w:val="20"/>
              </w:rPr>
            </w:pPr>
            <w:r w:rsidRPr="00FB575C">
              <w:rPr>
                <w:rFonts w:ascii="Times New Roman" w:hAnsi="Times New Roman"/>
                <w:color w:val="000000"/>
                <w:sz w:val="20"/>
                <w:szCs w:val="20"/>
              </w:rPr>
              <w:t>кВт-ч</w:t>
            </w:r>
          </w:p>
        </w:tc>
      </w:tr>
      <w:tr w:rsidR="002C0EB1" w:rsidRPr="00FB575C" w:rsidTr="00FB575C">
        <w:trPr>
          <w:trHeight w:val="215"/>
        </w:trPr>
        <w:tc>
          <w:tcPr>
            <w:tcW w:w="15536" w:type="dxa"/>
            <w:gridSpan w:val="13"/>
            <w:tcBorders>
              <w:top w:val="single" w:sz="4" w:space="0" w:color="auto"/>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r w:rsidRPr="00FB575C">
              <w:rPr>
                <w:rFonts w:ascii="Times New Roman" w:hAnsi="Times New Roman"/>
                <w:sz w:val="20"/>
                <w:szCs w:val="20"/>
              </w:rPr>
              <w:t>БМК для мкр. Машиностроитель</w:t>
            </w:r>
          </w:p>
        </w:tc>
      </w:tr>
      <w:tr w:rsidR="002C0EB1" w:rsidRPr="00FB575C" w:rsidTr="00FB575C">
        <w:trPr>
          <w:trHeight w:val="215"/>
        </w:trPr>
        <w:tc>
          <w:tcPr>
            <w:tcW w:w="42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1</w:t>
            </w:r>
          </w:p>
        </w:tc>
        <w:tc>
          <w:tcPr>
            <w:tcW w:w="1860" w:type="dxa"/>
            <w:tcBorders>
              <w:top w:val="single" w:sz="4" w:space="0" w:color="auto"/>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auto"/>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LNEE 100-160/220/P25VVC4</w:t>
            </w:r>
          </w:p>
        </w:tc>
        <w:tc>
          <w:tcPr>
            <w:tcW w:w="126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22</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82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34"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127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00"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5136</w:t>
            </w:r>
          </w:p>
        </w:tc>
        <w:tc>
          <w:tcPr>
            <w:tcW w:w="1155" w:type="dxa"/>
            <w:vMerge w:val="restart"/>
            <w:tcBorders>
              <w:top w:val="single" w:sz="4" w:space="0" w:color="auto"/>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81636,7</w:t>
            </w:r>
          </w:p>
        </w:tc>
      </w:tr>
      <w:tr w:rsidR="002C0EB1" w:rsidRPr="00FB575C" w:rsidTr="00FB575C">
        <w:trPr>
          <w:trHeight w:val="231"/>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3 (2 в работе, 1 в резерве) Зимние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p>
        </w:tc>
      </w:tr>
      <w:tr w:rsidR="002C0EB1" w:rsidRPr="00FB575C" w:rsidTr="00FB575C">
        <w:trPr>
          <w:trHeight w:val="434"/>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 xml:space="preserve">LNEE </w:t>
            </w:r>
            <w:r w:rsidRPr="00FB575C">
              <w:rPr>
                <w:rFonts w:ascii="Times New Roman" w:hAnsi="Times New Roman"/>
                <w:color w:val="000000"/>
                <w:sz w:val="20"/>
                <w:szCs w:val="20"/>
              </w:rPr>
              <w:t>40</w:t>
            </w:r>
            <w:r w:rsidRPr="00FB575C">
              <w:rPr>
                <w:rFonts w:ascii="Times New Roman" w:hAnsi="Times New Roman"/>
                <w:color w:val="000000"/>
                <w:sz w:val="20"/>
                <w:szCs w:val="20"/>
                <w:lang w:val="en-US"/>
              </w:rPr>
              <w:t>-160/</w:t>
            </w:r>
            <w:r w:rsidRPr="00FB575C">
              <w:rPr>
                <w:rFonts w:ascii="Times New Roman" w:hAnsi="Times New Roman"/>
                <w:color w:val="000000"/>
                <w:sz w:val="20"/>
                <w:szCs w:val="20"/>
              </w:rPr>
              <w:t>55</w:t>
            </w:r>
            <w:r w:rsidRPr="00FB575C">
              <w:rPr>
                <w:rFonts w:ascii="Times New Roman" w:hAnsi="Times New Roman"/>
                <w:color w:val="000000"/>
                <w:sz w:val="20"/>
                <w:szCs w:val="20"/>
                <w:lang w:val="en-US"/>
              </w:rPr>
              <w:t>/P25VVS4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4</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3120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9016,8</w:t>
            </w:r>
          </w:p>
        </w:tc>
      </w:tr>
      <w:tr w:rsidR="002C0EB1" w:rsidRPr="00FB575C" w:rsidTr="00FB575C">
        <w:trPr>
          <w:trHeight w:val="245"/>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 xml:space="preserve"> (</w:t>
            </w:r>
            <w:r w:rsidRPr="00FB575C">
              <w:rPr>
                <w:rFonts w:ascii="Times New Roman" w:hAnsi="Times New Roman"/>
                <w:color w:val="000000"/>
                <w:sz w:val="20"/>
                <w:szCs w:val="20"/>
                <w:lang w:val="en-US"/>
              </w:rPr>
              <w:t>2</w:t>
            </w:r>
            <w:r w:rsidRPr="00FB575C">
              <w:rPr>
                <w:rFonts w:ascii="Times New Roman" w:hAnsi="Times New Roman"/>
                <w:color w:val="000000"/>
                <w:sz w:val="20"/>
                <w:szCs w:val="20"/>
              </w:rPr>
              <w:t xml:space="preserve">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r>
      <w:tr w:rsidR="002C0EB1" w:rsidRPr="00FB575C" w:rsidTr="00FB575C">
        <w:trPr>
          <w:trHeight w:val="489"/>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3</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Подпиточный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5НМ04</w:t>
            </w:r>
            <w:r w:rsidRPr="00FB575C">
              <w:rPr>
                <w:rFonts w:ascii="Times New Roman" w:hAnsi="Times New Roman"/>
                <w:color w:val="000000"/>
                <w:sz w:val="20"/>
                <w:szCs w:val="20"/>
                <w:lang w:val="en-US"/>
              </w:rPr>
              <w:t>S05T5RVBE</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w:t>
            </w:r>
            <w:r w:rsidRPr="00FB575C">
              <w:rPr>
                <w:rFonts w:ascii="Times New Roman" w:hAnsi="Times New Roman"/>
                <w:color w:val="000000"/>
                <w:sz w:val="20"/>
                <w:szCs w:val="20"/>
                <w:lang w:val="en-US"/>
              </w:rPr>
              <w:t>5</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FFFFFF"/>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3164,6</w:t>
            </w:r>
          </w:p>
        </w:tc>
      </w:tr>
      <w:tr w:rsidR="002C0EB1" w:rsidRPr="00FB575C" w:rsidTr="00FB575C">
        <w:trPr>
          <w:trHeight w:val="282"/>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FFFFFF"/>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r w:rsidR="002C0EB1" w:rsidRPr="00FB575C" w:rsidTr="00FB575C">
        <w:trPr>
          <w:trHeight w:val="475"/>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4</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Рециркуляционный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LNEE</w:t>
            </w:r>
            <w:r w:rsidRPr="00FB575C">
              <w:rPr>
                <w:rFonts w:ascii="Times New Roman" w:hAnsi="Times New Roman"/>
                <w:color w:val="000000"/>
                <w:sz w:val="20"/>
                <w:szCs w:val="20"/>
              </w:rPr>
              <w:t xml:space="preserve"> 65-250/30/</w:t>
            </w:r>
            <w:r w:rsidRPr="00FB575C">
              <w:rPr>
                <w:rFonts w:ascii="Times New Roman" w:hAnsi="Times New Roman"/>
                <w:color w:val="000000"/>
                <w:sz w:val="20"/>
                <w:szCs w:val="20"/>
                <w:lang w:val="en-US"/>
              </w:rPr>
              <w:t>P</w:t>
            </w:r>
            <w:r w:rsidRPr="00FB575C">
              <w:rPr>
                <w:rFonts w:ascii="Times New Roman" w:hAnsi="Times New Roman"/>
                <w:color w:val="000000"/>
                <w:sz w:val="20"/>
                <w:szCs w:val="20"/>
              </w:rPr>
              <w:t>45</w:t>
            </w:r>
            <w:r w:rsidRPr="00FB575C">
              <w:rPr>
                <w:rFonts w:ascii="Times New Roman" w:hAnsi="Times New Roman"/>
                <w:color w:val="000000"/>
                <w:sz w:val="20"/>
                <w:szCs w:val="20"/>
                <w:lang w:val="en-US"/>
              </w:rPr>
              <w:t>RCS4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18987,3</w:t>
            </w:r>
          </w:p>
        </w:tc>
      </w:tr>
      <w:tr w:rsidR="002C0EB1" w:rsidRPr="00FB575C" w:rsidTr="00FB575C">
        <w:trPr>
          <w:trHeight w:val="299"/>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bl>
    <w:p w:rsidR="002C0EB1" w:rsidRDefault="002C0EB1" w:rsidP="002C0EB1">
      <w:pPr>
        <w:sectPr w:rsidR="002C0EB1" w:rsidSect="00FB575C">
          <w:pgSz w:w="16840" w:h="11910" w:orient="landscape"/>
          <w:pgMar w:top="618" w:right="902" w:bottom="1202" w:left="1060" w:header="0" w:footer="714" w:gutter="0"/>
          <w:cols w:space="720"/>
        </w:sectPr>
      </w:pPr>
    </w:p>
    <w:p w:rsidR="002C0EB1" w:rsidRPr="00FB575C" w:rsidRDefault="002C0EB1" w:rsidP="0060530C">
      <w:pPr>
        <w:pStyle w:val="Heading2"/>
        <w:numPr>
          <w:ilvl w:val="2"/>
          <w:numId w:val="31"/>
        </w:numPr>
        <w:tabs>
          <w:tab w:val="left" w:pos="1485"/>
        </w:tabs>
        <w:spacing w:line="360" w:lineRule="auto"/>
        <w:ind w:left="0" w:firstLine="0"/>
        <w:rPr>
          <w:rFonts w:ascii="Times New Roman" w:hAnsi="Times New Roman" w:cs="Times New Roman"/>
          <w:sz w:val="24"/>
          <w:szCs w:val="24"/>
        </w:rPr>
      </w:pPr>
      <w:bookmarkStart w:id="70" w:name="_TOC_250138"/>
      <w:r w:rsidRPr="00FB575C">
        <w:rPr>
          <w:rFonts w:ascii="Times New Roman" w:hAnsi="Times New Roman" w:cs="Times New Roman"/>
          <w:sz w:val="24"/>
          <w:szCs w:val="24"/>
        </w:rPr>
        <w:lastRenderedPageBreak/>
        <w:t>Структура</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тепловой</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сети</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котельной</w:t>
      </w:r>
      <w:r w:rsidRPr="00FB575C">
        <w:rPr>
          <w:rFonts w:ascii="Times New Roman" w:hAnsi="Times New Roman" w:cs="Times New Roman"/>
          <w:spacing w:val="-3"/>
          <w:sz w:val="24"/>
          <w:szCs w:val="24"/>
        </w:rPr>
        <w:t xml:space="preserve"> </w:t>
      </w:r>
      <w:r w:rsidRPr="00FB575C">
        <w:rPr>
          <w:rFonts w:ascii="Times New Roman" w:hAnsi="Times New Roman" w:cs="Times New Roman"/>
          <w:sz w:val="24"/>
          <w:szCs w:val="24"/>
        </w:rPr>
        <w:t>«Агросервис»</w:t>
      </w:r>
      <w:r w:rsidRPr="00FB575C">
        <w:rPr>
          <w:rFonts w:ascii="Times New Roman" w:hAnsi="Times New Roman" w:cs="Times New Roman"/>
          <w:spacing w:val="-6"/>
          <w:sz w:val="24"/>
          <w:szCs w:val="24"/>
        </w:rPr>
        <w:t xml:space="preserve"> </w:t>
      </w:r>
      <w:bookmarkEnd w:id="70"/>
      <w:r w:rsidRPr="00FB575C">
        <w:rPr>
          <w:rFonts w:ascii="Times New Roman" w:hAnsi="Times New Roman" w:cs="Times New Roman"/>
          <w:sz w:val="24"/>
          <w:szCs w:val="24"/>
        </w:rPr>
        <w:t>№1</w:t>
      </w:r>
    </w:p>
    <w:p w:rsidR="002C0EB1" w:rsidRPr="00FB575C" w:rsidRDefault="002C0EB1" w:rsidP="00FB575C">
      <w:pPr>
        <w:pStyle w:val="aff6"/>
        <w:spacing w:line="360" w:lineRule="auto"/>
      </w:pPr>
      <w:r w:rsidRPr="00FB575C">
        <w:t>Общая</w:t>
      </w:r>
      <w:r w:rsidRPr="00FB575C">
        <w:rPr>
          <w:spacing w:val="42"/>
        </w:rPr>
        <w:t xml:space="preserve"> </w:t>
      </w:r>
      <w:r w:rsidRPr="00FB575C">
        <w:t>протяженность</w:t>
      </w:r>
      <w:r w:rsidRPr="00FB575C">
        <w:rPr>
          <w:spacing w:val="44"/>
        </w:rPr>
        <w:t xml:space="preserve"> </w:t>
      </w:r>
      <w:r w:rsidRPr="00FB575C">
        <w:t>тепловых</w:t>
      </w:r>
      <w:r w:rsidRPr="00FB575C">
        <w:rPr>
          <w:spacing w:val="45"/>
        </w:rPr>
        <w:t xml:space="preserve"> </w:t>
      </w:r>
      <w:r w:rsidRPr="00FB575C">
        <w:t>сетей</w:t>
      </w:r>
      <w:r w:rsidRPr="00FB575C">
        <w:rPr>
          <w:spacing w:val="42"/>
        </w:rPr>
        <w:t xml:space="preserve"> </w:t>
      </w:r>
      <w:r w:rsidRPr="00FB575C">
        <w:t>котельной</w:t>
      </w:r>
      <w:r w:rsidRPr="00FB575C">
        <w:rPr>
          <w:spacing w:val="43"/>
        </w:rPr>
        <w:t xml:space="preserve"> </w:t>
      </w:r>
      <w:r w:rsidRPr="00FB575C">
        <w:t>«Агросервис»</w:t>
      </w:r>
      <w:r w:rsidRPr="00FB575C">
        <w:rPr>
          <w:spacing w:val="42"/>
        </w:rPr>
        <w:t xml:space="preserve"> </w:t>
      </w:r>
      <w:r w:rsidRPr="00FB575C">
        <w:t>№1</w:t>
      </w:r>
      <w:r w:rsidRPr="00FB575C">
        <w:rPr>
          <w:spacing w:val="43"/>
        </w:rPr>
        <w:t xml:space="preserve"> </w:t>
      </w:r>
      <w:r w:rsidRPr="00FB575C">
        <w:t>в</w:t>
      </w:r>
      <w:r w:rsidRPr="00FB575C">
        <w:rPr>
          <w:spacing w:val="42"/>
        </w:rPr>
        <w:t xml:space="preserve"> </w:t>
      </w:r>
      <w:r w:rsidRPr="00FB575C">
        <w:t>двухтрубном</w:t>
      </w:r>
      <w:r w:rsidRPr="00FB575C">
        <w:rPr>
          <w:spacing w:val="-57"/>
        </w:rPr>
        <w:t xml:space="preserve"> </w:t>
      </w:r>
      <w:r w:rsidRPr="00FB575C">
        <w:t>исполнении</w:t>
      </w:r>
      <w:r w:rsidRPr="00FB575C">
        <w:rPr>
          <w:spacing w:val="-2"/>
        </w:rPr>
        <w:t xml:space="preserve"> </w:t>
      </w:r>
      <w:r w:rsidRPr="00FB575C">
        <w:t>составляет</w:t>
      </w:r>
      <w:r w:rsidRPr="00FB575C">
        <w:rPr>
          <w:spacing w:val="-2"/>
        </w:rPr>
        <w:t xml:space="preserve"> </w:t>
      </w:r>
      <w:r w:rsidRPr="00FB575C">
        <w:t>1,4 км., график</w:t>
      </w:r>
      <w:r w:rsidRPr="00FB575C">
        <w:rPr>
          <w:spacing w:val="-2"/>
        </w:rPr>
        <w:t xml:space="preserve"> </w:t>
      </w:r>
      <w:r w:rsidRPr="00FB575C">
        <w:t>работы котельной</w:t>
      </w:r>
      <w:r w:rsidRPr="00FB575C">
        <w:rPr>
          <w:spacing w:val="-1"/>
        </w:rPr>
        <w:t xml:space="preserve"> </w:t>
      </w:r>
      <w:r w:rsidRPr="00FB575C">
        <w:t>– 95/70</w:t>
      </w:r>
      <w:r w:rsidRPr="00FB575C">
        <w:rPr>
          <w:spacing w:val="-1"/>
        </w:rPr>
        <w:t xml:space="preserve"> </w:t>
      </w:r>
      <w:r w:rsidRPr="00FB575C">
        <w:rPr>
          <w:vertAlign w:val="superscript"/>
        </w:rPr>
        <w:t>о</w:t>
      </w:r>
      <w:r w:rsidRPr="00FB575C">
        <w:t>С.</w:t>
      </w:r>
    </w:p>
    <w:p w:rsidR="002C0EB1" w:rsidRPr="00FB575C" w:rsidRDefault="002C0EB1" w:rsidP="00FB575C">
      <w:pPr>
        <w:pStyle w:val="aff6"/>
        <w:tabs>
          <w:tab w:val="left" w:pos="2223"/>
          <w:tab w:val="left" w:pos="3886"/>
          <w:tab w:val="left" w:pos="4526"/>
          <w:tab w:val="left" w:pos="6325"/>
          <w:tab w:val="left" w:pos="6802"/>
          <w:tab w:val="left" w:pos="7335"/>
          <w:tab w:val="left" w:pos="7934"/>
        </w:tabs>
        <w:spacing w:line="360" w:lineRule="auto"/>
      </w:pPr>
      <w:r w:rsidRPr="00FB575C">
        <w:t>Котельная</w:t>
      </w:r>
      <w:r w:rsidR="00FB575C">
        <w:t xml:space="preserve"> </w:t>
      </w:r>
      <w:r w:rsidRPr="00FB575C">
        <w:t>«Агросервис»</w:t>
      </w:r>
      <w:r w:rsidR="00FB575C">
        <w:t xml:space="preserve"> </w:t>
      </w:r>
      <w:r w:rsidRPr="00FB575C">
        <w:t>№1,</w:t>
      </w:r>
      <w:r w:rsidR="00FB575C">
        <w:t xml:space="preserve"> </w:t>
      </w:r>
      <w:r w:rsidRPr="00FB575C">
        <w:t>расположенная</w:t>
      </w:r>
      <w:r w:rsidR="00FB575C">
        <w:t xml:space="preserve"> </w:t>
      </w:r>
      <w:r w:rsidRPr="00FB575C">
        <w:t>по</w:t>
      </w:r>
      <w:r w:rsidR="00FB575C">
        <w:t xml:space="preserve"> </w:t>
      </w:r>
      <w:r w:rsidRPr="00FB575C">
        <w:t>ул.</w:t>
      </w:r>
      <w:r w:rsidR="00FB575C">
        <w:t xml:space="preserve"> </w:t>
      </w:r>
      <w:r w:rsidRPr="00FB575C">
        <w:t>Зои</w:t>
      </w:r>
      <w:r w:rsidR="00FB575C">
        <w:t xml:space="preserve"> </w:t>
      </w:r>
      <w:r w:rsidRPr="00FB575C">
        <w:rPr>
          <w:spacing w:val="-1"/>
        </w:rPr>
        <w:t>Космодемьянской,</w:t>
      </w:r>
      <w:r w:rsidRPr="00FB575C">
        <w:rPr>
          <w:spacing w:val="-57"/>
        </w:rPr>
        <w:t xml:space="preserve"> </w:t>
      </w:r>
      <w:r w:rsidRPr="00FB575C">
        <w:t>используется</w:t>
      </w:r>
      <w:r w:rsidRPr="00FB575C">
        <w:rPr>
          <w:spacing w:val="-2"/>
        </w:rPr>
        <w:t xml:space="preserve"> </w:t>
      </w:r>
      <w:r w:rsidRPr="00FB575C">
        <w:t>для</w:t>
      </w:r>
      <w:r w:rsidRPr="00FB575C">
        <w:rPr>
          <w:spacing w:val="-2"/>
        </w:rPr>
        <w:t xml:space="preserve"> </w:t>
      </w:r>
      <w:r w:rsidRPr="00FB575C">
        <w:t>теплоснабжения</w:t>
      </w:r>
      <w:r w:rsidRPr="00FB575C">
        <w:rPr>
          <w:spacing w:val="-4"/>
        </w:rPr>
        <w:t xml:space="preserve"> </w:t>
      </w:r>
      <w:r w:rsidRPr="00FB575C">
        <w:t>потребителей</w:t>
      </w:r>
      <w:r w:rsidRPr="00FB575C">
        <w:rPr>
          <w:spacing w:val="-1"/>
        </w:rPr>
        <w:t xml:space="preserve"> </w:t>
      </w:r>
      <w:r w:rsidRPr="00FB575C">
        <w:t>прилегающего</w:t>
      </w:r>
      <w:r w:rsidRPr="00FB575C">
        <w:rPr>
          <w:spacing w:val="-1"/>
        </w:rPr>
        <w:t xml:space="preserve"> </w:t>
      </w:r>
      <w:r w:rsidRPr="00FB575C">
        <w:t>жилого</w:t>
      </w:r>
      <w:r w:rsidRPr="00FB575C">
        <w:rPr>
          <w:spacing w:val="-3"/>
        </w:rPr>
        <w:t xml:space="preserve"> </w:t>
      </w:r>
      <w:r w:rsidRPr="00FB575C">
        <w:t>района.</w:t>
      </w:r>
    </w:p>
    <w:p w:rsidR="002C0EB1" w:rsidRPr="00FB575C"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Источник</w:t>
      </w:r>
      <w:r w:rsidRPr="00FB575C">
        <w:rPr>
          <w:spacing w:val="-3"/>
          <w:sz w:val="24"/>
          <w:szCs w:val="24"/>
        </w:rPr>
        <w:t xml:space="preserve"> </w:t>
      </w:r>
      <w:r w:rsidRPr="00FB575C">
        <w:rPr>
          <w:sz w:val="24"/>
          <w:szCs w:val="24"/>
        </w:rPr>
        <w:t>теплоснабжения:</w:t>
      </w:r>
      <w:r w:rsidRPr="00FB575C">
        <w:rPr>
          <w:spacing w:val="-2"/>
          <w:sz w:val="24"/>
          <w:szCs w:val="24"/>
        </w:rPr>
        <w:t xml:space="preserve"> </w:t>
      </w:r>
      <w:r w:rsidRPr="00FB575C">
        <w:rPr>
          <w:sz w:val="24"/>
          <w:szCs w:val="24"/>
          <w:u w:val="single"/>
        </w:rPr>
        <w:t>котельная</w:t>
      </w:r>
      <w:r w:rsidRPr="00FB575C">
        <w:rPr>
          <w:spacing w:val="-3"/>
          <w:sz w:val="24"/>
          <w:szCs w:val="24"/>
          <w:u w:val="single"/>
        </w:rPr>
        <w:t xml:space="preserve"> </w:t>
      </w:r>
      <w:r w:rsidRPr="00FB575C">
        <w:rPr>
          <w:sz w:val="24"/>
          <w:szCs w:val="24"/>
          <w:u w:val="single"/>
        </w:rPr>
        <w:t>«Агросервис»</w:t>
      </w:r>
      <w:r w:rsidRPr="00FB575C">
        <w:rPr>
          <w:spacing w:val="-3"/>
          <w:sz w:val="24"/>
          <w:szCs w:val="24"/>
          <w:u w:val="single"/>
        </w:rPr>
        <w:t xml:space="preserve"> </w:t>
      </w:r>
      <w:r w:rsidRPr="00FB575C">
        <w:rPr>
          <w:sz w:val="24"/>
          <w:szCs w:val="24"/>
          <w:u w:val="single"/>
        </w:rPr>
        <w:t>№1</w:t>
      </w:r>
    </w:p>
    <w:p w:rsidR="002C0EB1" w:rsidRPr="00FB575C" w:rsidRDefault="002C0EB1" w:rsidP="0060530C">
      <w:pPr>
        <w:pStyle w:val="af0"/>
        <w:widowControl w:val="0"/>
        <w:numPr>
          <w:ilvl w:val="0"/>
          <w:numId w:val="30"/>
        </w:numPr>
        <w:tabs>
          <w:tab w:val="left" w:pos="435"/>
          <w:tab w:val="left" w:pos="3757"/>
        </w:tabs>
        <w:autoSpaceDE w:val="0"/>
        <w:autoSpaceDN w:val="0"/>
        <w:spacing w:line="360" w:lineRule="auto"/>
        <w:ind w:left="0" w:firstLine="0"/>
        <w:rPr>
          <w:sz w:val="24"/>
          <w:szCs w:val="24"/>
        </w:rPr>
      </w:pPr>
      <w:r w:rsidRPr="00FB575C">
        <w:rPr>
          <w:sz w:val="24"/>
          <w:szCs w:val="24"/>
        </w:rPr>
        <w:t>Вид</w:t>
      </w:r>
      <w:r w:rsidRPr="00FB575C">
        <w:rPr>
          <w:spacing w:val="-1"/>
          <w:sz w:val="24"/>
          <w:szCs w:val="24"/>
        </w:rPr>
        <w:t xml:space="preserve"> </w:t>
      </w:r>
      <w:r w:rsidRPr="00FB575C">
        <w:rPr>
          <w:sz w:val="24"/>
          <w:szCs w:val="24"/>
        </w:rPr>
        <w:t>системы</w:t>
      </w:r>
      <w:r w:rsidRPr="00FB575C">
        <w:rPr>
          <w:spacing w:val="-2"/>
          <w:sz w:val="24"/>
          <w:szCs w:val="24"/>
        </w:rPr>
        <w:t xml:space="preserve"> </w:t>
      </w:r>
      <w:r w:rsidRPr="00FB575C">
        <w:rPr>
          <w:sz w:val="24"/>
          <w:szCs w:val="24"/>
        </w:rPr>
        <w:t>теплоснабжения:</w:t>
      </w:r>
      <w:r w:rsidRPr="00FB575C">
        <w:rPr>
          <w:sz w:val="24"/>
          <w:szCs w:val="24"/>
        </w:rPr>
        <w:tab/>
      </w:r>
      <w:r w:rsidRPr="00FB575C">
        <w:rPr>
          <w:sz w:val="24"/>
          <w:szCs w:val="24"/>
          <w:u w:val="single"/>
        </w:rPr>
        <w:t>закрытая,</w:t>
      </w:r>
      <w:r w:rsidRPr="00FB575C">
        <w:rPr>
          <w:spacing w:val="-3"/>
          <w:sz w:val="24"/>
          <w:szCs w:val="24"/>
          <w:u w:val="single"/>
        </w:rPr>
        <w:t xml:space="preserve"> </w:t>
      </w:r>
      <w:r w:rsidRPr="00FB575C">
        <w:rPr>
          <w:sz w:val="24"/>
          <w:szCs w:val="24"/>
          <w:u w:val="single"/>
        </w:rPr>
        <w:t>4‐х</w:t>
      </w:r>
      <w:r w:rsidRPr="00FB575C">
        <w:rPr>
          <w:spacing w:val="-3"/>
          <w:sz w:val="24"/>
          <w:szCs w:val="24"/>
          <w:u w:val="single"/>
        </w:rPr>
        <w:t xml:space="preserve"> </w:t>
      </w:r>
      <w:r w:rsidRPr="00FB575C">
        <w:rPr>
          <w:sz w:val="24"/>
          <w:szCs w:val="24"/>
          <w:u w:val="single"/>
        </w:rPr>
        <w:t>трубная</w:t>
      </w:r>
    </w:p>
    <w:p w:rsid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Расчетный</w:t>
      </w:r>
      <w:r w:rsidRPr="00FB575C">
        <w:rPr>
          <w:spacing w:val="-4"/>
          <w:sz w:val="24"/>
          <w:szCs w:val="24"/>
        </w:rPr>
        <w:t xml:space="preserve"> </w:t>
      </w:r>
      <w:r w:rsidRPr="00FB575C">
        <w:rPr>
          <w:sz w:val="24"/>
          <w:szCs w:val="24"/>
        </w:rPr>
        <w:t>температурный</w:t>
      </w:r>
      <w:r w:rsidRPr="00FB575C">
        <w:rPr>
          <w:spacing w:val="-5"/>
          <w:sz w:val="24"/>
          <w:szCs w:val="24"/>
        </w:rPr>
        <w:t xml:space="preserve"> </w:t>
      </w:r>
      <w:r w:rsidRPr="00FB575C">
        <w:rPr>
          <w:sz w:val="24"/>
          <w:szCs w:val="24"/>
        </w:rPr>
        <w:t>график</w:t>
      </w:r>
      <w:r w:rsidRPr="00FB575C">
        <w:rPr>
          <w:spacing w:val="-5"/>
          <w:sz w:val="24"/>
          <w:szCs w:val="24"/>
        </w:rPr>
        <w:t xml:space="preserve"> </w:t>
      </w:r>
      <w:r w:rsidRPr="00FB575C">
        <w:rPr>
          <w:sz w:val="24"/>
          <w:szCs w:val="24"/>
        </w:rPr>
        <w:t>регулирования</w:t>
      </w:r>
      <w:r w:rsidRPr="00FB575C">
        <w:rPr>
          <w:spacing w:val="-5"/>
          <w:sz w:val="24"/>
          <w:szCs w:val="24"/>
        </w:rPr>
        <w:t xml:space="preserve"> </w:t>
      </w:r>
      <w:r w:rsidRPr="00FB575C">
        <w:rPr>
          <w:sz w:val="24"/>
          <w:szCs w:val="24"/>
        </w:rPr>
        <w:t>тепловой</w:t>
      </w:r>
      <w:r w:rsidRPr="00FB575C">
        <w:rPr>
          <w:spacing w:val="-5"/>
          <w:sz w:val="24"/>
          <w:szCs w:val="24"/>
        </w:rPr>
        <w:t xml:space="preserve"> </w:t>
      </w:r>
      <w:r w:rsidRPr="00FB575C">
        <w:rPr>
          <w:sz w:val="24"/>
          <w:szCs w:val="24"/>
        </w:rPr>
        <w:t>нагрузки</w:t>
      </w:r>
      <w:r w:rsidRPr="00FB575C">
        <w:rPr>
          <w:spacing w:val="-3"/>
          <w:sz w:val="24"/>
          <w:szCs w:val="24"/>
        </w:rPr>
        <w:t xml:space="preserve"> </w:t>
      </w:r>
      <w:r w:rsidRPr="00FB575C">
        <w:rPr>
          <w:sz w:val="24"/>
          <w:szCs w:val="24"/>
          <w:u w:val="single"/>
        </w:rPr>
        <w:t>95/70°С</w:t>
      </w:r>
    </w:p>
    <w:p w:rsidR="002C0EB1" w:rsidRP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9C2F5B">
        <w:rPr>
          <w:sz w:val="24"/>
          <w:szCs w:val="24"/>
        </w:rPr>
        <w:t>Теплоноситель</w:t>
      </w:r>
      <w:r w:rsidRPr="009C2F5B">
        <w:rPr>
          <w:spacing w:val="-4"/>
          <w:sz w:val="24"/>
          <w:szCs w:val="24"/>
        </w:rPr>
        <w:t xml:space="preserve"> </w:t>
      </w:r>
      <w:r w:rsidRPr="009C2F5B">
        <w:rPr>
          <w:sz w:val="24"/>
          <w:szCs w:val="24"/>
        </w:rPr>
        <w:t>–</w:t>
      </w:r>
      <w:r w:rsidRPr="009C2F5B">
        <w:rPr>
          <w:spacing w:val="-2"/>
          <w:sz w:val="24"/>
          <w:szCs w:val="24"/>
          <w:u w:val="single"/>
        </w:rPr>
        <w:t xml:space="preserve"> </w:t>
      </w:r>
      <w:r w:rsidRPr="009C2F5B">
        <w:rPr>
          <w:sz w:val="24"/>
          <w:szCs w:val="24"/>
          <w:u w:val="single"/>
        </w:rPr>
        <w:t>вода</w:t>
      </w:r>
    </w:p>
    <w:p w:rsidR="002C0EB1" w:rsidRPr="009C2F5B" w:rsidRDefault="002C0EB1" w:rsidP="00FB575C">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sidRP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4</w:t>
      </w:r>
      <w:r w:rsidR="009C2F5B" w:rsidRP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3"/>
          <w:sz w:val="24"/>
          <w:szCs w:val="24"/>
        </w:rPr>
        <w:t xml:space="preserve"> </w:t>
      </w:r>
      <w:r w:rsidRPr="009C2F5B">
        <w:rPr>
          <w:rFonts w:ascii="Times New Roman" w:hAnsi="Times New Roman"/>
          <w:color w:val="000000" w:themeColor="text1"/>
          <w:sz w:val="24"/>
          <w:szCs w:val="24"/>
        </w:rPr>
        <w:t>«Агросервис»</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№1</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r>
      <w:tr w:rsidR="002C0EB1" w:rsidRPr="009C2F5B" w:rsidTr="009C2F5B">
        <w:trPr>
          <w:trHeight w:val="20"/>
        </w:trPr>
        <w:tc>
          <w:tcPr>
            <w:tcW w:w="2525" w:type="dxa"/>
          </w:tcPr>
          <w:p w:rsidR="002C0EB1" w:rsidRPr="009C2F5B" w:rsidRDefault="002C0EB1" w:rsidP="009C2F5B">
            <w:pPr>
              <w:pStyle w:val="TableParagraph"/>
              <w:spacing w:before="0"/>
              <w:rPr>
                <w:b/>
                <w:sz w:val="20"/>
                <w:szCs w:val="20"/>
                <w:lang w:val="ru-RU"/>
              </w:rPr>
            </w:pPr>
            <w:r w:rsidRPr="009C2F5B">
              <w:rPr>
                <w:b/>
                <w:sz w:val="20"/>
                <w:szCs w:val="20"/>
                <w:lang w:val="ru-RU"/>
              </w:rPr>
              <w:t>1,743</w:t>
            </w:r>
          </w:p>
        </w:tc>
        <w:tc>
          <w:tcPr>
            <w:tcW w:w="2421" w:type="dxa"/>
          </w:tcPr>
          <w:p w:rsidR="002C0EB1" w:rsidRPr="009C2F5B" w:rsidRDefault="002C0EB1" w:rsidP="009C2F5B">
            <w:pPr>
              <w:pStyle w:val="TableParagraph"/>
              <w:spacing w:before="0"/>
              <w:rPr>
                <w:b/>
                <w:sz w:val="20"/>
                <w:szCs w:val="20"/>
                <w:lang w:val="ru-RU"/>
              </w:rPr>
            </w:pPr>
            <w:r w:rsidRPr="009C2F5B">
              <w:rPr>
                <w:b/>
                <w:sz w:val="20"/>
                <w:szCs w:val="20"/>
                <w:lang w:val="ru-RU"/>
              </w:rPr>
              <w:t>‐</w:t>
            </w:r>
          </w:p>
        </w:tc>
        <w:tc>
          <w:tcPr>
            <w:tcW w:w="2420" w:type="dxa"/>
          </w:tcPr>
          <w:p w:rsidR="002C0EB1" w:rsidRPr="009C2F5B" w:rsidRDefault="002C0EB1" w:rsidP="009C2F5B">
            <w:pPr>
              <w:pStyle w:val="TableParagraph"/>
              <w:spacing w:before="0"/>
              <w:rPr>
                <w:b/>
                <w:sz w:val="20"/>
                <w:szCs w:val="20"/>
                <w:lang w:val="ru-RU"/>
              </w:rPr>
            </w:pPr>
            <w:r w:rsidRPr="009C2F5B">
              <w:rPr>
                <w:b/>
                <w:sz w:val="20"/>
                <w:szCs w:val="20"/>
                <w:lang w:val="ru-RU"/>
              </w:rPr>
              <w:t>0,155</w:t>
            </w:r>
          </w:p>
        </w:tc>
        <w:tc>
          <w:tcPr>
            <w:tcW w:w="2353" w:type="dxa"/>
          </w:tcPr>
          <w:p w:rsidR="002C0EB1" w:rsidRPr="009C2F5B" w:rsidRDefault="002C0EB1" w:rsidP="009C2F5B">
            <w:pPr>
              <w:pStyle w:val="TableParagraph"/>
              <w:spacing w:before="0"/>
              <w:rPr>
                <w:b/>
                <w:sz w:val="20"/>
                <w:szCs w:val="20"/>
                <w:lang w:val="ru-RU"/>
              </w:rPr>
            </w:pPr>
            <w:r w:rsidRPr="009C2F5B">
              <w:rPr>
                <w:b/>
                <w:sz w:val="20"/>
                <w:szCs w:val="20"/>
                <w:lang w:val="ru-RU"/>
              </w:rPr>
              <w:t>1,898</w:t>
            </w:r>
          </w:p>
        </w:tc>
      </w:tr>
    </w:tbl>
    <w:p w:rsidR="002C0EB1" w:rsidRPr="009C2F5B" w:rsidRDefault="002C0EB1" w:rsidP="0060530C">
      <w:pPr>
        <w:pStyle w:val="af0"/>
        <w:widowControl w:val="0"/>
        <w:numPr>
          <w:ilvl w:val="0"/>
          <w:numId w:val="30"/>
        </w:numPr>
        <w:tabs>
          <w:tab w:val="left" w:pos="435"/>
          <w:tab w:val="left" w:pos="4466"/>
        </w:tabs>
        <w:autoSpaceDE w:val="0"/>
        <w:autoSpaceDN w:val="0"/>
        <w:spacing w:line="360" w:lineRule="auto"/>
        <w:rPr>
          <w:color w:val="000000" w:themeColor="text1"/>
          <w:sz w:val="24"/>
          <w:szCs w:val="24"/>
        </w:rPr>
      </w:pPr>
      <w:r w:rsidRPr="009C2F5B">
        <w:rPr>
          <w:color w:val="000000" w:themeColor="text1"/>
          <w:sz w:val="24"/>
          <w:szCs w:val="24"/>
        </w:rPr>
        <w:t>Насосные</w:t>
      </w:r>
      <w:r w:rsidRPr="009C2F5B">
        <w:rPr>
          <w:color w:val="000000" w:themeColor="text1"/>
          <w:spacing w:val="-3"/>
          <w:sz w:val="24"/>
          <w:szCs w:val="24"/>
        </w:rPr>
        <w:t xml:space="preserve"> </w:t>
      </w:r>
      <w:r w:rsidRPr="009C2F5B">
        <w:rPr>
          <w:color w:val="000000" w:themeColor="text1"/>
          <w:sz w:val="24"/>
          <w:szCs w:val="24"/>
        </w:rPr>
        <w:t>подстанции,</w:t>
      </w:r>
      <w:r w:rsidRPr="009C2F5B">
        <w:rPr>
          <w:color w:val="000000" w:themeColor="text1"/>
          <w:spacing w:val="-2"/>
          <w:sz w:val="24"/>
          <w:szCs w:val="24"/>
        </w:rPr>
        <w:t xml:space="preserve"> </w:t>
      </w:r>
      <w:r w:rsidRPr="009C2F5B">
        <w:rPr>
          <w:color w:val="000000" w:themeColor="text1"/>
          <w:sz w:val="24"/>
          <w:szCs w:val="24"/>
        </w:rPr>
        <w:t>их</w:t>
      </w:r>
      <w:r w:rsidRPr="009C2F5B">
        <w:rPr>
          <w:color w:val="000000" w:themeColor="text1"/>
          <w:spacing w:val="-3"/>
          <w:sz w:val="24"/>
          <w:szCs w:val="24"/>
        </w:rPr>
        <w:t xml:space="preserve"> </w:t>
      </w:r>
      <w:r w:rsidRPr="009C2F5B">
        <w:rPr>
          <w:color w:val="000000" w:themeColor="text1"/>
          <w:sz w:val="24"/>
          <w:szCs w:val="24"/>
        </w:rPr>
        <w:t>назначение:</w:t>
      </w:r>
      <w:r w:rsidRPr="009C2F5B">
        <w:rPr>
          <w:color w:val="000000" w:themeColor="text1"/>
          <w:sz w:val="24"/>
          <w:szCs w:val="24"/>
          <w:u w:val="single"/>
        </w:rPr>
        <w:tab/>
        <w:t>сетевые</w:t>
      </w:r>
      <w:r w:rsidRPr="009C2F5B">
        <w:rPr>
          <w:color w:val="000000" w:themeColor="text1"/>
          <w:spacing w:val="-4"/>
          <w:sz w:val="24"/>
          <w:szCs w:val="24"/>
          <w:u w:val="single"/>
        </w:rPr>
        <w:t xml:space="preserve"> </w:t>
      </w:r>
      <w:r w:rsidRPr="009C2F5B">
        <w:rPr>
          <w:color w:val="000000" w:themeColor="text1"/>
          <w:sz w:val="24"/>
          <w:szCs w:val="24"/>
          <w:u w:val="single"/>
        </w:rPr>
        <w:t>насосы</w:t>
      </w:r>
      <w:r w:rsidRPr="009C2F5B">
        <w:rPr>
          <w:color w:val="000000" w:themeColor="text1"/>
          <w:spacing w:val="-4"/>
          <w:sz w:val="24"/>
          <w:szCs w:val="24"/>
          <w:u w:val="single"/>
        </w:rPr>
        <w:t xml:space="preserve"> </w:t>
      </w:r>
      <w:r w:rsidRPr="009C2F5B">
        <w:rPr>
          <w:color w:val="000000" w:themeColor="text1"/>
          <w:sz w:val="24"/>
          <w:szCs w:val="24"/>
          <w:u w:val="single"/>
        </w:rPr>
        <w:t>на</w:t>
      </w:r>
      <w:r w:rsidRPr="009C2F5B">
        <w:rPr>
          <w:color w:val="000000" w:themeColor="text1"/>
          <w:spacing w:val="-3"/>
          <w:sz w:val="24"/>
          <w:szCs w:val="24"/>
          <w:u w:val="single"/>
        </w:rPr>
        <w:t xml:space="preserve"> </w:t>
      </w:r>
      <w:r w:rsidRPr="009C2F5B">
        <w:rPr>
          <w:color w:val="000000" w:themeColor="text1"/>
          <w:sz w:val="24"/>
          <w:szCs w:val="24"/>
          <w:u w:val="single"/>
        </w:rPr>
        <w:t>источнике</w:t>
      </w:r>
    </w:p>
    <w:p w:rsidR="002C0EB1" w:rsidRPr="009C2F5B" w:rsidRDefault="002C0EB1" w:rsidP="009C2F5B">
      <w:pPr>
        <w:pStyle w:val="af0"/>
        <w:widowControl w:val="0"/>
        <w:tabs>
          <w:tab w:val="left" w:pos="602"/>
        </w:tabs>
        <w:autoSpaceDE w:val="0"/>
        <w:autoSpaceDN w:val="0"/>
        <w:spacing w:line="360" w:lineRule="auto"/>
        <w:ind w:left="281"/>
        <w:rPr>
          <w:color w:val="000000" w:themeColor="text1"/>
          <w:sz w:val="24"/>
          <w:szCs w:val="24"/>
        </w:rPr>
      </w:pPr>
      <w:r w:rsidRPr="009C2F5B">
        <w:rPr>
          <w:color w:val="000000" w:themeColor="text1"/>
          <w:sz w:val="24"/>
          <w:szCs w:val="24"/>
        </w:rPr>
        <w:t>Количество</w:t>
      </w:r>
      <w:r w:rsidRPr="009C2F5B">
        <w:rPr>
          <w:color w:val="000000" w:themeColor="text1"/>
          <w:spacing w:val="-3"/>
          <w:sz w:val="24"/>
          <w:szCs w:val="24"/>
        </w:rPr>
        <w:t xml:space="preserve"> </w:t>
      </w:r>
      <w:r w:rsidRPr="009C2F5B">
        <w:rPr>
          <w:color w:val="000000" w:themeColor="text1"/>
          <w:sz w:val="24"/>
          <w:szCs w:val="24"/>
        </w:rPr>
        <w:t>и</w:t>
      </w:r>
      <w:r w:rsidRPr="009C2F5B">
        <w:rPr>
          <w:color w:val="000000" w:themeColor="text1"/>
          <w:spacing w:val="-3"/>
          <w:sz w:val="24"/>
          <w:szCs w:val="24"/>
        </w:rPr>
        <w:t xml:space="preserve"> </w:t>
      </w:r>
      <w:r w:rsidRPr="009C2F5B">
        <w:rPr>
          <w:color w:val="000000" w:themeColor="text1"/>
          <w:sz w:val="24"/>
          <w:szCs w:val="24"/>
        </w:rPr>
        <w:t>тип</w:t>
      </w:r>
      <w:r w:rsidRPr="009C2F5B">
        <w:rPr>
          <w:color w:val="000000" w:themeColor="text1"/>
          <w:spacing w:val="-2"/>
          <w:sz w:val="24"/>
          <w:szCs w:val="24"/>
        </w:rPr>
        <w:t xml:space="preserve"> </w:t>
      </w:r>
      <w:r w:rsidRPr="009C2F5B">
        <w:rPr>
          <w:color w:val="000000" w:themeColor="text1"/>
          <w:sz w:val="24"/>
          <w:szCs w:val="24"/>
        </w:rPr>
        <w:t>рабочих</w:t>
      </w:r>
      <w:r w:rsidRPr="009C2F5B">
        <w:rPr>
          <w:color w:val="000000" w:themeColor="text1"/>
          <w:spacing w:val="-4"/>
          <w:sz w:val="24"/>
          <w:szCs w:val="24"/>
        </w:rPr>
        <w:t xml:space="preserve"> </w:t>
      </w:r>
      <w:r w:rsidRPr="009C2F5B">
        <w:rPr>
          <w:color w:val="000000" w:themeColor="text1"/>
          <w:sz w:val="24"/>
          <w:szCs w:val="24"/>
        </w:rPr>
        <w:t>насосов:</w:t>
      </w:r>
    </w:p>
    <w:p w:rsidR="002C0EB1" w:rsidRPr="009C2F5B" w:rsidRDefault="002C0EB1" w:rsidP="009C2F5B">
      <w:pPr>
        <w:spacing w:after="0" w:line="360" w:lineRule="auto"/>
        <w:ind w:left="218"/>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009C2F5B">
        <w:rPr>
          <w:rFonts w:ascii="Times New Roman" w:hAnsi="Times New Roman"/>
          <w:b/>
          <w:color w:val="000000" w:themeColor="text1"/>
          <w:sz w:val="24"/>
          <w:szCs w:val="24"/>
        </w:rPr>
        <w:t>1.4</w:t>
      </w:r>
      <w:r w:rsidR="00284A62">
        <w:rPr>
          <w:rFonts w:ascii="Times New Roman" w:hAnsi="Times New Roman"/>
          <w:b/>
          <w:color w:val="000000" w:themeColor="text1"/>
          <w:sz w:val="24"/>
          <w:szCs w:val="24"/>
        </w:rPr>
        <w:t>5</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Количество</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и</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тип</w:t>
      </w:r>
      <w:r w:rsidRPr="009C2F5B">
        <w:rPr>
          <w:rFonts w:ascii="Times New Roman" w:hAnsi="Times New Roman"/>
          <w:color w:val="000000" w:themeColor="text1"/>
          <w:spacing w:val="-2"/>
          <w:sz w:val="24"/>
          <w:szCs w:val="24"/>
        </w:rPr>
        <w:t xml:space="preserve"> </w:t>
      </w:r>
      <w:r w:rsidRPr="009C2F5B">
        <w:rPr>
          <w:rFonts w:ascii="Times New Roman" w:hAnsi="Times New Roman"/>
          <w:color w:val="000000" w:themeColor="text1"/>
          <w:sz w:val="24"/>
          <w:szCs w:val="24"/>
        </w:rPr>
        <w:t>рабочих</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насосов</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40"/>
        <w:gridCol w:w="4019"/>
        <w:gridCol w:w="1458"/>
      </w:tblGrid>
      <w:tr w:rsidR="002C0EB1" w:rsidTr="009C2F5B">
        <w:trPr>
          <w:trHeight w:val="20"/>
        </w:trPr>
        <w:tc>
          <w:tcPr>
            <w:tcW w:w="4240" w:type="dxa"/>
          </w:tcPr>
          <w:p w:rsidR="002C0EB1" w:rsidRDefault="002C0EB1" w:rsidP="009C2F5B">
            <w:pPr>
              <w:pStyle w:val="TableParagraph"/>
              <w:spacing w:before="0"/>
              <w:jc w:val="left"/>
              <w:rPr>
                <w:sz w:val="20"/>
              </w:rPr>
            </w:pPr>
            <w:r>
              <w:rPr>
                <w:sz w:val="20"/>
              </w:rPr>
              <w:t>Тепловые</w:t>
            </w:r>
            <w:r>
              <w:rPr>
                <w:spacing w:val="-5"/>
                <w:sz w:val="20"/>
              </w:rPr>
              <w:t xml:space="preserve"> </w:t>
            </w:r>
            <w:r>
              <w:rPr>
                <w:sz w:val="20"/>
              </w:rPr>
              <w:t>сети</w:t>
            </w:r>
          </w:p>
        </w:tc>
        <w:tc>
          <w:tcPr>
            <w:tcW w:w="4019" w:type="dxa"/>
          </w:tcPr>
          <w:p w:rsidR="002C0EB1" w:rsidRDefault="002C0EB1" w:rsidP="009C2F5B">
            <w:pPr>
              <w:pStyle w:val="TableParagraph"/>
              <w:spacing w:before="0"/>
              <w:rPr>
                <w:sz w:val="20"/>
              </w:rPr>
            </w:pPr>
            <w:r>
              <w:rPr>
                <w:sz w:val="20"/>
              </w:rPr>
              <w:t>Тип</w:t>
            </w:r>
          </w:p>
        </w:tc>
        <w:tc>
          <w:tcPr>
            <w:tcW w:w="1458" w:type="dxa"/>
          </w:tcPr>
          <w:p w:rsidR="002C0EB1" w:rsidRDefault="002C0EB1" w:rsidP="009C2F5B">
            <w:pPr>
              <w:pStyle w:val="TableParagraph"/>
              <w:spacing w:before="0"/>
              <w:rPr>
                <w:sz w:val="20"/>
              </w:rPr>
            </w:pPr>
            <w:r>
              <w:rPr>
                <w:sz w:val="20"/>
              </w:rPr>
              <w:t>Кол‐во</w:t>
            </w:r>
          </w:p>
        </w:tc>
      </w:tr>
      <w:tr w:rsidR="002C0EB1" w:rsidTr="009C2F5B">
        <w:trPr>
          <w:trHeight w:val="20"/>
        </w:trPr>
        <w:tc>
          <w:tcPr>
            <w:tcW w:w="4240" w:type="dxa"/>
          </w:tcPr>
          <w:p w:rsidR="002C0EB1" w:rsidRDefault="002C0EB1" w:rsidP="009C2F5B">
            <w:pPr>
              <w:pStyle w:val="TableParagraph"/>
              <w:spacing w:before="0"/>
              <w:jc w:val="left"/>
              <w:rPr>
                <w:sz w:val="20"/>
              </w:rPr>
            </w:pPr>
            <w:r>
              <w:rPr>
                <w:sz w:val="20"/>
              </w:rPr>
              <w:t>Магистральные:</w:t>
            </w:r>
          </w:p>
        </w:tc>
        <w:tc>
          <w:tcPr>
            <w:tcW w:w="4019" w:type="dxa"/>
          </w:tcPr>
          <w:p w:rsidR="002C0EB1" w:rsidRDefault="002C0EB1" w:rsidP="009C2F5B">
            <w:pPr>
              <w:pStyle w:val="TableParagraph"/>
              <w:spacing w:before="0"/>
              <w:jc w:val="left"/>
              <w:rPr>
                <w:sz w:val="20"/>
              </w:rPr>
            </w:pPr>
          </w:p>
        </w:tc>
        <w:tc>
          <w:tcPr>
            <w:tcW w:w="1458" w:type="dxa"/>
          </w:tcPr>
          <w:p w:rsidR="002C0EB1" w:rsidRDefault="002C0EB1" w:rsidP="009C2F5B">
            <w:pPr>
              <w:pStyle w:val="TableParagraph"/>
              <w:spacing w:before="0"/>
              <w:jc w:val="left"/>
              <w:rPr>
                <w:sz w:val="20"/>
              </w:rPr>
            </w:pPr>
          </w:p>
        </w:tc>
      </w:tr>
      <w:tr w:rsidR="002C0EB1" w:rsidTr="009C2F5B">
        <w:trPr>
          <w:trHeight w:val="20"/>
        </w:trPr>
        <w:tc>
          <w:tcPr>
            <w:tcW w:w="4240" w:type="dxa"/>
          </w:tcPr>
          <w:p w:rsidR="002C0EB1" w:rsidRDefault="002C0EB1" w:rsidP="009C2F5B">
            <w:pPr>
              <w:pStyle w:val="TableParagraph"/>
              <w:spacing w:before="0"/>
              <w:jc w:val="left"/>
              <w:rPr>
                <w:sz w:val="20"/>
              </w:rPr>
            </w:pPr>
            <w:r>
              <w:rPr>
                <w:sz w:val="20"/>
              </w:rPr>
              <w:t>‐</w:t>
            </w:r>
            <w:r>
              <w:rPr>
                <w:spacing w:val="-3"/>
                <w:sz w:val="20"/>
              </w:rPr>
              <w:t xml:space="preserve"> </w:t>
            </w:r>
            <w:r>
              <w:rPr>
                <w:sz w:val="20"/>
              </w:rPr>
              <w:t>сетевые</w:t>
            </w:r>
            <w:r>
              <w:rPr>
                <w:spacing w:val="-3"/>
                <w:sz w:val="20"/>
              </w:rPr>
              <w:t xml:space="preserve"> </w:t>
            </w:r>
            <w:r>
              <w:rPr>
                <w:sz w:val="20"/>
              </w:rPr>
              <w:t>отопление</w:t>
            </w:r>
          </w:p>
        </w:tc>
        <w:tc>
          <w:tcPr>
            <w:tcW w:w="4019" w:type="dxa"/>
          </w:tcPr>
          <w:p w:rsidR="002C0EB1" w:rsidRDefault="002C0EB1" w:rsidP="009C2F5B">
            <w:pPr>
              <w:pStyle w:val="TableParagraph"/>
              <w:spacing w:before="0"/>
              <w:rPr>
                <w:sz w:val="20"/>
              </w:rPr>
            </w:pPr>
            <w:r>
              <w:rPr>
                <w:sz w:val="20"/>
              </w:rPr>
              <w:t>Д200‐95</w:t>
            </w:r>
            <w:r>
              <w:rPr>
                <w:spacing w:val="-2"/>
                <w:sz w:val="20"/>
              </w:rPr>
              <w:t xml:space="preserve"> </w:t>
            </w:r>
            <w:r>
              <w:rPr>
                <w:sz w:val="20"/>
              </w:rPr>
              <w:t>90,0</w:t>
            </w:r>
            <w:r>
              <w:rPr>
                <w:spacing w:val="-2"/>
                <w:sz w:val="20"/>
              </w:rPr>
              <w:t xml:space="preserve"> </w:t>
            </w:r>
            <w:r>
              <w:rPr>
                <w:sz w:val="20"/>
              </w:rPr>
              <w:t>кВт</w:t>
            </w:r>
          </w:p>
        </w:tc>
        <w:tc>
          <w:tcPr>
            <w:tcW w:w="1458" w:type="dxa"/>
          </w:tcPr>
          <w:p w:rsidR="002C0EB1" w:rsidRDefault="002C0EB1" w:rsidP="009C2F5B">
            <w:pPr>
              <w:pStyle w:val="TableParagraph"/>
              <w:spacing w:before="0"/>
              <w:rPr>
                <w:sz w:val="20"/>
              </w:rPr>
            </w:pPr>
            <w:r>
              <w:rPr>
                <w:sz w:val="20"/>
              </w:rPr>
              <w:t>1</w:t>
            </w:r>
          </w:p>
        </w:tc>
      </w:tr>
      <w:tr w:rsidR="002C0EB1" w:rsidTr="009C2F5B">
        <w:trPr>
          <w:trHeight w:val="20"/>
        </w:trPr>
        <w:tc>
          <w:tcPr>
            <w:tcW w:w="4240" w:type="dxa"/>
          </w:tcPr>
          <w:p w:rsidR="002C0EB1" w:rsidRDefault="002C0EB1" w:rsidP="009C2F5B">
            <w:pPr>
              <w:pStyle w:val="TableParagraph"/>
              <w:spacing w:before="0"/>
              <w:jc w:val="left"/>
              <w:rPr>
                <w:sz w:val="20"/>
              </w:rPr>
            </w:pPr>
          </w:p>
        </w:tc>
        <w:tc>
          <w:tcPr>
            <w:tcW w:w="4019" w:type="dxa"/>
          </w:tcPr>
          <w:p w:rsidR="002C0EB1" w:rsidRDefault="002C0EB1" w:rsidP="009C2F5B">
            <w:pPr>
              <w:pStyle w:val="TableParagraph"/>
              <w:spacing w:before="0"/>
              <w:rPr>
                <w:sz w:val="20"/>
              </w:rPr>
            </w:pPr>
            <w:r>
              <w:rPr>
                <w:sz w:val="20"/>
              </w:rPr>
              <w:t>Д200‐90а</w:t>
            </w:r>
            <w:r>
              <w:rPr>
                <w:spacing w:val="-2"/>
                <w:sz w:val="20"/>
              </w:rPr>
              <w:t xml:space="preserve"> </w:t>
            </w:r>
            <w:r>
              <w:rPr>
                <w:sz w:val="20"/>
              </w:rPr>
              <w:t>74,0</w:t>
            </w:r>
            <w:r>
              <w:rPr>
                <w:spacing w:val="-2"/>
                <w:sz w:val="20"/>
              </w:rPr>
              <w:t xml:space="preserve"> </w:t>
            </w:r>
            <w:r>
              <w:rPr>
                <w:sz w:val="20"/>
              </w:rPr>
              <w:t>кВт</w:t>
            </w:r>
          </w:p>
        </w:tc>
        <w:tc>
          <w:tcPr>
            <w:tcW w:w="1458" w:type="dxa"/>
          </w:tcPr>
          <w:p w:rsidR="002C0EB1" w:rsidRDefault="002C0EB1" w:rsidP="009C2F5B">
            <w:pPr>
              <w:pStyle w:val="TableParagraph"/>
              <w:spacing w:before="0"/>
              <w:rPr>
                <w:sz w:val="20"/>
              </w:rPr>
            </w:pPr>
            <w:r>
              <w:rPr>
                <w:sz w:val="20"/>
              </w:rPr>
              <w:t>1</w:t>
            </w:r>
          </w:p>
        </w:tc>
      </w:tr>
      <w:tr w:rsidR="002C0EB1" w:rsidTr="009C2F5B">
        <w:trPr>
          <w:trHeight w:val="20"/>
        </w:trPr>
        <w:tc>
          <w:tcPr>
            <w:tcW w:w="4240" w:type="dxa"/>
          </w:tcPr>
          <w:p w:rsidR="002C0EB1" w:rsidRDefault="002C0EB1" w:rsidP="009C2F5B">
            <w:pPr>
              <w:pStyle w:val="TableParagraph"/>
              <w:spacing w:before="0"/>
              <w:jc w:val="left"/>
              <w:rPr>
                <w:sz w:val="20"/>
              </w:rPr>
            </w:pPr>
          </w:p>
        </w:tc>
        <w:tc>
          <w:tcPr>
            <w:tcW w:w="4019" w:type="dxa"/>
          </w:tcPr>
          <w:p w:rsidR="002C0EB1" w:rsidRDefault="002C0EB1" w:rsidP="009C2F5B">
            <w:pPr>
              <w:pStyle w:val="TableParagraph"/>
              <w:spacing w:before="0"/>
              <w:rPr>
                <w:sz w:val="20"/>
              </w:rPr>
            </w:pPr>
            <w:r>
              <w:rPr>
                <w:sz w:val="20"/>
              </w:rPr>
              <w:t>8НД6х1</w:t>
            </w:r>
            <w:r>
              <w:rPr>
                <w:spacing w:val="-2"/>
                <w:sz w:val="20"/>
              </w:rPr>
              <w:t xml:space="preserve"> </w:t>
            </w:r>
            <w:r>
              <w:rPr>
                <w:sz w:val="20"/>
              </w:rPr>
              <w:t>100,0</w:t>
            </w:r>
            <w:r>
              <w:rPr>
                <w:spacing w:val="-2"/>
                <w:sz w:val="20"/>
              </w:rPr>
              <w:t xml:space="preserve"> </w:t>
            </w:r>
            <w:r>
              <w:rPr>
                <w:sz w:val="20"/>
              </w:rPr>
              <w:t>кВт</w:t>
            </w:r>
          </w:p>
        </w:tc>
        <w:tc>
          <w:tcPr>
            <w:tcW w:w="1458" w:type="dxa"/>
          </w:tcPr>
          <w:p w:rsidR="002C0EB1" w:rsidRDefault="002C0EB1" w:rsidP="009C2F5B">
            <w:pPr>
              <w:pStyle w:val="TableParagraph"/>
              <w:spacing w:before="0"/>
              <w:rPr>
                <w:sz w:val="20"/>
              </w:rPr>
            </w:pPr>
            <w:r>
              <w:rPr>
                <w:sz w:val="20"/>
              </w:rPr>
              <w:t>1</w:t>
            </w:r>
          </w:p>
        </w:tc>
      </w:tr>
      <w:tr w:rsidR="002C0EB1" w:rsidTr="009C2F5B">
        <w:trPr>
          <w:trHeight w:val="20"/>
        </w:trPr>
        <w:tc>
          <w:tcPr>
            <w:tcW w:w="4240" w:type="dxa"/>
          </w:tcPr>
          <w:p w:rsidR="002C0EB1" w:rsidRDefault="002C0EB1" w:rsidP="009C2F5B">
            <w:pPr>
              <w:pStyle w:val="TableParagraph"/>
              <w:spacing w:before="0"/>
              <w:jc w:val="left"/>
              <w:rPr>
                <w:sz w:val="20"/>
              </w:rPr>
            </w:pPr>
            <w:r>
              <w:rPr>
                <w:sz w:val="20"/>
              </w:rPr>
              <w:t>‐ сетевые ГВС</w:t>
            </w:r>
          </w:p>
        </w:tc>
        <w:tc>
          <w:tcPr>
            <w:tcW w:w="4019" w:type="dxa"/>
          </w:tcPr>
          <w:p w:rsidR="002C0EB1" w:rsidRDefault="002C0EB1" w:rsidP="009C2F5B">
            <w:pPr>
              <w:pStyle w:val="TableParagraph"/>
              <w:spacing w:before="0"/>
              <w:rPr>
                <w:sz w:val="20"/>
              </w:rPr>
            </w:pPr>
            <w:r>
              <w:rPr>
                <w:sz w:val="20"/>
              </w:rPr>
              <w:t>КМ</w:t>
            </w:r>
            <w:r>
              <w:rPr>
                <w:spacing w:val="-2"/>
                <w:sz w:val="20"/>
              </w:rPr>
              <w:t xml:space="preserve"> </w:t>
            </w:r>
            <w:r>
              <w:rPr>
                <w:sz w:val="20"/>
              </w:rPr>
              <w:t>80‐50</w:t>
            </w:r>
            <w:r>
              <w:rPr>
                <w:spacing w:val="-1"/>
                <w:sz w:val="20"/>
              </w:rPr>
              <w:t xml:space="preserve"> </w:t>
            </w:r>
            <w:r>
              <w:rPr>
                <w:sz w:val="20"/>
              </w:rPr>
              <w:t>15,0</w:t>
            </w:r>
            <w:r>
              <w:rPr>
                <w:spacing w:val="-1"/>
                <w:sz w:val="20"/>
              </w:rPr>
              <w:t xml:space="preserve"> </w:t>
            </w:r>
            <w:r>
              <w:rPr>
                <w:sz w:val="20"/>
              </w:rPr>
              <w:t>кВт</w:t>
            </w:r>
          </w:p>
        </w:tc>
        <w:tc>
          <w:tcPr>
            <w:tcW w:w="1458" w:type="dxa"/>
          </w:tcPr>
          <w:p w:rsidR="002C0EB1" w:rsidRDefault="002C0EB1" w:rsidP="009C2F5B">
            <w:pPr>
              <w:pStyle w:val="TableParagraph"/>
              <w:spacing w:before="0"/>
              <w:rPr>
                <w:sz w:val="20"/>
              </w:rPr>
            </w:pPr>
            <w:r>
              <w:rPr>
                <w:sz w:val="20"/>
              </w:rPr>
              <w:t>2</w:t>
            </w:r>
          </w:p>
        </w:tc>
      </w:tr>
    </w:tbl>
    <w:p w:rsidR="002C0EB1" w:rsidRPr="009C2F5B" w:rsidRDefault="002C0EB1" w:rsidP="0060530C">
      <w:pPr>
        <w:pStyle w:val="Heading2"/>
        <w:numPr>
          <w:ilvl w:val="2"/>
          <w:numId w:val="31"/>
        </w:numPr>
        <w:tabs>
          <w:tab w:val="left" w:pos="1485"/>
        </w:tabs>
        <w:spacing w:line="360" w:lineRule="auto"/>
        <w:ind w:left="0" w:firstLine="0"/>
        <w:rPr>
          <w:rFonts w:ascii="Times New Roman" w:hAnsi="Times New Roman" w:cs="Times New Roman"/>
          <w:color w:val="000000" w:themeColor="text1"/>
          <w:sz w:val="24"/>
          <w:szCs w:val="24"/>
        </w:rPr>
      </w:pPr>
      <w:bookmarkStart w:id="71" w:name="_TOC_250137"/>
      <w:r w:rsidRPr="009C2F5B">
        <w:rPr>
          <w:rFonts w:ascii="Times New Roman" w:hAnsi="Times New Roman" w:cs="Times New Roman"/>
          <w:color w:val="000000" w:themeColor="text1"/>
          <w:sz w:val="24"/>
          <w:szCs w:val="24"/>
        </w:rPr>
        <w:t>Структура</w:t>
      </w:r>
      <w:r w:rsidRPr="009C2F5B">
        <w:rPr>
          <w:rFonts w:ascii="Times New Roman" w:hAnsi="Times New Roman" w:cs="Times New Roman"/>
          <w:color w:val="000000" w:themeColor="text1"/>
          <w:spacing w:val="-6"/>
          <w:sz w:val="24"/>
          <w:szCs w:val="24"/>
        </w:rPr>
        <w:t xml:space="preserve"> </w:t>
      </w:r>
      <w:r w:rsidRPr="009C2F5B">
        <w:rPr>
          <w:rFonts w:ascii="Times New Roman" w:hAnsi="Times New Roman" w:cs="Times New Roman"/>
          <w:color w:val="000000" w:themeColor="text1"/>
          <w:sz w:val="24"/>
          <w:szCs w:val="24"/>
        </w:rPr>
        <w:t>тепловой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сети</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котельной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ООО</w:t>
      </w:r>
      <w:r w:rsidRPr="009C2F5B">
        <w:rPr>
          <w:rFonts w:ascii="Times New Roman" w:hAnsi="Times New Roman" w:cs="Times New Roman"/>
          <w:color w:val="000000" w:themeColor="text1"/>
          <w:spacing w:val="-1"/>
          <w:sz w:val="24"/>
          <w:szCs w:val="24"/>
        </w:rPr>
        <w:t xml:space="preserve"> </w:t>
      </w:r>
      <w:bookmarkEnd w:id="71"/>
      <w:r w:rsidRPr="009C2F5B">
        <w:rPr>
          <w:rFonts w:ascii="Times New Roman" w:hAnsi="Times New Roman" w:cs="Times New Roman"/>
          <w:color w:val="000000" w:themeColor="text1"/>
          <w:sz w:val="24"/>
          <w:szCs w:val="24"/>
        </w:rPr>
        <w:t>«Теплоснаб‐Родники»</w:t>
      </w:r>
    </w:p>
    <w:p w:rsidR="002C0EB1" w:rsidRPr="009C2F5B" w:rsidRDefault="002C0EB1" w:rsidP="009C2F5B">
      <w:pPr>
        <w:pStyle w:val="aff6"/>
        <w:spacing w:line="360" w:lineRule="auto"/>
        <w:ind w:firstLine="426"/>
        <w:rPr>
          <w:color w:val="000000" w:themeColor="text1"/>
        </w:rPr>
      </w:pPr>
      <w:r w:rsidRPr="009C2F5B">
        <w:rPr>
          <w:color w:val="000000" w:themeColor="text1"/>
        </w:rPr>
        <w:t>Общая</w:t>
      </w:r>
      <w:r w:rsidRPr="009C2F5B">
        <w:rPr>
          <w:color w:val="000000" w:themeColor="text1"/>
          <w:spacing w:val="1"/>
        </w:rPr>
        <w:t xml:space="preserve"> </w:t>
      </w:r>
      <w:r w:rsidRPr="009C2F5B">
        <w:rPr>
          <w:color w:val="000000" w:themeColor="text1"/>
        </w:rPr>
        <w:t>протяженность</w:t>
      </w:r>
      <w:r w:rsidRPr="009C2F5B">
        <w:rPr>
          <w:color w:val="000000" w:themeColor="text1"/>
          <w:spacing w:val="1"/>
        </w:rPr>
        <w:t xml:space="preserve"> </w:t>
      </w:r>
      <w:r w:rsidRPr="009C2F5B">
        <w:rPr>
          <w:color w:val="000000" w:themeColor="text1"/>
        </w:rPr>
        <w:t>тепловых</w:t>
      </w:r>
      <w:r w:rsidRPr="009C2F5B">
        <w:rPr>
          <w:color w:val="000000" w:themeColor="text1"/>
          <w:spacing w:val="1"/>
        </w:rPr>
        <w:t xml:space="preserve"> </w:t>
      </w:r>
      <w:r w:rsidRPr="009C2F5B">
        <w:rPr>
          <w:color w:val="000000" w:themeColor="text1"/>
        </w:rPr>
        <w:t>сетей</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эксплуатируемой ООО «Теплоснаб-Родники» в двухтрубн</w:t>
      </w:r>
      <w:r w:rsidR="009C2F5B">
        <w:rPr>
          <w:color w:val="000000" w:themeColor="text1"/>
        </w:rPr>
        <w:t>ом исполнении составляет 2,7 км</w:t>
      </w:r>
      <w:r w:rsidRPr="009C2F5B">
        <w:rPr>
          <w:color w:val="000000" w:themeColor="text1"/>
        </w:rPr>
        <w:t>,</w:t>
      </w:r>
      <w:r w:rsidRPr="009C2F5B">
        <w:rPr>
          <w:color w:val="000000" w:themeColor="text1"/>
          <w:spacing w:val="1"/>
        </w:rPr>
        <w:t xml:space="preserve"> </w:t>
      </w:r>
      <w:r w:rsidRPr="009C2F5B">
        <w:rPr>
          <w:color w:val="000000" w:themeColor="text1"/>
        </w:rPr>
        <w:t>график</w:t>
      </w:r>
      <w:r w:rsidRPr="009C2F5B">
        <w:rPr>
          <w:color w:val="000000" w:themeColor="text1"/>
          <w:spacing w:val="-1"/>
        </w:rPr>
        <w:t xml:space="preserve"> </w:t>
      </w:r>
      <w:r w:rsidRPr="009C2F5B">
        <w:rPr>
          <w:color w:val="000000" w:themeColor="text1"/>
        </w:rPr>
        <w:t>работы</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- 95/70</w:t>
      </w:r>
      <w:r w:rsidRPr="009C2F5B">
        <w:rPr>
          <w:color w:val="000000" w:themeColor="text1"/>
          <w:spacing w:val="-2"/>
        </w:rPr>
        <w:t xml:space="preserve"> </w:t>
      </w:r>
      <w:r w:rsidRPr="009C2F5B">
        <w:rPr>
          <w:color w:val="000000" w:themeColor="text1"/>
          <w:vertAlign w:val="superscript"/>
        </w:rPr>
        <w:t>о</w:t>
      </w:r>
      <w:r w:rsidRPr="009C2F5B">
        <w:rPr>
          <w:color w:val="000000" w:themeColor="text1"/>
        </w:rPr>
        <w:t>С.</w:t>
      </w:r>
    </w:p>
    <w:p w:rsidR="002C0EB1" w:rsidRPr="009C2F5B" w:rsidRDefault="002C0EB1" w:rsidP="009C2F5B">
      <w:pPr>
        <w:pStyle w:val="aff6"/>
        <w:spacing w:line="360" w:lineRule="auto"/>
        <w:rPr>
          <w:color w:val="000000" w:themeColor="text1"/>
        </w:rPr>
      </w:pPr>
      <w:r w:rsidRPr="009C2F5B">
        <w:rPr>
          <w:color w:val="000000" w:themeColor="text1"/>
        </w:rPr>
        <w:t>Котельная</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была</w:t>
      </w:r>
      <w:r w:rsidRPr="009C2F5B">
        <w:rPr>
          <w:color w:val="000000" w:themeColor="text1"/>
          <w:spacing w:val="1"/>
        </w:rPr>
        <w:t xml:space="preserve"> </w:t>
      </w:r>
      <w:r w:rsidRPr="009C2F5B">
        <w:rPr>
          <w:color w:val="000000" w:themeColor="text1"/>
        </w:rPr>
        <w:t>запущена</w:t>
      </w:r>
      <w:r w:rsidRPr="009C2F5B">
        <w:rPr>
          <w:color w:val="000000" w:themeColor="text1"/>
          <w:spacing w:val="1"/>
        </w:rPr>
        <w:t xml:space="preserve"> </w:t>
      </w:r>
      <w:r w:rsidRPr="009C2F5B">
        <w:rPr>
          <w:color w:val="000000" w:themeColor="text1"/>
        </w:rPr>
        <w:t>01.10.2014</w:t>
      </w:r>
      <w:r w:rsidRPr="009C2F5B">
        <w:rPr>
          <w:color w:val="000000" w:themeColor="text1"/>
          <w:spacing w:val="1"/>
        </w:rPr>
        <w:t xml:space="preserve"> </w:t>
      </w:r>
      <w:r w:rsidRPr="009C2F5B">
        <w:rPr>
          <w:color w:val="000000" w:themeColor="text1"/>
        </w:rPr>
        <w:t>года</w:t>
      </w:r>
      <w:r w:rsidRPr="009C2F5B">
        <w:rPr>
          <w:color w:val="000000" w:themeColor="text1"/>
          <w:spacing w:val="1"/>
        </w:rPr>
        <w:t xml:space="preserve"> </w:t>
      </w:r>
      <w:r w:rsidRPr="009C2F5B">
        <w:rPr>
          <w:color w:val="000000" w:themeColor="text1"/>
        </w:rPr>
        <w:t>для</w:t>
      </w:r>
      <w:r w:rsidRPr="009C2F5B">
        <w:rPr>
          <w:color w:val="000000" w:themeColor="text1"/>
          <w:spacing w:val="-57"/>
        </w:rPr>
        <w:t xml:space="preserve"> </w:t>
      </w:r>
      <w:r w:rsidRPr="009C2F5B">
        <w:rPr>
          <w:color w:val="000000" w:themeColor="text1"/>
        </w:rPr>
        <w:t>теплоснабжения</w:t>
      </w:r>
      <w:r w:rsidRPr="009C2F5B">
        <w:rPr>
          <w:color w:val="000000" w:themeColor="text1"/>
          <w:spacing w:val="-2"/>
        </w:rPr>
        <w:t xml:space="preserve"> </w:t>
      </w:r>
      <w:r w:rsidRPr="009C2F5B">
        <w:rPr>
          <w:color w:val="000000" w:themeColor="text1"/>
        </w:rPr>
        <w:t>и</w:t>
      </w:r>
      <w:r w:rsidRPr="009C2F5B">
        <w:rPr>
          <w:color w:val="000000" w:themeColor="text1"/>
          <w:spacing w:val="-1"/>
        </w:rPr>
        <w:t xml:space="preserve"> </w:t>
      </w:r>
      <w:r w:rsidRPr="009C2F5B">
        <w:rPr>
          <w:color w:val="000000" w:themeColor="text1"/>
        </w:rPr>
        <w:t>горячего водоснабжения</w:t>
      </w:r>
      <w:r w:rsidRPr="009C2F5B">
        <w:rPr>
          <w:color w:val="000000" w:themeColor="text1"/>
          <w:spacing w:val="-1"/>
        </w:rPr>
        <w:t xml:space="preserve"> </w:t>
      </w:r>
      <w:r w:rsidRPr="009C2F5B">
        <w:rPr>
          <w:color w:val="000000" w:themeColor="text1"/>
        </w:rPr>
        <w:t>мкр.</w:t>
      </w:r>
      <w:r w:rsidRPr="009C2F5B">
        <w:rPr>
          <w:color w:val="000000" w:themeColor="text1"/>
          <w:spacing w:val="-1"/>
        </w:rPr>
        <w:t xml:space="preserve"> </w:t>
      </w:r>
      <w:r w:rsidRPr="009C2F5B">
        <w:rPr>
          <w:color w:val="000000" w:themeColor="text1"/>
        </w:rPr>
        <w:t>Рябикова.</w:t>
      </w:r>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Источник</w:t>
      </w:r>
      <w:r w:rsidRPr="009C2F5B">
        <w:rPr>
          <w:color w:val="000000" w:themeColor="text1"/>
          <w:spacing w:val="-4"/>
          <w:sz w:val="24"/>
          <w:szCs w:val="24"/>
        </w:rPr>
        <w:t xml:space="preserve"> </w:t>
      </w:r>
      <w:r w:rsidRPr="009C2F5B">
        <w:rPr>
          <w:color w:val="000000" w:themeColor="text1"/>
          <w:sz w:val="24"/>
          <w:szCs w:val="24"/>
        </w:rPr>
        <w:t>теплоснабжения:</w:t>
      </w:r>
      <w:r w:rsidRPr="009C2F5B">
        <w:rPr>
          <w:color w:val="000000" w:themeColor="text1"/>
          <w:spacing w:val="-4"/>
          <w:sz w:val="24"/>
          <w:szCs w:val="24"/>
        </w:rPr>
        <w:t xml:space="preserve"> </w:t>
      </w:r>
      <w:r w:rsidRPr="009C2F5B">
        <w:rPr>
          <w:color w:val="000000" w:themeColor="text1"/>
          <w:sz w:val="24"/>
          <w:szCs w:val="24"/>
          <w:u w:val="single"/>
        </w:rPr>
        <w:t>котельная</w:t>
      </w:r>
      <w:r w:rsidRPr="009C2F5B">
        <w:rPr>
          <w:color w:val="000000" w:themeColor="text1"/>
          <w:spacing w:val="-5"/>
          <w:sz w:val="24"/>
          <w:szCs w:val="24"/>
          <w:u w:val="single"/>
        </w:rPr>
        <w:t xml:space="preserve"> </w:t>
      </w:r>
      <w:r w:rsidRPr="009C2F5B">
        <w:rPr>
          <w:color w:val="000000" w:themeColor="text1"/>
          <w:sz w:val="24"/>
          <w:szCs w:val="24"/>
          <w:u w:val="single"/>
        </w:rPr>
        <w:t>ООО</w:t>
      </w:r>
      <w:r w:rsidRPr="009C2F5B">
        <w:rPr>
          <w:color w:val="000000" w:themeColor="text1"/>
          <w:spacing w:val="-3"/>
          <w:sz w:val="24"/>
          <w:szCs w:val="24"/>
          <w:u w:val="single"/>
        </w:rPr>
        <w:t xml:space="preserve"> </w:t>
      </w:r>
      <w:r w:rsidRPr="009C2F5B">
        <w:rPr>
          <w:color w:val="000000" w:themeColor="text1"/>
          <w:sz w:val="24"/>
          <w:szCs w:val="24"/>
          <w:u w:val="single"/>
        </w:rPr>
        <w:t>«Теплоснаб‐Родники»</w:t>
      </w:r>
    </w:p>
    <w:p w:rsidR="002C0EB1" w:rsidRPr="009C2F5B" w:rsidRDefault="002C0EB1" w:rsidP="0060530C">
      <w:pPr>
        <w:pStyle w:val="af0"/>
        <w:widowControl w:val="0"/>
        <w:numPr>
          <w:ilvl w:val="0"/>
          <w:numId w:val="29"/>
        </w:numPr>
        <w:tabs>
          <w:tab w:val="left" w:pos="435"/>
          <w:tab w:val="left" w:pos="3757"/>
          <w:tab w:val="left" w:pos="9294"/>
        </w:tabs>
        <w:autoSpaceDE w:val="0"/>
        <w:autoSpaceDN w:val="0"/>
        <w:spacing w:line="360" w:lineRule="auto"/>
        <w:ind w:left="0" w:firstLine="0"/>
        <w:rPr>
          <w:color w:val="000000" w:themeColor="text1"/>
          <w:sz w:val="24"/>
          <w:szCs w:val="24"/>
        </w:rPr>
      </w:pPr>
      <w:r w:rsidRPr="009C2F5B">
        <w:rPr>
          <w:color w:val="000000" w:themeColor="text1"/>
          <w:sz w:val="24"/>
          <w:szCs w:val="24"/>
        </w:rPr>
        <w:t>Вид</w:t>
      </w:r>
      <w:r w:rsidRPr="009C2F5B">
        <w:rPr>
          <w:color w:val="000000" w:themeColor="text1"/>
          <w:spacing w:val="-1"/>
          <w:sz w:val="24"/>
          <w:szCs w:val="24"/>
        </w:rPr>
        <w:t xml:space="preserve"> </w:t>
      </w:r>
      <w:r w:rsidRPr="009C2F5B">
        <w:rPr>
          <w:color w:val="000000" w:themeColor="text1"/>
          <w:sz w:val="24"/>
          <w:szCs w:val="24"/>
        </w:rPr>
        <w:t>системы</w:t>
      </w:r>
      <w:r w:rsidRPr="009C2F5B">
        <w:rPr>
          <w:color w:val="000000" w:themeColor="text1"/>
          <w:spacing w:val="-2"/>
          <w:sz w:val="24"/>
          <w:szCs w:val="24"/>
        </w:rPr>
        <w:t xml:space="preserve"> </w:t>
      </w:r>
      <w:r w:rsidRPr="009C2F5B">
        <w:rPr>
          <w:color w:val="000000" w:themeColor="text1"/>
          <w:sz w:val="24"/>
          <w:szCs w:val="24"/>
        </w:rPr>
        <w:t>теплоснабжения:</w:t>
      </w:r>
      <w:r w:rsidRPr="009C2F5B">
        <w:rPr>
          <w:color w:val="000000" w:themeColor="text1"/>
          <w:sz w:val="24"/>
          <w:szCs w:val="24"/>
          <w:u w:val="single"/>
        </w:rPr>
        <w:tab/>
        <w:t>зависимая,</w:t>
      </w:r>
      <w:r w:rsidRPr="009C2F5B">
        <w:rPr>
          <w:color w:val="000000" w:themeColor="text1"/>
          <w:spacing w:val="-3"/>
          <w:sz w:val="24"/>
          <w:szCs w:val="24"/>
          <w:u w:val="single"/>
        </w:rPr>
        <w:t xml:space="preserve"> </w:t>
      </w:r>
      <w:r w:rsidRPr="009C2F5B">
        <w:rPr>
          <w:color w:val="000000" w:themeColor="text1"/>
          <w:sz w:val="24"/>
          <w:szCs w:val="24"/>
          <w:u w:val="single"/>
        </w:rPr>
        <w:t>4‐х</w:t>
      </w:r>
      <w:r w:rsidRPr="009C2F5B">
        <w:rPr>
          <w:color w:val="000000" w:themeColor="text1"/>
          <w:spacing w:val="-3"/>
          <w:sz w:val="24"/>
          <w:szCs w:val="24"/>
          <w:u w:val="single"/>
        </w:rPr>
        <w:t xml:space="preserve"> </w:t>
      </w:r>
      <w:r w:rsidRPr="009C2F5B">
        <w:rPr>
          <w:color w:val="000000" w:themeColor="text1"/>
          <w:sz w:val="24"/>
          <w:szCs w:val="24"/>
          <w:u w:val="single"/>
        </w:rPr>
        <w:t>трубная,</w:t>
      </w:r>
      <w:r w:rsidRPr="009C2F5B">
        <w:rPr>
          <w:color w:val="000000" w:themeColor="text1"/>
          <w:spacing w:val="-2"/>
          <w:sz w:val="24"/>
          <w:szCs w:val="24"/>
          <w:u w:val="single"/>
        </w:rPr>
        <w:t xml:space="preserve"> </w:t>
      </w:r>
      <w:r w:rsidRPr="009C2F5B">
        <w:rPr>
          <w:color w:val="000000" w:themeColor="text1"/>
          <w:sz w:val="24"/>
          <w:szCs w:val="24"/>
          <w:u w:val="single"/>
        </w:rPr>
        <w:t>закрытая</w:t>
      </w:r>
      <w:r w:rsidRPr="009C2F5B">
        <w:rPr>
          <w:color w:val="000000" w:themeColor="text1"/>
          <w:sz w:val="24"/>
          <w:szCs w:val="24"/>
          <w:u w:val="single"/>
        </w:rPr>
        <w:tab/>
      </w:r>
    </w:p>
    <w:p w:rsid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Расчетный</w:t>
      </w:r>
      <w:r w:rsidRPr="009C2F5B">
        <w:rPr>
          <w:color w:val="000000" w:themeColor="text1"/>
          <w:spacing w:val="-4"/>
          <w:sz w:val="24"/>
          <w:szCs w:val="24"/>
        </w:rPr>
        <w:t xml:space="preserve"> </w:t>
      </w:r>
      <w:r w:rsidRPr="009C2F5B">
        <w:rPr>
          <w:color w:val="000000" w:themeColor="text1"/>
          <w:sz w:val="24"/>
          <w:szCs w:val="24"/>
        </w:rPr>
        <w:t>температурный</w:t>
      </w:r>
      <w:r w:rsidRPr="009C2F5B">
        <w:rPr>
          <w:color w:val="000000" w:themeColor="text1"/>
          <w:spacing w:val="-5"/>
          <w:sz w:val="24"/>
          <w:szCs w:val="24"/>
        </w:rPr>
        <w:t xml:space="preserve"> </w:t>
      </w:r>
      <w:r w:rsidRPr="009C2F5B">
        <w:rPr>
          <w:color w:val="000000" w:themeColor="text1"/>
          <w:sz w:val="24"/>
          <w:szCs w:val="24"/>
        </w:rPr>
        <w:t>график</w:t>
      </w:r>
      <w:r w:rsidRPr="009C2F5B">
        <w:rPr>
          <w:color w:val="000000" w:themeColor="text1"/>
          <w:spacing w:val="-5"/>
          <w:sz w:val="24"/>
          <w:szCs w:val="24"/>
        </w:rPr>
        <w:t xml:space="preserve"> </w:t>
      </w:r>
      <w:r w:rsidRPr="009C2F5B">
        <w:rPr>
          <w:color w:val="000000" w:themeColor="text1"/>
          <w:sz w:val="24"/>
          <w:szCs w:val="24"/>
        </w:rPr>
        <w:t>регулирования</w:t>
      </w:r>
      <w:r w:rsidRPr="009C2F5B">
        <w:rPr>
          <w:color w:val="000000" w:themeColor="text1"/>
          <w:spacing w:val="-5"/>
          <w:sz w:val="24"/>
          <w:szCs w:val="24"/>
        </w:rPr>
        <w:t xml:space="preserve"> </w:t>
      </w:r>
      <w:r w:rsidRPr="009C2F5B">
        <w:rPr>
          <w:color w:val="000000" w:themeColor="text1"/>
          <w:sz w:val="24"/>
          <w:szCs w:val="24"/>
        </w:rPr>
        <w:t>тепловой</w:t>
      </w:r>
      <w:r w:rsidRPr="009C2F5B">
        <w:rPr>
          <w:color w:val="000000" w:themeColor="text1"/>
          <w:spacing w:val="-5"/>
          <w:sz w:val="24"/>
          <w:szCs w:val="24"/>
        </w:rPr>
        <w:t xml:space="preserve"> </w:t>
      </w:r>
      <w:r w:rsidRPr="009C2F5B">
        <w:rPr>
          <w:color w:val="000000" w:themeColor="text1"/>
          <w:sz w:val="24"/>
          <w:szCs w:val="24"/>
        </w:rPr>
        <w:t>нагрузки</w:t>
      </w:r>
      <w:r w:rsidRPr="009C2F5B">
        <w:rPr>
          <w:color w:val="000000" w:themeColor="text1"/>
          <w:spacing w:val="-3"/>
          <w:sz w:val="24"/>
          <w:szCs w:val="24"/>
        </w:rPr>
        <w:t xml:space="preserve"> </w:t>
      </w:r>
      <w:r w:rsidRPr="009C2F5B">
        <w:rPr>
          <w:color w:val="000000" w:themeColor="text1"/>
          <w:sz w:val="24"/>
          <w:szCs w:val="24"/>
          <w:u w:val="single"/>
        </w:rPr>
        <w:t>95/70°С</w:t>
      </w:r>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Теплоноситель</w:t>
      </w:r>
      <w:r w:rsidRPr="009C2F5B">
        <w:rPr>
          <w:color w:val="000000" w:themeColor="text1"/>
          <w:spacing w:val="-4"/>
          <w:sz w:val="24"/>
          <w:szCs w:val="24"/>
        </w:rPr>
        <w:t xml:space="preserve"> </w:t>
      </w:r>
      <w:r w:rsidRPr="009C2F5B">
        <w:rPr>
          <w:color w:val="000000" w:themeColor="text1"/>
          <w:sz w:val="24"/>
          <w:szCs w:val="24"/>
        </w:rPr>
        <w:t>–</w:t>
      </w:r>
      <w:r w:rsidRPr="009C2F5B">
        <w:rPr>
          <w:color w:val="000000" w:themeColor="text1"/>
          <w:spacing w:val="-2"/>
          <w:sz w:val="24"/>
          <w:szCs w:val="24"/>
        </w:rPr>
        <w:t xml:space="preserve"> </w:t>
      </w:r>
      <w:r w:rsidRPr="009C2F5B">
        <w:rPr>
          <w:color w:val="000000" w:themeColor="text1"/>
          <w:sz w:val="24"/>
          <w:szCs w:val="24"/>
          <w:u w:val="single"/>
        </w:rPr>
        <w:t>вода</w:t>
      </w:r>
    </w:p>
    <w:p w:rsidR="002C0EB1" w:rsidRPr="009C2F5B" w:rsidRDefault="002C0EB1" w:rsidP="009C2F5B">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6</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ООО</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«Теплоснаб-Родники»</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r>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z w:val="20"/>
                <w:szCs w:val="20"/>
                <w:lang w:val="ru-RU"/>
              </w:rPr>
              <w:t>3,281</w:t>
            </w:r>
          </w:p>
        </w:tc>
        <w:tc>
          <w:tcPr>
            <w:tcW w:w="2421" w:type="dxa"/>
          </w:tcPr>
          <w:p w:rsidR="002C0EB1" w:rsidRPr="009C2F5B" w:rsidRDefault="002C0EB1" w:rsidP="009C2F5B">
            <w:pPr>
              <w:pStyle w:val="TableParagraph"/>
              <w:spacing w:before="0"/>
              <w:rPr>
                <w:sz w:val="20"/>
                <w:szCs w:val="20"/>
                <w:lang w:val="ru-RU"/>
              </w:rPr>
            </w:pPr>
            <w:r w:rsidRPr="009C2F5B">
              <w:rPr>
                <w:sz w:val="20"/>
                <w:szCs w:val="20"/>
                <w:lang w:val="ru-RU"/>
              </w:rPr>
              <w:t>‐</w:t>
            </w:r>
          </w:p>
        </w:tc>
        <w:tc>
          <w:tcPr>
            <w:tcW w:w="2420" w:type="dxa"/>
          </w:tcPr>
          <w:p w:rsidR="002C0EB1" w:rsidRPr="009C2F5B" w:rsidRDefault="002C0EB1" w:rsidP="009C2F5B">
            <w:pPr>
              <w:pStyle w:val="TableParagraph"/>
              <w:spacing w:before="0"/>
              <w:rPr>
                <w:sz w:val="20"/>
                <w:szCs w:val="20"/>
                <w:lang w:val="ru-RU"/>
              </w:rPr>
            </w:pPr>
            <w:r w:rsidRPr="009C2F5B">
              <w:rPr>
                <w:sz w:val="20"/>
                <w:szCs w:val="20"/>
                <w:lang w:val="ru-RU"/>
              </w:rPr>
              <w:t>0,139</w:t>
            </w:r>
          </w:p>
        </w:tc>
        <w:tc>
          <w:tcPr>
            <w:tcW w:w="2353" w:type="dxa"/>
          </w:tcPr>
          <w:p w:rsidR="002C0EB1" w:rsidRPr="009C2F5B" w:rsidRDefault="002C0EB1" w:rsidP="009C2F5B">
            <w:pPr>
              <w:pStyle w:val="TableParagraph"/>
              <w:spacing w:before="0"/>
              <w:rPr>
                <w:sz w:val="20"/>
                <w:szCs w:val="20"/>
                <w:lang w:val="ru-RU"/>
              </w:rPr>
            </w:pPr>
            <w:r w:rsidRPr="009C2F5B">
              <w:rPr>
                <w:sz w:val="20"/>
                <w:szCs w:val="20"/>
                <w:lang w:val="ru-RU"/>
              </w:rPr>
              <w:t>3,420</w:t>
            </w:r>
          </w:p>
        </w:tc>
      </w:tr>
    </w:tbl>
    <w:p w:rsidR="002C0EB1" w:rsidRPr="009C2F5B" w:rsidRDefault="002C0EB1" w:rsidP="0060530C">
      <w:pPr>
        <w:pStyle w:val="af0"/>
        <w:widowControl w:val="0"/>
        <w:numPr>
          <w:ilvl w:val="0"/>
          <w:numId w:val="29"/>
        </w:numPr>
        <w:tabs>
          <w:tab w:val="left" w:pos="435"/>
          <w:tab w:val="left" w:pos="4466"/>
        </w:tabs>
        <w:autoSpaceDE w:val="0"/>
        <w:autoSpaceDN w:val="0"/>
        <w:spacing w:line="360" w:lineRule="auto"/>
        <w:ind w:left="0" w:firstLine="0"/>
        <w:rPr>
          <w:sz w:val="24"/>
          <w:szCs w:val="24"/>
        </w:rPr>
      </w:pPr>
      <w:r w:rsidRPr="009C2F5B">
        <w:rPr>
          <w:sz w:val="24"/>
          <w:szCs w:val="24"/>
        </w:rPr>
        <w:t>Насосные</w:t>
      </w:r>
      <w:r w:rsidRPr="009C2F5B">
        <w:rPr>
          <w:spacing w:val="-3"/>
          <w:sz w:val="24"/>
          <w:szCs w:val="24"/>
        </w:rPr>
        <w:t xml:space="preserve"> </w:t>
      </w:r>
      <w:r w:rsidRPr="009C2F5B">
        <w:rPr>
          <w:sz w:val="24"/>
          <w:szCs w:val="24"/>
        </w:rPr>
        <w:t>подстанции,</w:t>
      </w:r>
      <w:r w:rsidRPr="009C2F5B">
        <w:rPr>
          <w:spacing w:val="-2"/>
          <w:sz w:val="24"/>
          <w:szCs w:val="24"/>
        </w:rPr>
        <w:t xml:space="preserve"> </w:t>
      </w:r>
      <w:r w:rsidRPr="009C2F5B">
        <w:rPr>
          <w:sz w:val="24"/>
          <w:szCs w:val="24"/>
        </w:rPr>
        <w:t>их</w:t>
      </w:r>
      <w:r w:rsidRPr="009C2F5B">
        <w:rPr>
          <w:spacing w:val="-3"/>
          <w:sz w:val="24"/>
          <w:szCs w:val="24"/>
        </w:rPr>
        <w:t xml:space="preserve"> </w:t>
      </w:r>
      <w:r w:rsidRPr="009C2F5B">
        <w:rPr>
          <w:sz w:val="24"/>
          <w:szCs w:val="24"/>
        </w:rPr>
        <w:t>назначение:</w:t>
      </w:r>
      <w:r w:rsidRPr="009C2F5B">
        <w:rPr>
          <w:sz w:val="24"/>
          <w:szCs w:val="24"/>
          <w:u w:val="single"/>
        </w:rPr>
        <w:tab/>
        <w:t>сетевые</w:t>
      </w:r>
      <w:r w:rsidRPr="009C2F5B">
        <w:rPr>
          <w:spacing w:val="-4"/>
          <w:sz w:val="24"/>
          <w:szCs w:val="24"/>
          <w:u w:val="single"/>
        </w:rPr>
        <w:t xml:space="preserve"> </w:t>
      </w:r>
      <w:r w:rsidRPr="009C2F5B">
        <w:rPr>
          <w:sz w:val="24"/>
          <w:szCs w:val="24"/>
          <w:u w:val="single"/>
        </w:rPr>
        <w:t>насосы</w:t>
      </w:r>
      <w:r w:rsidRPr="009C2F5B">
        <w:rPr>
          <w:spacing w:val="-4"/>
          <w:sz w:val="24"/>
          <w:szCs w:val="24"/>
          <w:u w:val="single"/>
        </w:rPr>
        <w:t xml:space="preserve"> </w:t>
      </w:r>
      <w:r w:rsidRPr="009C2F5B">
        <w:rPr>
          <w:sz w:val="24"/>
          <w:szCs w:val="24"/>
          <w:u w:val="single"/>
        </w:rPr>
        <w:t>на</w:t>
      </w:r>
      <w:r w:rsidRPr="009C2F5B">
        <w:rPr>
          <w:spacing w:val="-3"/>
          <w:sz w:val="24"/>
          <w:szCs w:val="24"/>
          <w:u w:val="single"/>
        </w:rPr>
        <w:t xml:space="preserve"> </w:t>
      </w:r>
      <w:r w:rsidRPr="009C2F5B">
        <w:rPr>
          <w:sz w:val="24"/>
          <w:szCs w:val="24"/>
          <w:u w:val="single"/>
        </w:rPr>
        <w:t>источнике</w:t>
      </w:r>
    </w:p>
    <w:p w:rsidR="002C0EB1" w:rsidRPr="009C2F5B" w:rsidRDefault="002C0EB1" w:rsidP="0060530C">
      <w:pPr>
        <w:pStyle w:val="af0"/>
        <w:widowControl w:val="0"/>
        <w:numPr>
          <w:ilvl w:val="1"/>
          <w:numId w:val="29"/>
        </w:numPr>
        <w:tabs>
          <w:tab w:val="left" w:pos="602"/>
        </w:tabs>
        <w:autoSpaceDE w:val="0"/>
        <w:autoSpaceDN w:val="0"/>
        <w:spacing w:line="360" w:lineRule="auto"/>
        <w:ind w:left="0"/>
        <w:rPr>
          <w:sz w:val="24"/>
          <w:szCs w:val="24"/>
        </w:rPr>
      </w:pPr>
      <w:r w:rsidRPr="009C2F5B">
        <w:rPr>
          <w:sz w:val="24"/>
          <w:szCs w:val="24"/>
        </w:rPr>
        <w:t>Количество</w:t>
      </w:r>
      <w:r w:rsidRPr="009C2F5B">
        <w:rPr>
          <w:spacing w:val="-3"/>
          <w:sz w:val="24"/>
          <w:szCs w:val="24"/>
        </w:rPr>
        <w:t xml:space="preserve"> </w:t>
      </w:r>
      <w:r w:rsidRPr="009C2F5B">
        <w:rPr>
          <w:sz w:val="24"/>
          <w:szCs w:val="24"/>
        </w:rPr>
        <w:t>и</w:t>
      </w:r>
      <w:r w:rsidRPr="009C2F5B">
        <w:rPr>
          <w:spacing w:val="-3"/>
          <w:sz w:val="24"/>
          <w:szCs w:val="24"/>
        </w:rPr>
        <w:t xml:space="preserve"> </w:t>
      </w:r>
      <w:r w:rsidRPr="009C2F5B">
        <w:rPr>
          <w:sz w:val="24"/>
          <w:szCs w:val="24"/>
        </w:rPr>
        <w:t>тип</w:t>
      </w:r>
      <w:r w:rsidRPr="009C2F5B">
        <w:rPr>
          <w:spacing w:val="-2"/>
          <w:sz w:val="24"/>
          <w:szCs w:val="24"/>
        </w:rPr>
        <w:t xml:space="preserve"> </w:t>
      </w:r>
      <w:r w:rsidRPr="009C2F5B">
        <w:rPr>
          <w:sz w:val="24"/>
          <w:szCs w:val="24"/>
        </w:rPr>
        <w:t>рабочих</w:t>
      </w:r>
      <w:r w:rsidRPr="009C2F5B">
        <w:rPr>
          <w:spacing w:val="-4"/>
          <w:sz w:val="24"/>
          <w:szCs w:val="24"/>
        </w:rPr>
        <w:t xml:space="preserve"> </w:t>
      </w:r>
      <w:r w:rsidRPr="009C2F5B">
        <w:rPr>
          <w:sz w:val="24"/>
          <w:szCs w:val="24"/>
        </w:rPr>
        <w:t>насосов:</w:t>
      </w:r>
    </w:p>
    <w:p w:rsidR="004F1D9A" w:rsidRPr="00DE5DB7" w:rsidRDefault="004F1D9A" w:rsidP="00DE5DB7">
      <w:pPr>
        <w:widowControl w:val="0"/>
        <w:adjustRightInd w:val="0"/>
        <w:spacing w:after="0" w:line="360" w:lineRule="auto"/>
        <w:textAlignment w:val="baseline"/>
        <w:rPr>
          <w:rFonts w:ascii="Times New Roman" w:hAnsi="Times New Roman"/>
          <w:b/>
          <w:sz w:val="24"/>
          <w:szCs w:val="24"/>
        </w:rPr>
      </w:pPr>
      <w:r w:rsidRPr="009C2F5B">
        <w:rPr>
          <w:rFonts w:ascii="Times New Roman" w:hAnsi="Times New Roman"/>
          <w:b/>
          <w:sz w:val="24"/>
          <w:szCs w:val="24"/>
        </w:rPr>
        <w:t xml:space="preserve">Техническая  характеристика вспомогательного оборудования установленного в котельной ООО «Теплоснаб-Родники» </w:t>
      </w:r>
      <w:r w:rsidR="009C2F5B">
        <w:rPr>
          <w:rFonts w:ascii="Times New Roman" w:hAnsi="Times New Roman"/>
          <w:b/>
          <w:sz w:val="24"/>
          <w:szCs w:val="24"/>
        </w:rPr>
        <w:t xml:space="preserve"> </w:t>
      </w:r>
      <w:r w:rsidRPr="009C2F5B">
        <w:rPr>
          <w:rFonts w:ascii="Times New Roman" w:hAnsi="Times New Roman"/>
          <w:b/>
          <w:sz w:val="24"/>
          <w:szCs w:val="24"/>
        </w:rPr>
        <w:t>г. Родники представлена ниже:</w:t>
      </w:r>
      <w:r w:rsidRPr="009C2F5B">
        <w:rPr>
          <w:rFonts w:ascii="Times New Roman" w:hAnsi="Times New Roman"/>
          <w:sz w:val="24"/>
          <w:szCs w:val="24"/>
        </w:rPr>
        <w:t xml:space="preserve">                            </w:t>
      </w:r>
    </w:p>
    <w:p w:rsidR="009C2F5B" w:rsidRDefault="009C2F5B" w:rsidP="009C2F5B">
      <w:pPr>
        <w:spacing w:after="0" w:line="360" w:lineRule="auto"/>
        <w:jc w:val="right"/>
        <w:rPr>
          <w:rFonts w:ascii="Times New Roman" w:hAnsi="Times New Roman"/>
          <w:b/>
          <w:color w:val="000000" w:themeColor="text1"/>
          <w:sz w:val="24"/>
          <w:szCs w:val="24"/>
        </w:rPr>
        <w:sectPr w:rsidR="009C2F5B" w:rsidSect="00357E19">
          <w:pgSz w:w="11906" w:h="16838"/>
          <w:pgMar w:top="737" w:right="567" w:bottom="851" w:left="1134" w:header="567" w:footer="567" w:gutter="0"/>
          <w:cols w:space="720"/>
          <w:titlePg/>
        </w:sectPr>
      </w:pPr>
    </w:p>
    <w:p w:rsidR="004F1D9A" w:rsidRPr="009C2F5B" w:rsidRDefault="009C2F5B" w:rsidP="009C2F5B">
      <w:pPr>
        <w:spacing w:after="0" w:line="360" w:lineRule="auto"/>
        <w:jc w:val="right"/>
        <w:rPr>
          <w:rFonts w:ascii="Times New Roman" w:hAnsi="Times New Roman"/>
          <w:sz w:val="24"/>
          <w:szCs w:val="24"/>
        </w:rPr>
      </w:pPr>
      <w:r w:rsidRPr="009C2F5B">
        <w:rPr>
          <w:rFonts w:ascii="Times New Roman" w:hAnsi="Times New Roman"/>
          <w:b/>
          <w:color w:val="000000" w:themeColor="text1"/>
          <w:sz w:val="24"/>
          <w:szCs w:val="24"/>
        </w:rPr>
        <w:lastRenderedPageBreak/>
        <w:t>Таблица</w:t>
      </w:r>
      <w:r w:rsidRPr="009C2F5B">
        <w:rPr>
          <w:rFonts w:ascii="Times New Roman" w:hAnsi="Times New Roman"/>
          <w:b/>
          <w:color w:val="000000" w:themeColor="text1"/>
          <w:spacing w:val="-5"/>
          <w:sz w:val="24"/>
          <w:szCs w:val="24"/>
        </w:rPr>
        <w:t xml:space="preserve"> </w:t>
      </w:r>
      <w:r>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Pr>
          <w:rFonts w:ascii="Times New Roman" w:hAnsi="Times New Roman"/>
          <w:b/>
          <w:color w:val="000000" w:themeColor="text1"/>
          <w:sz w:val="24"/>
          <w:szCs w:val="24"/>
        </w:rPr>
        <w:t>4</w:t>
      </w:r>
      <w:r w:rsidR="00284A62">
        <w:rPr>
          <w:rFonts w:ascii="Times New Roman" w:hAnsi="Times New Roman"/>
          <w:b/>
          <w:color w:val="000000" w:themeColor="text1"/>
          <w:sz w:val="24"/>
          <w:szCs w:val="24"/>
        </w:rPr>
        <w:t>7</w:t>
      </w:r>
      <w:r>
        <w:rPr>
          <w:rFonts w:ascii="Times New Roman" w:hAnsi="Times New Roman"/>
          <w:b/>
          <w:color w:val="000000" w:themeColor="text1"/>
          <w:sz w:val="24"/>
          <w:szCs w:val="24"/>
        </w:rPr>
        <w:t>.</w:t>
      </w:r>
    </w:p>
    <w:tbl>
      <w:tblPr>
        <w:tblW w:w="154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0"/>
        <w:gridCol w:w="1674"/>
        <w:gridCol w:w="26"/>
        <w:gridCol w:w="1702"/>
        <w:gridCol w:w="1262"/>
        <w:gridCol w:w="1318"/>
        <w:gridCol w:w="822"/>
        <w:gridCol w:w="1134"/>
        <w:gridCol w:w="1276"/>
        <w:gridCol w:w="1100"/>
        <w:gridCol w:w="1182"/>
        <w:gridCol w:w="978"/>
        <w:gridCol w:w="1295"/>
        <w:gridCol w:w="1105"/>
      </w:tblGrid>
      <w:tr w:rsidR="004F1D9A" w:rsidRPr="009C2F5B" w:rsidTr="009C2F5B">
        <w:trPr>
          <w:trHeight w:val="20"/>
          <w:tblHeader/>
        </w:trPr>
        <w:tc>
          <w:tcPr>
            <w:tcW w:w="600" w:type="dxa"/>
            <w:tcBorders>
              <w:top w:val="single" w:sz="4" w:space="0" w:color="auto"/>
              <w:left w:val="single" w:sz="4"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п/п</w:t>
            </w:r>
          </w:p>
        </w:tc>
        <w:tc>
          <w:tcPr>
            <w:tcW w:w="1700" w:type="dxa"/>
            <w:gridSpan w:val="2"/>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Назначение</w:t>
            </w:r>
          </w:p>
        </w:tc>
        <w:tc>
          <w:tcPr>
            <w:tcW w:w="1702" w:type="dxa"/>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Марка и количество,</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шт.</w:t>
            </w:r>
          </w:p>
        </w:tc>
        <w:tc>
          <w:tcPr>
            <w:tcW w:w="126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Мощность двигателя, кВт/об.мин</w:t>
            </w:r>
          </w:p>
        </w:tc>
        <w:tc>
          <w:tcPr>
            <w:tcW w:w="131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Производительность, 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82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34"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Факт. </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произ-ть,</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1276"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00"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КПД насоса</w:t>
            </w:r>
          </w:p>
        </w:tc>
        <w:tc>
          <w:tcPr>
            <w:tcW w:w="118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КПД двигателя</w:t>
            </w:r>
          </w:p>
        </w:tc>
        <w:tc>
          <w:tcPr>
            <w:tcW w:w="97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Коэффициент исп.</w:t>
            </w:r>
          </w:p>
        </w:tc>
        <w:tc>
          <w:tcPr>
            <w:tcW w:w="1295"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Время работы в году, ч</w:t>
            </w:r>
          </w:p>
        </w:tc>
        <w:tc>
          <w:tcPr>
            <w:tcW w:w="1105" w:type="dxa"/>
            <w:tcBorders>
              <w:top w:val="single" w:sz="4" w:space="0" w:color="auto"/>
              <w:left w:val="single" w:sz="6" w:space="0" w:color="auto"/>
              <w:bottom w:val="single" w:sz="4" w:space="0" w:color="auto"/>
              <w:right w:val="single" w:sz="4"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Затраты электрич., </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кВт-ч</w:t>
            </w:r>
          </w:p>
        </w:tc>
      </w:tr>
      <w:tr w:rsidR="004F1D9A" w:rsidRPr="009C2F5B" w:rsidTr="009C2F5B">
        <w:trPr>
          <w:trHeight w:val="20"/>
        </w:trPr>
        <w:tc>
          <w:tcPr>
            <w:tcW w:w="15474" w:type="dxa"/>
            <w:gridSpan w:val="14"/>
            <w:tcBorders>
              <w:top w:val="single" w:sz="4"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сетевой</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ТР 65-550/2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 – 5088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61056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ТР 40-470/2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5,5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37065.6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3</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Циркуляционный 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UPS 50-60/2F</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0,39</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2628,3</w:t>
            </w:r>
          </w:p>
        </w:tc>
      </w:tr>
    </w:tbl>
    <w:p w:rsidR="002C0EB1" w:rsidRDefault="002C0EB1" w:rsidP="002C0EB1">
      <w:pPr>
        <w:pStyle w:val="aff6"/>
        <w:spacing w:before="6"/>
        <w:rPr>
          <w:b/>
          <w:sz w:val="27"/>
        </w:rPr>
      </w:pPr>
    </w:p>
    <w:p w:rsidR="009C2F5B" w:rsidRDefault="009C2F5B" w:rsidP="0060530C">
      <w:pPr>
        <w:pStyle w:val="Heading2"/>
        <w:numPr>
          <w:ilvl w:val="2"/>
          <w:numId w:val="31"/>
        </w:numPr>
        <w:tabs>
          <w:tab w:val="left" w:pos="1485"/>
        </w:tabs>
        <w:sectPr w:rsidR="009C2F5B" w:rsidSect="009C2F5B">
          <w:pgSz w:w="16838" w:h="11906" w:orient="landscape"/>
          <w:pgMar w:top="567" w:right="851" w:bottom="1134" w:left="737" w:header="567" w:footer="567" w:gutter="0"/>
          <w:cols w:space="720"/>
          <w:titlePg/>
        </w:sectPr>
      </w:pPr>
      <w:bookmarkStart w:id="72" w:name="_TOC_250136"/>
    </w:p>
    <w:p w:rsidR="002C0EB1" w:rsidRPr="009C2F5B" w:rsidRDefault="002C0EB1" w:rsidP="009C2F5B">
      <w:pPr>
        <w:pStyle w:val="Heading2"/>
        <w:tabs>
          <w:tab w:val="left" w:pos="1485"/>
        </w:tabs>
        <w:spacing w:line="360" w:lineRule="auto"/>
        <w:ind w:left="0" w:firstLine="426"/>
        <w:rPr>
          <w:rFonts w:ascii="Times New Roman" w:hAnsi="Times New Roman" w:cs="Times New Roman"/>
          <w:sz w:val="24"/>
          <w:szCs w:val="24"/>
        </w:rPr>
      </w:pPr>
      <w:r w:rsidRPr="009C2F5B">
        <w:rPr>
          <w:rFonts w:ascii="Times New Roman" w:hAnsi="Times New Roman" w:cs="Times New Roman"/>
          <w:sz w:val="24"/>
          <w:szCs w:val="24"/>
        </w:rPr>
        <w:lastRenderedPageBreak/>
        <w:t>Структура</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тепловой</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сети</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локальных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котельных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ООО</w:t>
      </w:r>
      <w:r w:rsidRPr="009C2F5B">
        <w:rPr>
          <w:rFonts w:ascii="Times New Roman" w:hAnsi="Times New Roman" w:cs="Times New Roman"/>
          <w:spacing w:val="-3"/>
          <w:sz w:val="24"/>
          <w:szCs w:val="24"/>
        </w:rPr>
        <w:t xml:space="preserve"> </w:t>
      </w:r>
      <w:bookmarkEnd w:id="72"/>
      <w:r w:rsidRPr="009C2F5B">
        <w:rPr>
          <w:rFonts w:ascii="Times New Roman" w:hAnsi="Times New Roman" w:cs="Times New Roman"/>
          <w:sz w:val="24"/>
          <w:szCs w:val="24"/>
        </w:rPr>
        <w:t>«Энергетик»</w:t>
      </w:r>
    </w:p>
    <w:p w:rsidR="002C0EB1" w:rsidRPr="009C2F5B" w:rsidRDefault="002C0EB1" w:rsidP="009C2F5B">
      <w:pPr>
        <w:pStyle w:val="aff6"/>
        <w:spacing w:line="360" w:lineRule="auto"/>
        <w:ind w:firstLine="426"/>
      </w:pPr>
      <w:r w:rsidRPr="009C2F5B">
        <w:t>Котельные</w:t>
      </w:r>
      <w:r w:rsidRPr="009C2F5B">
        <w:rPr>
          <w:spacing w:val="18"/>
        </w:rPr>
        <w:t xml:space="preserve"> </w:t>
      </w:r>
      <w:r w:rsidRPr="009C2F5B">
        <w:t>Школы</w:t>
      </w:r>
      <w:r w:rsidRPr="009C2F5B">
        <w:rPr>
          <w:spacing w:val="17"/>
        </w:rPr>
        <w:t xml:space="preserve"> </w:t>
      </w:r>
      <w:r w:rsidRPr="009C2F5B">
        <w:t>№2,</w:t>
      </w:r>
      <w:r w:rsidRPr="009C2F5B">
        <w:rPr>
          <w:spacing w:val="18"/>
        </w:rPr>
        <w:t xml:space="preserve"> </w:t>
      </w:r>
      <w:r w:rsidRPr="009C2F5B">
        <w:t>Школы</w:t>
      </w:r>
      <w:r w:rsidRPr="009C2F5B">
        <w:rPr>
          <w:spacing w:val="17"/>
        </w:rPr>
        <w:t xml:space="preserve"> </w:t>
      </w:r>
      <w:r w:rsidRPr="009C2F5B">
        <w:t>№3,</w:t>
      </w:r>
      <w:r w:rsidRPr="009C2F5B">
        <w:rPr>
          <w:spacing w:val="18"/>
        </w:rPr>
        <w:t xml:space="preserve"> </w:t>
      </w:r>
      <w:r w:rsidRPr="009C2F5B">
        <w:t>Детского</w:t>
      </w:r>
      <w:r w:rsidRPr="009C2F5B">
        <w:rPr>
          <w:spacing w:val="19"/>
        </w:rPr>
        <w:t xml:space="preserve"> </w:t>
      </w:r>
      <w:r w:rsidRPr="009C2F5B">
        <w:t>сада</w:t>
      </w:r>
      <w:r w:rsidRPr="009C2F5B">
        <w:rPr>
          <w:spacing w:val="18"/>
        </w:rPr>
        <w:t xml:space="preserve"> </w:t>
      </w:r>
      <w:r w:rsidRPr="009C2F5B">
        <w:t>№9</w:t>
      </w:r>
      <w:r w:rsidRPr="009C2F5B">
        <w:rPr>
          <w:spacing w:val="18"/>
        </w:rPr>
        <w:t xml:space="preserve"> </w:t>
      </w:r>
      <w:r w:rsidRPr="009C2F5B">
        <w:t>«Солнышко»</w:t>
      </w:r>
      <w:r w:rsidRPr="009C2F5B">
        <w:rPr>
          <w:spacing w:val="18"/>
        </w:rPr>
        <w:t xml:space="preserve"> </w:t>
      </w:r>
      <w:r w:rsidRPr="009C2F5B">
        <w:t>и</w:t>
      </w:r>
      <w:r w:rsidRPr="009C2F5B">
        <w:rPr>
          <w:spacing w:val="18"/>
        </w:rPr>
        <w:t xml:space="preserve"> </w:t>
      </w:r>
      <w:r w:rsidRPr="009C2F5B">
        <w:t>Детского</w:t>
      </w:r>
      <w:r w:rsidRPr="009C2F5B">
        <w:rPr>
          <w:spacing w:val="18"/>
        </w:rPr>
        <w:t xml:space="preserve"> </w:t>
      </w:r>
      <w:r w:rsidRPr="009C2F5B">
        <w:t>сада</w:t>
      </w:r>
      <w:r w:rsidR="009C2F5B">
        <w:t xml:space="preserve"> </w:t>
      </w:r>
      <w:r w:rsidRPr="009C2F5B">
        <w:t>№11</w:t>
      </w:r>
      <w:r w:rsidRPr="009C2F5B">
        <w:rPr>
          <w:spacing w:val="1"/>
        </w:rPr>
        <w:t xml:space="preserve"> </w:t>
      </w:r>
      <w:r w:rsidRPr="009C2F5B">
        <w:t>«Голубок»</w:t>
      </w:r>
      <w:r w:rsidRPr="009C2F5B">
        <w:rPr>
          <w:spacing w:val="1"/>
        </w:rPr>
        <w:t xml:space="preserve"> </w:t>
      </w:r>
      <w:r w:rsidRPr="009C2F5B">
        <w:t>локальные</w:t>
      </w:r>
      <w:r w:rsidRPr="009C2F5B">
        <w:rPr>
          <w:spacing w:val="1"/>
        </w:rPr>
        <w:t xml:space="preserve"> </w:t>
      </w:r>
      <w:r w:rsidRPr="009C2F5B">
        <w:t>и</w:t>
      </w:r>
      <w:r w:rsidRPr="009C2F5B">
        <w:rPr>
          <w:spacing w:val="1"/>
        </w:rPr>
        <w:t xml:space="preserve"> </w:t>
      </w:r>
      <w:r w:rsidRPr="009C2F5B">
        <w:t>снабжают</w:t>
      </w:r>
      <w:r w:rsidRPr="009C2F5B">
        <w:rPr>
          <w:spacing w:val="1"/>
        </w:rPr>
        <w:t xml:space="preserve"> </w:t>
      </w:r>
      <w:r w:rsidRPr="009C2F5B">
        <w:t>тепловой</w:t>
      </w:r>
      <w:r w:rsidRPr="009C2F5B">
        <w:rPr>
          <w:spacing w:val="1"/>
        </w:rPr>
        <w:t xml:space="preserve"> </w:t>
      </w:r>
      <w:r w:rsidRPr="009C2F5B">
        <w:t>энергией</w:t>
      </w:r>
      <w:r w:rsidRPr="009C2F5B">
        <w:rPr>
          <w:spacing w:val="1"/>
        </w:rPr>
        <w:t xml:space="preserve"> </w:t>
      </w:r>
      <w:r w:rsidRPr="009C2F5B">
        <w:t>здания</w:t>
      </w:r>
      <w:r w:rsidRPr="009C2F5B">
        <w:rPr>
          <w:spacing w:val="1"/>
        </w:rPr>
        <w:t xml:space="preserve"> </w:t>
      </w:r>
      <w:r w:rsidRPr="009C2F5B">
        <w:t>соответствующих</w:t>
      </w:r>
      <w:r w:rsidRPr="009C2F5B">
        <w:rPr>
          <w:spacing w:val="-57"/>
        </w:rPr>
        <w:t xml:space="preserve"> </w:t>
      </w:r>
      <w:r w:rsidRPr="009C2F5B">
        <w:t>учреждений.</w:t>
      </w:r>
      <w:r w:rsidRPr="009C2F5B">
        <w:rPr>
          <w:spacing w:val="-1"/>
        </w:rPr>
        <w:t xml:space="preserve"> </w:t>
      </w:r>
      <w:r w:rsidRPr="009C2F5B">
        <w:t>Температурный</w:t>
      </w:r>
      <w:r w:rsidRPr="009C2F5B">
        <w:rPr>
          <w:spacing w:val="-2"/>
        </w:rPr>
        <w:t xml:space="preserve"> </w:t>
      </w:r>
      <w:r w:rsidRPr="009C2F5B">
        <w:t>график</w:t>
      </w:r>
      <w:r w:rsidRPr="009C2F5B">
        <w:rPr>
          <w:spacing w:val="-1"/>
        </w:rPr>
        <w:t xml:space="preserve"> </w:t>
      </w:r>
      <w:r w:rsidRPr="009C2F5B">
        <w:t>отпуска</w:t>
      </w:r>
      <w:r w:rsidRPr="009C2F5B">
        <w:rPr>
          <w:spacing w:val="-2"/>
        </w:rPr>
        <w:t xml:space="preserve"> </w:t>
      </w:r>
      <w:r w:rsidRPr="009C2F5B">
        <w:t>тепловой</w:t>
      </w:r>
      <w:r w:rsidRPr="009C2F5B">
        <w:rPr>
          <w:spacing w:val="-1"/>
        </w:rPr>
        <w:t xml:space="preserve"> </w:t>
      </w:r>
      <w:r w:rsidRPr="009C2F5B">
        <w:t>энергии</w:t>
      </w:r>
      <w:r w:rsidRPr="009C2F5B">
        <w:rPr>
          <w:spacing w:val="-1"/>
        </w:rPr>
        <w:t xml:space="preserve"> </w:t>
      </w:r>
      <w:r w:rsidRPr="009C2F5B">
        <w:t>95/70</w:t>
      </w:r>
      <w:r w:rsidRPr="009C2F5B">
        <w:rPr>
          <w:spacing w:val="-1"/>
        </w:rPr>
        <w:t xml:space="preserve"> </w:t>
      </w:r>
      <w:r w:rsidRPr="009C2F5B">
        <w:t>°С.</w:t>
      </w:r>
    </w:p>
    <w:p w:rsidR="002C0EB1" w:rsidRPr="009C2F5B" w:rsidRDefault="002C0EB1" w:rsidP="002C0EB1">
      <w:pPr>
        <w:pStyle w:val="af0"/>
        <w:keepNext/>
        <w:keepLines/>
        <w:spacing w:line="360" w:lineRule="auto"/>
        <w:ind w:left="1144"/>
        <w:outlineLvl w:val="1"/>
        <w:rPr>
          <w:b/>
          <w:bCs/>
          <w:vanish/>
          <w:color w:val="000000"/>
          <w:sz w:val="24"/>
          <w:szCs w:val="24"/>
          <w:lang w:eastAsia="en-US"/>
        </w:rPr>
      </w:pPr>
    </w:p>
    <w:bookmarkEnd w:id="53"/>
    <w:p w:rsidR="004F1D9A" w:rsidRPr="004F1D9A" w:rsidRDefault="004F1D9A" w:rsidP="004F1D9A">
      <w:pPr>
        <w:rPr>
          <w:highlight w:val="yellow"/>
          <w:lang w:eastAsia="ru-RU"/>
        </w:rPr>
      </w:pPr>
    </w:p>
    <w:p w:rsidR="007F3DBB" w:rsidRPr="007102D5" w:rsidRDefault="007F3DBB" w:rsidP="00237FBE">
      <w:pPr>
        <w:spacing w:after="0" w:line="240" w:lineRule="auto"/>
        <w:rPr>
          <w:highlight w:val="yellow"/>
        </w:rPr>
      </w:pPr>
    </w:p>
    <w:p w:rsidR="007F3DBB" w:rsidRPr="007102D5" w:rsidRDefault="007F3DBB" w:rsidP="007F3DBB">
      <w:pPr>
        <w:pStyle w:val="af1"/>
        <w:keepNext/>
        <w:rPr>
          <w:highlight w:val="yellow"/>
        </w:rPr>
        <w:sectPr w:rsidR="007F3DBB" w:rsidRPr="007102D5" w:rsidSect="0055095D">
          <w:footerReference w:type="even" r:id="rId37"/>
          <w:footerReference w:type="default" r:id="rId38"/>
          <w:pgSz w:w="11906" w:h="16838"/>
          <w:pgMar w:top="1134" w:right="849" w:bottom="992" w:left="1276" w:header="425" w:footer="329" w:gutter="0"/>
          <w:cols w:space="708"/>
          <w:titlePg/>
          <w:docGrid w:linePitch="360"/>
        </w:sectPr>
      </w:pPr>
    </w:p>
    <w:p w:rsidR="007F3DBB" w:rsidRPr="00237FBE" w:rsidRDefault="002B54D6" w:rsidP="00517CE1">
      <w:pPr>
        <w:pStyle w:val="3"/>
        <w:spacing w:before="0" w:after="0" w:line="360" w:lineRule="auto"/>
        <w:jc w:val="both"/>
        <w:rPr>
          <w:rFonts w:ascii="Times New Roman" w:hAnsi="Times New Roman"/>
          <w:sz w:val="28"/>
        </w:rPr>
      </w:pPr>
      <w:r w:rsidRPr="002B54D6">
        <w:rPr>
          <w:rFonts w:ascii="Times New Roman" w:hAnsi="Times New Roman"/>
          <w:sz w:val="28"/>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A20746" w:rsidRDefault="00A20746"/>
    <w:tbl>
      <w:tblPr>
        <w:tblW w:w="16221" w:type="dxa"/>
        <w:jc w:val="center"/>
        <w:tblInd w:w="95" w:type="dxa"/>
        <w:tblCellMar>
          <w:top w:w="15" w:type="dxa"/>
          <w:bottom w:w="15" w:type="dxa"/>
        </w:tblCellMar>
        <w:tblLook w:val="04A0"/>
      </w:tblPr>
      <w:tblGrid>
        <w:gridCol w:w="16221"/>
      </w:tblGrid>
      <w:tr w:rsidR="006823E6" w:rsidRPr="006823E6" w:rsidTr="007E471E">
        <w:trPr>
          <w:trHeight w:val="660"/>
          <w:jc w:val="center"/>
        </w:trPr>
        <w:tc>
          <w:tcPr>
            <w:tcW w:w="16221" w:type="dxa"/>
            <w:tcBorders>
              <w:top w:val="nil"/>
              <w:left w:val="nil"/>
              <w:bottom w:val="single" w:sz="4" w:space="0" w:color="auto"/>
              <w:right w:val="nil"/>
            </w:tcBorders>
            <w:noWrap/>
            <w:vAlign w:val="center"/>
            <w:hideMark/>
          </w:tcPr>
          <w:p w:rsidR="002A5592" w:rsidRPr="007E471E" w:rsidRDefault="002A5592" w:rsidP="007E471E">
            <w:pPr>
              <w:spacing w:line="312" w:lineRule="auto"/>
              <w:rPr>
                <w:rFonts w:ascii="Times New Roman" w:hAnsi="Times New Roman"/>
                <w:sz w:val="24"/>
                <w:szCs w:val="24"/>
              </w:rPr>
            </w:pPr>
            <w:r w:rsidRPr="007E471E">
              <w:rPr>
                <w:rFonts w:ascii="Times New Roman" w:hAnsi="Times New Roman"/>
                <w:sz w:val="24"/>
                <w:szCs w:val="24"/>
              </w:rPr>
              <w:t>Характеристик</w:t>
            </w:r>
            <w:r w:rsidR="007E471E">
              <w:rPr>
                <w:rFonts w:ascii="Times New Roman" w:hAnsi="Times New Roman"/>
                <w:sz w:val="24"/>
                <w:szCs w:val="24"/>
              </w:rPr>
              <w:t>и</w:t>
            </w:r>
            <w:r w:rsidRPr="007E471E">
              <w:rPr>
                <w:rFonts w:ascii="Times New Roman" w:hAnsi="Times New Roman"/>
                <w:sz w:val="24"/>
                <w:szCs w:val="24"/>
              </w:rPr>
              <w:t xml:space="preserve"> теплов</w:t>
            </w:r>
            <w:r w:rsidR="007E471E">
              <w:rPr>
                <w:rFonts w:ascii="Times New Roman" w:hAnsi="Times New Roman"/>
                <w:sz w:val="24"/>
                <w:szCs w:val="24"/>
              </w:rPr>
              <w:t>ых</w:t>
            </w:r>
            <w:r w:rsidRPr="007E471E">
              <w:rPr>
                <w:rFonts w:ascii="Times New Roman" w:hAnsi="Times New Roman"/>
                <w:sz w:val="24"/>
                <w:szCs w:val="24"/>
              </w:rPr>
              <w:t xml:space="preserve"> сет</w:t>
            </w:r>
            <w:r w:rsidR="007E471E">
              <w:rPr>
                <w:rFonts w:ascii="Times New Roman" w:hAnsi="Times New Roman"/>
                <w:sz w:val="24"/>
                <w:szCs w:val="24"/>
              </w:rPr>
              <w:t>ей</w:t>
            </w:r>
            <w:r w:rsidRPr="007E471E">
              <w:rPr>
                <w:rFonts w:ascii="Times New Roman" w:hAnsi="Times New Roman"/>
                <w:sz w:val="24"/>
                <w:szCs w:val="24"/>
              </w:rPr>
              <w:t xml:space="preserve"> на балансе ООО «УК ИП «Родники»</w:t>
            </w:r>
            <w:r w:rsidR="007E471E" w:rsidRPr="007E471E">
              <w:rPr>
                <w:rFonts w:ascii="Times New Roman" w:hAnsi="Times New Roman"/>
                <w:sz w:val="24"/>
                <w:szCs w:val="24"/>
              </w:rPr>
              <w:t>, сведен</w:t>
            </w:r>
            <w:r w:rsidR="007E471E">
              <w:rPr>
                <w:rFonts w:ascii="Times New Roman" w:hAnsi="Times New Roman"/>
                <w:sz w:val="24"/>
                <w:szCs w:val="24"/>
              </w:rPr>
              <w:t>ы</w:t>
            </w:r>
            <w:r w:rsidR="007E471E" w:rsidRPr="007E471E">
              <w:rPr>
                <w:rFonts w:ascii="Times New Roman" w:hAnsi="Times New Roman"/>
                <w:sz w:val="24"/>
                <w:szCs w:val="24"/>
              </w:rPr>
              <w:t xml:space="preserve"> в таблицы 1.4</w:t>
            </w:r>
            <w:r w:rsidR="00284A62">
              <w:rPr>
                <w:rFonts w:ascii="Times New Roman" w:hAnsi="Times New Roman"/>
                <w:sz w:val="24"/>
                <w:szCs w:val="24"/>
              </w:rPr>
              <w:t>8</w:t>
            </w:r>
            <w:r w:rsidR="007E471E" w:rsidRPr="007E471E">
              <w:rPr>
                <w:rFonts w:ascii="Times New Roman" w:hAnsi="Times New Roman"/>
                <w:sz w:val="24"/>
                <w:szCs w:val="24"/>
              </w:rPr>
              <w:t>-1.</w:t>
            </w:r>
            <w:r w:rsidR="003F570F">
              <w:rPr>
                <w:rFonts w:ascii="Times New Roman" w:hAnsi="Times New Roman"/>
                <w:sz w:val="24"/>
                <w:szCs w:val="24"/>
              </w:rPr>
              <w:t>5</w:t>
            </w:r>
            <w:r w:rsidR="00284A62">
              <w:rPr>
                <w:rFonts w:ascii="Times New Roman" w:hAnsi="Times New Roman"/>
                <w:sz w:val="24"/>
                <w:szCs w:val="24"/>
              </w:rPr>
              <w:t>5</w:t>
            </w:r>
            <w:r w:rsidRPr="007E471E">
              <w:rPr>
                <w:rFonts w:ascii="Times New Roman" w:hAnsi="Times New Roman"/>
                <w:sz w:val="24"/>
                <w:szCs w:val="24"/>
              </w:rPr>
              <w:t>:</w:t>
            </w:r>
          </w:p>
          <w:p w:rsidR="002A5592" w:rsidRPr="007E471E" w:rsidRDefault="002A5592" w:rsidP="002A5592">
            <w:pPr>
              <w:pStyle w:val="FR2"/>
              <w:spacing w:line="312" w:lineRule="auto"/>
              <w:ind w:left="0" w:firstLine="428"/>
              <w:jc w:val="both"/>
              <w:rPr>
                <w:sz w:val="24"/>
                <w:szCs w:val="24"/>
              </w:rPr>
            </w:pPr>
            <w:r w:rsidRPr="007E471E">
              <w:rPr>
                <w:b/>
                <w:sz w:val="24"/>
                <w:szCs w:val="24"/>
              </w:rPr>
              <w:t xml:space="preserve">Таблица </w:t>
            </w:r>
            <w:r w:rsidR="007E471E" w:rsidRPr="007E471E">
              <w:rPr>
                <w:b/>
                <w:sz w:val="24"/>
                <w:szCs w:val="24"/>
              </w:rPr>
              <w:t>1</w:t>
            </w:r>
            <w:r w:rsidRPr="007E471E">
              <w:rPr>
                <w:b/>
                <w:sz w:val="24"/>
                <w:szCs w:val="24"/>
              </w:rPr>
              <w:t>.</w:t>
            </w:r>
            <w:r w:rsidR="007E471E" w:rsidRPr="007E471E">
              <w:rPr>
                <w:b/>
                <w:sz w:val="24"/>
                <w:szCs w:val="24"/>
              </w:rPr>
              <w:t>4</w:t>
            </w:r>
            <w:r w:rsidR="00284A62">
              <w:rPr>
                <w:b/>
                <w:sz w:val="24"/>
                <w:szCs w:val="24"/>
              </w:rPr>
              <w:t>8</w:t>
            </w:r>
            <w:r w:rsidRPr="007E471E">
              <w:rPr>
                <w:b/>
                <w:sz w:val="24"/>
                <w:szCs w:val="24"/>
              </w:rPr>
              <w:t>.</w:t>
            </w:r>
            <w:r w:rsidRPr="004C0AF0">
              <w:rPr>
                <w:sz w:val="24"/>
                <w:szCs w:val="24"/>
              </w:rPr>
              <w:t xml:space="preserve"> </w:t>
            </w:r>
            <w:r w:rsidRPr="007E471E">
              <w:rPr>
                <w:sz w:val="24"/>
                <w:szCs w:val="24"/>
              </w:rPr>
              <w:t>Переданные с баланса ООО «ИП Родники»</w:t>
            </w:r>
          </w:p>
          <w:tbl>
            <w:tblPr>
              <w:tblW w:w="15593"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11"/>
              <w:gridCol w:w="1437"/>
              <w:gridCol w:w="1982"/>
              <w:gridCol w:w="1427"/>
              <w:gridCol w:w="1739"/>
              <w:gridCol w:w="1475"/>
              <w:gridCol w:w="2125"/>
              <w:gridCol w:w="1521"/>
              <w:gridCol w:w="1355"/>
            </w:tblGrid>
            <w:tr w:rsidR="002A5592" w:rsidRPr="007E471E" w:rsidTr="007E471E">
              <w:trPr>
                <w:trHeight w:val="928"/>
                <w:tblHeader/>
                <w:jc w:val="center"/>
              </w:trPr>
              <w:tc>
                <w:tcPr>
                  <w:tcW w:w="85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Участок</w:t>
                  </w:r>
                </w:p>
                <w:p w:rsidR="002A5592" w:rsidRPr="007E471E" w:rsidRDefault="002A5592" w:rsidP="007E471E">
                  <w:pPr>
                    <w:suppressAutoHyphens/>
                    <w:spacing w:after="0" w:line="240" w:lineRule="auto"/>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Наружный диаметр трубопроводов на участке Dн, м</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Длина участка</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(в двухтруб. исчислении)</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L</w:t>
                  </w:r>
                  <w:r w:rsidRPr="007E471E">
                    <w:rPr>
                      <w:rFonts w:ascii="Times New Roman" w:hAnsi="Times New Roman"/>
                      <w:sz w:val="20"/>
                      <w:szCs w:val="20"/>
                    </w:rPr>
                    <w:t>, м</w:t>
                  </w:r>
                </w:p>
              </w:tc>
              <w:tc>
                <w:tcPr>
                  <w:tcW w:w="173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Теплоизоляционный материал</w:t>
                  </w:r>
                </w:p>
              </w:tc>
              <w:tc>
                <w:tcPr>
                  <w:tcW w:w="147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Тип</w:t>
                  </w: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прокладки</w:t>
                  </w:r>
                </w:p>
              </w:tc>
              <w:tc>
                <w:tcPr>
                  <w:tcW w:w="1787"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Год ввода в эксплуатацию (перекладки)</w:t>
                  </w:r>
                </w:p>
              </w:tc>
              <w:tc>
                <w:tcPr>
                  <w:tcW w:w="1530"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Средняя глубина заложения до оси трубо</w:t>
                  </w:r>
                  <w:r w:rsidRPr="007E471E">
                    <w:rPr>
                      <w:rFonts w:ascii="Times New Roman" w:hAnsi="Times New Roman"/>
                      <w:sz w:val="20"/>
                      <w:szCs w:val="20"/>
                    </w:rPr>
                    <w:softHyphen/>
                    <w:t>проводов на участке Н, м</w:t>
                  </w:r>
                </w:p>
              </w:tc>
              <w:tc>
                <w:tcPr>
                  <w:tcW w:w="220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 xml:space="preserve">Температурный график работы тепловой сети  с указанием температуры срезки,  </w:t>
                  </w:r>
                  <w:r w:rsidRPr="007E471E">
                    <w:rPr>
                      <w:rFonts w:ascii="Times New Roman" w:hAnsi="Times New Roman"/>
                      <w:sz w:val="20"/>
                      <w:szCs w:val="20"/>
                      <w:vertAlign w:val="superscript"/>
                    </w:rPr>
                    <w:t>0</w:t>
                  </w:r>
                  <w:r w:rsidRPr="007E471E">
                    <w:rPr>
                      <w:rFonts w:ascii="Times New Roman" w:hAnsi="Times New Roman"/>
                      <w:sz w:val="20"/>
                      <w:szCs w:val="20"/>
                    </w:rPr>
                    <w:t>С</w:t>
                  </w:r>
                </w:p>
              </w:tc>
              <w:tc>
                <w:tcPr>
                  <w:tcW w:w="153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Поправочный коэффициент к нормам тепловых потерь, Кпр/Кобр</w:t>
                  </w:r>
                </w:p>
              </w:tc>
              <w:tc>
                <w:tcPr>
                  <w:tcW w:w="138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Часовые тепловые потери, ккал/ч</w:t>
                  </w:r>
                </w:p>
              </w:tc>
            </w:tr>
            <w:tr w:rsidR="002A5592" w:rsidRPr="007E471E" w:rsidTr="007E471E">
              <w:trPr>
                <w:jc w:val="center"/>
              </w:trPr>
              <w:tc>
                <w:tcPr>
                  <w:tcW w:w="15593" w:type="dxa"/>
                  <w:gridSpan w:val="10"/>
                  <w:vAlign w:val="center"/>
                </w:tcPr>
                <w:p w:rsidR="002A5592" w:rsidRPr="007E471E" w:rsidRDefault="002A5592" w:rsidP="007E471E">
                  <w:pPr>
                    <w:spacing w:after="0" w:line="240" w:lineRule="auto"/>
                    <w:jc w:val="center"/>
                    <w:rPr>
                      <w:rFonts w:ascii="Times New Roman" w:hAnsi="Times New Roman"/>
                      <w:sz w:val="20"/>
                      <w:szCs w:val="20"/>
                    </w:rPr>
                  </w:pPr>
                </w:p>
              </w:tc>
            </w:tr>
            <w:tr w:rsidR="002A5592" w:rsidRPr="007E471E" w:rsidTr="007E471E">
              <w:trPr>
                <w:trHeight w:val="281"/>
                <w:jc w:val="center"/>
              </w:trPr>
              <w:tc>
                <w:tcPr>
                  <w:tcW w:w="851" w:type="dxa"/>
                  <w:vAlign w:val="center"/>
                </w:tcPr>
                <w:p w:rsidR="002A5592" w:rsidRPr="007E471E" w:rsidRDefault="002A5592" w:rsidP="0060530C">
                  <w:pPr>
                    <w:numPr>
                      <w:ilvl w:val="0"/>
                      <w:numId w:val="16"/>
                    </w:numPr>
                    <w:tabs>
                      <w:tab w:val="clear" w:pos="644"/>
                      <w:tab w:val="left" w:pos="441"/>
                    </w:tabs>
                    <w:spacing w:after="0" w:line="240" w:lineRule="auto"/>
                    <w:ind w:left="0" w:firstLine="0"/>
                    <w:jc w:val="center"/>
                    <w:rPr>
                      <w:rFonts w:ascii="Times New Roman" w:hAnsi="Times New Roman"/>
                      <w:sz w:val="20"/>
                      <w:szCs w:val="20"/>
                    </w:rPr>
                  </w:pPr>
                  <w:bookmarkStart w:id="73" w:name="_Hlk257878906"/>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0,529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3400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1090177,54</w:t>
                  </w:r>
                </w:p>
              </w:tc>
            </w:tr>
            <w:tr w:rsidR="002A5592" w:rsidRPr="007E471E" w:rsidTr="007E471E">
              <w:trPr>
                <w:jc w:val="center"/>
              </w:trPr>
              <w:tc>
                <w:tcPr>
                  <w:tcW w:w="851" w:type="dxa"/>
                  <w:vAlign w:val="center"/>
                </w:tcPr>
                <w:p w:rsidR="002A5592" w:rsidRPr="007E471E" w:rsidRDefault="002A5592" w:rsidP="0060530C">
                  <w:pPr>
                    <w:numPr>
                      <w:ilvl w:val="0"/>
                      <w:numId w:val="16"/>
                    </w:numPr>
                    <w:tabs>
                      <w:tab w:val="clear" w:pos="644"/>
                      <w:tab w:val="left" w:pos="441"/>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0,325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184493,13</w:t>
                  </w:r>
                </w:p>
              </w:tc>
            </w:tr>
            <w:tr w:rsidR="002A5592" w:rsidRPr="007E471E" w:rsidTr="007E471E">
              <w:trPr>
                <w:trHeight w:val="70"/>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w:t>
                  </w: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11154,30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0,0</w:t>
                  </w: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5551,46</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w:t>
                  </w: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960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173456,17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w:t>
                  </w: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6471,77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5011,63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101776,73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2476,36</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778,56</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772,05</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448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16182,88</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1158,08</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подземная 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311,00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3006,98</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9892,65</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0,259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43784,90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1673,15</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250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27885,76</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1115,43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0,045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1244,14</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подземная 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12656,19</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0,045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подземная 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1721,22</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w:t>
                  </w:r>
                  <w:r w:rsidRPr="007E471E">
                    <w:rPr>
                      <w:rFonts w:ascii="Times New Roman" w:hAnsi="Times New Roman"/>
                      <w:sz w:val="20"/>
                      <w:szCs w:val="20"/>
                      <w:lang w:val="en-US"/>
                    </w:rPr>
                    <w:t>,0</w:t>
                  </w: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42097,67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0,0</w:t>
                  </w: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9131,67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0,0</w:t>
                  </w: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подземная 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3597,70</w:t>
                  </w:r>
                </w:p>
              </w:tc>
            </w:tr>
            <w:tr w:rsidR="002A5592" w:rsidRPr="007E471E" w:rsidTr="007E471E">
              <w:trPr>
                <w:trHeight w:val="177"/>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4931,17</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36,12</w:t>
                  </w:r>
                </w:p>
              </w:tc>
            </w:tr>
            <w:tr w:rsidR="002A5592" w:rsidRPr="007E471E" w:rsidTr="007E471E">
              <w:trPr>
                <w:trHeight w:val="313"/>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5011,63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14500,60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9252,43</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0,045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до 1990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1,4</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870,90</w:t>
                  </w:r>
                </w:p>
              </w:tc>
            </w:tr>
            <w:tr w:rsidR="002A5592" w:rsidRPr="007E471E" w:rsidTr="007E471E">
              <w:trPr>
                <w:jc w:val="center"/>
              </w:trPr>
              <w:tc>
                <w:tcPr>
                  <w:tcW w:w="851" w:type="dxa"/>
                  <w:vAlign w:val="center"/>
                </w:tcPr>
                <w:p w:rsidR="002A5592" w:rsidRPr="007E471E" w:rsidRDefault="002A5592" w:rsidP="0060530C">
                  <w:pPr>
                    <w:widowControl w:val="0"/>
                    <w:numPr>
                      <w:ilvl w:val="0"/>
                      <w:numId w:val="16"/>
                    </w:numPr>
                    <w:tabs>
                      <w:tab w:val="clear" w:pos="644"/>
                      <w:tab w:val="left" w:pos="441"/>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0,057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w:t>
                  </w:r>
                </w:p>
              </w:tc>
              <w:tc>
                <w:tcPr>
                  <w:tcW w:w="1539"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2476,36</w:t>
                  </w:r>
                </w:p>
              </w:tc>
            </w:tr>
            <w:tr w:rsidR="002A5592" w:rsidRPr="007E471E" w:rsidTr="007E471E">
              <w:trPr>
                <w:jc w:val="center"/>
              </w:trPr>
              <w:tc>
                <w:tcPr>
                  <w:tcW w:w="2479" w:type="dxa"/>
                  <w:gridSpan w:val="2"/>
                  <w:vAlign w:val="center"/>
                </w:tcPr>
                <w:p w:rsidR="002A5592" w:rsidRPr="007E471E" w:rsidRDefault="002A5592" w:rsidP="007E471E">
                  <w:pPr>
                    <w:widowControl w:val="0"/>
                    <w:adjustRightInd w:val="0"/>
                    <w:spacing w:after="0" w:line="240" w:lineRule="auto"/>
                    <w:textAlignment w:val="baseline"/>
                    <w:rPr>
                      <w:rFonts w:ascii="Times New Roman" w:hAnsi="Times New Roman"/>
                      <w:b/>
                      <w:sz w:val="20"/>
                      <w:szCs w:val="20"/>
                    </w:rPr>
                  </w:pPr>
                  <w:r w:rsidRPr="007E471E">
                    <w:rPr>
                      <w:rFonts w:ascii="Times New Roman" w:hAnsi="Times New Roman"/>
                      <w:b/>
                      <w:sz w:val="20"/>
                      <w:szCs w:val="20"/>
                    </w:rPr>
                    <w:t>Всего</w:t>
                  </w:r>
                </w:p>
              </w:tc>
              <w:tc>
                <w:tcPr>
                  <w:tcW w:w="146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138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1794658,33</w:t>
                  </w:r>
                </w:p>
              </w:tc>
            </w:tr>
            <w:bookmarkEnd w:id="73"/>
          </w:tbl>
          <w:p w:rsidR="002A5592" w:rsidRDefault="002A5592" w:rsidP="007E471E">
            <w:pPr>
              <w:pStyle w:val="FR2"/>
              <w:spacing w:line="360" w:lineRule="auto"/>
              <w:ind w:left="0" w:firstLine="0"/>
              <w:jc w:val="center"/>
              <w:rPr>
                <w:rFonts w:ascii="Arial" w:hAnsi="Arial" w:cs="Arial"/>
                <w:sz w:val="26"/>
                <w:szCs w:val="26"/>
              </w:rPr>
            </w:pPr>
          </w:p>
          <w:p w:rsidR="002A5592" w:rsidRPr="007E471E" w:rsidRDefault="002A5592" w:rsidP="007E471E">
            <w:pPr>
              <w:spacing w:after="0" w:line="360" w:lineRule="auto"/>
              <w:rPr>
                <w:rFonts w:ascii="Times New Roman" w:hAnsi="Times New Roman"/>
                <w:b/>
                <w:sz w:val="24"/>
                <w:szCs w:val="24"/>
              </w:rPr>
            </w:pPr>
            <w:r>
              <w:rPr>
                <w:rFonts w:ascii="Arial" w:hAnsi="Arial" w:cs="Arial"/>
                <w:sz w:val="26"/>
                <w:szCs w:val="26"/>
              </w:rPr>
              <w:br w:type="page"/>
            </w:r>
            <w:r w:rsidRPr="007E471E">
              <w:rPr>
                <w:rFonts w:ascii="Times New Roman" w:hAnsi="Times New Roman"/>
                <w:b/>
                <w:sz w:val="24"/>
                <w:szCs w:val="24"/>
              </w:rPr>
              <w:t xml:space="preserve">Таблица </w:t>
            </w:r>
            <w:r w:rsidR="007E471E" w:rsidRPr="007E471E">
              <w:rPr>
                <w:rFonts w:ascii="Times New Roman" w:hAnsi="Times New Roman"/>
                <w:b/>
                <w:sz w:val="24"/>
                <w:szCs w:val="24"/>
              </w:rPr>
              <w:t>1</w:t>
            </w:r>
            <w:r w:rsidRPr="007E471E">
              <w:rPr>
                <w:rFonts w:ascii="Times New Roman" w:hAnsi="Times New Roman"/>
                <w:b/>
                <w:sz w:val="24"/>
                <w:szCs w:val="24"/>
              </w:rPr>
              <w:t>.</w:t>
            </w:r>
            <w:r w:rsidR="007E471E" w:rsidRPr="007E471E">
              <w:rPr>
                <w:rFonts w:ascii="Times New Roman" w:hAnsi="Times New Roman"/>
                <w:b/>
                <w:sz w:val="24"/>
                <w:szCs w:val="24"/>
              </w:rPr>
              <w:t>4</w:t>
            </w:r>
            <w:r w:rsidR="00284A62">
              <w:rPr>
                <w:rFonts w:ascii="Times New Roman" w:hAnsi="Times New Roman"/>
                <w:b/>
                <w:sz w:val="24"/>
                <w:szCs w:val="24"/>
              </w:rPr>
              <w:t>9</w:t>
            </w:r>
            <w:r w:rsidRPr="007E471E">
              <w:rPr>
                <w:rFonts w:ascii="Times New Roman" w:hAnsi="Times New Roman"/>
                <w:b/>
                <w:sz w:val="24"/>
                <w:szCs w:val="24"/>
              </w:rPr>
              <w:t>.</w:t>
            </w:r>
            <w:r w:rsidRPr="007E471E">
              <w:rPr>
                <w:rFonts w:ascii="Times New Roman" w:hAnsi="Times New Roman"/>
                <w:sz w:val="24"/>
                <w:szCs w:val="24"/>
              </w:rPr>
              <w:t xml:space="preserve"> Характеристика тепловой сети отопления по участкам ООО «Управляющая компания Индустриально парка «Р</w:t>
            </w:r>
            <w:r w:rsidR="007E471E" w:rsidRPr="007E471E">
              <w:rPr>
                <w:rFonts w:ascii="Times New Roman" w:hAnsi="Times New Roman"/>
                <w:sz w:val="24"/>
                <w:szCs w:val="24"/>
              </w:rPr>
              <w:t xml:space="preserve">одники» (в аренде от </w:t>
            </w:r>
            <w:r w:rsidR="007E471E">
              <w:rPr>
                <w:rFonts w:ascii="Times New Roman" w:hAnsi="Times New Roman"/>
                <w:sz w:val="24"/>
                <w:szCs w:val="24"/>
              </w:rPr>
              <w:br/>
            </w:r>
            <w:r w:rsidR="007E471E" w:rsidRPr="007E471E">
              <w:rPr>
                <w:rFonts w:ascii="Times New Roman" w:hAnsi="Times New Roman"/>
                <w:sz w:val="24"/>
                <w:szCs w:val="24"/>
              </w:rPr>
              <w:t>ООО «РТК»)</w:t>
            </w:r>
          </w:p>
          <w:tbl>
            <w:tblPr>
              <w:tblW w:w="1530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7"/>
              <w:gridCol w:w="1431"/>
              <w:gridCol w:w="1982"/>
              <w:gridCol w:w="1420"/>
              <w:gridCol w:w="1727"/>
              <w:gridCol w:w="1461"/>
              <w:gridCol w:w="2103"/>
              <w:gridCol w:w="1400"/>
              <w:gridCol w:w="1257"/>
            </w:tblGrid>
            <w:tr w:rsidR="002A5592" w:rsidRPr="007E471E" w:rsidTr="007E471E">
              <w:trPr>
                <w:trHeight w:val="928"/>
                <w:tblHeader/>
                <w:jc w:val="center"/>
              </w:trPr>
              <w:tc>
                <w:tcPr>
                  <w:tcW w:w="85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Участок</w:t>
                  </w:r>
                </w:p>
                <w:p w:rsidR="002A5592" w:rsidRPr="007E471E" w:rsidRDefault="002A5592" w:rsidP="007E471E">
                  <w:pPr>
                    <w:suppressAutoHyphens/>
                    <w:spacing w:after="0" w:line="240" w:lineRule="auto"/>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Наружный диаметр трубопроводов на участке Dн, м</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Длина участка</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(в двухтруб. исчислении)</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L</w:t>
                  </w:r>
                  <w:r w:rsidRPr="007E471E">
                    <w:rPr>
                      <w:rFonts w:ascii="Times New Roman" w:hAnsi="Times New Roman"/>
                      <w:sz w:val="20"/>
                      <w:szCs w:val="20"/>
                    </w:rPr>
                    <w:t>, м</w:t>
                  </w:r>
                </w:p>
              </w:tc>
              <w:tc>
                <w:tcPr>
                  <w:tcW w:w="173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Теплоизоляционный материал</w:t>
                  </w:r>
                </w:p>
              </w:tc>
              <w:tc>
                <w:tcPr>
                  <w:tcW w:w="147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Тип</w:t>
                  </w: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прокладки</w:t>
                  </w:r>
                </w:p>
              </w:tc>
              <w:tc>
                <w:tcPr>
                  <w:tcW w:w="1787"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Год ввода в эксплуатацию (перекладки)</w:t>
                  </w:r>
                </w:p>
              </w:tc>
              <w:tc>
                <w:tcPr>
                  <w:tcW w:w="1530"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Средняя глубина заложения до оси трубо</w:t>
                  </w:r>
                  <w:r w:rsidRPr="007E471E">
                    <w:rPr>
                      <w:rFonts w:ascii="Times New Roman" w:hAnsi="Times New Roman"/>
                      <w:sz w:val="20"/>
                      <w:szCs w:val="20"/>
                    </w:rPr>
                    <w:softHyphen/>
                    <w:t>проводов на участке Н, м</w:t>
                  </w:r>
                </w:p>
              </w:tc>
              <w:tc>
                <w:tcPr>
                  <w:tcW w:w="220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 xml:space="preserve">Температурный график работы тепловой сети  с указанием температуры срезки,  </w:t>
                  </w:r>
                  <w:r w:rsidRPr="007E471E">
                    <w:rPr>
                      <w:rFonts w:ascii="Times New Roman" w:hAnsi="Times New Roman"/>
                      <w:sz w:val="20"/>
                      <w:szCs w:val="20"/>
                      <w:vertAlign w:val="superscript"/>
                    </w:rPr>
                    <w:t>0</w:t>
                  </w:r>
                  <w:r w:rsidRPr="007E471E">
                    <w:rPr>
                      <w:rFonts w:ascii="Times New Roman" w:hAnsi="Times New Roman"/>
                      <w:sz w:val="20"/>
                      <w:szCs w:val="20"/>
                    </w:rPr>
                    <w:t>С</w:t>
                  </w:r>
                </w:p>
              </w:tc>
              <w:tc>
                <w:tcPr>
                  <w:tcW w:w="136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Поправочный коэффициент к нормам тепловых потерь, К</w:t>
                  </w:r>
                </w:p>
              </w:tc>
              <w:tc>
                <w:tcPr>
                  <w:tcW w:w="1275"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Часовые тепловые потери, ккал/ч</w:t>
                  </w:r>
                </w:p>
              </w:tc>
            </w:tr>
            <w:tr w:rsidR="002A5592" w:rsidRPr="007E471E" w:rsidTr="007E471E">
              <w:trPr>
                <w:jc w:val="center"/>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p>
              </w:tc>
            </w:tr>
            <w:tr w:rsidR="002A5592" w:rsidRPr="007E471E" w:rsidTr="007E471E">
              <w:trPr>
                <w:trHeight w:val="20"/>
                <w:jc w:val="center"/>
              </w:trPr>
              <w:tc>
                <w:tcPr>
                  <w:tcW w:w="851" w:type="dxa"/>
                  <w:vAlign w:val="center"/>
                </w:tcPr>
                <w:p w:rsidR="002A5592" w:rsidRPr="007E471E" w:rsidRDefault="002A5592" w:rsidP="007E471E">
                  <w:pPr>
                    <w:spacing w:after="0" w:line="240" w:lineRule="auto"/>
                    <w:rPr>
                      <w:rFonts w:ascii="Times New Roman" w:hAnsi="Times New Roman"/>
                      <w:sz w:val="20"/>
                      <w:szCs w:val="20"/>
                    </w:rPr>
                  </w:pPr>
                </w:p>
              </w:tc>
              <w:tc>
                <w:tcPr>
                  <w:tcW w:w="14458" w:type="dxa"/>
                  <w:gridSpan w:val="9"/>
                  <w:vAlign w:val="bottom"/>
                </w:tcPr>
                <w:p w:rsidR="002A5592" w:rsidRPr="007E471E" w:rsidRDefault="002A5592" w:rsidP="007E471E">
                  <w:pPr>
                    <w:spacing w:after="0" w:line="240" w:lineRule="auto"/>
                    <w:jc w:val="center"/>
                    <w:rPr>
                      <w:rFonts w:ascii="Times New Roman" w:hAnsi="Times New Roman"/>
                      <w:b/>
                      <w:sz w:val="20"/>
                      <w:szCs w:val="20"/>
                    </w:rPr>
                  </w:pPr>
                  <w:r w:rsidRPr="007E471E">
                    <w:rPr>
                      <w:rFonts w:ascii="Times New Roman" w:hAnsi="Times New Roman"/>
                      <w:b/>
                      <w:sz w:val="20"/>
                      <w:szCs w:val="20"/>
                    </w:rPr>
                    <w:t>Сети от котельной ООО «УК ИП «Родники»</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4626,22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302</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33686,00</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42713,69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560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101182,76</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246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59422,37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932</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191052,88</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153</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12969,49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5420,51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49536,66</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314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49101,64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43</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2569,32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2012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4439,29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928,5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120180,79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245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30771,58</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4370,62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560,8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62553,34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114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4702,27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1282,1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128508,14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2517,8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232957,69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2000,7</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152247,83</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852</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47134,37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513</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25979,79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858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40583,91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535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131886,32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385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84237,12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12022,97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190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9587,27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96</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ППУ</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4844,09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1247,4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194437,11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172</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25312,74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39812,20</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190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ППУ</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бесканальная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 г.</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8798,34</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272,1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32631,10</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ППУ</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бесканальная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2012 г.</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1591,97</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15562,30</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395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38455,36</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ППУ</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бесканальная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после 2004</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498,82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2344,42</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727,69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3101,75</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6907,91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930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103735,03</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810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81188,35</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76</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8327,19</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80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7788,43</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1172,21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469</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60705,21</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1340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149467,68</w:t>
                  </w:r>
                </w:p>
              </w:tc>
            </w:tr>
            <w:tr w:rsidR="002A5592" w:rsidRPr="007E471E" w:rsidTr="007E471E">
              <w:trPr>
                <w:trHeight w:val="20"/>
                <w:jc w:val="center"/>
              </w:trPr>
              <w:tc>
                <w:tcPr>
                  <w:tcW w:w="851" w:type="dxa"/>
                  <w:vAlign w:val="center"/>
                </w:tcPr>
                <w:p w:rsidR="002A5592" w:rsidRPr="007E471E" w:rsidRDefault="002A5592" w:rsidP="0060530C">
                  <w:pPr>
                    <w:numPr>
                      <w:ilvl w:val="0"/>
                      <w:numId w:val="23"/>
                    </w:numPr>
                    <w:tabs>
                      <w:tab w:val="left" w:pos="206"/>
                      <w:tab w:val="left" w:pos="348"/>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500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 xml:space="preserve">до </w:t>
                  </w:r>
                  <w:smartTag w:uri="urn:schemas-microsoft-com:office:smarttags" w:element="metricconverter">
                    <w:smartTagPr>
                      <w:attr w:name="ProductID" w:val="1990 г"/>
                    </w:smartTagPr>
                    <w:r w:rsidRPr="007E471E">
                      <w:rPr>
                        <w:rFonts w:ascii="Times New Roman" w:hAnsi="Times New Roman"/>
                        <w:sz w:val="20"/>
                        <w:szCs w:val="20"/>
                      </w:rPr>
                      <w:t>1990 г</w:t>
                    </w:r>
                  </w:smartTag>
                  <w:r w:rsidRPr="007E471E">
                    <w:rPr>
                      <w:rFonts w:ascii="Times New Roman" w:hAnsi="Times New Roman"/>
                      <w:sz w:val="20"/>
                      <w:szCs w:val="20"/>
                    </w:rPr>
                    <w:t>.</w:t>
                  </w: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w:t>
                  </w:r>
                  <w:r w:rsidRPr="007E471E">
                    <w:rPr>
                      <w:rFonts w:ascii="Times New Roman" w:hAnsi="Times New Roman"/>
                      <w:sz w:val="20"/>
                      <w:szCs w:val="20"/>
                      <w:lang w:val="en-US"/>
                    </w:rPr>
                    <w:t>/</w:t>
                  </w:r>
                  <w:r w:rsidRPr="007E471E">
                    <w:rPr>
                      <w:rFonts w:ascii="Times New Roman" w:hAnsi="Times New Roman"/>
                      <w:sz w:val="20"/>
                      <w:szCs w:val="20"/>
                    </w:rPr>
                    <w:t>70</w:t>
                  </w: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r w:rsidRPr="007E471E">
                    <w:rPr>
                      <w:rFonts w:ascii="Times New Roman" w:hAnsi="Times New Roman"/>
                      <w:sz w:val="20"/>
                      <w:szCs w:val="20"/>
                      <w:lang w:val="en-US"/>
                    </w:rPr>
                    <w:t>1,4</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62799,15</w:t>
                  </w:r>
                </w:p>
              </w:tc>
            </w:tr>
            <w:tr w:rsidR="002A5592" w:rsidRPr="007E471E" w:rsidTr="007E471E">
              <w:trPr>
                <w:trHeight w:val="20"/>
                <w:jc w:val="center"/>
              </w:trPr>
              <w:tc>
                <w:tcPr>
                  <w:tcW w:w="2479" w:type="dxa"/>
                  <w:gridSpan w:val="2"/>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b/>
                      <w:sz w:val="20"/>
                      <w:szCs w:val="20"/>
                    </w:rPr>
                    <w:t>Всего</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p>
              </w:tc>
              <w:tc>
                <w:tcPr>
                  <w:tcW w:w="153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p>
              </w:tc>
              <w:tc>
                <w:tcPr>
                  <w:tcW w:w="1364"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lang w:val="en-US"/>
                    </w:rPr>
                  </w:pPr>
                </w:p>
              </w:tc>
              <w:tc>
                <w:tcPr>
                  <w:tcW w:w="1275" w:type="dxa"/>
                  <w:vAlign w:val="center"/>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2494653,89</w:t>
                  </w:r>
                </w:p>
              </w:tc>
            </w:tr>
          </w:tbl>
          <w:p w:rsidR="002A5592" w:rsidRPr="00140D9B" w:rsidRDefault="002A5592" w:rsidP="002A5592">
            <w:pPr>
              <w:spacing w:line="250" w:lineRule="exact"/>
              <w:rPr>
                <w:highlight w:val="yellow"/>
              </w:rPr>
            </w:pPr>
          </w:p>
          <w:p w:rsidR="002A5592" w:rsidRPr="007E471E" w:rsidRDefault="002A5592" w:rsidP="002A5592">
            <w:pPr>
              <w:pStyle w:val="af0"/>
              <w:spacing w:line="312" w:lineRule="auto"/>
              <w:jc w:val="both"/>
              <w:rPr>
                <w:sz w:val="24"/>
                <w:szCs w:val="24"/>
              </w:rPr>
            </w:pPr>
            <w:r w:rsidRPr="007E471E">
              <w:rPr>
                <w:b/>
                <w:sz w:val="24"/>
                <w:szCs w:val="24"/>
              </w:rPr>
              <w:lastRenderedPageBreak/>
              <w:t xml:space="preserve">Таблица </w:t>
            </w:r>
            <w:r w:rsidR="007E471E" w:rsidRPr="007E471E">
              <w:rPr>
                <w:b/>
                <w:sz w:val="24"/>
                <w:szCs w:val="24"/>
              </w:rPr>
              <w:t>1</w:t>
            </w:r>
            <w:r w:rsidRPr="007E471E">
              <w:rPr>
                <w:b/>
                <w:sz w:val="24"/>
                <w:szCs w:val="24"/>
              </w:rPr>
              <w:t>.</w:t>
            </w:r>
            <w:r w:rsidR="00284A62">
              <w:rPr>
                <w:b/>
                <w:sz w:val="24"/>
                <w:szCs w:val="24"/>
              </w:rPr>
              <w:t>50</w:t>
            </w:r>
            <w:r w:rsidRPr="007E471E">
              <w:rPr>
                <w:b/>
                <w:sz w:val="24"/>
                <w:szCs w:val="24"/>
              </w:rPr>
              <w:t>.</w:t>
            </w:r>
            <w:r w:rsidRPr="007E471E">
              <w:rPr>
                <w:sz w:val="24"/>
                <w:szCs w:val="24"/>
              </w:rPr>
              <w:t xml:space="preserve"> Характеристика тепловой сети отопления по участкам на балансе ООО «Управляющая компания Индустриально парка «Родники» </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8"/>
              <w:gridCol w:w="1433"/>
              <w:gridCol w:w="1982"/>
              <w:gridCol w:w="1418"/>
              <w:gridCol w:w="1730"/>
              <w:gridCol w:w="1465"/>
              <w:gridCol w:w="2110"/>
              <w:gridCol w:w="1400"/>
              <w:gridCol w:w="1242"/>
            </w:tblGrid>
            <w:tr w:rsidR="002A5592" w:rsidRPr="007E471E" w:rsidTr="002A5592">
              <w:trPr>
                <w:trHeight w:val="928"/>
                <w:tblHeader/>
              </w:trPr>
              <w:tc>
                <w:tcPr>
                  <w:tcW w:w="85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Участок</w:t>
                  </w:r>
                </w:p>
                <w:p w:rsidR="002A5592" w:rsidRPr="007E471E" w:rsidRDefault="002A5592" w:rsidP="007E471E">
                  <w:pPr>
                    <w:suppressAutoHyphens/>
                    <w:spacing w:after="0" w:line="240" w:lineRule="auto"/>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Наружный диаметр трубопроводов на участке Dн, м</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Длина участка</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(в двухтруб. исчислении)</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L</w:t>
                  </w:r>
                  <w:r w:rsidRPr="007E471E">
                    <w:rPr>
                      <w:rFonts w:ascii="Times New Roman" w:hAnsi="Times New Roman"/>
                      <w:sz w:val="20"/>
                      <w:szCs w:val="20"/>
                    </w:rPr>
                    <w:t>, м</w:t>
                  </w:r>
                </w:p>
              </w:tc>
              <w:tc>
                <w:tcPr>
                  <w:tcW w:w="173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Теплоизоляционный материал</w:t>
                  </w:r>
                </w:p>
              </w:tc>
              <w:tc>
                <w:tcPr>
                  <w:tcW w:w="147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Тип</w:t>
                  </w: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прокладки</w:t>
                  </w:r>
                </w:p>
              </w:tc>
              <w:tc>
                <w:tcPr>
                  <w:tcW w:w="1787"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Год ввода в эксплуатацию (перекладки)</w:t>
                  </w:r>
                </w:p>
              </w:tc>
              <w:tc>
                <w:tcPr>
                  <w:tcW w:w="1530"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Средняя глубина заложения до оси трубо</w:t>
                  </w:r>
                  <w:r w:rsidRPr="007E471E">
                    <w:rPr>
                      <w:rFonts w:ascii="Times New Roman" w:hAnsi="Times New Roman"/>
                      <w:sz w:val="20"/>
                      <w:szCs w:val="20"/>
                    </w:rPr>
                    <w:softHyphen/>
                    <w:t>проводов на участке Н, м</w:t>
                  </w:r>
                </w:p>
              </w:tc>
              <w:tc>
                <w:tcPr>
                  <w:tcW w:w="220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 xml:space="preserve">Температурный график работы тепловой сети  с указанием температуры срезки,  </w:t>
                  </w:r>
                  <w:r w:rsidRPr="007E471E">
                    <w:rPr>
                      <w:rFonts w:ascii="Times New Roman" w:hAnsi="Times New Roman"/>
                      <w:sz w:val="20"/>
                      <w:szCs w:val="20"/>
                      <w:vertAlign w:val="superscript"/>
                    </w:rPr>
                    <w:t>0</w:t>
                  </w:r>
                  <w:r w:rsidRPr="007E471E">
                    <w:rPr>
                      <w:rFonts w:ascii="Times New Roman" w:hAnsi="Times New Roman"/>
                      <w:sz w:val="20"/>
                      <w:szCs w:val="20"/>
                    </w:rPr>
                    <w:t>С</w:t>
                  </w:r>
                </w:p>
              </w:tc>
              <w:tc>
                <w:tcPr>
                  <w:tcW w:w="136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Поправочный коэффициент к нормам тепловых потерь, К</w:t>
                  </w:r>
                </w:p>
              </w:tc>
              <w:tc>
                <w:tcPr>
                  <w:tcW w:w="1275"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Часовые тепловые потери, ккал/ч</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Сети от БМК для мкр. Машиностроитель (открытый водоразбор) круглый год</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159</w:t>
                  </w:r>
                </w:p>
              </w:tc>
              <w:tc>
                <w:tcPr>
                  <w:tcW w:w="1460" w:type="dxa"/>
                  <w:vAlign w:val="bottom"/>
                </w:tcPr>
                <w:p w:rsidR="002A5592" w:rsidRPr="007E471E" w:rsidRDefault="002A5592" w:rsidP="007E471E">
                  <w:pPr>
                    <w:spacing w:after="0" w:line="240" w:lineRule="auto"/>
                    <w:jc w:val="center"/>
                    <w:rPr>
                      <w:rFonts w:ascii="Times New Roman" w:hAnsi="Times New Roman"/>
                      <w:color w:val="FF0000"/>
                      <w:sz w:val="20"/>
                      <w:szCs w:val="20"/>
                    </w:rPr>
                  </w:pPr>
                  <w:r w:rsidRPr="007E471E">
                    <w:rPr>
                      <w:rFonts w:ascii="Times New Roman" w:hAnsi="Times New Roman"/>
                      <w:color w:val="000000"/>
                      <w:sz w:val="20"/>
                      <w:szCs w:val="20"/>
                    </w:rPr>
                    <w:t>150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14588,23</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529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644,5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171390,85</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273</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592</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96783,47</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108</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470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46684,68</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365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32941,86</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195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14292,88</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32</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158</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9281,23</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219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116</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5522,84</w:t>
                  </w:r>
                </w:p>
              </w:tc>
            </w:tr>
            <w:tr w:rsidR="002A5592" w:rsidRPr="007E471E" w:rsidTr="002A5592">
              <w:trPr>
                <w:trHeight w:val="20"/>
              </w:trPr>
              <w:tc>
                <w:tcPr>
                  <w:tcW w:w="851" w:type="dxa"/>
                  <w:vAlign w:val="center"/>
                </w:tcPr>
                <w:p w:rsidR="002A5592" w:rsidRPr="007E471E" w:rsidRDefault="002A5592" w:rsidP="0060530C">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325</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67</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6013,28</w:t>
                  </w:r>
                </w:p>
              </w:tc>
            </w:tr>
            <w:tr w:rsidR="002A5592" w:rsidRPr="007E471E" w:rsidTr="002A5592">
              <w:trPr>
                <w:trHeight w:val="20"/>
              </w:trPr>
              <w:tc>
                <w:tcPr>
                  <w:tcW w:w="2479" w:type="dxa"/>
                  <w:gridSpan w:val="2"/>
                  <w:vAlign w:val="center"/>
                </w:tcPr>
                <w:p w:rsidR="002A5592" w:rsidRPr="007E471E" w:rsidRDefault="002A5592" w:rsidP="007E471E">
                  <w:pPr>
                    <w:spacing w:after="0" w:line="240" w:lineRule="auto"/>
                    <w:jc w:val="center"/>
                    <w:rPr>
                      <w:rFonts w:ascii="Times New Roman" w:hAnsi="Times New Roman"/>
                      <w:b/>
                      <w:sz w:val="20"/>
                      <w:szCs w:val="20"/>
                    </w:rPr>
                  </w:pPr>
                  <w:r w:rsidRPr="007E471E">
                    <w:rPr>
                      <w:rStyle w:val="TimesNewRoman105pt"/>
                      <w:rFonts w:eastAsia="Arial Unicode MS"/>
                      <w:sz w:val="20"/>
                      <w:szCs w:val="20"/>
                    </w:rPr>
                    <w:t>Всего</w:t>
                  </w:r>
                </w:p>
              </w:tc>
              <w:tc>
                <w:tcPr>
                  <w:tcW w:w="1460"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731"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b/>
                      <w:sz w:val="20"/>
                      <w:szCs w:val="20"/>
                    </w:rPr>
                  </w:pPr>
                </w:p>
              </w:tc>
              <w:tc>
                <w:tcPr>
                  <w:tcW w:w="1787"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530"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2209"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364" w:type="dxa"/>
                  <w:vAlign w:val="center"/>
                </w:tcPr>
                <w:p w:rsidR="002A5592" w:rsidRPr="007E471E" w:rsidRDefault="002A5592" w:rsidP="007E471E">
                  <w:pPr>
                    <w:spacing w:after="0" w:line="240" w:lineRule="auto"/>
                    <w:jc w:val="center"/>
                    <w:rPr>
                      <w:rFonts w:ascii="Times New Roman" w:hAnsi="Times New Roman"/>
                      <w:b/>
                      <w:sz w:val="20"/>
                      <w:szCs w:val="20"/>
                      <w:lang w:val="en-US"/>
                    </w:rPr>
                  </w:pPr>
                </w:p>
              </w:tc>
              <w:tc>
                <w:tcPr>
                  <w:tcW w:w="1275" w:type="dxa"/>
                  <w:vAlign w:val="center"/>
                </w:tcPr>
                <w:p w:rsidR="002A5592" w:rsidRPr="007E471E" w:rsidRDefault="002A5592" w:rsidP="007E471E">
                  <w:pPr>
                    <w:spacing w:after="0" w:line="240" w:lineRule="auto"/>
                    <w:jc w:val="center"/>
                    <w:rPr>
                      <w:rFonts w:ascii="Times New Roman" w:hAnsi="Times New Roman"/>
                      <w:b/>
                      <w:sz w:val="20"/>
                      <w:szCs w:val="20"/>
                    </w:rPr>
                  </w:pPr>
                  <w:r w:rsidRPr="007E471E">
                    <w:rPr>
                      <w:rFonts w:ascii="Times New Roman" w:hAnsi="Times New Roman"/>
                      <w:b/>
                      <w:sz w:val="20"/>
                      <w:szCs w:val="20"/>
                    </w:rPr>
                    <w:t>397499,32</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 xml:space="preserve">Сети от БМК для мкр. 60 лет Октября (открытый водоразбор) круглый год </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14075,68</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177,1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16849,35</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364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36155,80</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198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17869,83</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4031,33</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48</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70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4764,00</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70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2579,89</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219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48</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3052,34</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10</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Style w:val="TimesNewRoman105pt"/>
                      <w:rFonts w:eastAsia="Arial Unicode MS"/>
                      <w:sz w:val="20"/>
                      <w:szCs w:val="20"/>
                    </w:rPr>
                  </w:pP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411,25</w:t>
                  </w:r>
                </w:p>
              </w:tc>
            </w:tr>
            <w:tr w:rsidR="002A5592" w:rsidRPr="007E471E" w:rsidTr="002A5592">
              <w:trPr>
                <w:trHeight w:val="20"/>
              </w:trPr>
              <w:tc>
                <w:tcPr>
                  <w:tcW w:w="2479" w:type="dxa"/>
                  <w:gridSpan w:val="2"/>
                  <w:vAlign w:val="center"/>
                </w:tcPr>
                <w:p w:rsidR="002A5592" w:rsidRPr="007E471E" w:rsidRDefault="002A5592" w:rsidP="007E471E">
                  <w:pPr>
                    <w:spacing w:after="0" w:line="240" w:lineRule="auto"/>
                    <w:jc w:val="center"/>
                    <w:rPr>
                      <w:rStyle w:val="TimesNewRoman105pt"/>
                      <w:rFonts w:eastAsia="Arial Unicode MS"/>
                      <w:sz w:val="20"/>
                      <w:szCs w:val="20"/>
                    </w:rPr>
                  </w:pPr>
                  <w:r w:rsidRPr="007E471E">
                    <w:rPr>
                      <w:rFonts w:ascii="Times New Roman" w:hAnsi="Times New Roman"/>
                      <w:b/>
                      <w:sz w:val="20"/>
                      <w:szCs w:val="20"/>
                    </w:rPr>
                    <w:t>Всего</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p>
              </w:tc>
              <w:tc>
                <w:tcPr>
                  <w:tcW w:w="1787" w:type="dxa"/>
                </w:tcPr>
                <w:p w:rsidR="002A5592" w:rsidRPr="007E471E" w:rsidRDefault="002A5592" w:rsidP="007E471E">
                  <w:pPr>
                    <w:spacing w:after="0" w:line="240" w:lineRule="auto"/>
                    <w:jc w:val="center"/>
                    <w:rPr>
                      <w:rStyle w:val="TimesNewRoman105pt"/>
                      <w:rFonts w:eastAsia="Arial Unicode MS"/>
                      <w:sz w:val="20"/>
                      <w:szCs w:val="20"/>
                    </w:rPr>
                  </w:pPr>
                </w:p>
              </w:tc>
              <w:tc>
                <w:tcPr>
                  <w:tcW w:w="1530" w:type="dxa"/>
                  <w:vAlign w:val="center"/>
                </w:tcPr>
                <w:p w:rsidR="002A5592" w:rsidRPr="007E471E" w:rsidRDefault="002A5592" w:rsidP="007E471E">
                  <w:pPr>
                    <w:spacing w:after="0" w:line="240" w:lineRule="auto"/>
                    <w:jc w:val="center"/>
                    <w:rPr>
                      <w:rStyle w:val="TimesNewRoman4pt"/>
                      <w:rFonts w:eastAsia="Arial Unicode MS"/>
                      <w:sz w:val="20"/>
                      <w:szCs w:val="20"/>
                    </w:rPr>
                  </w:pPr>
                </w:p>
              </w:tc>
              <w:tc>
                <w:tcPr>
                  <w:tcW w:w="2209" w:type="dxa"/>
                </w:tcPr>
                <w:p w:rsidR="002A5592" w:rsidRPr="007E471E" w:rsidRDefault="002A5592" w:rsidP="007E471E">
                  <w:pPr>
                    <w:spacing w:after="0" w:line="240" w:lineRule="auto"/>
                    <w:jc w:val="center"/>
                    <w:rPr>
                      <w:rFonts w:ascii="Times New Roman" w:hAnsi="Times New Roman"/>
                      <w:sz w:val="20"/>
                      <w:szCs w:val="20"/>
                    </w:rPr>
                  </w:pPr>
                </w:p>
              </w:tc>
              <w:tc>
                <w:tcPr>
                  <w:tcW w:w="1364" w:type="dxa"/>
                  <w:vAlign w:val="center"/>
                </w:tcPr>
                <w:p w:rsidR="002A5592" w:rsidRPr="007E471E" w:rsidRDefault="002A5592" w:rsidP="007E471E">
                  <w:pPr>
                    <w:spacing w:after="0" w:line="240" w:lineRule="auto"/>
                    <w:jc w:val="center"/>
                    <w:rPr>
                      <w:rStyle w:val="TimesNewRoman105pt"/>
                      <w:rFonts w:eastAsia="Arial Unicode MS"/>
                      <w:sz w:val="20"/>
                      <w:szCs w:val="20"/>
                    </w:rPr>
                  </w:pPr>
                </w:p>
              </w:tc>
              <w:tc>
                <w:tcPr>
                  <w:tcW w:w="1275" w:type="dxa"/>
                  <w:vAlign w:val="bottom"/>
                </w:tcPr>
                <w:p w:rsidR="002A5592" w:rsidRPr="007E471E" w:rsidRDefault="002A5592" w:rsidP="007E471E">
                  <w:pPr>
                    <w:spacing w:after="0" w:line="240" w:lineRule="auto"/>
                    <w:jc w:val="right"/>
                    <w:rPr>
                      <w:rFonts w:ascii="Times New Roman" w:hAnsi="Times New Roman"/>
                      <w:b/>
                      <w:sz w:val="20"/>
                      <w:szCs w:val="20"/>
                    </w:rPr>
                  </w:pPr>
                  <w:r w:rsidRPr="007E471E">
                    <w:rPr>
                      <w:rFonts w:ascii="Times New Roman" w:hAnsi="Times New Roman"/>
                      <w:b/>
                      <w:sz w:val="20"/>
                      <w:szCs w:val="20"/>
                    </w:rPr>
                    <w:t>99789,47</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Сети от БМК ул. 8 Марта (открытый водоразбор) отопительный период</w:t>
                  </w:r>
                </w:p>
              </w:tc>
            </w:tr>
            <w:tr w:rsidR="002A5592" w:rsidRPr="007E471E" w:rsidTr="002A5592">
              <w:trPr>
                <w:trHeight w:val="20"/>
              </w:trPr>
              <w:tc>
                <w:tcPr>
                  <w:tcW w:w="851" w:type="dxa"/>
                  <w:vAlign w:val="center"/>
                </w:tcPr>
                <w:p w:rsidR="002A5592" w:rsidRPr="007E471E" w:rsidRDefault="002A5592" w:rsidP="0060530C">
                  <w:pPr>
                    <w:numPr>
                      <w:ilvl w:val="0"/>
                      <w:numId w:val="27"/>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76</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105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8775,30</w:t>
                  </w:r>
                </w:p>
              </w:tc>
            </w:tr>
            <w:tr w:rsidR="002A5592" w:rsidRPr="007E471E" w:rsidTr="002A5592">
              <w:trPr>
                <w:trHeight w:val="20"/>
              </w:trPr>
              <w:tc>
                <w:tcPr>
                  <w:tcW w:w="851" w:type="dxa"/>
                  <w:vAlign w:val="center"/>
                </w:tcPr>
                <w:p w:rsidR="002A5592" w:rsidRPr="007E471E" w:rsidRDefault="002A5592" w:rsidP="0060530C">
                  <w:pPr>
                    <w:numPr>
                      <w:ilvl w:val="0"/>
                      <w:numId w:val="27"/>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2198,90</w:t>
                  </w:r>
                </w:p>
              </w:tc>
            </w:tr>
            <w:tr w:rsidR="002A5592" w:rsidRPr="007E471E" w:rsidTr="002A5592">
              <w:trPr>
                <w:trHeight w:val="20"/>
              </w:trPr>
              <w:tc>
                <w:tcPr>
                  <w:tcW w:w="851" w:type="dxa"/>
                  <w:vAlign w:val="center"/>
                </w:tcPr>
                <w:p w:rsidR="002A5592" w:rsidRPr="007E471E" w:rsidRDefault="002A5592" w:rsidP="0060530C">
                  <w:pPr>
                    <w:numPr>
                      <w:ilvl w:val="0"/>
                      <w:numId w:val="27"/>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25</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54</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2952,00</w:t>
                  </w:r>
                </w:p>
              </w:tc>
            </w:tr>
            <w:tr w:rsidR="002A5592" w:rsidRPr="007E471E" w:rsidTr="002A5592">
              <w:trPr>
                <w:trHeight w:val="20"/>
              </w:trPr>
              <w:tc>
                <w:tcPr>
                  <w:tcW w:w="851" w:type="dxa"/>
                  <w:vAlign w:val="center"/>
                </w:tcPr>
                <w:p w:rsidR="002A5592" w:rsidRPr="007E471E" w:rsidRDefault="002A5592" w:rsidP="0060530C">
                  <w:pPr>
                    <w:numPr>
                      <w:ilvl w:val="0"/>
                      <w:numId w:val="27"/>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2</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95/70 и 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82,25</w:t>
                  </w:r>
                </w:p>
              </w:tc>
            </w:tr>
            <w:tr w:rsidR="002A5592" w:rsidRPr="007E471E" w:rsidTr="002A5592">
              <w:tc>
                <w:tcPr>
                  <w:tcW w:w="2479" w:type="dxa"/>
                  <w:gridSpan w:val="2"/>
                  <w:vAlign w:val="center"/>
                </w:tcPr>
                <w:p w:rsidR="002A5592" w:rsidRPr="007E471E" w:rsidRDefault="002A5592" w:rsidP="007E471E">
                  <w:pPr>
                    <w:widowControl w:val="0"/>
                    <w:adjustRightInd w:val="0"/>
                    <w:spacing w:after="0" w:line="240" w:lineRule="auto"/>
                    <w:textAlignment w:val="baseline"/>
                    <w:rPr>
                      <w:rFonts w:ascii="Times New Roman" w:hAnsi="Times New Roman"/>
                      <w:b/>
                      <w:sz w:val="20"/>
                      <w:szCs w:val="20"/>
                    </w:rPr>
                  </w:pPr>
                  <w:r w:rsidRPr="007E471E">
                    <w:rPr>
                      <w:rFonts w:ascii="Times New Roman" w:hAnsi="Times New Roman"/>
                      <w:b/>
                      <w:sz w:val="20"/>
                      <w:szCs w:val="20"/>
                    </w:rPr>
                    <w:t>Всего</w:t>
                  </w:r>
                </w:p>
              </w:tc>
              <w:tc>
                <w:tcPr>
                  <w:tcW w:w="1460" w:type="dxa"/>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10095" w:type="dxa"/>
                  <w:gridSpan w:val="6"/>
                  <w:vAlign w:val="center"/>
                </w:tcPr>
                <w:p w:rsidR="002A5592" w:rsidRPr="007E471E" w:rsidRDefault="002A5592" w:rsidP="007E471E">
                  <w:pPr>
                    <w:widowControl w:val="0"/>
                    <w:adjustRightInd w:val="0"/>
                    <w:spacing w:after="0" w:line="240" w:lineRule="auto"/>
                    <w:jc w:val="center"/>
                    <w:textAlignment w:val="baseline"/>
                    <w:rPr>
                      <w:rFonts w:ascii="Times New Roman" w:hAnsi="Times New Roman"/>
                      <w:sz w:val="20"/>
                      <w:szCs w:val="20"/>
                    </w:rPr>
                  </w:pPr>
                </w:p>
              </w:tc>
              <w:tc>
                <w:tcPr>
                  <w:tcW w:w="1275" w:type="dxa"/>
                  <w:vAlign w:val="center"/>
                </w:tcPr>
                <w:p w:rsidR="002A5592" w:rsidRPr="007E471E" w:rsidRDefault="002A5592" w:rsidP="007E471E">
                  <w:pPr>
                    <w:spacing w:after="0" w:line="240" w:lineRule="auto"/>
                    <w:jc w:val="right"/>
                    <w:rPr>
                      <w:rFonts w:ascii="Times New Roman" w:hAnsi="Times New Roman"/>
                      <w:b/>
                      <w:sz w:val="20"/>
                      <w:szCs w:val="20"/>
                    </w:rPr>
                  </w:pPr>
                  <w:r w:rsidRPr="007E471E">
                    <w:rPr>
                      <w:rFonts w:ascii="Times New Roman" w:hAnsi="Times New Roman"/>
                      <w:b/>
                      <w:sz w:val="20"/>
                      <w:szCs w:val="20"/>
                    </w:rPr>
                    <w:t>14008,45</w:t>
                  </w:r>
                </w:p>
              </w:tc>
            </w:tr>
          </w:tbl>
          <w:p w:rsidR="007E471E" w:rsidRDefault="007E471E" w:rsidP="007E471E">
            <w:pPr>
              <w:pStyle w:val="af7"/>
              <w:shd w:val="clear" w:color="auto" w:fill="auto"/>
              <w:spacing w:line="360" w:lineRule="auto"/>
              <w:rPr>
                <w:rFonts w:ascii="Times New Roman" w:hAnsi="Times New Roman"/>
                <w:sz w:val="24"/>
                <w:szCs w:val="24"/>
              </w:rPr>
            </w:pPr>
          </w:p>
          <w:p w:rsidR="00011773" w:rsidRDefault="00011773" w:rsidP="007E471E">
            <w:pPr>
              <w:pStyle w:val="af7"/>
              <w:shd w:val="clear" w:color="auto" w:fill="auto"/>
              <w:spacing w:line="360" w:lineRule="auto"/>
              <w:rPr>
                <w:rFonts w:ascii="Times New Roman" w:hAnsi="Times New Roman"/>
                <w:sz w:val="24"/>
                <w:szCs w:val="24"/>
              </w:rPr>
            </w:pPr>
          </w:p>
          <w:p w:rsidR="00011773" w:rsidRDefault="00011773" w:rsidP="007E471E">
            <w:pPr>
              <w:pStyle w:val="af7"/>
              <w:shd w:val="clear" w:color="auto" w:fill="auto"/>
              <w:spacing w:line="360" w:lineRule="auto"/>
              <w:rPr>
                <w:rFonts w:ascii="Times New Roman" w:hAnsi="Times New Roman"/>
                <w:sz w:val="24"/>
                <w:szCs w:val="24"/>
              </w:rPr>
            </w:pPr>
          </w:p>
          <w:p w:rsidR="00011773" w:rsidRDefault="00011773" w:rsidP="007E471E">
            <w:pPr>
              <w:pStyle w:val="af7"/>
              <w:shd w:val="clear" w:color="auto" w:fill="auto"/>
              <w:spacing w:line="360" w:lineRule="auto"/>
              <w:rPr>
                <w:rFonts w:ascii="Times New Roman" w:hAnsi="Times New Roman"/>
                <w:sz w:val="24"/>
                <w:szCs w:val="24"/>
              </w:rPr>
            </w:pPr>
          </w:p>
          <w:p w:rsidR="002A5592" w:rsidRPr="007E471E" w:rsidRDefault="007E471E" w:rsidP="007E471E">
            <w:pPr>
              <w:pStyle w:val="af7"/>
              <w:shd w:val="clear" w:color="auto" w:fill="auto"/>
              <w:spacing w:line="360" w:lineRule="auto"/>
              <w:rPr>
                <w:rFonts w:ascii="Times New Roman" w:hAnsi="Times New Roman"/>
                <w:sz w:val="24"/>
                <w:szCs w:val="24"/>
              </w:rPr>
            </w:pPr>
            <w:r w:rsidRPr="007E471E">
              <w:rPr>
                <w:rFonts w:ascii="Times New Roman" w:hAnsi="Times New Roman"/>
                <w:sz w:val="24"/>
                <w:szCs w:val="24"/>
              </w:rPr>
              <w:lastRenderedPageBreak/>
              <w:t>Таблица 1.</w:t>
            </w:r>
            <w:r w:rsidR="00284A62">
              <w:rPr>
                <w:rFonts w:ascii="Times New Roman" w:hAnsi="Times New Roman"/>
                <w:sz w:val="24"/>
                <w:szCs w:val="24"/>
              </w:rPr>
              <w:t>51</w:t>
            </w:r>
            <w:r w:rsidRPr="007E471E">
              <w:rPr>
                <w:rFonts w:ascii="Times New Roman" w:hAnsi="Times New Roman"/>
                <w:sz w:val="24"/>
                <w:szCs w:val="24"/>
              </w:rPr>
              <w:t>.</w:t>
            </w:r>
            <w:r w:rsidR="002A5592" w:rsidRPr="007E471E">
              <w:rPr>
                <w:rFonts w:ascii="Times New Roman" w:hAnsi="Times New Roman"/>
                <w:sz w:val="24"/>
                <w:szCs w:val="24"/>
              </w:rPr>
              <w:t xml:space="preserve"> </w:t>
            </w:r>
            <w:r w:rsidR="002A5592" w:rsidRPr="007E471E">
              <w:rPr>
                <w:rFonts w:ascii="Times New Roman" w:hAnsi="Times New Roman"/>
                <w:b w:val="0"/>
                <w:sz w:val="24"/>
                <w:szCs w:val="24"/>
              </w:rPr>
              <w:t>Характеристика тепловой сети (открытый водоразбор) от БМК в летний период  по участкам ООО «Управляющая компания Индустриально парка «Р</w:t>
            </w:r>
            <w:r w:rsidRPr="007E471E">
              <w:rPr>
                <w:rFonts w:ascii="Times New Roman" w:hAnsi="Times New Roman"/>
                <w:b w:val="0"/>
                <w:sz w:val="24"/>
                <w:szCs w:val="24"/>
              </w:rPr>
              <w:t>одники» (в аренде от ООО «РТК»)</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608"/>
              <w:gridCol w:w="1433"/>
              <w:gridCol w:w="1982"/>
              <w:gridCol w:w="1418"/>
              <w:gridCol w:w="1730"/>
              <w:gridCol w:w="1465"/>
              <w:gridCol w:w="2110"/>
              <w:gridCol w:w="1400"/>
              <w:gridCol w:w="1242"/>
            </w:tblGrid>
            <w:tr w:rsidR="002A5592" w:rsidRPr="007E471E" w:rsidTr="002A5592">
              <w:trPr>
                <w:trHeight w:val="928"/>
                <w:tblHeader/>
              </w:trPr>
              <w:tc>
                <w:tcPr>
                  <w:tcW w:w="85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Участок</w:t>
                  </w:r>
                </w:p>
                <w:p w:rsidR="002A5592" w:rsidRPr="007E471E" w:rsidRDefault="002A5592" w:rsidP="007E471E">
                  <w:pPr>
                    <w:suppressAutoHyphens/>
                    <w:spacing w:after="0" w:line="240" w:lineRule="auto"/>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Наружный диаметр трубопроводов на участке Dн, м</w:t>
                  </w:r>
                </w:p>
              </w:tc>
              <w:tc>
                <w:tcPr>
                  <w:tcW w:w="146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Длина участка</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(в двухтруб. исчислении)</w:t>
                  </w:r>
                </w:p>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lang w:val="en-US"/>
                    </w:rPr>
                    <w:t>L</w:t>
                  </w:r>
                  <w:r w:rsidRPr="007E471E">
                    <w:rPr>
                      <w:rFonts w:ascii="Times New Roman" w:hAnsi="Times New Roman"/>
                      <w:sz w:val="20"/>
                      <w:szCs w:val="20"/>
                    </w:rPr>
                    <w:t>, м</w:t>
                  </w:r>
                </w:p>
              </w:tc>
              <w:tc>
                <w:tcPr>
                  <w:tcW w:w="1731"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Теплоизоляционный материал</w:t>
                  </w:r>
                </w:p>
              </w:tc>
              <w:tc>
                <w:tcPr>
                  <w:tcW w:w="147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Тип</w:t>
                  </w:r>
                </w:p>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прокладки</w:t>
                  </w:r>
                </w:p>
              </w:tc>
              <w:tc>
                <w:tcPr>
                  <w:tcW w:w="1787"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Год ввода в эксплуатацию (перекладки)</w:t>
                  </w:r>
                </w:p>
              </w:tc>
              <w:tc>
                <w:tcPr>
                  <w:tcW w:w="1530"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Средняя глубина заложения до оси трубо</w:t>
                  </w:r>
                  <w:r w:rsidRPr="007E471E">
                    <w:rPr>
                      <w:rFonts w:ascii="Times New Roman" w:hAnsi="Times New Roman"/>
                      <w:sz w:val="20"/>
                      <w:szCs w:val="20"/>
                    </w:rPr>
                    <w:softHyphen/>
                    <w:t>проводов на участке Н, м</w:t>
                  </w:r>
                </w:p>
              </w:tc>
              <w:tc>
                <w:tcPr>
                  <w:tcW w:w="2209"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 xml:space="preserve">Температурный график работы тепловой сети  с указанием температуры срезки,  </w:t>
                  </w:r>
                  <w:r w:rsidRPr="007E471E">
                    <w:rPr>
                      <w:rFonts w:ascii="Times New Roman" w:hAnsi="Times New Roman"/>
                      <w:sz w:val="20"/>
                      <w:szCs w:val="20"/>
                      <w:vertAlign w:val="superscript"/>
                    </w:rPr>
                    <w:t>0</w:t>
                  </w:r>
                  <w:r w:rsidRPr="007E471E">
                    <w:rPr>
                      <w:rFonts w:ascii="Times New Roman" w:hAnsi="Times New Roman"/>
                      <w:sz w:val="20"/>
                      <w:szCs w:val="20"/>
                    </w:rPr>
                    <w:t>С</w:t>
                  </w:r>
                </w:p>
              </w:tc>
              <w:tc>
                <w:tcPr>
                  <w:tcW w:w="1364"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Поправочный коэффициент к нормам тепловых потерь, К</w:t>
                  </w:r>
                </w:p>
              </w:tc>
              <w:tc>
                <w:tcPr>
                  <w:tcW w:w="1275" w:type="dxa"/>
                  <w:vAlign w:val="center"/>
                </w:tcPr>
                <w:p w:rsidR="002A5592" w:rsidRPr="007E471E" w:rsidRDefault="002A5592" w:rsidP="007E471E">
                  <w:pPr>
                    <w:suppressAutoHyphens/>
                    <w:spacing w:after="0" w:line="240" w:lineRule="auto"/>
                    <w:jc w:val="center"/>
                    <w:rPr>
                      <w:rFonts w:ascii="Times New Roman" w:hAnsi="Times New Roman"/>
                      <w:sz w:val="20"/>
                      <w:szCs w:val="20"/>
                    </w:rPr>
                  </w:pPr>
                  <w:r w:rsidRPr="007E471E">
                    <w:rPr>
                      <w:rFonts w:ascii="Times New Roman" w:hAnsi="Times New Roman"/>
                      <w:sz w:val="20"/>
                      <w:szCs w:val="20"/>
                    </w:rPr>
                    <w:t>Часовые тепловые потери, ккал/ч</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Сети от БМК для мкр. Машиностроитель (открытый водоразбор) круглый год</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159</w:t>
                  </w:r>
                </w:p>
              </w:tc>
              <w:tc>
                <w:tcPr>
                  <w:tcW w:w="1460" w:type="dxa"/>
                  <w:vAlign w:val="bottom"/>
                </w:tcPr>
                <w:p w:rsidR="002A5592" w:rsidRPr="007E471E" w:rsidRDefault="002A5592" w:rsidP="007E471E">
                  <w:pPr>
                    <w:spacing w:after="0" w:line="240" w:lineRule="auto"/>
                    <w:jc w:val="center"/>
                    <w:rPr>
                      <w:rFonts w:ascii="Times New Roman" w:hAnsi="Times New Roman"/>
                      <w:color w:val="FF0000"/>
                      <w:sz w:val="20"/>
                      <w:szCs w:val="20"/>
                    </w:rPr>
                  </w:pPr>
                  <w:r w:rsidRPr="007E471E">
                    <w:rPr>
                      <w:rFonts w:ascii="Times New Roman" w:hAnsi="Times New Roman"/>
                      <w:color w:val="000000"/>
                      <w:sz w:val="20"/>
                      <w:szCs w:val="20"/>
                    </w:rPr>
                    <w:t>150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13336,87</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529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644,5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164382,36</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273</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592</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92136,55</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108</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470</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41997,97</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365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29605,49</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195</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12834,52</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32</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158</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8362,17</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219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116</w:t>
                  </w:r>
                </w:p>
              </w:tc>
              <w:tc>
                <w:tcPr>
                  <w:tcW w:w="1731"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6059,03</w:t>
                  </w:r>
                </w:p>
              </w:tc>
            </w:tr>
            <w:tr w:rsidR="002A5592" w:rsidRPr="007E471E" w:rsidTr="002A5592">
              <w:trPr>
                <w:trHeight w:val="20"/>
              </w:trPr>
              <w:tc>
                <w:tcPr>
                  <w:tcW w:w="851" w:type="dxa"/>
                  <w:vAlign w:val="center"/>
                </w:tcPr>
                <w:p w:rsidR="002A5592" w:rsidRPr="007E471E" w:rsidRDefault="002A5592" w:rsidP="0060530C">
                  <w:pPr>
                    <w:numPr>
                      <w:ilvl w:val="0"/>
                      <w:numId w:val="35"/>
                    </w:numPr>
                    <w:tabs>
                      <w:tab w:val="left" w:pos="318"/>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325</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67</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5322,09</w:t>
                  </w:r>
                </w:p>
              </w:tc>
            </w:tr>
            <w:tr w:rsidR="002A5592" w:rsidRPr="007E471E" w:rsidTr="002A5592">
              <w:trPr>
                <w:trHeight w:val="20"/>
              </w:trPr>
              <w:tc>
                <w:tcPr>
                  <w:tcW w:w="2479" w:type="dxa"/>
                  <w:gridSpan w:val="2"/>
                  <w:vAlign w:val="center"/>
                </w:tcPr>
                <w:p w:rsidR="002A5592" w:rsidRPr="007E471E" w:rsidRDefault="002A5592" w:rsidP="007E471E">
                  <w:pPr>
                    <w:spacing w:after="0" w:line="240" w:lineRule="auto"/>
                    <w:jc w:val="center"/>
                    <w:rPr>
                      <w:rFonts w:ascii="Times New Roman" w:hAnsi="Times New Roman"/>
                      <w:b/>
                      <w:sz w:val="20"/>
                      <w:szCs w:val="20"/>
                    </w:rPr>
                  </w:pPr>
                  <w:r w:rsidRPr="007E471E">
                    <w:rPr>
                      <w:rStyle w:val="TimesNewRoman105pt"/>
                      <w:rFonts w:eastAsia="Arial Unicode MS"/>
                      <w:sz w:val="20"/>
                      <w:szCs w:val="20"/>
                    </w:rPr>
                    <w:t>Всего</w:t>
                  </w:r>
                </w:p>
              </w:tc>
              <w:tc>
                <w:tcPr>
                  <w:tcW w:w="1460"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731"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b/>
                      <w:sz w:val="20"/>
                      <w:szCs w:val="20"/>
                    </w:rPr>
                  </w:pPr>
                </w:p>
              </w:tc>
              <w:tc>
                <w:tcPr>
                  <w:tcW w:w="1787"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530"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2209" w:type="dxa"/>
                  <w:vAlign w:val="center"/>
                </w:tcPr>
                <w:p w:rsidR="002A5592" w:rsidRPr="007E471E" w:rsidRDefault="002A5592" w:rsidP="007E471E">
                  <w:pPr>
                    <w:spacing w:after="0" w:line="240" w:lineRule="auto"/>
                    <w:jc w:val="center"/>
                    <w:rPr>
                      <w:rFonts w:ascii="Times New Roman" w:hAnsi="Times New Roman"/>
                      <w:b/>
                      <w:sz w:val="20"/>
                      <w:szCs w:val="20"/>
                    </w:rPr>
                  </w:pPr>
                </w:p>
              </w:tc>
              <w:tc>
                <w:tcPr>
                  <w:tcW w:w="1364" w:type="dxa"/>
                  <w:vAlign w:val="center"/>
                </w:tcPr>
                <w:p w:rsidR="002A5592" w:rsidRPr="007E471E" w:rsidRDefault="002A5592" w:rsidP="007E471E">
                  <w:pPr>
                    <w:spacing w:after="0" w:line="240" w:lineRule="auto"/>
                    <w:jc w:val="center"/>
                    <w:rPr>
                      <w:rFonts w:ascii="Times New Roman" w:hAnsi="Times New Roman"/>
                      <w:b/>
                      <w:sz w:val="20"/>
                      <w:szCs w:val="20"/>
                      <w:lang w:val="en-US"/>
                    </w:rPr>
                  </w:pPr>
                </w:p>
              </w:tc>
              <w:tc>
                <w:tcPr>
                  <w:tcW w:w="1275" w:type="dxa"/>
                  <w:vAlign w:val="center"/>
                </w:tcPr>
                <w:p w:rsidR="002A5592" w:rsidRPr="007E471E" w:rsidRDefault="002A5592" w:rsidP="007E471E">
                  <w:pPr>
                    <w:spacing w:after="0" w:line="240" w:lineRule="auto"/>
                    <w:jc w:val="center"/>
                    <w:rPr>
                      <w:rFonts w:ascii="Times New Roman" w:hAnsi="Times New Roman"/>
                      <w:b/>
                      <w:sz w:val="20"/>
                      <w:szCs w:val="20"/>
                    </w:rPr>
                  </w:pPr>
                  <w:r w:rsidRPr="007E471E">
                    <w:rPr>
                      <w:rFonts w:ascii="Times New Roman" w:hAnsi="Times New Roman"/>
                      <w:b/>
                      <w:sz w:val="20"/>
                      <w:szCs w:val="20"/>
                    </w:rPr>
                    <w:t>374037,05</w:t>
                  </w:r>
                </w:p>
              </w:tc>
            </w:tr>
            <w:tr w:rsidR="002A5592" w:rsidRPr="007E471E" w:rsidTr="002A5592">
              <w:trPr>
                <w:trHeight w:val="20"/>
              </w:trPr>
              <w:tc>
                <w:tcPr>
                  <w:tcW w:w="15309" w:type="dxa"/>
                  <w:gridSpan w:val="10"/>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 xml:space="preserve">Сети от БМК для мкр. 60 лет Октября (открытый водоразбор) круглый год </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219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120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12907,75</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133</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177,1</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надземная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15179,20</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108</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364</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32526,08</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198</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16059,96</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57</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55</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3619,99</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48</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70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до 1990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4282,36</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159</w:t>
                  </w:r>
                </w:p>
              </w:tc>
              <w:tc>
                <w:tcPr>
                  <w:tcW w:w="1460" w:type="dxa"/>
                  <w:vAlign w:val="center"/>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70</w:t>
                  </w:r>
                </w:p>
              </w:tc>
              <w:tc>
                <w:tcPr>
                  <w:tcW w:w="1731"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мин. вата</w:t>
                  </w:r>
                </w:p>
              </w:tc>
              <w:tc>
                <w:tcPr>
                  <w:tcW w:w="1474" w:type="dxa"/>
                  <w:tcMar>
                    <w:left w:w="0" w:type="dxa"/>
                    <w:right w:w="0" w:type="dxa"/>
                  </w:tcMar>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канальная</w:t>
                  </w:r>
                </w:p>
              </w:tc>
              <w:tc>
                <w:tcPr>
                  <w:tcW w:w="1787"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1,6</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lang w:val="en-US"/>
                    </w:rPr>
                  </w:pPr>
                  <w:r w:rsidRPr="007E471E">
                    <w:rPr>
                      <w:rFonts w:ascii="Times New Roman" w:hAnsi="Times New Roman"/>
                      <w:sz w:val="20"/>
                      <w:szCs w:val="20"/>
                      <w:lang w:val="en-US"/>
                    </w:rPr>
                    <w:t>-</w:t>
                  </w:r>
                </w:p>
              </w:tc>
              <w:tc>
                <w:tcPr>
                  <w:tcW w:w="1275"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2898,00</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219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48</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w:t>
                  </w: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2720,66</w:t>
                  </w:r>
                </w:p>
              </w:tc>
            </w:tr>
            <w:tr w:rsidR="002A5592" w:rsidRPr="007E471E" w:rsidTr="002A5592">
              <w:trPr>
                <w:trHeight w:val="20"/>
              </w:trPr>
              <w:tc>
                <w:tcPr>
                  <w:tcW w:w="851" w:type="dxa"/>
                  <w:vAlign w:val="center"/>
                </w:tcPr>
                <w:p w:rsidR="002A5592" w:rsidRPr="007E471E" w:rsidRDefault="002A5592" w:rsidP="0060530C">
                  <w:pPr>
                    <w:numPr>
                      <w:ilvl w:val="0"/>
                      <w:numId w:val="26"/>
                    </w:numPr>
                    <w:tabs>
                      <w:tab w:val="left" w:pos="299"/>
                    </w:tabs>
                    <w:spacing w:after="0" w:line="240" w:lineRule="auto"/>
                    <w:ind w:left="0" w:firstLine="0"/>
                    <w:jc w:val="center"/>
                    <w:rPr>
                      <w:rFonts w:ascii="Times New Roman" w:hAnsi="Times New Roman"/>
                      <w:sz w:val="20"/>
                      <w:szCs w:val="20"/>
                    </w:rPr>
                  </w:pPr>
                </w:p>
              </w:tc>
              <w:tc>
                <w:tcPr>
                  <w:tcW w:w="1628"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89</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r w:rsidRPr="007E471E">
                    <w:rPr>
                      <w:rFonts w:ascii="Times New Roman" w:hAnsi="Times New Roman"/>
                      <w:color w:val="000000"/>
                      <w:sz w:val="20"/>
                      <w:szCs w:val="20"/>
                    </w:rPr>
                    <w:t>10</w:t>
                  </w: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ППУ</w:t>
                  </w: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r w:rsidRPr="007E471E">
                    <w:rPr>
                      <w:rStyle w:val="TimesNewRoman105pt"/>
                      <w:rFonts w:eastAsia="Arial Unicode MS"/>
                      <w:sz w:val="20"/>
                      <w:szCs w:val="20"/>
                    </w:rPr>
                    <w:t>надземная</w:t>
                  </w:r>
                </w:p>
              </w:tc>
              <w:tc>
                <w:tcPr>
                  <w:tcW w:w="1787" w:type="dxa"/>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105pt"/>
                      <w:rFonts w:eastAsia="Arial Unicode MS"/>
                      <w:sz w:val="20"/>
                      <w:szCs w:val="20"/>
                    </w:rPr>
                    <w:t>после 2004 г.</w:t>
                  </w:r>
                </w:p>
              </w:tc>
              <w:tc>
                <w:tcPr>
                  <w:tcW w:w="1530"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Style w:val="TimesNewRoman4pt"/>
                      <w:rFonts w:eastAsia="Arial Unicode MS"/>
                      <w:sz w:val="20"/>
                      <w:szCs w:val="20"/>
                    </w:rPr>
                    <w:t>-</w:t>
                  </w:r>
                </w:p>
              </w:tc>
              <w:tc>
                <w:tcPr>
                  <w:tcW w:w="2209" w:type="dxa"/>
                  <w:vAlign w:val="center"/>
                </w:tcPr>
                <w:p w:rsidR="002A5592" w:rsidRPr="007E471E" w:rsidRDefault="002A5592" w:rsidP="007E471E">
                  <w:pPr>
                    <w:spacing w:after="0" w:line="240" w:lineRule="auto"/>
                    <w:jc w:val="center"/>
                    <w:rPr>
                      <w:rFonts w:ascii="Times New Roman" w:hAnsi="Times New Roman"/>
                      <w:sz w:val="20"/>
                      <w:szCs w:val="20"/>
                    </w:rPr>
                  </w:pPr>
                  <w:r w:rsidRPr="007E471E">
                    <w:rPr>
                      <w:rFonts w:ascii="Times New Roman" w:hAnsi="Times New Roman"/>
                      <w:sz w:val="20"/>
                      <w:szCs w:val="20"/>
                    </w:rPr>
                    <w:t>65/40</w:t>
                  </w:r>
                </w:p>
              </w:tc>
              <w:tc>
                <w:tcPr>
                  <w:tcW w:w="1364" w:type="dxa"/>
                  <w:vAlign w:val="center"/>
                </w:tcPr>
                <w:p w:rsidR="002A5592" w:rsidRPr="007E471E" w:rsidRDefault="002A5592" w:rsidP="007E471E">
                  <w:pPr>
                    <w:spacing w:after="0" w:line="240" w:lineRule="auto"/>
                    <w:jc w:val="center"/>
                    <w:rPr>
                      <w:rStyle w:val="TimesNewRoman105pt"/>
                      <w:rFonts w:eastAsia="Arial Unicode MS"/>
                      <w:sz w:val="20"/>
                      <w:szCs w:val="20"/>
                    </w:rPr>
                  </w:pPr>
                </w:p>
              </w:tc>
              <w:tc>
                <w:tcPr>
                  <w:tcW w:w="1275" w:type="dxa"/>
                  <w:vAlign w:val="bottom"/>
                </w:tcPr>
                <w:p w:rsidR="002A5592" w:rsidRPr="007E471E" w:rsidRDefault="002A5592" w:rsidP="007E471E">
                  <w:pPr>
                    <w:spacing w:after="0" w:line="240" w:lineRule="auto"/>
                    <w:jc w:val="right"/>
                    <w:rPr>
                      <w:rFonts w:ascii="Times New Roman" w:hAnsi="Times New Roman"/>
                      <w:sz w:val="20"/>
                      <w:szCs w:val="20"/>
                    </w:rPr>
                  </w:pPr>
                  <w:r w:rsidRPr="007E471E">
                    <w:rPr>
                      <w:rFonts w:ascii="Times New Roman" w:hAnsi="Times New Roman"/>
                      <w:sz w:val="20"/>
                      <w:szCs w:val="20"/>
                    </w:rPr>
                    <w:t>364,33</w:t>
                  </w:r>
                </w:p>
              </w:tc>
            </w:tr>
            <w:tr w:rsidR="002A5592" w:rsidRPr="007E471E" w:rsidTr="002A5592">
              <w:trPr>
                <w:trHeight w:val="20"/>
              </w:trPr>
              <w:tc>
                <w:tcPr>
                  <w:tcW w:w="2479" w:type="dxa"/>
                  <w:gridSpan w:val="2"/>
                  <w:vAlign w:val="center"/>
                </w:tcPr>
                <w:p w:rsidR="002A5592" w:rsidRPr="007E471E" w:rsidRDefault="002A5592" w:rsidP="007E471E">
                  <w:pPr>
                    <w:spacing w:after="0" w:line="240" w:lineRule="auto"/>
                    <w:jc w:val="center"/>
                    <w:rPr>
                      <w:rStyle w:val="TimesNewRoman105pt"/>
                      <w:rFonts w:eastAsia="Arial Unicode MS"/>
                      <w:sz w:val="20"/>
                      <w:szCs w:val="20"/>
                    </w:rPr>
                  </w:pPr>
                  <w:r w:rsidRPr="007E471E">
                    <w:rPr>
                      <w:rFonts w:ascii="Times New Roman" w:hAnsi="Times New Roman"/>
                      <w:b/>
                      <w:sz w:val="20"/>
                      <w:szCs w:val="20"/>
                    </w:rPr>
                    <w:t>Всего</w:t>
                  </w:r>
                </w:p>
              </w:tc>
              <w:tc>
                <w:tcPr>
                  <w:tcW w:w="1460" w:type="dxa"/>
                  <w:vAlign w:val="bottom"/>
                </w:tcPr>
                <w:p w:rsidR="002A5592" w:rsidRPr="007E471E" w:rsidRDefault="002A5592" w:rsidP="007E471E">
                  <w:pPr>
                    <w:spacing w:after="0" w:line="240" w:lineRule="auto"/>
                    <w:jc w:val="center"/>
                    <w:rPr>
                      <w:rFonts w:ascii="Times New Roman" w:hAnsi="Times New Roman"/>
                      <w:color w:val="000000"/>
                      <w:sz w:val="20"/>
                      <w:szCs w:val="20"/>
                    </w:rPr>
                  </w:pPr>
                </w:p>
              </w:tc>
              <w:tc>
                <w:tcPr>
                  <w:tcW w:w="1731" w:type="dxa"/>
                </w:tcPr>
                <w:p w:rsidR="002A5592" w:rsidRPr="007E471E" w:rsidRDefault="002A5592" w:rsidP="007E471E">
                  <w:pPr>
                    <w:spacing w:after="0" w:line="240" w:lineRule="auto"/>
                    <w:jc w:val="center"/>
                    <w:rPr>
                      <w:rStyle w:val="TimesNewRoman105pt"/>
                      <w:rFonts w:eastAsia="Arial Unicode MS"/>
                      <w:sz w:val="20"/>
                      <w:szCs w:val="20"/>
                    </w:rPr>
                  </w:pPr>
                </w:p>
              </w:tc>
              <w:tc>
                <w:tcPr>
                  <w:tcW w:w="1474" w:type="dxa"/>
                  <w:tcMar>
                    <w:left w:w="0" w:type="dxa"/>
                    <w:right w:w="0" w:type="dxa"/>
                  </w:tcMar>
                </w:tcPr>
                <w:p w:rsidR="002A5592" w:rsidRPr="007E471E" w:rsidRDefault="002A5592" w:rsidP="007E471E">
                  <w:pPr>
                    <w:spacing w:after="0" w:line="240" w:lineRule="auto"/>
                    <w:jc w:val="center"/>
                    <w:rPr>
                      <w:rStyle w:val="TimesNewRoman105pt"/>
                      <w:rFonts w:eastAsia="Arial Unicode MS"/>
                      <w:sz w:val="20"/>
                      <w:szCs w:val="20"/>
                    </w:rPr>
                  </w:pPr>
                </w:p>
              </w:tc>
              <w:tc>
                <w:tcPr>
                  <w:tcW w:w="1787" w:type="dxa"/>
                </w:tcPr>
                <w:p w:rsidR="002A5592" w:rsidRPr="007E471E" w:rsidRDefault="002A5592" w:rsidP="007E471E">
                  <w:pPr>
                    <w:spacing w:after="0" w:line="240" w:lineRule="auto"/>
                    <w:jc w:val="center"/>
                    <w:rPr>
                      <w:rStyle w:val="TimesNewRoman105pt"/>
                      <w:rFonts w:eastAsia="Arial Unicode MS"/>
                      <w:sz w:val="20"/>
                      <w:szCs w:val="20"/>
                    </w:rPr>
                  </w:pPr>
                </w:p>
              </w:tc>
              <w:tc>
                <w:tcPr>
                  <w:tcW w:w="1530" w:type="dxa"/>
                  <w:vAlign w:val="center"/>
                </w:tcPr>
                <w:p w:rsidR="002A5592" w:rsidRPr="007E471E" w:rsidRDefault="002A5592" w:rsidP="007E471E">
                  <w:pPr>
                    <w:spacing w:after="0" w:line="240" w:lineRule="auto"/>
                    <w:jc w:val="center"/>
                    <w:rPr>
                      <w:rStyle w:val="TimesNewRoman4pt"/>
                      <w:rFonts w:eastAsia="Arial Unicode MS"/>
                      <w:sz w:val="20"/>
                      <w:szCs w:val="20"/>
                    </w:rPr>
                  </w:pPr>
                </w:p>
              </w:tc>
              <w:tc>
                <w:tcPr>
                  <w:tcW w:w="2209" w:type="dxa"/>
                </w:tcPr>
                <w:p w:rsidR="002A5592" w:rsidRPr="007E471E" w:rsidRDefault="002A5592" w:rsidP="007E471E">
                  <w:pPr>
                    <w:spacing w:after="0" w:line="240" w:lineRule="auto"/>
                    <w:jc w:val="center"/>
                    <w:rPr>
                      <w:rFonts w:ascii="Times New Roman" w:hAnsi="Times New Roman"/>
                      <w:sz w:val="20"/>
                      <w:szCs w:val="20"/>
                    </w:rPr>
                  </w:pPr>
                </w:p>
              </w:tc>
              <w:tc>
                <w:tcPr>
                  <w:tcW w:w="1364" w:type="dxa"/>
                  <w:vAlign w:val="center"/>
                </w:tcPr>
                <w:p w:rsidR="002A5592" w:rsidRPr="007E471E" w:rsidRDefault="002A5592" w:rsidP="007E471E">
                  <w:pPr>
                    <w:spacing w:after="0" w:line="240" w:lineRule="auto"/>
                    <w:jc w:val="center"/>
                    <w:rPr>
                      <w:rStyle w:val="TimesNewRoman105pt"/>
                      <w:rFonts w:eastAsia="Arial Unicode MS"/>
                      <w:sz w:val="20"/>
                      <w:szCs w:val="20"/>
                    </w:rPr>
                  </w:pPr>
                </w:p>
              </w:tc>
              <w:tc>
                <w:tcPr>
                  <w:tcW w:w="1275" w:type="dxa"/>
                  <w:vAlign w:val="bottom"/>
                </w:tcPr>
                <w:p w:rsidR="002A5592" w:rsidRPr="007E471E" w:rsidRDefault="002A5592" w:rsidP="007E471E">
                  <w:pPr>
                    <w:spacing w:after="0" w:line="240" w:lineRule="auto"/>
                    <w:jc w:val="right"/>
                    <w:rPr>
                      <w:rFonts w:ascii="Times New Roman" w:hAnsi="Times New Roman"/>
                      <w:b/>
                      <w:sz w:val="20"/>
                      <w:szCs w:val="20"/>
                    </w:rPr>
                  </w:pPr>
                  <w:r w:rsidRPr="007E471E">
                    <w:rPr>
                      <w:rFonts w:ascii="Times New Roman" w:hAnsi="Times New Roman"/>
                      <w:b/>
                      <w:sz w:val="20"/>
                      <w:szCs w:val="20"/>
                    </w:rPr>
                    <w:t>90558,33</w:t>
                  </w:r>
                </w:p>
              </w:tc>
            </w:tr>
          </w:tbl>
          <w:p w:rsidR="002A5592" w:rsidRPr="003F570F" w:rsidRDefault="002A5592" w:rsidP="003F570F">
            <w:pPr>
              <w:spacing w:after="0" w:line="360" w:lineRule="auto"/>
              <w:rPr>
                <w:rFonts w:ascii="Times New Roman" w:hAnsi="Times New Roman"/>
                <w:sz w:val="24"/>
                <w:szCs w:val="24"/>
                <w:highlight w:val="yellow"/>
              </w:rPr>
            </w:pPr>
            <w:r w:rsidRPr="00140D9B">
              <w:rPr>
                <w:highlight w:val="yellow"/>
              </w:rPr>
              <w:br w:type="page"/>
            </w:r>
          </w:p>
          <w:p w:rsidR="003F570F" w:rsidRDefault="003F570F"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2A5592" w:rsidRPr="003F570F" w:rsidRDefault="002A5592" w:rsidP="003F570F">
            <w:pPr>
              <w:pStyle w:val="af7"/>
              <w:shd w:val="clear" w:color="auto" w:fill="auto"/>
              <w:spacing w:line="360" w:lineRule="auto"/>
              <w:rPr>
                <w:rFonts w:ascii="Times New Roman" w:hAnsi="Times New Roman"/>
                <w:sz w:val="24"/>
                <w:szCs w:val="24"/>
              </w:rPr>
            </w:pPr>
            <w:r w:rsidRPr="003F570F">
              <w:rPr>
                <w:rFonts w:ascii="Times New Roman" w:hAnsi="Times New Roman"/>
                <w:sz w:val="24"/>
                <w:szCs w:val="24"/>
              </w:rPr>
              <w:lastRenderedPageBreak/>
              <w:t xml:space="preserve">Таблица </w:t>
            </w:r>
            <w:r w:rsidR="003F570F">
              <w:rPr>
                <w:rFonts w:ascii="Times New Roman" w:hAnsi="Times New Roman"/>
                <w:sz w:val="24"/>
                <w:szCs w:val="24"/>
              </w:rPr>
              <w:t>1</w:t>
            </w:r>
            <w:r w:rsidRPr="003F570F">
              <w:rPr>
                <w:rFonts w:ascii="Times New Roman" w:hAnsi="Times New Roman"/>
                <w:sz w:val="24"/>
                <w:szCs w:val="24"/>
              </w:rPr>
              <w:t>.</w:t>
            </w:r>
            <w:r w:rsidR="00284A62">
              <w:rPr>
                <w:rFonts w:ascii="Times New Roman" w:hAnsi="Times New Roman"/>
                <w:sz w:val="24"/>
                <w:szCs w:val="24"/>
              </w:rPr>
              <w:t>52</w:t>
            </w:r>
            <w:r w:rsidRPr="003F570F">
              <w:rPr>
                <w:rFonts w:ascii="Times New Roman" w:hAnsi="Times New Roman"/>
                <w:sz w:val="24"/>
                <w:szCs w:val="24"/>
              </w:rPr>
              <w:t>.</w:t>
            </w:r>
            <w:r w:rsidR="003F570F" w:rsidRPr="003F570F">
              <w:rPr>
                <w:rFonts w:ascii="Times New Roman" w:hAnsi="Times New Roman"/>
                <w:sz w:val="24"/>
                <w:szCs w:val="24"/>
              </w:rPr>
              <w:t xml:space="preserve">  </w:t>
            </w:r>
            <w:r w:rsidR="003F570F" w:rsidRPr="003F570F">
              <w:rPr>
                <w:rFonts w:ascii="Times New Roman" w:hAnsi="Times New Roman"/>
                <w:b w:val="0"/>
                <w:sz w:val="24"/>
                <w:szCs w:val="24"/>
              </w:rPr>
              <w:t xml:space="preserve">Характеристика сетей ГВС </w:t>
            </w:r>
          </w:p>
          <w:tbl>
            <w:tblPr>
              <w:tblW w:w="15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289"/>
              <w:gridCol w:w="1228"/>
              <w:gridCol w:w="1285"/>
              <w:gridCol w:w="1982"/>
              <w:gridCol w:w="1430"/>
              <w:gridCol w:w="1482"/>
              <w:gridCol w:w="1294"/>
              <w:gridCol w:w="1641"/>
              <w:gridCol w:w="1460"/>
              <w:gridCol w:w="1202"/>
            </w:tblGrid>
            <w:tr w:rsidR="002A5592" w:rsidRPr="003F570F" w:rsidTr="002A5592">
              <w:trPr>
                <w:trHeight w:val="928"/>
                <w:tblHeader/>
              </w:trPr>
              <w:tc>
                <w:tcPr>
                  <w:tcW w:w="709"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p>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Участок</w:t>
                  </w:r>
                </w:p>
                <w:p w:rsidR="002A5592" w:rsidRPr="003F570F" w:rsidRDefault="002A5592" w:rsidP="003F570F">
                  <w:pPr>
                    <w:suppressAutoHyphens/>
                    <w:spacing w:after="0" w:line="240" w:lineRule="auto"/>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Наружный диаметр подающего трубопровода Dпр, мм</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Наружный диаметр обратного трубопровода Dобр, мм</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Длина участка</w:t>
                  </w:r>
                </w:p>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(в двухтруб. исчислении)</w:t>
                  </w:r>
                </w:p>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lang w:val="en-US"/>
                    </w:rPr>
                    <w:t>L</w:t>
                  </w:r>
                  <w:r w:rsidRPr="003F570F">
                    <w:rPr>
                      <w:rFonts w:ascii="Times New Roman" w:hAnsi="Times New Roman"/>
                      <w:color w:val="000000"/>
                      <w:sz w:val="20"/>
                      <w:szCs w:val="20"/>
                    </w:rPr>
                    <w:t>, м</w:t>
                  </w:r>
                </w:p>
              </w:tc>
              <w:tc>
                <w:tcPr>
                  <w:tcW w:w="1264"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Теплоизоляционный материал</w:t>
                  </w:r>
                </w:p>
              </w:tc>
              <w:tc>
                <w:tcPr>
                  <w:tcW w:w="1529"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Тип</w:t>
                  </w:r>
                </w:p>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прокладки</w:t>
                  </w:r>
                </w:p>
              </w:tc>
              <w:tc>
                <w:tcPr>
                  <w:tcW w:w="1559"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Год ввода в эксплуатацию (перекладки)</w:t>
                  </w:r>
                </w:p>
              </w:tc>
              <w:tc>
                <w:tcPr>
                  <w:tcW w:w="1530"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Средняя глубина заложения до оси трубо</w:t>
                  </w:r>
                  <w:r w:rsidRPr="003F570F">
                    <w:rPr>
                      <w:rFonts w:ascii="Times New Roman" w:hAnsi="Times New Roman"/>
                      <w:color w:val="000000"/>
                      <w:sz w:val="20"/>
                      <w:szCs w:val="20"/>
                    </w:rPr>
                    <w:softHyphen/>
                    <w:t>проводов на участке Н, м</w:t>
                  </w:r>
                </w:p>
              </w:tc>
              <w:tc>
                <w:tcPr>
                  <w:tcW w:w="1731"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Температурный график работы тепловой сети  с указанием температуры срезки,  </w:t>
                  </w:r>
                  <w:r w:rsidRPr="003F570F">
                    <w:rPr>
                      <w:rFonts w:ascii="Times New Roman" w:hAnsi="Times New Roman"/>
                      <w:color w:val="000000"/>
                      <w:sz w:val="20"/>
                      <w:szCs w:val="20"/>
                      <w:vertAlign w:val="superscript"/>
                    </w:rPr>
                    <w:t>0</w:t>
                  </w:r>
                  <w:r w:rsidRPr="003F570F">
                    <w:rPr>
                      <w:rFonts w:ascii="Times New Roman" w:hAnsi="Times New Roman"/>
                      <w:color w:val="000000"/>
                      <w:sz w:val="20"/>
                      <w:szCs w:val="20"/>
                    </w:rPr>
                    <w:t>С</w:t>
                  </w:r>
                </w:p>
              </w:tc>
              <w:tc>
                <w:tcPr>
                  <w:tcW w:w="1539"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Поправочный коэффициент к нормам тепловых потерь, К</w:t>
                  </w:r>
                </w:p>
              </w:tc>
              <w:tc>
                <w:tcPr>
                  <w:tcW w:w="1384" w:type="dxa"/>
                  <w:vAlign w:val="center"/>
                </w:tcPr>
                <w:p w:rsidR="002A5592" w:rsidRPr="003F570F" w:rsidRDefault="002A5592" w:rsidP="003F570F">
                  <w:pPr>
                    <w:suppressAutoHyphens/>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Часовые тепловые потери, ккал/ч</w:t>
                  </w:r>
                </w:p>
              </w:tc>
            </w:tr>
            <w:tr w:rsidR="002A5592" w:rsidRPr="003F570F" w:rsidTr="002A5592">
              <w:tc>
                <w:tcPr>
                  <w:tcW w:w="15214" w:type="dxa"/>
                  <w:gridSpan w:val="11"/>
                </w:tcPr>
                <w:p w:rsidR="002A5592" w:rsidRPr="003F570F" w:rsidRDefault="002A5592" w:rsidP="003F570F">
                  <w:pPr>
                    <w:spacing w:after="0" w:line="240" w:lineRule="auto"/>
                    <w:jc w:val="center"/>
                    <w:rPr>
                      <w:rFonts w:ascii="Times New Roman" w:hAnsi="Times New Roman"/>
                      <w:b/>
                      <w:color w:val="000000"/>
                      <w:sz w:val="20"/>
                      <w:szCs w:val="20"/>
                    </w:rPr>
                  </w:pPr>
                  <w:r w:rsidRPr="003F570F">
                    <w:rPr>
                      <w:rFonts w:ascii="Times New Roman" w:hAnsi="Times New Roman"/>
                      <w:b/>
                      <w:color w:val="000000"/>
                      <w:sz w:val="20"/>
                      <w:szCs w:val="20"/>
                    </w:rPr>
                    <w:t>От котельной ООО «Индустриальтный парк «Родники» ГВС</w:t>
                  </w:r>
                </w:p>
              </w:tc>
            </w:tr>
            <w:tr w:rsidR="002A5592" w:rsidRPr="003F570F" w:rsidTr="002A5592">
              <w:trPr>
                <w:trHeight w:val="421"/>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219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598,6</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59493,97</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219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491,1</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бесканальная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58629,90</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489,2</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39557,93</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209</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канальная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21555,28</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159</w:t>
                  </w:r>
                </w:p>
              </w:tc>
              <w:tc>
                <w:tcPr>
                  <w:tcW w:w="1275"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6"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110</w:t>
                  </w:r>
                </w:p>
              </w:tc>
              <w:tc>
                <w:tcPr>
                  <w:tcW w:w="126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ППУ</w:t>
                  </w:r>
                </w:p>
              </w:tc>
              <w:tc>
                <w:tcPr>
                  <w:tcW w:w="152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бесканальная</w:t>
                  </w:r>
                </w:p>
              </w:tc>
              <w:tc>
                <w:tcPr>
                  <w:tcW w:w="1559"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после 2004 г.</w:t>
                  </w:r>
                </w:p>
              </w:tc>
              <w:tc>
                <w:tcPr>
                  <w:tcW w:w="1530"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6223,80</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76</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491,8</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34767,20</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108</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76</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996,2</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канальная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83780,74</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89</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35</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2122,73</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76</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100,9</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5841,76</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76</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419,7</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канальная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30132,76</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20</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мин.вата</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надземная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3F570F">
                      <w:rPr>
                        <w:rFonts w:ascii="Times New Roman" w:hAnsi="Times New Roman"/>
                        <w:color w:val="000000"/>
                        <w:sz w:val="20"/>
                        <w:szCs w:val="20"/>
                      </w:rPr>
                      <w:t>1990 г</w:t>
                    </w:r>
                  </w:smartTag>
                  <w:r w:rsidRPr="003F570F">
                    <w:rPr>
                      <w:rFonts w:ascii="Times New Roman" w:hAnsi="Times New Roman"/>
                      <w:color w:val="000000"/>
                      <w:sz w:val="20"/>
                      <w:szCs w:val="20"/>
                    </w:rPr>
                    <w:t>.</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1031,67</w:t>
                  </w:r>
                </w:p>
              </w:tc>
            </w:tr>
            <w:tr w:rsidR="002A5592" w:rsidRPr="003F570F" w:rsidTr="002A5592">
              <w:trPr>
                <w:trHeight w:val="20"/>
              </w:trPr>
              <w:tc>
                <w:tcPr>
                  <w:tcW w:w="709" w:type="dxa"/>
                  <w:vAlign w:val="center"/>
                </w:tcPr>
                <w:p w:rsidR="002A5592" w:rsidRPr="003F570F" w:rsidRDefault="002A5592" w:rsidP="0060530C">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5"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57</w:t>
                  </w:r>
                </w:p>
              </w:tc>
              <w:tc>
                <w:tcPr>
                  <w:tcW w:w="1276"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182,8</w:t>
                  </w:r>
                </w:p>
              </w:tc>
              <w:tc>
                <w:tcPr>
                  <w:tcW w:w="1264"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ППУ</w:t>
                  </w:r>
                </w:p>
              </w:tc>
              <w:tc>
                <w:tcPr>
                  <w:tcW w:w="152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бесканальная</w:t>
                  </w:r>
                </w:p>
              </w:tc>
              <w:tc>
                <w:tcPr>
                  <w:tcW w:w="1559"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после 2004 г.</w:t>
                  </w:r>
                </w:p>
              </w:tc>
              <w:tc>
                <w:tcPr>
                  <w:tcW w:w="1530" w:type="dxa"/>
                  <w:tcMar>
                    <w:left w:w="0" w:type="dxa"/>
                    <w:right w:w="0" w:type="dxa"/>
                  </w:tcMar>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1,6</w:t>
                  </w:r>
                </w:p>
              </w:tc>
              <w:tc>
                <w:tcPr>
                  <w:tcW w:w="1731"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65/40</w:t>
                  </w:r>
                </w:p>
              </w:tc>
              <w:tc>
                <w:tcPr>
                  <w:tcW w:w="1539" w:type="dxa"/>
                  <w:tcMar>
                    <w:left w:w="0" w:type="dxa"/>
                    <w:right w:w="0" w:type="dxa"/>
                  </w:tcMar>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r w:rsidRPr="003F570F">
                    <w:rPr>
                      <w:rFonts w:ascii="Times New Roman" w:hAnsi="Times New Roman"/>
                      <w:color w:val="000000"/>
                      <w:sz w:val="20"/>
                      <w:szCs w:val="20"/>
                    </w:rPr>
                    <w:t>-</w:t>
                  </w:r>
                </w:p>
              </w:tc>
              <w:tc>
                <w:tcPr>
                  <w:tcW w:w="1384" w:type="dxa"/>
                  <w:tcMar>
                    <w:left w:w="0" w:type="dxa"/>
                    <w:right w:w="0" w:type="dxa"/>
                  </w:tcMar>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6306,60</w:t>
                  </w:r>
                </w:p>
              </w:tc>
            </w:tr>
            <w:tr w:rsidR="002A5592" w:rsidRPr="003F570F" w:rsidTr="002A5592">
              <w:tc>
                <w:tcPr>
                  <w:tcW w:w="2127" w:type="dxa"/>
                  <w:gridSpan w:val="2"/>
                  <w:vAlign w:val="center"/>
                </w:tcPr>
                <w:p w:rsidR="002A5592" w:rsidRPr="003F570F" w:rsidRDefault="002A5592" w:rsidP="003F570F">
                  <w:pPr>
                    <w:widowControl w:val="0"/>
                    <w:adjustRightInd w:val="0"/>
                    <w:spacing w:after="0" w:line="240" w:lineRule="auto"/>
                    <w:textAlignment w:val="baseline"/>
                    <w:rPr>
                      <w:rFonts w:ascii="Times New Roman" w:hAnsi="Times New Roman"/>
                      <w:b/>
                      <w:color w:val="000000"/>
                      <w:sz w:val="20"/>
                      <w:szCs w:val="20"/>
                    </w:rPr>
                  </w:pPr>
                  <w:r w:rsidRPr="003F570F">
                    <w:rPr>
                      <w:rFonts w:ascii="Times New Roman" w:hAnsi="Times New Roman"/>
                      <w:b/>
                      <w:color w:val="000000"/>
                      <w:sz w:val="20"/>
                      <w:szCs w:val="20"/>
                    </w:rPr>
                    <w:t>Всего</w:t>
                  </w:r>
                </w:p>
              </w:tc>
              <w:tc>
                <w:tcPr>
                  <w:tcW w:w="1275" w:type="dxa"/>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p>
              </w:tc>
              <w:tc>
                <w:tcPr>
                  <w:tcW w:w="127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p>
              </w:tc>
              <w:tc>
                <w:tcPr>
                  <w:tcW w:w="9152" w:type="dxa"/>
                  <w:gridSpan w:val="6"/>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color w:val="000000"/>
                      <w:sz w:val="20"/>
                      <w:szCs w:val="20"/>
                    </w:rPr>
                  </w:pPr>
                </w:p>
              </w:tc>
              <w:tc>
                <w:tcPr>
                  <w:tcW w:w="1384" w:type="dxa"/>
                  <w:vAlign w:val="center"/>
                </w:tcPr>
                <w:p w:rsidR="002A5592" w:rsidRPr="003F570F" w:rsidRDefault="002A5592" w:rsidP="003F570F">
                  <w:pPr>
                    <w:spacing w:after="0" w:line="240" w:lineRule="auto"/>
                    <w:jc w:val="center"/>
                    <w:rPr>
                      <w:rFonts w:ascii="Times New Roman" w:hAnsi="Times New Roman"/>
                      <w:color w:val="000000"/>
                      <w:sz w:val="20"/>
                      <w:szCs w:val="20"/>
                    </w:rPr>
                  </w:pPr>
                  <w:r w:rsidRPr="003F570F">
                    <w:rPr>
                      <w:rFonts w:ascii="Times New Roman" w:hAnsi="Times New Roman"/>
                      <w:color w:val="000000"/>
                      <w:sz w:val="20"/>
                      <w:szCs w:val="20"/>
                    </w:rPr>
                    <w:t>349444,34</w:t>
                  </w:r>
                </w:p>
              </w:tc>
            </w:tr>
          </w:tbl>
          <w:p w:rsidR="002A5592" w:rsidRDefault="002A5592" w:rsidP="002A5592"/>
          <w:p w:rsidR="002A5592" w:rsidRPr="000C0798" w:rsidRDefault="002A5592" w:rsidP="003F570F">
            <w:pPr>
              <w:pStyle w:val="FR2"/>
              <w:spacing w:before="100" w:line="312" w:lineRule="auto"/>
              <w:ind w:left="0" w:firstLine="0"/>
              <w:rPr>
                <w:sz w:val="24"/>
                <w:szCs w:val="24"/>
              </w:rPr>
            </w:pPr>
            <w:r>
              <w:rPr>
                <w:rFonts w:ascii="Arial" w:hAnsi="Arial" w:cs="Arial"/>
                <w:sz w:val="26"/>
                <w:szCs w:val="26"/>
              </w:rPr>
              <w:br w:type="page"/>
            </w:r>
            <w:r w:rsidR="003F570F" w:rsidRPr="003F570F">
              <w:rPr>
                <w:b/>
                <w:sz w:val="24"/>
                <w:szCs w:val="24"/>
              </w:rPr>
              <w:t>Таблица 1.</w:t>
            </w:r>
            <w:r w:rsidR="00284A62">
              <w:rPr>
                <w:b/>
                <w:sz w:val="24"/>
                <w:szCs w:val="24"/>
              </w:rPr>
              <w:t>53</w:t>
            </w:r>
            <w:r w:rsidR="003F570F" w:rsidRPr="003F570F">
              <w:rPr>
                <w:b/>
                <w:sz w:val="24"/>
                <w:szCs w:val="24"/>
              </w:rPr>
              <w:t>.</w:t>
            </w:r>
            <w:r w:rsidR="003F570F">
              <w:rPr>
                <w:sz w:val="22"/>
                <w:szCs w:val="22"/>
              </w:rPr>
              <w:t xml:space="preserve"> </w:t>
            </w:r>
            <w:r w:rsidRPr="000C0798">
              <w:rPr>
                <w:sz w:val="24"/>
                <w:szCs w:val="24"/>
              </w:rPr>
              <w:t>Характеристика сетей ГВС на балансе ООО «УК ИП «Родники», переда</w:t>
            </w:r>
            <w:r w:rsidR="00011773">
              <w:rPr>
                <w:sz w:val="24"/>
                <w:szCs w:val="24"/>
              </w:rPr>
              <w:t>нные с баланса ООО «ИП Родники»</w:t>
            </w:r>
            <w:r w:rsidRPr="000C0798">
              <w:rPr>
                <w:sz w:val="24"/>
                <w:szCs w:val="24"/>
              </w:rPr>
              <w:t xml:space="preserve"> </w:t>
            </w:r>
          </w:p>
          <w:tbl>
            <w:tblPr>
              <w:tblW w:w="156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1"/>
              <w:gridCol w:w="1503"/>
              <w:gridCol w:w="868"/>
              <w:gridCol w:w="1503"/>
              <w:gridCol w:w="868"/>
              <w:gridCol w:w="1982"/>
              <w:gridCol w:w="1115"/>
              <w:gridCol w:w="1424"/>
              <w:gridCol w:w="1422"/>
              <w:gridCol w:w="1574"/>
              <w:gridCol w:w="1400"/>
              <w:gridCol w:w="1066"/>
            </w:tblGrid>
            <w:tr w:rsidR="002A5592" w:rsidRPr="003F570F" w:rsidTr="003F570F">
              <w:trPr>
                <w:trHeight w:val="928"/>
              </w:trPr>
              <w:tc>
                <w:tcPr>
                  <w:tcW w:w="921"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Участок</w:t>
                  </w:r>
                </w:p>
                <w:p w:rsidR="002A5592" w:rsidRPr="003F570F" w:rsidRDefault="002A5592" w:rsidP="003F570F">
                  <w:pPr>
                    <w:suppressAutoHyphens/>
                    <w:spacing w:after="0" w:line="240" w:lineRule="auto"/>
                    <w:jc w:val="center"/>
                    <w:rPr>
                      <w:rFonts w:ascii="Times New Roman" w:hAnsi="Times New Roman"/>
                      <w:sz w:val="20"/>
                      <w:szCs w:val="20"/>
                    </w:rPr>
                  </w:pPr>
                </w:p>
              </w:tc>
              <w:tc>
                <w:tcPr>
                  <w:tcW w:w="1503"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Наружный диаметр трубопроводов на участке Dп, м</w:t>
                  </w:r>
                </w:p>
              </w:tc>
              <w:tc>
                <w:tcPr>
                  <w:tcW w:w="8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Длина участка</w:t>
                  </w:r>
                </w:p>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lang w:val="en-US"/>
                    </w:rPr>
                    <w:t>L</w:t>
                  </w:r>
                  <w:r w:rsidRPr="003F570F">
                    <w:rPr>
                      <w:rFonts w:ascii="Times New Roman" w:hAnsi="Times New Roman"/>
                      <w:sz w:val="20"/>
                      <w:szCs w:val="20"/>
                    </w:rPr>
                    <w:t>, м</w:t>
                  </w:r>
                </w:p>
              </w:tc>
              <w:tc>
                <w:tcPr>
                  <w:tcW w:w="1503"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Наружный диаметр трубопроводов на участке Dп, м</w:t>
                  </w:r>
                </w:p>
              </w:tc>
              <w:tc>
                <w:tcPr>
                  <w:tcW w:w="8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Длина участка</w:t>
                  </w:r>
                </w:p>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lang w:val="en-US"/>
                    </w:rPr>
                    <w:t>L</w:t>
                  </w:r>
                  <w:r w:rsidRPr="003F570F">
                    <w:rPr>
                      <w:rFonts w:ascii="Times New Roman" w:hAnsi="Times New Roman"/>
                      <w:sz w:val="20"/>
                      <w:szCs w:val="20"/>
                    </w:rPr>
                    <w:t>, м</w:t>
                  </w:r>
                </w:p>
              </w:tc>
              <w:tc>
                <w:tcPr>
                  <w:tcW w:w="1982"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Теплоизоляционный материал</w:t>
                  </w:r>
                </w:p>
              </w:tc>
              <w:tc>
                <w:tcPr>
                  <w:tcW w:w="1115"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Тип</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прокладки</w:t>
                  </w:r>
                </w:p>
              </w:tc>
              <w:tc>
                <w:tcPr>
                  <w:tcW w:w="1424"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Год ввода в эксплуатацию (перекладки)</w:t>
                  </w:r>
                </w:p>
                <w:p w:rsidR="002A5592" w:rsidRPr="003F570F" w:rsidRDefault="002A5592" w:rsidP="003F570F">
                  <w:pPr>
                    <w:suppressAutoHyphens/>
                    <w:spacing w:after="0" w:line="240" w:lineRule="auto"/>
                    <w:jc w:val="center"/>
                    <w:rPr>
                      <w:rFonts w:ascii="Times New Roman" w:hAnsi="Times New Roman"/>
                      <w:sz w:val="20"/>
                      <w:szCs w:val="20"/>
                    </w:rPr>
                  </w:pPr>
                </w:p>
              </w:tc>
              <w:tc>
                <w:tcPr>
                  <w:tcW w:w="1422"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Средняя глубина заложения до оси трубо</w:t>
                  </w:r>
                  <w:r w:rsidRPr="003F570F">
                    <w:rPr>
                      <w:rFonts w:ascii="Times New Roman" w:hAnsi="Times New Roman"/>
                      <w:sz w:val="20"/>
                      <w:szCs w:val="20"/>
                    </w:rPr>
                    <w:softHyphen/>
                    <w:t>проводов на участке Н, м</w:t>
                  </w:r>
                </w:p>
              </w:tc>
              <w:tc>
                <w:tcPr>
                  <w:tcW w:w="1574"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Температурный график работы тепловой сети  с указанием температуры срезки,  </w:t>
                  </w:r>
                  <w:r w:rsidRPr="003F570F">
                    <w:rPr>
                      <w:rFonts w:ascii="Times New Roman" w:hAnsi="Times New Roman"/>
                      <w:sz w:val="20"/>
                      <w:szCs w:val="20"/>
                      <w:vertAlign w:val="superscript"/>
                    </w:rPr>
                    <w:t>0</w:t>
                  </w:r>
                  <w:r w:rsidRPr="003F570F">
                    <w:rPr>
                      <w:rFonts w:ascii="Times New Roman" w:hAnsi="Times New Roman"/>
                      <w:sz w:val="20"/>
                      <w:szCs w:val="20"/>
                    </w:rPr>
                    <w:t>С</w:t>
                  </w:r>
                </w:p>
              </w:tc>
              <w:tc>
                <w:tcPr>
                  <w:tcW w:w="1400"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Поправочный коэффициент к нормам тепловых потерь, К</w:t>
                  </w:r>
                </w:p>
              </w:tc>
              <w:tc>
                <w:tcPr>
                  <w:tcW w:w="1066" w:type="dxa"/>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Часовые тепловые потери, ккал/ч</w:t>
                  </w:r>
                </w:p>
              </w:tc>
            </w:tr>
            <w:tr w:rsidR="002A5592" w:rsidRPr="003F570F" w:rsidTr="003F570F">
              <w:tc>
                <w:tcPr>
                  <w:tcW w:w="92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0,159</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50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0,076</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50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3789,91</w:t>
                  </w:r>
                </w:p>
              </w:tc>
            </w:tr>
            <w:tr w:rsidR="002A5592" w:rsidRPr="003F570F" w:rsidTr="003F570F">
              <w:tc>
                <w:tcPr>
                  <w:tcW w:w="92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150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150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9837,14</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3.</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7869,72</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4.</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26232,38</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5.</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1311,62</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6.</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0,048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0,025</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799,53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7.</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0,089</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300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300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18194,83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8.</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26232,38</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lastRenderedPageBreak/>
                    <w:t>9.</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0,048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50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0,025</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50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1998,83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0,108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30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0,048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30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1859,43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11.</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0,076</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400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23158,60</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12.</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0,048</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0,025</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подземная канальная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до 1990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1,6</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center"/>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1134,53</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13.</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0,076</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220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220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6912,78</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14.</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0,076</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80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0,057</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80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2513,74</w:t>
                  </w:r>
                </w:p>
              </w:tc>
            </w:tr>
            <w:tr w:rsidR="002A5592" w:rsidRPr="003F570F" w:rsidTr="003F570F">
              <w:tc>
                <w:tcPr>
                  <w:tcW w:w="921"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15.</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0,025</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200</w:t>
                  </w:r>
                </w:p>
              </w:tc>
              <w:tc>
                <w:tcPr>
                  <w:tcW w:w="1503"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0,020</w:t>
                  </w:r>
                </w:p>
              </w:tc>
              <w:tc>
                <w:tcPr>
                  <w:tcW w:w="86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200</w:t>
                  </w:r>
                </w:p>
              </w:tc>
              <w:tc>
                <w:tcPr>
                  <w:tcW w:w="1982"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стеклохолст</w:t>
                  </w:r>
                </w:p>
              </w:tc>
              <w:tc>
                <w:tcPr>
                  <w:tcW w:w="1115"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надземная</w:t>
                  </w:r>
                </w:p>
              </w:tc>
              <w:tc>
                <w:tcPr>
                  <w:tcW w:w="142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422"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57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65/40</w:t>
                  </w:r>
                </w:p>
              </w:tc>
              <w:tc>
                <w:tcPr>
                  <w:tcW w:w="1400" w:type="dxa"/>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r w:rsidRPr="003F570F">
                    <w:rPr>
                      <w:rFonts w:ascii="Times New Roman" w:eastAsia="BatangChe" w:hAnsi="Times New Roman"/>
                      <w:sz w:val="20"/>
                      <w:szCs w:val="20"/>
                    </w:rPr>
                    <w:t>-</w:t>
                  </w:r>
                </w:p>
              </w:tc>
              <w:tc>
                <w:tcPr>
                  <w:tcW w:w="1066"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4624,94</w:t>
                  </w:r>
                </w:p>
              </w:tc>
            </w:tr>
            <w:tr w:rsidR="002A5592" w:rsidRPr="003F570F" w:rsidTr="003F570F">
              <w:tc>
                <w:tcPr>
                  <w:tcW w:w="2424" w:type="dxa"/>
                  <w:gridSpan w:val="2"/>
                  <w:vAlign w:val="center"/>
                </w:tcPr>
                <w:p w:rsidR="002A5592" w:rsidRPr="003F570F" w:rsidRDefault="002A5592" w:rsidP="003F570F">
                  <w:pPr>
                    <w:widowControl w:val="0"/>
                    <w:adjustRightInd w:val="0"/>
                    <w:spacing w:after="0" w:line="240" w:lineRule="auto"/>
                    <w:textAlignment w:val="baseline"/>
                    <w:rPr>
                      <w:rFonts w:ascii="Times New Roman" w:eastAsia="BatangChe" w:hAnsi="Times New Roman"/>
                      <w:b/>
                      <w:sz w:val="20"/>
                      <w:szCs w:val="20"/>
                    </w:rPr>
                  </w:pPr>
                  <w:r w:rsidRPr="003F570F">
                    <w:rPr>
                      <w:rFonts w:ascii="Times New Roman" w:eastAsia="BatangChe" w:hAnsi="Times New Roman"/>
                      <w:b/>
                      <w:sz w:val="20"/>
                      <w:szCs w:val="20"/>
                    </w:rPr>
                    <w:t>Всего</w:t>
                  </w:r>
                </w:p>
              </w:tc>
              <w:tc>
                <w:tcPr>
                  <w:tcW w:w="12156" w:type="dxa"/>
                  <w:gridSpan w:val="9"/>
                  <w:vAlign w:val="center"/>
                </w:tcPr>
                <w:p w:rsidR="002A5592" w:rsidRPr="003F570F" w:rsidRDefault="002A5592" w:rsidP="003F570F">
                  <w:pPr>
                    <w:widowControl w:val="0"/>
                    <w:adjustRightInd w:val="0"/>
                    <w:spacing w:after="0" w:line="240" w:lineRule="auto"/>
                    <w:jc w:val="center"/>
                    <w:textAlignment w:val="baseline"/>
                    <w:rPr>
                      <w:rFonts w:ascii="Times New Roman" w:eastAsia="BatangChe" w:hAnsi="Times New Roman"/>
                      <w:sz w:val="20"/>
                      <w:szCs w:val="20"/>
                    </w:rPr>
                  </w:pPr>
                </w:p>
              </w:tc>
              <w:tc>
                <w:tcPr>
                  <w:tcW w:w="1066"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136470,36</w:t>
                  </w:r>
                </w:p>
              </w:tc>
            </w:tr>
          </w:tbl>
          <w:p w:rsidR="002A5592" w:rsidRPr="00140D9B" w:rsidRDefault="002A5592" w:rsidP="002A5592">
            <w:pPr>
              <w:pStyle w:val="FR2"/>
              <w:spacing w:line="312" w:lineRule="auto"/>
              <w:ind w:left="0" w:firstLine="428"/>
              <w:jc w:val="right"/>
              <w:rPr>
                <w:sz w:val="26"/>
                <w:szCs w:val="26"/>
                <w:highlight w:val="yellow"/>
              </w:rPr>
            </w:pPr>
          </w:p>
          <w:p w:rsidR="002A5592" w:rsidRPr="003F570F" w:rsidRDefault="002A5592" w:rsidP="003F570F">
            <w:pPr>
              <w:pStyle w:val="FR2"/>
              <w:spacing w:before="100" w:line="312" w:lineRule="auto"/>
              <w:ind w:left="0" w:firstLine="0"/>
              <w:rPr>
                <w:sz w:val="24"/>
                <w:szCs w:val="24"/>
              </w:rPr>
            </w:pPr>
            <w:r w:rsidRPr="00140D9B">
              <w:rPr>
                <w:rFonts w:ascii="Arial" w:hAnsi="Arial" w:cs="Arial"/>
                <w:sz w:val="26"/>
                <w:szCs w:val="26"/>
                <w:highlight w:val="yellow"/>
              </w:rPr>
              <w:br w:type="page"/>
            </w:r>
            <w:r w:rsidR="003F570F" w:rsidRPr="003F570F">
              <w:rPr>
                <w:b/>
                <w:sz w:val="24"/>
                <w:szCs w:val="24"/>
              </w:rPr>
              <w:t>Таблица 1.</w:t>
            </w:r>
            <w:r w:rsidR="003F570F">
              <w:rPr>
                <w:b/>
                <w:sz w:val="24"/>
                <w:szCs w:val="24"/>
              </w:rPr>
              <w:t>5</w:t>
            </w:r>
            <w:r w:rsidR="00284A62">
              <w:rPr>
                <w:b/>
                <w:sz w:val="24"/>
                <w:szCs w:val="24"/>
              </w:rPr>
              <w:t>4</w:t>
            </w:r>
            <w:r w:rsidR="003F570F" w:rsidRPr="003F570F">
              <w:rPr>
                <w:b/>
                <w:sz w:val="24"/>
                <w:szCs w:val="24"/>
              </w:rPr>
              <w:t>.</w:t>
            </w:r>
            <w:r w:rsidRPr="000C0798">
              <w:rPr>
                <w:rFonts w:ascii="Arial" w:hAnsi="Arial" w:cs="Arial"/>
                <w:sz w:val="26"/>
                <w:szCs w:val="26"/>
              </w:rPr>
              <w:t xml:space="preserve"> </w:t>
            </w:r>
            <w:r w:rsidRPr="003F570F">
              <w:rPr>
                <w:sz w:val="24"/>
                <w:szCs w:val="24"/>
              </w:rPr>
              <w:t xml:space="preserve">Характеристика паровых сетей </w:t>
            </w:r>
            <w:r w:rsidR="003F570F">
              <w:rPr>
                <w:sz w:val="24"/>
                <w:szCs w:val="24"/>
              </w:rPr>
              <w:t>на балансе ООО «УК ИП «Родники»</w:t>
            </w:r>
          </w:p>
          <w:tbl>
            <w:tblPr>
              <w:tblW w:w="15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796"/>
              <w:gridCol w:w="1969"/>
              <w:gridCol w:w="1334"/>
              <w:gridCol w:w="1271"/>
              <w:gridCol w:w="1055"/>
              <w:gridCol w:w="1285"/>
              <w:gridCol w:w="1346"/>
              <w:gridCol w:w="800"/>
              <w:gridCol w:w="744"/>
              <w:gridCol w:w="1487"/>
              <w:gridCol w:w="1164"/>
              <w:gridCol w:w="1464"/>
              <w:gridCol w:w="1049"/>
            </w:tblGrid>
            <w:tr w:rsidR="002A5592" w:rsidRPr="003F570F" w:rsidTr="003F570F">
              <w:trPr>
                <w:trHeight w:val="405"/>
                <w:jc w:val="center"/>
              </w:trPr>
              <w:tc>
                <w:tcPr>
                  <w:tcW w:w="796"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Участок</w:t>
                  </w:r>
                </w:p>
              </w:tc>
              <w:tc>
                <w:tcPr>
                  <w:tcW w:w="1969"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Теплоизоляционный материал</w:t>
                  </w:r>
                </w:p>
              </w:tc>
              <w:tc>
                <w:tcPr>
                  <w:tcW w:w="133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Тип</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прокладки</w:t>
                  </w:r>
                </w:p>
              </w:tc>
              <w:tc>
                <w:tcPr>
                  <w:tcW w:w="1271"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Наружный диаметр участка паропровода </w:t>
                  </w:r>
                  <w:r w:rsidRPr="003F570F">
                    <w:rPr>
                      <w:rFonts w:ascii="Times New Roman" w:hAnsi="Times New Roman"/>
                      <w:sz w:val="20"/>
                      <w:szCs w:val="20"/>
                      <w:lang w:val="en-US"/>
                    </w:rPr>
                    <w:t>D</w:t>
                  </w:r>
                  <w:r w:rsidRPr="003F570F">
                    <w:rPr>
                      <w:rFonts w:ascii="Times New Roman" w:hAnsi="Times New Roman"/>
                      <w:sz w:val="20"/>
                      <w:szCs w:val="20"/>
                      <w:vertAlign w:val="subscript"/>
                    </w:rPr>
                    <w:t>н</w:t>
                  </w:r>
                  <w:r w:rsidRPr="003F570F">
                    <w:rPr>
                      <w:rFonts w:ascii="Times New Roman" w:hAnsi="Times New Roman"/>
                      <w:sz w:val="20"/>
                      <w:szCs w:val="20"/>
                    </w:rPr>
                    <w:t>, м</w:t>
                  </w:r>
                </w:p>
              </w:tc>
              <w:tc>
                <w:tcPr>
                  <w:tcW w:w="1055"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Толщина стенки, м</w:t>
                  </w:r>
                </w:p>
              </w:tc>
              <w:tc>
                <w:tcPr>
                  <w:tcW w:w="1285"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Длина участка</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паропровода</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lang w:val="en-US"/>
                    </w:rPr>
                    <w:t>L</w:t>
                  </w:r>
                  <w:r w:rsidRPr="003F570F">
                    <w:rPr>
                      <w:rFonts w:ascii="Times New Roman" w:hAnsi="Times New Roman"/>
                      <w:sz w:val="20"/>
                      <w:szCs w:val="20"/>
                    </w:rPr>
                    <w:t>, м</w:t>
                  </w:r>
                </w:p>
              </w:tc>
              <w:tc>
                <w:tcPr>
                  <w:tcW w:w="1346"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Толщина теплоизоля-ционного слоя, м</w:t>
                  </w:r>
                </w:p>
              </w:tc>
              <w:tc>
                <w:tcPr>
                  <w:tcW w:w="1544" w:type="dxa"/>
                  <w:gridSpan w:val="2"/>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Внутренние размеры канала</w:t>
                  </w:r>
                </w:p>
              </w:tc>
              <w:tc>
                <w:tcPr>
                  <w:tcW w:w="1487"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Год ввода в эксплуатацию (перекладки)</w:t>
                  </w:r>
                </w:p>
              </w:tc>
              <w:tc>
                <w:tcPr>
                  <w:tcW w:w="116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Средняя глубина заложения оси трубо</w:t>
                  </w:r>
                  <w:r w:rsidRPr="003F570F">
                    <w:rPr>
                      <w:rFonts w:ascii="Times New Roman" w:hAnsi="Times New Roman"/>
                      <w:sz w:val="20"/>
                      <w:szCs w:val="20"/>
                    </w:rPr>
                    <w:softHyphen/>
                    <w:t>проводов  Н, м</w:t>
                  </w:r>
                </w:p>
              </w:tc>
              <w:tc>
                <w:tcPr>
                  <w:tcW w:w="146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Поправочный коэффициент к нормам тепловых потерь, К</w:t>
                  </w:r>
                </w:p>
              </w:tc>
              <w:tc>
                <w:tcPr>
                  <w:tcW w:w="1049"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Часовые тепловые потери, Гкал/ч</w:t>
                  </w:r>
                </w:p>
              </w:tc>
            </w:tr>
            <w:tr w:rsidR="002A5592" w:rsidRPr="003F570F" w:rsidTr="003F570F">
              <w:trPr>
                <w:cantSplit/>
                <w:trHeight w:val="1134"/>
                <w:jc w:val="center"/>
              </w:trPr>
              <w:tc>
                <w:tcPr>
                  <w:tcW w:w="796"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969" w:type="dxa"/>
                  <w:vMerge/>
                  <w:vAlign w:val="center"/>
                </w:tcPr>
                <w:p w:rsidR="002A5592" w:rsidRPr="003F570F" w:rsidRDefault="002A5592" w:rsidP="003F570F">
                  <w:pPr>
                    <w:spacing w:after="0" w:line="240" w:lineRule="auto"/>
                    <w:jc w:val="center"/>
                    <w:rPr>
                      <w:rFonts w:ascii="Times New Roman" w:hAnsi="Times New Roman"/>
                      <w:sz w:val="20"/>
                      <w:szCs w:val="20"/>
                    </w:rPr>
                  </w:pPr>
                </w:p>
              </w:tc>
              <w:tc>
                <w:tcPr>
                  <w:tcW w:w="1334" w:type="dxa"/>
                  <w:vMerge/>
                  <w:vAlign w:val="center"/>
                </w:tcPr>
                <w:p w:rsidR="002A5592" w:rsidRPr="003F570F" w:rsidRDefault="002A5592" w:rsidP="003F570F">
                  <w:pPr>
                    <w:spacing w:after="0" w:line="240" w:lineRule="auto"/>
                    <w:jc w:val="center"/>
                    <w:rPr>
                      <w:rFonts w:ascii="Times New Roman" w:hAnsi="Times New Roman"/>
                      <w:sz w:val="20"/>
                      <w:szCs w:val="20"/>
                    </w:rPr>
                  </w:pPr>
                </w:p>
              </w:tc>
              <w:tc>
                <w:tcPr>
                  <w:tcW w:w="1271"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055"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285"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346"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800" w:type="dxa"/>
                  <w:textDirection w:val="btLr"/>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ширина канала </w:t>
                  </w:r>
                  <w:r w:rsidRPr="003F570F">
                    <w:rPr>
                      <w:rFonts w:ascii="Times New Roman" w:hAnsi="Times New Roman"/>
                      <w:sz w:val="20"/>
                      <w:szCs w:val="20"/>
                      <w:lang w:val="en-US"/>
                    </w:rPr>
                    <w:t>b</w:t>
                  </w:r>
                  <w:r w:rsidRPr="003F570F">
                    <w:rPr>
                      <w:rFonts w:ascii="Times New Roman" w:hAnsi="Times New Roman"/>
                      <w:sz w:val="20"/>
                      <w:szCs w:val="20"/>
                    </w:rPr>
                    <w:t>, м</w:t>
                  </w:r>
                </w:p>
              </w:tc>
              <w:tc>
                <w:tcPr>
                  <w:tcW w:w="744" w:type="dxa"/>
                  <w:textDirection w:val="btLr"/>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высота канала </w:t>
                  </w:r>
                  <w:r w:rsidRPr="003F570F">
                    <w:rPr>
                      <w:rFonts w:ascii="Times New Roman" w:hAnsi="Times New Roman"/>
                      <w:sz w:val="20"/>
                      <w:szCs w:val="20"/>
                      <w:lang w:val="en-US"/>
                    </w:rPr>
                    <w:t>h</w:t>
                  </w:r>
                  <w:r w:rsidRPr="003F570F">
                    <w:rPr>
                      <w:rFonts w:ascii="Times New Roman" w:hAnsi="Times New Roman"/>
                      <w:sz w:val="20"/>
                      <w:szCs w:val="20"/>
                    </w:rPr>
                    <w:t>, м</w:t>
                  </w:r>
                </w:p>
              </w:tc>
              <w:tc>
                <w:tcPr>
                  <w:tcW w:w="1487"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16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46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049"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r>
            <w:tr w:rsidR="002A5592" w:rsidRPr="003F570F" w:rsidTr="003F570F">
              <w:trPr>
                <w:jc w:val="center"/>
              </w:trPr>
              <w:tc>
                <w:tcPr>
                  <w:tcW w:w="79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0,219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50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0,01006</w:t>
                  </w:r>
                </w:p>
              </w:tc>
            </w:tr>
            <w:tr w:rsidR="002A5592" w:rsidRPr="003F570F" w:rsidTr="003F570F">
              <w:trPr>
                <w:jc w:val="center"/>
              </w:trPr>
              <w:tc>
                <w:tcPr>
                  <w:tcW w:w="79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0,219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800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0,16100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3.</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0,076</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0,05184</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4.</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0,325</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0,07590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5.</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0,00340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6.</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0,219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28</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0,00564</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7.</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0,108</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0,03000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8.</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195</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0,02246</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9.</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0,076</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0,03888</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10.</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130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0,01498</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11.</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подземная канальная</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0,00320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12.</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0,377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426</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0,07350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13.</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0,273</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0,00053</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14.</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0,426</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646</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0,12106</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15.</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0,00010</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16.</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0,108</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0,00009</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17.</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80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0,00797</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18.</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70</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0,00476</w:t>
                  </w:r>
                </w:p>
              </w:tc>
            </w:tr>
            <w:tr w:rsidR="002A5592" w:rsidRPr="003F570F" w:rsidTr="003F570F">
              <w:trPr>
                <w:jc w:val="center"/>
              </w:trPr>
              <w:tc>
                <w:tcPr>
                  <w:tcW w:w="79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19.</w:t>
                  </w:r>
                </w:p>
              </w:tc>
              <w:tc>
                <w:tcPr>
                  <w:tcW w:w="1969"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33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1"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7</w:t>
                  </w: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eastAsia="BatangChe" w:hAnsi="Times New Roman"/>
                      <w:sz w:val="20"/>
                      <w:szCs w:val="20"/>
                    </w:rPr>
                    <w:t>после 2004 г.</w:t>
                  </w: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49"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0,00070</w:t>
                  </w:r>
                </w:p>
              </w:tc>
            </w:tr>
            <w:tr w:rsidR="002A5592" w:rsidRPr="003F570F" w:rsidTr="003F570F">
              <w:trPr>
                <w:jc w:val="center"/>
              </w:trPr>
              <w:tc>
                <w:tcPr>
                  <w:tcW w:w="4099" w:type="dxa"/>
                  <w:gridSpan w:val="3"/>
                  <w:vAlign w:val="center"/>
                </w:tcPr>
                <w:p w:rsidR="002A5592" w:rsidRPr="003F570F" w:rsidRDefault="002A5592" w:rsidP="003F570F">
                  <w:pPr>
                    <w:widowControl w:val="0"/>
                    <w:adjustRightInd w:val="0"/>
                    <w:spacing w:after="0" w:line="240" w:lineRule="auto"/>
                    <w:textAlignment w:val="baseline"/>
                    <w:rPr>
                      <w:rFonts w:ascii="Times New Roman" w:eastAsia="BatangChe" w:hAnsi="Times New Roman"/>
                      <w:b/>
                      <w:sz w:val="20"/>
                      <w:szCs w:val="20"/>
                    </w:rPr>
                  </w:pPr>
                  <w:r w:rsidRPr="003F570F">
                    <w:rPr>
                      <w:rFonts w:ascii="Times New Roman" w:eastAsia="BatangChe" w:hAnsi="Times New Roman"/>
                      <w:b/>
                      <w:sz w:val="20"/>
                      <w:szCs w:val="20"/>
                    </w:rPr>
                    <w:t>Всего</w:t>
                  </w:r>
                </w:p>
              </w:tc>
              <w:tc>
                <w:tcPr>
                  <w:tcW w:w="1271" w:type="dxa"/>
                  <w:vAlign w:val="bottom"/>
                </w:tcPr>
                <w:p w:rsidR="002A5592" w:rsidRPr="003F570F" w:rsidRDefault="002A5592" w:rsidP="003F570F">
                  <w:pPr>
                    <w:spacing w:after="0" w:line="240" w:lineRule="auto"/>
                    <w:jc w:val="center"/>
                    <w:rPr>
                      <w:rFonts w:ascii="Times New Roman" w:hAnsi="Times New Roman"/>
                      <w:sz w:val="20"/>
                      <w:szCs w:val="20"/>
                    </w:rPr>
                  </w:pPr>
                </w:p>
              </w:tc>
              <w:tc>
                <w:tcPr>
                  <w:tcW w:w="1055"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1285" w:type="dxa"/>
                  <w:vAlign w:val="center"/>
                </w:tcPr>
                <w:p w:rsidR="002A5592" w:rsidRPr="003F570F" w:rsidRDefault="002A5592" w:rsidP="003F570F">
                  <w:pPr>
                    <w:spacing w:after="0" w:line="240" w:lineRule="auto"/>
                    <w:jc w:val="center"/>
                    <w:rPr>
                      <w:rFonts w:ascii="Times New Roman" w:hAnsi="Times New Roman"/>
                      <w:sz w:val="20"/>
                      <w:szCs w:val="20"/>
                    </w:rPr>
                  </w:pPr>
                </w:p>
              </w:tc>
              <w:tc>
                <w:tcPr>
                  <w:tcW w:w="1346"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80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74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1487" w:type="dxa"/>
                  <w:vAlign w:val="center"/>
                </w:tcPr>
                <w:p w:rsidR="002A5592" w:rsidRPr="003F570F" w:rsidRDefault="002A5592" w:rsidP="003F570F">
                  <w:pPr>
                    <w:spacing w:after="0" w:line="240" w:lineRule="auto"/>
                    <w:jc w:val="center"/>
                    <w:rPr>
                      <w:rFonts w:ascii="Times New Roman" w:hAnsi="Times New Roman"/>
                      <w:sz w:val="20"/>
                      <w:szCs w:val="20"/>
                    </w:rPr>
                  </w:pPr>
                </w:p>
              </w:tc>
              <w:tc>
                <w:tcPr>
                  <w:tcW w:w="11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146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p>
              </w:tc>
              <w:tc>
                <w:tcPr>
                  <w:tcW w:w="1049" w:type="dxa"/>
                  <w:vAlign w:val="bottom"/>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0,62607</w:t>
                  </w:r>
                </w:p>
              </w:tc>
            </w:tr>
          </w:tbl>
          <w:p w:rsidR="002A5592" w:rsidRPr="00140D9B" w:rsidRDefault="002A5592" w:rsidP="002A5592">
            <w:pPr>
              <w:pStyle w:val="FR2"/>
              <w:spacing w:line="312" w:lineRule="auto"/>
              <w:ind w:left="0" w:firstLine="0"/>
              <w:jc w:val="center"/>
              <w:rPr>
                <w:rFonts w:ascii="Arial" w:hAnsi="Arial" w:cs="Arial"/>
                <w:sz w:val="16"/>
                <w:szCs w:val="16"/>
                <w:highlight w:val="yellow"/>
              </w:rPr>
            </w:pPr>
          </w:p>
          <w:p w:rsidR="002A5592" w:rsidRPr="003F570F" w:rsidRDefault="002A5592" w:rsidP="003F570F">
            <w:pPr>
              <w:pStyle w:val="FR2"/>
              <w:spacing w:line="312" w:lineRule="auto"/>
              <w:ind w:left="0" w:firstLine="0"/>
              <w:rPr>
                <w:sz w:val="24"/>
                <w:szCs w:val="24"/>
              </w:rPr>
            </w:pPr>
            <w:r w:rsidRPr="00140D9B">
              <w:rPr>
                <w:rFonts w:ascii="Arial" w:hAnsi="Arial" w:cs="Arial"/>
                <w:sz w:val="26"/>
                <w:szCs w:val="26"/>
                <w:highlight w:val="yellow"/>
              </w:rPr>
              <w:lastRenderedPageBreak/>
              <w:br w:type="page"/>
            </w:r>
            <w:r w:rsidR="003F570F" w:rsidRPr="003F570F">
              <w:rPr>
                <w:b/>
                <w:sz w:val="24"/>
                <w:szCs w:val="24"/>
              </w:rPr>
              <w:t>Таблица 1.5</w:t>
            </w:r>
            <w:r w:rsidR="00284A62">
              <w:rPr>
                <w:b/>
                <w:sz w:val="24"/>
                <w:szCs w:val="24"/>
              </w:rPr>
              <w:t>5</w:t>
            </w:r>
            <w:r w:rsidR="003F570F" w:rsidRPr="003F570F">
              <w:rPr>
                <w:b/>
                <w:sz w:val="24"/>
                <w:szCs w:val="24"/>
              </w:rPr>
              <w:t>.</w:t>
            </w:r>
            <w:r w:rsidRPr="003F570F">
              <w:rPr>
                <w:sz w:val="24"/>
                <w:szCs w:val="24"/>
              </w:rPr>
              <w:t xml:space="preserve"> Характеристика конденсатных сетей на балансе ООО «УК ИП «Родники»</w:t>
            </w:r>
          </w:p>
          <w:tbl>
            <w:tblPr>
              <w:tblW w:w="15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6"/>
              <w:gridCol w:w="1982"/>
              <w:gridCol w:w="1205"/>
              <w:gridCol w:w="1304"/>
              <w:gridCol w:w="1019"/>
              <w:gridCol w:w="1875"/>
              <w:gridCol w:w="1275"/>
              <w:gridCol w:w="705"/>
              <w:gridCol w:w="620"/>
              <w:gridCol w:w="1446"/>
              <w:gridCol w:w="1134"/>
              <w:gridCol w:w="1422"/>
              <w:gridCol w:w="1032"/>
            </w:tblGrid>
            <w:tr w:rsidR="002A5592" w:rsidRPr="003F570F" w:rsidTr="002A5592">
              <w:trPr>
                <w:trHeight w:val="405"/>
              </w:trPr>
              <w:tc>
                <w:tcPr>
                  <w:tcW w:w="1008"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Участок</w:t>
                  </w:r>
                </w:p>
              </w:tc>
              <w:tc>
                <w:tcPr>
                  <w:tcW w:w="1368"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Теплоизоляционный материал</w:t>
                  </w:r>
                </w:p>
              </w:tc>
              <w:tc>
                <w:tcPr>
                  <w:tcW w:w="1418"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Тип</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прокладки</w:t>
                  </w:r>
                </w:p>
              </w:tc>
              <w:tc>
                <w:tcPr>
                  <w:tcW w:w="1276"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Наружный диаметр участка паропровода </w:t>
                  </w:r>
                  <w:r w:rsidRPr="003F570F">
                    <w:rPr>
                      <w:rFonts w:ascii="Times New Roman" w:hAnsi="Times New Roman"/>
                      <w:sz w:val="20"/>
                      <w:szCs w:val="20"/>
                      <w:lang w:val="en-US"/>
                    </w:rPr>
                    <w:t>D</w:t>
                  </w:r>
                  <w:r w:rsidRPr="003F570F">
                    <w:rPr>
                      <w:rFonts w:ascii="Times New Roman" w:hAnsi="Times New Roman"/>
                      <w:sz w:val="20"/>
                      <w:szCs w:val="20"/>
                      <w:vertAlign w:val="subscript"/>
                    </w:rPr>
                    <w:t>н</w:t>
                  </w:r>
                  <w:r w:rsidRPr="003F570F">
                    <w:rPr>
                      <w:rFonts w:ascii="Times New Roman" w:hAnsi="Times New Roman"/>
                      <w:sz w:val="20"/>
                      <w:szCs w:val="20"/>
                    </w:rPr>
                    <w:t>, м</w:t>
                  </w:r>
                </w:p>
              </w:tc>
              <w:tc>
                <w:tcPr>
                  <w:tcW w:w="112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Толщина стенки, м</w:t>
                  </w:r>
                </w:p>
              </w:tc>
              <w:tc>
                <w:tcPr>
                  <w:tcW w:w="129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Длина участка</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конденсатопровода</w:t>
                  </w:r>
                </w:p>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lang w:val="en-US"/>
                    </w:rPr>
                    <w:t>L</w:t>
                  </w:r>
                  <w:r w:rsidRPr="003F570F">
                    <w:rPr>
                      <w:rFonts w:ascii="Times New Roman" w:hAnsi="Times New Roman"/>
                      <w:sz w:val="20"/>
                      <w:szCs w:val="20"/>
                    </w:rPr>
                    <w:t>, м</w:t>
                  </w:r>
                </w:p>
              </w:tc>
              <w:tc>
                <w:tcPr>
                  <w:tcW w:w="1410"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Толщина теплоизоля-ционного слоя, м</w:t>
                  </w:r>
                </w:p>
              </w:tc>
              <w:tc>
                <w:tcPr>
                  <w:tcW w:w="1690" w:type="dxa"/>
                  <w:gridSpan w:val="2"/>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Внутренние размеры канала</w:t>
                  </w:r>
                </w:p>
              </w:tc>
              <w:tc>
                <w:tcPr>
                  <w:tcW w:w="1544"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Год ввода в эксплуатацию (перекладки)</w:t>
                  </w:r>
                </w:p>
              </w:tc>
              <w:tc>
                <w:tcPr>
                  <w:tcW w:w="1207"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Средняя глубина заложения оси трубо</w:t>
                  </w:r>
                  <w:r w:rsidRPr="003F570F">
                    <w:rPr>
                      <w:rFonts w:ascii="Times New Roman" w:hAnsi="Times New Roman"/>
                      <w:sz w:val="20"/>
                      <w:szCs w:val="20"/>
                    </w:rPr>
                    <w:softHyphen/>
                    <w:t>проводов  Н, м</w:t>
                  </w:r>
                </w:p>
              </w:tc>
              <w:tc>
                <w:tcPr>
                  <w:tcW w:w="1519"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Поправочный коэффициент к нормам тепловых потерь, К</w:t>
                  </w:r>
                </w:p>
              </w:tc>
              <w:tc>
                <w:tcPr>
                  <w:tcW w:w="1097" w:type="dxa"/>
                  <w:vMerge w:val="restart"/>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Часовые тепловые потери, Гкал/ч</w:t>
                  </w:r>
                </w:p>
              </w:tc>
            </w:tr>
            <w:tr w:rsidR="002A5592" w:rsidRPr="003F570F" w:rsidTr="002A5592">
              <w:trPr>
                <w:cantSplit/>
                <w:trHeight w:val="1074"/>
              </w:trPr>
              <w:tc>
                <w:tcPr>
                  <w:tcW w:w="1008"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368" w:type="dxa"/>
                  <w:vMerge/>
                  <w:vAlign w:val="center"/>
                </w:tcPr>
                <w:p w:rsidR="002A5592" w:rsidRPr="003F570F" w:rsidRDefault="002A5592" w:rsidP="003F570F">
                  <w:pPr>
                    <w:spacing w:after="0" w:line="240" w:lineRule="auto"/>
                    <w:jc w:val="center"/>
                    <w:rPr>
                      <w:rFonts w:ascii="Times New Roman" w:hAnsi="Times New Roman"/>
                      <w:sz w:val="20"/>
                      <w:szCs w:val="20"/>
                    </w:rPr>
                  </w:pPr>
                </w:p>
              </w:tc>
              <w:tc>
                <w:tcPr>
                  <w:tcW w:w="1418" w:type="dxa"/>
                  <w:vMerge/>
                  <w:vAlign w:val="center"/>
                </w:tcPr>
                <w:p w:rsidR="002A5592" w:rsidRPr="003F570F" w:rsidRDefault="002A5592" w:rsidP="003F570F">
                  <w:pPr>
                    <w:spacing w:after="0" w:line="240" w:lineRule="auto"/>
                    <w:jc w:val="center"/>
                    <w:rPr>
                      <w:rFonts w:ascii="Times New Roman" w:hAnsi="Times New Roman"/>
                      <w:sz w:val="20"/>
                      <w:szCs w:val="20"/>
                    </w:rPr>
                  </w:pPr>
                </w:p>
              </w:tc>
              <w:tc>
                <w:tcPr>
                  <w:tcW w:w="1276"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12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29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410"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880" w:type="dxa"/>
                  <w:textDirection w:val="btLr"/>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ширина канала </w:t>
                  </w:r>
                  <w:r w:rsidRPr="003F570F">
                    <w:rPr>
                      <w:rFonts w:ascii="Times New Roman" w:hAnsi="Times New Roman"/>
                      <w:sz w:val="20"/>
                      <w:szCs w:val="20"/>
                      <w:lang w:val="en-US"/>
                    </w:rPr>
                    <w:t>b</w:t>
                  </w:r>
                  <w:r w:rsidRPr="003F570F">
                    <w:rPr>
                      <w:rFonts w:ascii="Times New Roman" w:hAnsi="Times New Roman"/>
                      <w:sz w:val="20"/>
                      <w:szCs w:val="20"/>
                    </w:rPr>
                    <w:t>, м</w:t>
                  </w:r>
                </w:p>
              </w:tc>
              <w:tc>
                <w:tcPr>
                  <w:tcW w:w="810" w:type="dxa"/>
                  <w:textDirection w:val="btLr"/>
                  <w:vAlign w:val="center"/>
                </w:tcPr>
                <w:p w:rsidR="002A5592" w:rsidRPr="003F570F" w:rsidRDefault="002A5592" w:rsidP="003F570F">
                  <w:pPr>
                    <w:suppressAutoHyphens/>
                    <w:spacing w:after="0" w:line="240" w:lineRule="auto"/>
                    <w:jc w:val="center"/>
                    <w:rPr>
                      <w:rFonts w:ascii="Times New Roman" w:hAnsi="Times New Roman"/>
                      <w:sz w:val="20"/>
                      <w:szCs w:val="20"/>
                    </w:rPr>
                  </w:pPr>
                  <w:r w:rsidRPr="003F570F">
                    <w:rPr>
                      <w:rFonts w:ascii="Times New Roman" w:hAnsi="Times New Roman"/>
                      <w:sz w:val="20"/>
                      <w:szCs w:val="20"/>
                    </w:rPr>
                    <w:t xml:space="preserve">высота канала </w:t>
                  </w:r>
                  <w:r w:rsidRPr="003F570F">
                    <w:rPr>
                      <w:rFonts w:ascii="Times New Roman" w:hAnsi="Times New Roman"/>
                      <w:sz w:val="20"/>
                      <w:szCs w:val="20"/>
                      <w:lang w:val="en-US"/>
                    </w:rPr>
                    <w:t>h</w:t>
                  </w:r>
                  <w:r w:rsidRPr="003F570F">
                    <w:rPr>
                      <w:rFonts w:ascii="Times New Roman" w:hAnsi="Times New Roman"/>
                      <w:sz w:val="20"/>
                      <w:szCs w:val="20"/>
                    </w:rPr>
                    <w:t>, м</w:t>
                  </w:r>
                </w:p>
              </w:tc>
              <w:tc>
                <w:tcPr>
                  <w:tcW w:w="1544"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207"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519"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c>
                <w:tcPr>
                  <w:tcW w:w="1097" w:type="dxa"/>
                  <w:vMerge/>
                  <w:vAlign w:val="center"/>
                </w:tcPr>
                <w:p w:rsidR="002A5592" w:rsidRPr="003F570F" w:rsidRDefault="002A5592" w:rsidP="003F570F">
                  <w:pPr>
                    <w:suppressAutoHyphens/>
                    <w:spacing w:after="0" w:line="240" w:lineRule="auto"/>
                    <w:jc w:val="center"/>
                    <w:rPr>
                      <w:rFonts w:ascii="Times New Roman" w:hAnsi="Times New Roman"/>
                      <w:sz w:val="20"/>
                      <w:szCs w:val="20"/>
                    </w:rPr>
                  </w:pPr>
                </w:p>
              </w:tc>
            </w:tr>
            <w:tr w:rsidR="002A5592" w:rsidRPr="003F570F" w:rsidTr="002A5592">
              <w:tc>
                <w:tcPr>
                  <w:tcW w:w="100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0,108</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150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0,00721</w:t>
                  </w:r>
                </w:p>
              </w:tc>
            </w:tr>
            <w:tr w:rsidR="002A5592" w:rsidRPr="003F570F" w:rsidTr="002A5592">
              <w:tc>
                <w:tcPr>
                  <w:tcW w:w="100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0,089</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0,00171</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3.</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0,048</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0,00893</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4.</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0,048</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200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0,00595</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5.</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0,032</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195</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bottom"/>
                </w:tcPr>
                <w:p w:rsidR="002A5592" w:rsidRPr="003F570F" w:rsidRDefault="002A5592" w:rsidP="003F570F">
                  <w:pPr>
                    <w:spacing w:after="0" w:line="240" w:lineRule="auto"/>
                    <w:jc w:val="right"/>
                    <w:rPr>
                      <w:rFonts w:ascii="Times New Roman" w:hAnsi="Times New Roman"/>
                      <w:sz w:val="20"/>
                      <w:szCs w:val="20"/>
                    </w:rPr>
                  </w:pPr>
                  <w:r w:rsidRPr="003F570F">
                    <w:rPr>
                      <w:rFonts w:ascii="Times New Roman" w:hAnsi="Times New Roman"/>
                      <w:sz w:val="20"/>
                      <w:szCs w:val="20"/>
                    </w:rPr>
                    <w:t>0,00492</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6.</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0,032</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130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0,00328</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7.</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подземная канальная</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0,032</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30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до 1990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1,2</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0,00097</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8.</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0,159</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683</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0,02045</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9.</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0,108</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646</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0,01621</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10.</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надземный</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0,057</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200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0,00379</w:t>
                  </w:r>
                </w:p>
              </w:tc>
            </w:tr>
            <w:tr w:rsidR="002A5592" w:rsidRPr="003F570F" w:rsidTr="002A5592">
              <w:tc>
                <w:tcPr>
                  <w:tcW w:w="1008"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11.</w:t>
                  </w:r>
                </w:p>
              </w:tc>
              <w:tc>
                <w:tcPr>
                  <w:tcW w:w="1368"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мин. вата</w:t>
                  </w:r>
                </w:p>
              </w:tc>
              <w:tc>
                <w:tcPr>
                  <w:tcW w:w="1418" w:type="dxa"/>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подземная канальная</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0,032</w:t>
                  </w: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0,004</w:t>
                  </w:r>
                </w:p>
              </w:tc>
              <w:tc>
                <w:tcPr>
                  <w:tcW w:w="1294"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40</w:t>
                  </w: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н/д</w:t>
                  </w: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rPr>
                  </w:pPr>
                  <w:r w:rsidRPr="003F570F">
                    <w:rPr>
                      <w:rFonts w:ascii="Times New Roman" w:eastAsia="BatangChe" w:hAnsi="Times New Roman"/>
                      <w:sz w:val="20"/>
                      <w:szCs w:val="20"/>
                    </w:rPr>
                    <w:t>после 2004 г.</w:t>
                  </w: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1,2</w:t>
                  </w: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rPr>
                  </w:pPr>
                  <w:r w:rsidRPr="003F570F">
                    <w:rPr>
                      <w:rFonts w:ascii="Times New Roman" w:hAnsi="Times New Roman"/>
                      <w:sz w:val="20"/>
                      <w:szCs w:val="20"/>
                    </w:rPr>
                    <w:t>-</w:t>
                  </w: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0,00049</w:t>
                  </w:r>
                </w:p>
              </w:tc>
            </w:tr>
            <w:tr w:rsidR="002A5592" w:rsidRPr="003F570F" w:rsidTr="002A5592">
              <w:tc>
                <w:tcPr>
                  <w:tcW w:w="3794" w:type="dxa"/>
                  <w:gridSpan w:val="3"/>
                  <w:vAlign w:val="center"/>
                </w:tcPr>
                <w:p w:rsidR="002A5592" w:rsidRPr="003F570F" w:rsidRDefault="002A5592" w:rsidP="003F570F">
                  <w:pPr>
                    <w:spacing w:after="0" w:line="240" w:lineRule="auto"/>
                    <w:rPr>
                      <w:rFonts w:ascii="Times New Roman" w:eastAsia="BatangChe" w:hAnsi="Times New Roman"/>
                      <w:sz w:val="20"/>
                      <w:szCs w:val="20"/>
                      <w:highlight w:val="yellow"/>
                    </w:rPr>
                  </w:pPr>
                  <w:r w:rsidRPr="003F570F">
                    <w:rPr>
                      <w:rFonts w:ascii="Times New Roman" w:eastAsia="BatangChe" w:hAnsi="Times New Roman"/>
                      <w:b/>
                      <w:sz w:val="20"/>
                      <w:szCs w:val="20"/>
                    </w:rPr>
                    <w:t>Всего</w:t>
                  </w:r>
                </w:p>
              </w:tc>
              <w:tc>
                <w:tcPr>
                  <w:tcW w:w="1276" w:type="dxa"/>
                  <w:vAlign w:val="center"/>
                </w:tcPr>
                <w:p w:rsidR="002A5592" w:rsidRPr="003F570F" w:rsidRDefault="002A5592" w:rsidP="003F570F">
                  <w:pPr>
                    <w:spacing w:after="0" w:line="240" w:lineRule="auto"/>
                    <w:jc w:val="center"/>
                    <w:rPr>
                      <w:rFonts w:ascii="Times New Roman" w:hAnsi="Times New Roman"/>
                      <w:sz w:val="20"/>
                      <w:szCs w:val="20"/>
                      <w:highlight w:val="yellow"/>
                    </w:rPr>
                  </w:pPr>
                </w:p>
              </w:tc>
              <w:tc>
                <w:tcPr>
                  <w:tcW w:w="1124"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1294" w:type="dxa"/>
                  <w:vAlign w:val="center"/>
                </w:tcPr>
                <w:p w:rsidR="002A5592" w:rsidRPr="003F570F" w:rsidRDefault="002A5592" w:rsidP="003F570F">
                  <w:pPr>
                    <w:spacing w:after="0" w:line="240" w:lineRule="auto"/>
                    <w:jc w:val="center"/>
                    <w:rPr>
                      <w:rFonts w:ascii="Times New Roman" w:hAnsi="Times New Roman"/>
                      <w:sz w:val="20"/>
                      <w:szCs w:val="20"/>
                      <w:highlight w:val="yellow"/>
                    </w:rPr>
                  </w:pPr>
                </w:p>
              </w:tc>
              <w:tc>
                <w:tcPr>
                  <w:tcW w:w="14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88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810"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1544" w:type="dxa"/>
                  <w:tcMar>
                    <w:left w:w="0" w:type="dxa"/>
                    <w:right w:w="0" w:type="dxa"/>
                  </w:tcMar>
                  <w:vAlign w:val="center"/>
                </w:tcPr>
                <w:p w:rsidR="002A5592" w:rsidRPr="003F570F" w:rsidRDefault="002A5592" w:rsidP="003F570F">
                  <w:pPr>
                    <w:spacing w:after="0" w:line="240" w:lineRule="auto"/>
                    <w:jc w:val="center"/>
                    <w:rPr>
                      <w:rFonts w:ascii="Times New Roman" w:eastAsia="BatangChe" w:hAnsi="Times New Roman"/>
                      <w:sz w:val="20"/>
                      <w:szCs w:val="20"/>
                      <w:highlight w:val="yellow"/>
                    </w:rPr>
                  </w:pPr>
                </w:p>
              </w:tc>
              <w:tc>
                <w:tcPr>
                  <w:tcW w:w="1207"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1519" w:type="dxa"/>
                  <w:vAlign w:val="center"/>
                </w:tcPr>
                <w:p w:rsidR="002A5592" w:rsidRPr="003F570F" w:rsidRDefault="002A5592" w:rsidP="003F570F">
                  <w:pPr>
                    <w:widowControl w:val="0"/>
                    <w:adjustRightInd w:val="0"/>
                    <w:spacing w:after="0" w:line="240" w:lineRule="auto"/>
                    <w:jc w:val="center"/>
                    <w:textAlignment w:val="baseline"/>
                    <w:rPr>
                      <w:rFonts w:ascii="Times New Roman" w:hAnsi="Times New Roman"/>
                      <w:sz w:val="20"/>
                      <w:szCs w:val="20"/>
                      <w:highlight w:val="yellow"/>
                    </w:rPr>
                  </w:pPr>
                </w:p>
              </w:tc>
              <w:tc>
                <w:tcPr>
                  <w:tcW w:w="1097" w:type="dxa"/>
                  <w:vAlign w:val="center"/>
                </w:tcPr>
                <w:p w:rsidR="002A5592" w:rsidRPr="003F570F" w:rsidRDefault="002A5592" w:rsidP="003F570F">
                  <w:pPr>
                    <w:spacing w:after="0" w:line="240" w:lineRule="auto"/>
                    <w:jc w:val="center"/>
                    <w:rPr>
                      <w:rFonts w:ascii="Times New Roman" w:hAnsi="Times New Roman"/>
                      <w:sz w:val="20"/>
                      <w:szCs w:val="20"/>
                    </w:rPr>
                  </w:pPr>
                  <w:r w:rsidRPr="003F570F">
                    <w:rPr>
                      <w:rFonts w:ascii="Times New Roman" w:hAnsi="Times New Roman"/>
                      <w:sz w:val="20"/>
                      <w:szCs w:val="20"/>
                    </w:rPr>
                    <w:t>0,07931</w:t>
                  </w:r>
                </w:p>
              </w:tc>
            </w:tr>
          </w:tbl>
          <w:p w:rsidR="006823E6" w:rsidRPr="00FC3BE9" w:rsidRDefault="006823E6" w:rsidP="002A5592">
            <w:pPr>
              <w:spacing w:after="0" w:line="360" w:lineRule="auto"/>
              <w:jc w:val="center"/>
              <w:rPr>
                <w:rFonts w:ascii="Times New Roman" w:eastAsia="Times New Roman" w:hAnsi="Times New Roman"/>
                <w:b/>
                <w:bCs/>
                <w:sz w:val="24"/>
                <w:szCs w:val="24"/>
                <w:lang w:eastAsia="ru-RU"/>
              </w:rPr>
            </w:pPr>
          </w:p>
        </w:tc>
      </w:tr>
    </w:tbl>
    <w:p w:rsidR="003F570F" w:rsidRPr="003F570F" w:rsidRDefault="003F570F" w:rsidP="003F570F">
      <w:pPr>
        <w:spacing w:after="0" w:line="360" w:lineRule="auto"/>
        <w:jc w:val="both"/>
        <w:rPr>
          <w:rFonts w:ascii="Times New Roman" w:hAnsi="Times New Roman"/>
          <w:sz w:val="24"/>
          <w:szCs w:val="24"/>
        </w:rPr>
      </w:pPr>
    </w:p>
    <w:p w:rsidR="00AF5EEC" w:rsidRDefault="00AF5EEC">
      <w:pPr>
        <w:spacing w:after="0" w:line="240" w:lineRule="auto"/>
        <w:rPr>
          <w:rFonts w:ascii="Times New Roman" w:hAnsi="Times New Roman"/>
          <w:sz w:val="24"/>
          <w:szCs w:val="24"/>
        </w:rPr>
      </w:pPr>
      <w:r>
        <w:rPr>
          <w:rFonts w:ascii="Times New Roman" w:hAnsi="Times New Roman"/>
          <w:sz w:val="24"/>
          <w:szCs w:val="24"/>
        </w:rPr>
        <w:br w:type="page"/>
      </w:r>
    </w:p>
    <w:p w:rsidR="002A5592" w:rsidRPr="003F570F" w:rsidRDefault="00011773" w:rsidP="00011773">
      <w:pPr>
        <w:pStyle w:val="FR2"/>
        <w:spacing w:line="312" w:lineRule="auto"/>
        <w:ind w:left="0" w:firstLine="0"/>
        <w:jc w:val="both"/>
        <w:rPr>
          <w:sz w:val="24"/>
          <w:szCs w:val="24"/>
        </w:rPr>
      </w:pPr>
      <w:r w:rsidRPr="003F570F">
        <w:rPr>
          <w:b/>
          <w:sz w:val="24"/>
          <w:szCs w:val="24"/>
        </w:rPr>
        <w:lastRenderedPageBreak/>
        <w:t>Таблица 1.5</w:t>
      </w:r>
      <w:r w:rsidR="00284A62">
        <w:rPr>
          <w:b/>
          <w:sz w:val="24"/>
          <w:szCs w:val="24"/>
        </w:rPr>
        <w:t>6</w:t>
      </w:r>
      <w:r w:rsidRPr="003F570F">
        <w:rPr>
          <w:b/>
          <w:sz w:val="24"/>
          <w:szCs w:val="24"/>
        </w:rPr>
        <w:t>.</w:t>
      </w:r>
      <w:r>
        <w:rPr>
          <w:b/>
          <w:sz w:val="24"/>
          <w:szCs w:val="24"/>
        </w:rPr>
        <w:t xml:space="preserve"> </w:t>
      </w:r>
      <w:r w:rsidR="002A5592" w:rsidRPr="003F570F">
        <w:rPr>
          <w:sz w:val="24"/>
          <w:szCs w:val="24"/>
        </w:rPr>
        <w:t xml:space="preserve">Характеристика тепловой сети отопления по участкам  от котельной ООО «Теплоснаб-Родники», расположенной по адресу  г. Родники </w:t>
      </w:r>
      <w:r>
        <w:rPr>
          <w:sz w:val="24"/>
          <w:szCs w:val="24"/>
        </w:rPr>
        <w:t xml:space="preserve"> </w:t>
      </w:r>
      <w:r w:rsidR="002A5592" w:rsidRPr="003F570F">
        <w:rPr>
          <w:sz w:val="24"/>
          <w:szCs w:val="24"/>
        </w:rPr>
        <w:t>ул. Б.Рыбаковская, д. 54А:</w:t>
      </w:r>
    </w:p>
    <w:tbl>
      <w:tblPr>
        <w:tblW w:w="150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1628"/>
        <w:gridCol w:w="1460"/>
        <w:gridCol w:w="1731"/>
        <w:gridCol w:w="1474"/>
        <w:gridCol w:w="1787"/>
        <w:gridCol w:w="1530"/>
        <w:gridCol w:w="2209"/>
        <w:gridCol w:w="1539"/>
        <w:gridCol w:w="1100"/>
      </w:tblGrid>
      <w:tr w:rsidR="002A5592" w:rsidRPr="00AF5EEC" w:rsidTr="00011773">
        <w:trPr>
          <w:trHeight w:val="20"/>
          <w:tblHeader/>
        </w:trPr>
        <w:tc>
          <w:tcPr>
            <w:tcW w:w="56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Наружный диаметр трубопроводов на участке Dн,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Поправочный коэффициент к нормам тепловых потерь, К</w:t>
            </w:r>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Часовые тепловые потери, ккал/ч</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112,5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13929,86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601,2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64850,52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39,9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3850,13</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298,2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26689,47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229,3</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16978,14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81</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10029,50</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8677,04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43211,97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23,6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2955,05</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186,5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18761,31</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143,9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13136,07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170,4</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14442,82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8701,59</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119,7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8241,97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19444,96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50001,57</w:t>
            </w:r>
          </w:p>
        </w:tc>
      </w:tr>
      <w:tr w:rsidR="002A5592" w:rsidRPr="00AF5EEC" w:rsidTr="00011773">
        <w:trPr>
          <w:trHeight w:val="20"/>
        </w:trPr>
        <w:tc>
          <w:tcPr>
            <w:tcW w:w="2195"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323901,97</w:t>
            </w:r>
          </w:p>
        </w:tc>
      </w:tr>
    </w:tbl>
    <w:p w:rsidR="00011773" w:rsidRDefault="00011773" w:rsidP="002A5592">
      <w:pPr>
        <w:pStyle w:val="FR2"/>
        <w:spacing w:before="100" w:line="312" w:lineRule="auto"/>
        <w:ind w:left="0" w:firstLine="0"/>
        <w:jc w:val="center"/>
        <w:rPr>
          <w:rFonts w:ascii="Arial" w:hAnsi="Arial" w:cs="Arial"/>
          <w:sz w:val="26"/>
          <w:szCs w:val="26"/>
        </w:rPr>
      </w:pPr>
    </w:p>
    <w:p w:rsidR="00011773" w:rsidRDefault="00011773">
      <w:pPr>
        <w:spacing w:after="0" w:line="240" w:lineRule="auto"/>
        <w:rPr>
          <w:rFonts w:ascii="Arial" w:eastAsia="Times New Roman" w:hAnsi="Arial" w:cs="Arial"/>
          <w:sz w:val="26"/>
          <w:szCs w:val="26"/>
          <w:lang w:eastAsia="ru-RU"/>
        </w:rPr>
      </w:pPr>
      <w:r>
        <w:rPr>
          <w:rFonts w:ascii="Arial" w:hAnsi="Arial" w:cs="Arial"/>
          <w:sz w:val="26"/>
          <w:szCs w:val="26"/>
        </w:rPr>
        <w:br w:type="page"/>
      </w:r>
    </w:p>
    <w:p w:rsidR="002A5592" w:rsidRPr="00AF5EEC" w:rsidRDefault="00011773" w:rsidP="00AF5EEC">
      <w:pPr>
        <w:spacing w:after="0" w:line="360" w:lineRule="auto"/>
        <w:jc w:val="both"/>
        <w:rPr>
          <w:rFonts w:ascii="Times New Roman" w:hAnsi="Times New Roman"/>
          <w:sz w:val="24"/>
          <w:szCs w:val="24"/>
        </w:rPr>
      </w:pPr>
      <w:r w:rsidRPr="00AF5EEC">
        <w:rPr>
          <w:rFonts w:ascii="Times New Roman" w:hAnsi="Times New Roman"/>
          <w:b/>
          <w:sz w:val="24"/>
          <w:szCs w:val="24"/>
        </w:rPr>
        <w:lastRenderedPageBreak/>
        <w:t>Таблица</w:t>
      </w:r>
      <w:r w:rsidRPr="00011773">
        <w:rPr>
          <w:rFonts w:ascii="Times New Roman" w:hAnsi="Times New Roman"/>
          <w:b/>
          <w:sz w:val="24"/>
          <w:szCs w:val="24"/>
        </w:rPr>
        <w:t xml:space="preserve"> 1.5</w:t>
      </w:r>
      <w:r w:rsidR="00284A62">
        <w:rPr>
          <w:rFonts w:ascii="Times New Roman" w:hAnsi="Times New Roman"/>
          <w:b/>
          <w:sz w:val="24"/>
          <w:szCs w:val="24"/>
        </w:rPr>
        <w:t>7</w:t>
      </w:r>
      <w:r w:rsidRPr="00011773">
        <w:rPr>
          <w:rFonts w:ascii="Times New Roman" w:hAnsi="Times New Roman"/>
          <w:b/>
          <w:sz w:val="24"/>
          <w:szCs w:val="24"/>
        </w:rPr>
        <w:t>.</w:t>
      </w:r>
      <w:r>
        <w:rPr>
          <w:rFonts w:ascii="Times New Roman" w:hAnsi="Times New Roman"/>
          <w:b/>
          <w:sz w:val="24"/>
          <w:szCs w:val="24"/>
        </w:rPr>
        <w:t xml:space="preserve"> </w:t>
      </w:r>
      <w:r w:rsidR="002A5592" w:rsidRPr="00AF5EEC">
        <w:rPr>
          <w:rFonts w:ascii="Times New Roman" w:hAnsi="Times New Roman"/>
          <w:sz w:val="24"/>
          <w:szCs w:val="24"/>
        </w:rPr>
        <w:t>Характеристика тепловой сети ГВС по участкам от  котельной ООО «Теплоснаб-Родники», расположенной по адресу  г. Родники ул.Б.Рыбаковская, д. 54А:</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1628"/>
        <w:gridCol w:w="1460"/>
        <w:gridCol w:w="1731"/>
        <w:gridCol w:w="1474"/>
        <w:gridCol w:w="1787"/>
        <w:gridCol w:w="1530"/>
        <w:gridCol w:w="2209"/>
        <w:gridCol w:w="1539"/>
        <w:gridCol w:w="1100"/>
      </w:tblGrid>
      <w:tr w:rsidR="002A5592" w:rsidRPr="00AF5EEC" w:rsidTr="00011773">
        <w:trPr>
          <w:trHeight w:val="928"/>
          <w:tblHeader/>
        </w:trPr>
        <w:tc>
          <w:tcPr>
            <w:tcW w:w="85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Наружный диаметр трубопроводов на участке Dн,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Поправочный коэффициент к нормам тепловых потерь, К</w:t>
            </w:r>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Часовые тепловые потери, ккал/ч</w:t>
            </w:r>
          </w:p>
        </w:tc>
      </w:tr>
      <w:tr w:rsidR="002A5592" w:rsidRPr="00AF5EEC" w:rsidTr="00011773">
        <w:tc>
          <w:tcPr>
            <w:tcW w:w="15309" w:type="dxa"/>
            <w:gridSpan w:val="10"/>
            <w:vAlign w:val="center"/>
          </w:tcPr>
          <w:p w:rsidR="002A5592" w:rsidRPr="00AF5EEC" w:rsidRDefault="002A5592" w:rsidP="00AF5EEC">
            <w:pPr>
              <w:spacing w:after="0" w:line="240" w:lineRule="auto"/>
              <w:jc w:val="center"/>
              <w:rPr>
                <w:rFonts w:ascii="Times New Roman" w:hAnsi="Times New Roman"/>
                <w:sz w:val="20"/>
                <w:szCs w:val="20"/>
              </w:rPr>
            </w:pP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216,6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12873,60</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31,5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2079,59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389,51</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40,2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2428,29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7848,97</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22245,77</w:t>
            </w:r>
          </w:p>
        </w:tc>
      </w:tr>
      <w:tr w:rsidR="002A5592" w:rsidRPr="00AF5EEC" w:rsidTr="00011773">
        <w:tc>
          <w:tcPr>
            <w:tcW w:w="2479"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47865,73</w:t>
            </w:r>
          </w:p>
        </w:tc>
      </w:tr>
    </w:tbl>
    <w:p w:rsidR="00011773" w:rsidRDefault="00011773" w:rsidP="0060530C">
      <w:pPr>
        <w:pStyle w:val="Heading3"/>
        <w:numPr>
          <w:ilvl w:val="2"/>
          <w:numId w:val="28"/>
        </w:numPr>
        <w:tabs>
          <w:tab w:val="left" w:pos="1497"/>
        </w:tabs>
        <w:spacing w:line="360" w:lineRule="auto"/>
        <w:ind w:left="0" w:firstLine="0"/>
        <w:rPr>
          <w:color w:val="000000" w:themeColor="text1"/>
        </w:rPr>
      </w:pPr>
      <w:bookmarkStart w:id="74" w:name="_TOC_250131"/>
    </w:p>
    <w:p w:rsidR="0001150F" w:rsidRPr="00AF5EEC" w:rsidRDefault="0001150F" w:rsidP="0060530C">
      <w:pPr>
        <w:pStyle w:val="Heading3"/>
        <w:numPr>
          <w:ilvl w:val="2"/>
          <w:numId w:val="28"/>
        </w:numPr>
        <w:tabs>
          <w:tab w:val="left" w:pos="1497"/>
        </w:tabs>
        <w:spacing w:line="360" w:lineRule="auto"/>
        <w:ind w:left="0" w:firstLine="0"/>
        <w:rPr>
          <w:color w:val="000000" w:themeColor="text1"/>
        </w:rPr>
      </w:pPr>
      <w:r w:rsidRPr="00AF5EEC">
        <w:rPr>
          <w:color w:val="000000" w:themeColor="text1"/>
        </w:rPr>
        <w:t>Параметры</w:t>
      </w:r>
      <w:r w:rsidRPr="00AF5EEC">
        <w:rPr>
          <w:color w:val="000000" w:themeColor="text1"/>
          <w:spacing w:val="-5"/>
        </w:rPr>
        <w:t xml:space="preserve"> </w:t>
      </w:r>
      <w:r w:rsidRPr="00AF5EEC">
        <w:rPr>
          <w:color w:val="000000" w:themeColor="text1"/>
        </w:rPr>
        <w:t>тепловой</w:t>
      </w:r>
      <w:r w:rsidRPr="00AF5EEC">
        <w:rPr>
          <w:color w:val="000000" w:themeColor="text1"/>
          <w:spacing w:val="-5"/>
        </w:rPr>
        <w:t xml:space="preserve"> </w:t>
      </w:r>
      <w:r w:rsidRPr="00AF5EEC">
        <w:rPr>
          <w:color w:val="000000" w:themeColor="text1"/>
        </w:rPr>
        <w:t>сети</w:t>
      </w:r>
      <w:r w:rsidRPr="00AF5EEC">
        <w:rPr>
          <w:color w:val="000000" w:themeColor="text1"/>
          <w:spacing w:val="-4"/>
        </w:rPr>
        <w:t xml:space="preserve"> </w:t>
      </w:r>
      <w:r w:rsidRPr="00AF5EEC">
        <w:rPr>
          <w:color w:val="000000" w:themeColor="text1"/>
        </w:rPr>
        <w:t>котельной</w:t>
      </w:r>
      <w:r w:rsidRPr="00AF5EEC">
        <w:rPr>
          <w:color w:val="000000" w:themeColor="text1"/>
          <w:spacing w:val="-3"/>
        </w:rPr>
        <w:t xml:space="preserve"> </w:t>
      </w:r>
      <w:r w:rsidRPr="00AF5EEC">
        <w:rPr>
          <w:color w:val="000000" w:themeColor="text1"/>
        </w:rPr>
        <w:t>«Агросервис»</w:t>
      </w:r>
      <w:r w:rsidRPr="00AF5EEC">
        <w:rPr>
          <w:color w:val="000000" w:themeColor="text1"/>
          <w:spacing w:val="-5"/>
        </w:rPr>
        <w:t xml:space="preserve"> </w:t>
      </w:r>
      <w:bookmarkEnd w:id="74"/>
      <w:r w:rsidRPr="00AF5EEC">
        <w:rPr>
          <w:color w:val="000000" w:themeColor="text1"/>
        </w:rPr>
        <w:t>№1</w:t>
      </w:r>
    </w:p>
    <w:p w:rsidR="0001150F" w:rsidRPr="00AF5EEC" w:rsidRDefault="0001150F" w:rsidP="00AF5EEC">
      <w:pPr>
        <w:spacing w:after="0" w:line="360" w:lineRule="auto"/>
        <w:rPr>
          <w:rFonts w:ascii="Times New Roman" w:hAnsi="Times New Roman"/>
          <w:color w:val="000000" w:themeColor="text1"/>
          <w:sz w:val="24"/>
          <w:szCs w:val="24"/>
        </w:rPr>
      </w:pPr>
      <w:r w:rsidRPr="00AF5EEC">
        <w:rPr>
          <w:rFonts w:ascii="Times New Roman" w:hAnsi="Times New Roman"/>
          <w:b/>
          <w:color w:val="000000" w:themeColor="text1"/>
          <w:sz w:val="24"/>
          <w:szCs w:val="24"/>
        </w:rPr>
        <w:t xml:space="preserve">Таблица </w:t>
      </w:r>
      <w:r w:rsidR="00AF5EEC">
        <w:rPr>
          <w:rFonts w:ascii="Times New Roman" w:hAnsi="Times New Roman"/>
          <w:b/>
          <w:color w:val="000000" w:themeColor="text1"/>
          <w:sz w:val="24"/>
          <w:szCs w:val="24"/>
        </w:rPr>
        <w:t>1</w:t>
      </w:r>
      <w:r w:rsidRPr="00AF5EEC">
        <w:rPr>
          <w:rFonts w:ascii="Times New Roman" w:hAnsi="Times New Roman"/>
          <w:b/>
          <w:color w:val="000000" w:themeColor="text1"/>
          <w:sz w:val="24"/>
          <w:szCs w:val="24"/>
        </w:rPr>
        <w:t>.</w:t>
      </w:r>
      <w:r w:rsidR="00AF5EEC">
        <w:rPr>
          <w:rFonts w:ascii="Times New Roman" w:hAnsi="Times New Roman"/>
          <w:b/>
          <w:color w:val="000000" w:themeColor="text1"/>
          <w:sz w:val="24"/>
          <w:szCs w:val="24"/>
        </w:rPr>
        <w:t>5</w:t>
      </w:r>
      <w:r w:rsidR="00284A62">
        <w:rPr>
          <w:rFonts w:ascii="Times New Roman" w:hAnsi="Times New Roman"/>
          <w:b/>
          <w:color w:val="000000" w:themeColor="text1"/>
          <w:sz w:val="24"/>
          <w:szCs w:val="24"/>
        </w:rPr>
        <w:t>8</w:t>
      </w:r>
      <w:r w:rsidR="00AF5EEC">
        <w:rPr>
          <w:rFonts w:ascii="Times New Roman" w:hAnsi="Times New Roman"/>
          <w:b/>
          <w:color w:val="000000" w:themeColor="text1"/>
          <w:sz w:val="24"/>
          <w:szCs w:val="24"/>
        </w:rPr>
        <w:t>.</w:t>
      </w:r>
      <w:r w:rsidR="00AF5EEC" w:rsidRPr="00AF5EEC">
        <w:rPr>
          <w:rFonts w:ascii="Times New Roman" w:hAnsi="Times New Roman"/>
          <w:color w:val="000000" w:themeColor="text1"/>
          <w:sz w:val="24"/>
          <w:szCs w:val="24"/>
        </w:rPr>
        <w:t xml:space="preserve"> </w:t>
      </w:r>
      <w:r w:rsidRPr="00AF5EEC">
        <w:rPr>
          <w:rFonts w:ascii="Times New Roman" w:hAnsi="Times New Roman"/>
          <w:color w:val="000000" w:themeColor="text1"/>
          <w:sz w:val="24"/>
          <w:szCs w:val="24"/>
        </w:rPr>
        <w:t>Протяженность, средний диаметр и материальная характеристика трубопроводов тепловой сети отопления котельной «Агросервис» №1 по видам прокладки и</w:t>
      </w:r>
      <w:r w:rsidRPr="00AF5EEC">
        <w:rPr>
          <w:rFonts w:ascii="Times New Roman" w:hAnsi="Times New Roman"/>
          <w:color w:val="000000" w:themeColor="text1"/>
          <w:spacing w:val="-43"/>
          <w:sz w:val="24"/>
          <w:szCs w:val="24"/>
        </w:rPr>
        <w:t xml:space="preserve"> </w:t>
      </w:r>
      <w:r w:rsidR="00AF5EEC">
        <w:rPr>
          <w:rFonts w:ascii="Times New Roman" w:hAnsi="Times New Roman"/>
          <w:color w:val="000000" w:themeColor="text1"/>
          <w:sz w:val="24"/>
          <w:szCs w:val="24"/>
        </w:rPr>
        <w:t>изоляции</w:t>
      </w:r>
    </w:p>
    <w:tbl>
      <w:tblPr>
        <w:tblStyle w:val="TableNormal"/>
        <w:tblW w:w="15165" w:type="dxa"/>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358"/>
        <w:gridCol w:w="2703"/>
        <w:gridCol w:w="2702"/>
        <w:gridCol w:w="2402"/>
      </w:tblGrid>
      <w:tr w:rsidR="0001150F" w:rsidTr="00F00E23">
        <w:trPr>
          <w:trHeight w:val="20"/>
        </w:trPr>
        <w:tc>
          <w:tcPr>
            <w:tcW w:w="7358" w:type="dxa"/>
          </w:tcPr>
          <w:p w:rsidR="0001150F" w:rsidRPr="0001150F" w:rsidRDefault="00C42F7F" w:rsidP="00F00E23">
            <w:pPr>
              <w:pStyle w:val="TableParagraph"/>
              <w:spacing w:before="0"/>
              <w:jc w:val="right"/>
              <w:rPr>
                <w:sz w:val="20"/>
                <w:lang w:val="ru-RU"/>
              </w:rPr>
            </w:pPr>
            <w:r w:rsidRPr="00C42F7F">
              <w:rPr>
                <w:color w:val="000000" w:themeColor="text1"/>
                <w:sz w:val="24"/>
                <w:szCs w:val="24"/>
              </w:rPr>
              <w:pict>
                <v:line id="_x0000_s1122" style="position:absolute;left:0;text-align:left;z-index:-251618304;mso-position-horizontal-relative:page" from="-1.5pt,-.5pt" to="366.45pt,50pt" strokeweight=".48pt">
                  <w10:wrap anchorx="page"/>
                </v:line>
              </w:pict>
            </w:r>
            <w:r w:rsidR="00F00E23">
              <w:rPr>
                <w:sz w:val="20"/>
                <w:lang w:val="ru-RU"/>
              </w:rPr>
              <w:t xml:space="preserve">                                   </w:t>
            </w:r>
            <w:r w:rsidR="0001150F" w:rsidRPr="0001150F">
              <w:rPr>
                <w:sz w:val="20"/>
                <w:lang w:val="ru-RU"/>
              </w:rPr>
              <w:t>Изоляция и тип</w:t>
            </w:r>
            <w:r w:rsidR="00F00E23">
              <w:rPr>
                <w:sz w:val="20"/>
                <w:lang w:val="ru-RU"/>
              </w:rPr>
              <w:t xml:space="preserve"> </w:t>
            </w:r>
            <w:r w:rsidR="0001150F" w:rsidRPr="0001150F">
              <w:rPr>
                <w:spacing w:val="-43"/>
                <w:sz w:val="20"/>
                <w:lang w:val="ru-RU"/>
              </w:rPr>
              <w:t xml:space="preserve"> </w:t>
            </w:r>
            <w:r w:rsidR="0001150F"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2703" w:type="dxa"/>
          </w:tcPr>
          <w:p w:rsidR="0001150F" w:rsidRDefault="0001150F" w:rsidP="00F00E23">
            <w:pPr>
              <w:pStyle w:val="TableParagraph"/>
              <w:spacing w:before="0"/>
              <w:jc w:val="left"/>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702" w:type="dxa"/>
          </w:tcPr>
          <w:p w:rsidR="0001150F" w:rsidRPr="0001150F" w:rsidRDefault="0001150F" w:rsidP="00F00E23">
            <w:pPr>
              <w:pStyle w:val="TableParagraph"/>
              <w:spacing w:before="0"/>
              <w:jc w:val="left"/>
              <w:rPr>
                <w:sz w:val="20"/>
                <w:lang w:val="ru-RU"/>
              </w:rPr>
            </w:pPr>
            <w:r w:rsidRPr="0001150F">
              <w:rPr>
                <w:sz w:val="20"/>
                <w:lang w:val="ru-RU"/>
              </w:rPr>
              <w:t>Маты минераловатные</w:t>
            </w:r>
            <w:r w:rsidRPr="0001150F">
              <w:rPr>
                <w:spacing w:val="1"/>
                <w:sz w:val="20"/>
                <w:lang w:val="ru-RU"/>
              </w:rPr>
              <w:t xml:space="preserve"> </w:t>
            </w:r>
            <w:r w:rsidRPr="0001150F">
              <w:rPr>
                <w:sz w:val="20"/>
                <w:lang w:val="ru-RU"/>
              </w:rPr>
              <w:t>прошивные,</w:t>
            </w:r>
            <w:r w:rsidRPr="0001150F">
              <w:rPr>
                <w:spacing w:val="-7"/>
                <w:sz w:val="20"/>
                <w:lang w:val="ru-RU"/>
              </w:rPr>
              <w:t xml:space="preserve"> </w:t>
            </w:r>
            <w:r w:rsidRPr="0001150F">
              <w:rPr>
                <w:sz w:val="20"/>
                <w:lang w:val="ru-RU"/>
              </w:rPr>
              <w:t>Надземная,</w:t>
            </w:r>
            <w:r w:rsidRPr="0001150F">
              <w:rPr>
                <w:spacing w:val="-7"/>
                <w:sz w:val="20"/>
                <w:lang w:val="ru-RU"/>
              </w:rPr>
              <w:t xml:space="preserve"> </w:t>
            </w:r>
            <w:r w:rsidRPr="0001150F">
              <w:rPr>
                <w:sz w:val="20"/>
                <w:lang w:val="ru-RU"/>
              </w:rPr>
              <w:t>км</w:t>
            </w:r>
          </w:p>
        </w:tc>
        <w:tc>
          <w:tcPr>
            <w:tcW w:w="2402" w:type="dxa"/>
          </w:tcPr>
          <w:p w:rsidR="0001150F" w:rsidRDefault="0001150F" w:rsidP="00F00E23">
            <w:pPr>
              <w:pStyle w:val="TableParagraph"/>
              <w:spacing w:before="0"/>
              <w:rPr>
                <w:sz w:val="20"/>
              </w:rPr>
            </w:pPr>
            <w:r>
              <w:rPr>
                <w:sz w:val="20"/>
              </w:rPr>
              <w:t>Итог</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50</w:t>
            </w:r>
          </w:p>
        </w:tc>
        <w:tc>
          <w:tcPr>
            <w:tcW w:w="2703" w:type="dxa"/>
          </w:tcPr>
          <w:p w:rsidR="0001150F" w:rsidRDefault="0001150F" w:rsidP="00F00E23">
            <w:pPr>
              <w:pStyle w:val="TableParagraph"/>
              <w:spacing w:before="0"/>
              <w:rPr>
                <w:sz w:val="20"/>
              </w:rPr>
            </w:pPr>
            <w:r>
              <w:rPr>
                <w:sz w:val="20"/>
              </w:rPr>
              <w:t>0,510</w:t>
            </w:r>
          </w:p>
        </w:tc>
        <w:tc>
          <w:tcPr>
            <w:tcW w:w="2702" w:type="dxa"/>
          </w:tcPr>
          <w:p w:rsidR="0001150F" w:rsidRDefault="0001150F" w:rsidP="00F00E23">
            <w:pPr>
              <w:pStyle w:val="TableParagraph"/>
              <w:spacing w:before="0"/>
              <w:rPr>
                <w:sz w:val="20"/>
              </w:rPr>
            </w:pPr>
            <w:r>
              <w:rPr>
                <w:sz w:val="20"/>
              </w:rPr>
              <w:t>0,220</w:t>
            </w:r>
          </w:p>
        </w:tc>
        <w:tc>
          <w:tcPr>
            <w:tcW w:w="2402" w:type="dxa"/>
          </w:tcPr>
          <w:p w:rsidR="0001150F" w:rsidRDefault="0001150F" w:rsidP="00F00E23">
            <w:pPr>
              <w:pStyle w:val="TableParagraph"/>
              <w:spacing w:before="0"/>
              <w:jc w:val="left"/>
              <w:rPr>
                <w:sz w:val="20"/>
              </w:rPr>
            </w:pPr>
            <w:r>
              <w:rPr>
                <w:sz w:val="20"/>
              </w:rPr>
              <w:t>0,730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65</w:t>
            </w:r>
          </w:p>
        </w:tc>
        <w:tc>
          <w:tcPr>
            <w:tcW w:w="2703" w:type="dxa"/>
          </w:tcPr>
          <w:p w:rsidR="0001150F" w:rsidRDefault="0001150F" w:rsidP="00F00E23">
            <w:pPr>
              <w:pStyle w:val="TableParagraph"/>
              <w:spacing w:before="0"/>
              <w:rPr>
                <w:sz w:val="20"/>
              </w:rPr>
            </w:pPr>
            <w:r>
              <w:rPr>
                <w:sz w:val="20"/>
              </w:rPr>
              <w:t>0,180</w:t>
            </w:r>
          </w:p>
        </w:tc>
        <w:tc>
          <w:tcPr>
            <w:tcW w:w="2702" w:type="dxa"/>
          </w:tcPr>
          <w:p w:rsidR="0001150F" w:rsidRDefault="0001150F" w:rsidP="00F00E23">
            <w:pPr>
              <w:pStyle w:val="TableParagraph"/>
              <w:spacing w:before="0"/>
              <w:rPr>
                <w:sz w:val="20"/>
              </w:rPr>
            </w:pPr>
            <w:r>
              <w:rPr>
                <w:sz w:val="20"/>
              </w:rPr>
              <w:t>0,320</w:t>
            </w:r>
          </w:p>
        </w:tc>
        <w:tc>
          <w:tcPr>
            <w:tcW w:w="2402" w:type="dxa"/>
          </w:tcPr>
          <w:p w:rsidR="0001150F" w:rsidRDefault="0001150F" w:rsidP="00F00E23">
            <w:pPr>
              <w:pStyle w:val="TableParagraph"/>
              <w:spacing w:before="0"/>
              <w:jc w:val="left"/>
              <w:rPr>
                <w:sz w:val="20"/>
              </w:rPr>
            </w:pPr>
            <w:r>
              <w:rPr>
                <w:sz w:val="20"/>
              </w:rPr>
              <w:t>0,500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80</w:t>
            </w:r>
          </w:p>
        </w:tc>
        <w:tc>
          <w:tcPr>
            <w:tcW w:w="2703" w:type="dxa"/>
          </w:tcPr>
          <w:p w:rsidR="0001150F" w:rsidRDefault="0001150F" w:rsidP="00F00E23">
            <w:pPr>
              <w:pStyle w:val="TableParagraph"/>
              <w:spacing w:before="0"/>
              <w:jc w:val="left"/>
              <w:rPr>
                <w:sz w:val="18"/>
              </w:rPr>
            </w:pPr>
          </w:p>
        </w:tc>
        <w:tc>
          <w:tcPr>
            <w:tcW w:w="2702" w:type="dxa"/>
          </w:tcPr>
          <w:p w:rsidR="0001150F" w:rsidRDefault="0001150F" w:rsidP="00F00E23">
            <w:pPr>
              <w:pStyle w:val="TableParagraph"/>
              <w:spacing w:before="0"/>
              <w:ind w:left="1001" w:right="990"/>
              <w:rPr>
                <w:sz w:val="20"/>
              </w:rPr>
            </w:pPr>
            <w:r>
              <w:rPr>
                <w:sz w:val="20"/>
              </w:rPr>
              <w:t>0,220</w:t>
            </w:r>
          </w:p>
        </w:tc>
        <w:tc>
          <w:tcPr>
            <w:tcW w:w="2402" w:type="dxa"/>
          </w:tcPr>
          <w:p w:rsidR="0001150F" w:rsidRDefault="0001150F" w:rsidP="00F00E23">
            <w:pPr>
              <w:pStyle w:val="TableParagraph"/>
              <w:spacing w:before="0"/>
              <w:ind w:left="690" w:right="676"/>
              <w:rPr>
                <w:sz w:val="20"/>
              </w:rPr>
            </w:pPr>
            <w:r>
              <w:rPr>
                <w:sz w:val="20"/>
              </w:rPr>
              <w:t>0,220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100</w:t>
            </w:r>
          </w:p>
        </w:tc>
        <w:tc>
          <w:tcPr>
            <w:tcW w:w="2703" w:type="dxa"/>
          </w:tcPr>
          <w:p w:rsidR="0001150F" w:rsidRDefault="0001150F" w:rsidP="00F00E23">
            <w:pPr>
              <w:pStyle w:val="TableParagraph"/>
              <w:spacing w:before="0"/>
              <w:ind w:left="1002" w:right="991"/>
              <w:rPr>
                <w:sz w:val="20"/>
              </w:rPr>
            </w:pPr>
            <w:r>
              <w:rPr>
                <w:sz w:val="20"/>
              </w:rPr>
              <w:t>0,530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0,530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125</w:t>
            </w:r>
          </w:p>
        </w:tc>
        <w:tc>
          <w:tcPr>
            <w:tcW w:w="2703" w:type="dxa"/>
          </w:tcPr>
          <w:p w:rsidR="0001150F" w:rsidRDefault="0001150F" w:rsidP="00F00E23">
            <w:pPr>
              <w:pStyle w:val="TableParagraph"/>
              <w:spacing w:before="0"/>
              <w:ind w:left="1002" w:right="991"/>
              <w:rPr>
                <w:sz w:val="20"/>
              </w:rPr>
            </w:pPr>
            <w:r>
              <w:rPr>
                <w:sz w:val="20"/>
              </w:rPr>
              <w:t>0,070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0,070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150</w:t>
            </w:r>
          </w:p>
        </w:tc>
        <w:tc>
          <w:tcPr>
            <w:tcW w:w="2703" w:type="dxa"/>
          </w:tcPr>
          <w:p w:rsidR="0001150F" w:rsidRDefault="0001150F" w:rsidP="00F00E23">
            <w:pPr>
              <w:pStyle w:val="TableParagraph"/>
              <w:spacing w:before="0"/>
              <w:ind w:left="1002" w:right="991"/>
              <w:rPr>
                <w:sz w:val="20"/>
              </w:rPr>
            </w:pPr>
            <w:r>
              <w:rPr>
                <w:sz w:val="20"/>
              </w:rPr>
              <w:t>0,360</w:t>
            </w:r>
          </w:p>
        </w:tc>
        <w:tc>
          <w:tcPr>
            <w:tcW w:w="2702" w:type="dxa"/>
          </w:tcPr>
          <w:p w:rsidR="0001150F" w:rsidRDefault="0001150F" w:rsidP="00F00E23">
            <w:pPr>
              <w:pStyle w:val="TableParagraph"/>
              <w:spacing w:before="0"/>
              <w:ind w:left="1001" w:right="990"/>
              <w:rPr>
                <w:sz w:val="20"/>
              </w:rPr>
            </w:pPr>
            <w:r>
              <w:rPr>
                <w:sz w:val="20"/>
              </w:rPr>
              <w:t>0,110</w:t>
            </w:r>
          </w:p>
        </w:tc>
        <w:tc>
          <w:tcPr>
            <w:tcW w:w="2402" w:type="dxa"/>
          </w:tcPr>
          <w:p w:rsidR="0001150F" w:rsidRDefault="0001150F" w:rsidP="00F00E23">
            <w:pPr>
              <w:pStyle w:val="TableParagraph"/>
              <w:spacing w:before="0"/>
              <w:ind w:left="690" w:right="676"/>
              <w:rPr>
                <w:sz w:val="20"/>
              </w:rPr>
            </w:pPr>
            <w:r>
              <w:rPr>
                <w:sz w:val="20"/>
              </w:rPr>
              <w:t>0,470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200</w:t>
            </w:r>
          </w:p>
        </w:tc>
        <w:tc>
          <w:tcPr>
            <w:tcW w:w="2703" w:type="dxa"/>
          </w:tcPr>
          <w:p w:rsidR="0001150F" w:rsidRDefault="0001150F" w:rsidP="00F00E23">
            <w:pPr>
              <w:pStyle w:val="TableParagraph"/>
              <w:spacing w:before="0"/>
              <w:ind w:left="1002" w:right="991"/>
              <w:rPr>
                <w:sz w:val="20"/>
              </w:rPr>
            </w:pPr>
            <w:r>
              <w:rPr>
                <w:sz w:val="20"/>
              </w:rPr>
              <w:t>0,010</w:t>
            </w:r>
          </w:p>
        </w:tc>
        <w:tc>
          <w:tcPr>
            <w:tcW w:w="2702" w:type="dxa"/>
          </w:tcPr>
          <w:p w:rsidR="0001150F" w:rsidRDefault="0001150F" w:rsidP="00F00E23">
            <w:pPr>
              <w:pStyle w:val="TableParagraph"/>
              <w:spacing w:before="0"/>
              <w:ind w:left="1001" w:right="990"/>
              <w:rPr>
                <w:sz w:val="20"/>
              </w:rPr>
            </w:pPr>
            <w:r>
              <w:rPr>
                <w:sz w:val="20"/>
              </w:rPr>
              <w:t>0,328</w:t>
            </w:r>
          </w:p>
        </w:tc>
        <w:tc>
          <w:tcPr>
            <w:tcW w:w="2402" w:type="dxa"/>
          </w:tcPr>
          <w:p w:rsidR="0001150F" w:rsidRDefault="0001150F" w:rsidP="00F00E23">
            <w:pPr>
              <w:pStyle w:val="TableParagraph"/>
              <w:spacing w:before="0"/>
              <w:ind w:left="690" w:right="676"/>
              <w:rPr>
                <w:sz w:val="20"/>
              </w:rPr>
            </w:pPr>
            <w:r>
              <w:rPr>
                <w:sz w:val="20"/>
              </w:rPr>
              <w:t>0,338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2703" w:type="dxa"/>
          </w:tcPr>
          <w:p w:rsidR="0001150F" w:rsidRDefault="0001150F" w:rsidP="00F00E23">
            <w:pPr>
              <w:pStyle w:val="TableParagraph"/>
              <w:spacing w:before="0"/>
              <w:ind w:left="1002" w:right="991"/>
              <w:rPr>
                <w:sz w:val="20"/>
              </w:rPr>
            </w:pPr>
            <w:r>
              <w:rPr>
                <w:sz w:val="20"/>
              </w:rPr>
              <w:t>1,660</w:t>
            </w:r>
          </w:p>
        </w:tc>
        <w:tc>
          <w:tcPr>
            <w:tcW w:w="2702" w:type="dxa"/>
          </w:tcPr>
          <w:p w:rsidR="0001150F" w:rsidRDefault="0001150F" w:rsidP="00F00E23">
            <w:pPr>
              <w:pStyle w:val="TableParagraph"/>
              <w:spacing w:before="0"/>
              <w:ind w:left="1001" w:right="990"/>
              <w:rPr>
                <w:sz w:val="20"/>
              </w:rPr>
            </w:pPr>
            <w:r>
              <w:rPr>
                <w:sz w:val="20"/>
              </w:rPr>
              <w:t>1,198</w:t>
            </w:r>
          </w:p>
        </w:tc>
        <w:tc>
          <w:tcPr>
            <w:tcW w:w="2402" w:type="dxa"/>
          </w:tcPr>
          <w:p w:rsidR="0001150F" w:rsidRDefault="0001150F" w:rsidP="00F00E23">
            <w:pPr>
              <w:pStyle w:val="TableParagraph"/>
              <w:spacing w:before="0"/>
              <w:ind w:left="690" w:right="676"/>
              <w:rPr>
                <w:sz w:val="20"/>
              </w:rPr>
            </w:pPr>
            <w:r>
              <w:rPr>
                <w:sz w:val="20"/>
              </w:rPr>
              <w:t>2,858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2703" w:type="dxa"/>
          </w:tcPr>
          <w:p w:rsidR="0001150F" w:rsidRDefault="0001150F" w:rsidP="00F00E23">
            <w:pPr>
              <w:pStyle w:val="TableParagraph"/>
              <w:spacing w:before="0"/>
              <w:ind w:left="1002" w:right="990"/>
              <w:rPr>
                <w:sz w:val="20"/>
              </w:rPr>
            </w:pPr>
            <w:r>
              <w:rPr>
                <w:sz w:val="20"/>
              </w:rPr>
              <w:t>93</w:t>
            </w:r>
          </w:p>
        </w:tc>
        <w:tc>
          <w:tcPr>
            <w:tcW w:w="2702" w:type="dxa"/>
          </w:tcPr>
          <w:p w:rsidR="0001150F" w:rsidRDefault="0001150F" w:rsidP="00F00E23">
            <w:pPr>
              <w:pStyle w:val="TableParagraph"/>
              <w:spacing w:before="0"/>
              <w:ind w:left="1001" w:right="990"/>
              <w:rPr>
                <w:sz w:val="20"/>
              </w:rPr>
            </w:pPr>
            <w:r>
              <w:rPr>
                <w:sz w:val="20"/>
              </w:rPr>
              <w:t>110</w:t>
            </w:r>
          </w:p>
        </w:tc>
        <w:tc>
          <w:tcPr>
            <w:tcW w:w="2402" w:type="dxa"/>
          </w:tcPr>
          <w:p w:rsidR="0001150F" w:rsidRDefault="0001150F" w:rsidP="00F00E23">
            <w:pPr>
              <w:pStyle w:val="TableParagraph"/>
              <w:spacing w:before="0"/>
              <w:ind w:left="690" w:right="676"/>
              <w:rPr>
                <w:sz w:val="20"/>
              </w:rPr>
            </w:pPr>
            <w:r>
              <w:rPr>
                <w:sz w:val="20"/>
              </w:rPr>
              <w:t>100</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lastRenderedPageBreak/>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2703" w:type="dxa"/>
          </w:tcPr>
          <w:p w:rsidR="0001150F" w:rsidRDefault="0001150F" w:rsidP="00F00E23">
            <w:pPr>
              <w:pStyle w:val="TableParagraph"/>
              <w:spacing w:before="0"/>
              <w:ind w:left="1002" w:right="992"/>
              <w:rPr>
                <w:sz w:val="20"/>
              </w:rPr>
            </w:pPr>
            <w:r>
              <w:rPr>
                <w:sz w:val="20"/>
              </w:rPr>
              <w:t>154,950</w:t>
            </w:r>
          </w:p>
        </w:tc>
        <w:tc>
          <w:tcPr>
            <w:tcW w:w="2702" w:type="dxa"/>
          </w:tcPr>
          <w:p w:rsidR="0001150F" w:rsidRDefault="0001150F" w:rsidP="00F00E23">
            <w:pPr>
              <w:pStyle w:val="TableParagraph"/>
              <w:spacing w:before="0"/>
              <w:ind w:left="1001" w:right="991"/>
              <w:rPr>
                <w:sz w:val="20"/>
              </w:rPr>
            </w:pPr>
            <w:r>
              <w:rPr>
                <w:sz w:val="20"/>
              </w:rPr>
              <w:t>131,500</w:t>
            </w:r>
          </w:p>
        </w:tc>
        <w:tc>
          <w:tcPr>
            <w:tcW w:w="2402" w:type="dxa"/>
          </w:tcPr>
          <w:p w:rsidR="0001150F" w:rsidRDefault="0001150F" w:rsidP="00F00E23">
            <w:pPr>
              <w:pStyle w:val="TableParagraph"/>
              <w:spacing w:before="0"/>
              <w:ind w:left="689" w:right="676"/>
              <w:rPr>
                <w:sz w:val="20"/>
              </w:rPr>
            </w:pPr>
            <w:r>
              <w:rPr>
                <w:sz w:val="20"/>
              </w:rPr>
              <w:t>286,450</w:t>
            </w:r>
          </w:p>
        </w:tc>
      </w:tr>
    </w:tbl>
    <w:p w:rsidR="0001150F" w:rsidRDefault="0001150F" w:rsidP="00F00E23">
      <w:pPr>
        <w:pStyle w:val="aff6"/>
        <w:spacing w:line="360" w:lineRule="auto"/>
        <w:rPr>
          <w:b/>
          <w:sz w:val="18"/>
        </w:rPr>
      </w:pPr>
    </w:p>
    <w:p w:rsidR="0001150F" w:rsidRPr="00F00E23" w:rsidRDefault="00C42F7F" w:rsidP="00F00E23">
      <w:pPr>
        <w:spacing w:after="0" w:line="360" w:lineRule="auto"/>
        <w:ind w:left="230"/>
        <w:rPr>
          <w:rFonts w:ascii="Times New Roman" w:hAnsi="Times New Roman"/>
          <w:color w:val="000000" w:themeColor="text1"/>
          <w:sz w:val="24"/>
          <w:szCs w:val="24"/>
        </w:rPr>
      </w:pPr>
      <w:r w:rsidRPr="00C42F7F">
        <w:pict>
          <v:line id="_x0000_s1124" style="position:absolute;left:0;text-align:left;z-index:-251616256;mso-position-horizontal-relative:page" from="68.25pt,41.15pt" to="514.2pt,92.05pt" strokeweight=".48pt">
            <w10:wrap anchorx="page"/>
          </v:line>
        </w:pict>
      </w:r>
      <w:r w:rsidR="00F00E23" w:rsidRPr="00F00E23">
        <w:rPr>
          <w:rFonts w:ascii="Times New Roman" w:hAnsi="Times New Roman"/>
          <w:b/>
          <w:color w:val="000000" w:themeColor="text1"/>
          <w:sz w:val="24"/>
          <w:szCs w:val="24"/>
        </w:rPr>
        <w:t xml:space="preserve"> </w:t>
      </w:r>
      <w:r w:rsidR="00F00E23" w:rsidRPr="00AF5EEC">
        <w:rPr>
          <w:rFonts w:ascii="Times New Roman" w:hAnsi="Times New Roman"/>
          <w:b/>
          <w:color w:val="000000" w:themeColor="text1"/>
          <w:sz w:val="24"/>
          <w:szCs w:val="24"/>
        </w:rPr>
        <w:t xml:space="preserve">Таблица </w:t>
      </w:r>
      <w:r w:rsidR="00F00E23">
        <w:rPr>
          <w:rFonts w:ascii="Times New Roman" w:hAnsi="Times New Roman"/>
          <w:b/>
          <w:color w:val="000000" w:themeColor="text1"/>
          <w:sz w:val="24"/>
          <w:szCs w:val="24"/>
        </w:rPr>
        <w:t>1</w:t>
      </w:r>
      <w:r w:rsidR="00F00E23" w:rsidRPr="00AF5EEC">
        <w:rPr>
          <w:rFonts w:ascii="Times New Roman" w:hAnsi="Times New Roman"/>
          <w:b/>
          <w:color w:val="000000" w:themeColor="text1"/>
          <w:sz w:val="24"/>
          <w:szCs w:val="24"/>
        </w:rPr>
        <w:t>.</w:t>
      </w:r>
      <w:r w:rsidR="00F00E23">
        <w:rPr>
          <w:rFonts w:ascii="Times New Roman" w:hAnsi="Times New Roman"/>
          <w:b/>
          <w:color w:val="000000" w:themeColor="text1"/>
          <w:sz w:val="24"/>
          <w:szCs w:val="24"/>
        </w:rPr>
        <w:t>5</w:t>
      </w:r>
      <w:r w:rsidR="00284A62">
        <w:rPr>
          <w:rFonts w:ascii="Times New Roman" w:hAnsi="Times New Roman"/>
          <w:b/>
          <w:color w:val="000000" w:themeColor="text1"/>
          <w:sz w:val="24"/>
          <w:szCs w:val="24"/>
        </w:rPr>
        <w:t>9</w:t>
      </w:r>
      <w:r w:rsidR="00F00E23">
        <w:rPr>
          <w:rFonts w:ascii="Times New Roman" w:hAnsi="Times New Roman"/>
          <w:b/>
          <w:color w:val="000000" w:themeColor="text1"/>
          <w:sz w:val="24"/>
          <w:szCs w:val="24"/>
        </w:rPr>
        <w:t>.</w:t>
      </w:r>
      <w:r w:rsidR="00F00E23" w:rsidRPr="00AF5EEC">
        <w:rPr>
          <w:rFonts w:ascii="Times New Roman" w:hAnsi="Times New Roman"/>
          <w:color w:val="000000" w:themeColor="text1"/>
          <w:sz w:val="24"/>
          <w:szCs w:val="24"/>
        </w:rPr>
        <w:t xml:space="preserve"> </w:t>
      </w:r>
      <w:r w:rsidR="0001150F" w:rsidRPr="00F00E23">
        <w:rPr>
          <w:rFonts w:ascii="Times New Roman" w:hAnsi="Times New Roman"/>
          <w:color w:val="000000" w:themeColor="text1"/>
          <w:sz w:val="24"/>
          <w:szCs w:val="24"/>
        </w:rPr>
        <w:t>Протяженность,</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средний</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диаметр</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материальная</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характеристика</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трубопроводов</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тепловой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сети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ГВС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котельной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«Агросервис»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№1</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по</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видам</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прокладки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изоляции.</w:t>
      </w:r>
    </w:p>
    <w:tbl>
      <w:tblPr>
        <w:tblStyle w:val="TableNormal"/>
        <w:tblW w:w="0" w:type="auto"/>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954"/>
        <w:gridCol w:w="3288"/>
        <w:gridCol w:w="2924"/>
      </w:tblGrid>
      <w:tr w:rsidR="0001150F" w:rsidTr="00F00E23">
        <w:trPr>
          <w:trHeight w:val="20"/>
        </w:trPr>
        <w:tc>
          <w:tcPr>
            <w:tcW w:w="8954" w:type="dxa"/>
          </w:tcPr>
          <w:p w:rsidR="0001150F" w:rsidRPr="0001150F" w:rsidRDefault="0001150F" w:rsidP="00F00E23">
            <w:pPr>
              <w:pStyle w:val="TableParagraph"/>
              <w:spacing w:before="0"/>
              <w:jc w:val="right"/>
              <w:rPr>
                <w:sz w:val="20"/>
                <w:lang w:val="ru-RU"/>
              </w:rPr>
            </w:pPr>
            <w:r w:rsidRPr="0001150F">
              <w:rPr>
                <w:sz w:val="20"/>
                <w:lang w:val="ru-RU"/>
              </w:rPr>
              <w:t>Изоляция и тип</w:t>
            </w:r>
            <w:r w:rsidRPr="0001150F">
              <w:rPr>
                <w:spacing w:val="-43"/>
                <w:sz w:val="20"/>
                <w:lang w:val="ru-RU"/>
              </w:rPr>
              <w:t xml:space="preserve"> </w:t>
            </w:r>
            <w:r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3288" w:type="dxa"/>
          </w:tcPr>
          <w:p w:rsidR="0001150F" w:rsidRDefault="0001150F" w:rsidP="00F00E23">
            <w:pPr>
              <w:pStyle w:val="TableParagraph"/>
              <w:spacing w:before="0"/>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924" w:type="dxa"/>
          </w:tcPr>
          <w:p w:rsidR="0001150F" w:rsidRDefault="0001150F" w:rsidP="00F00E23">
            <w:pPr>
              <w:pStyle w:val="TableParagraph"/>
              <w:spacing w:before="0"/>
              <w:rPr>
                <w:sz w:val="20"/>
              </w:rPr>
            </w:pPr>
            <w:r>
              <w:rPr>
                <w:sz w:val="20"/>
              </w:rPr>
              <w:t>Итог</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25</w:t>
            </w:r>
          </w:p>
        </w:tc>
        <w:tc>
          <w:tcPr>
            <w:tcW w:w="3288" w:type="dxa"/>
          </w:tcPr>
          <w:p w:rsidR="0001150F" w:rsidRDefault="0001150F" w:rsidP="00F00E23">
            <w:pPr>
              <w:pStyle w:val="TableParagraph"/>
              <w:spacing w:before="0"/>
              <w:rPr>
                <w:sz w:val="20"/>
              </w:rPr>
            </w:pPr>
            <w:r>
              <w:rPr>
                <w:sz w:val="20"/>
              </w:rPr>
              <w:t>0,092</w:t>
            </w:r>
          </w:p>
        </w:tc>
        <w:tc>
          <w:tcPr>
            <w:tcW w:w="2924" w:type="dxa"/>
          </w:tcPr>
          <w:p w:rsidR="0001150F" w:rsidRDefault="0001150F" w:rsidP="00F00E23">
            <w:pPr>
              <w:pStyle w:val="TableParagraph"/>
              <w:spacing w:before="0"/>
              <w:rPr>
                <w:sz w:val="20"/>
              </w:rPr>
            </w:pPr>
            <w:r>
              <w:rPr>
                <w:sz w:val="20"/>
              </w:rPr>
              <w:t>0,092</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50</w:t>
            </w:r>
          </w:p>
        </w:tc>
        <w:tc>
          <w:tcPr>
            <w:tcW w:w="3288" w:type="dxa"/>
          </w:tcPr>
          <w:p w:rsidR="0001150F" w:rsidRDefault="0001150F" w:rsidP="00F00E23">
            <w:pPr>
              <w:pStyle w:val="TableParagraph"/>
              <w:spacing w:before="0"/>
              <w:rPr>
                <w:sz w:val="20"/>
              </w:rPr>
            </w:pPr>
            <w:r>
              <w:rPr>
                <w:sz w:val="20"/>
              </w:rPr>
              <w:t>0,324</w:t>
            </w:r>
          </w:p>
        </w:tc>
        <w:tc>
          <w:tcPr>
            <w:tcW w:w="2924" w:type="dxa"/>
          </w:tcPr>
          <w:p w:rsidR="0001150F" w:rsidRDefault="0001150F" w:rsidP="00F00E23">
            <w:pPr>
              <w:pStyle w:val="TableParagraph"/>
              <w:spacing w:before="0"/>
              <w:rPr>
                <w:sz w:val="20"/>
              </w:rPr>
            </w:pPr>
            <w:r>
              <w:rPr>
                <w:sz w:val="20"/>
              </w:rPr>
              <w:t>0,324</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100</w:t>
            </w:r>
          </w:p>
        </w:tc>
        <w:tc>
          <w:tcPr>
            <w:tcW w:w="3288" w:type="dxa"/>
          </w:tcPr>
          <w:p w:rsidR="0001150F" w:rsidRDefault="0001150F" w:rsidP="00F00E23">
            <w:pPr>
              <w:pStyle w:val="TableParagraph"/>
              <w:spacing w:before="0"/>
              <w:rPr>
                <w:sz w:val="20"/>
              </w:rPr>
            </w:pPr>
            <w:r>
              <w:rPr>
                <w:sz w:val="20"/>
              </w:rPr>
              <w:t>0,268</w:t>
            </w:r>
          </w:p>
        </w:tc>
        <w:tc>
          <w:tcPr>
            <w:tcW w:w="2924" w:type="dxa"/>
          </w:tcPr>
          <w:p w:rsidR="0001150F" w:rsidRDefault="0001150F" w:rsidP="00F00E23">
            <w:pPr>
              <w:pStyle w:val="TableParagraph"/>
              <w:spacing w:before="0"/>
              <w:rPr>
                <w:sz w:val="20"/>
              </w:rPr>
            </w:pPr>
            <w:r>
              <w:rPr>
                <w:sz w:val="20"/>
              </w:rPr>
              <w:t>0,268</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125</w:t>
            </w:r>
          </w:p>
        </w:tc>
        <w:tc>
          <w:tcPr>
            <w:tcW w:w="3288" w:type="dxa"/>
          </w:tcPr>
          <w:p w:rsidR="0001150F" w:rsidRDefault="0001150F" w:rsidP="00F00E23">
            <w:pPr>
              <w:pStyle w:val="TableParagraph"/>
              <w:spacing w:before="0"/>
              <w:rPr>
                <w:sz w:val="20"/>
              </w:rPr>
            </w:pPr>
            <w:r>
              <w:rPr>
                <w:sz w:val="20"/>
              </w:rPr>
              <w:t>0,070</w:t>
            </w:r>
          </w:p>
        </w:tc>
        <w:tc>
          <w:tcPr>
            <w:tcW w:w="2924" w:type="dxa"/>
          </w:tcPr>
          <w:p w:rsidR="0001150F" w:rsidRDefault="0001150F" w:rsidP="00F00E23">
            <w:pPr>
              <w:pStyle w:val="TableParagraph"/>
              <w:spacing w:before="0"/>
              <w:rPr>
                <w:sz w:val="20"/>
              </w:rPr>
            </w:pPr>
            <w:r>
              <w:rPr>
                <w:sz w:val="20"/>
              </w:rPr>
              <w:t>0,070</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150</w:t>
            </w:r>
          </w:p>
        </w:tc>
        <w:tc>
          <w:tcPr>
            <w:tcW w:w="3288" w:type="dxa"/>
          </w:tcPr>
          <w:p w:rsidR="0001150F" w:rsidRDefault="0001150F" w:rsidP="00F00E23">
            <w:pPr>
              <w:pStyle w:val="TableParagraph"/>
              <w:spacing w:before="0"/>
              <w:rPr>
                <w:sz w:val="20"/>
              </w:rPr>
            </w:pPr>
            <w:r>
              <w:rPr>
                <w:sz w:val="20"/>
              </w:rPr>
              <w:t>0,479</w:t>
            </w:r>
          </w:p>
        </w:tc>
        <w:tc>
          <w:tcPr>
            <w:tcW w:w="2924" w:type="dxa"/>
          </w:tcPr>
          <w:p w:rsidR="0001150F" w:rsidRDefault="0001150F" w:rsidP="00F00E23">
            <w:pPr>
              <w:pStyle w:val="TableParagraph"/>
              <w:spacing w:before="0"/>
              <w:rPr>
                <w:sz w:val="20"/>
              </w:rPr>
            </w:pPr>
            <w:r>
              <w:rPr>
                <w:sz w:val="20"/>
              </w:rPr>
              <w:t>0,479</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3288" w:type="dxa"/>
          </w:tcPr>
          <w:p w:rsidR="0001150F" w:rsidRDefault="0001150F" w:rsidP="00F00E23">
            <w:pPr>
              <w:pStyle w:val="TableParagraph"/>
              <w:spacing w:before="0"/>
              <w:rPr>
                <w:sz w:val="20"/>
              </w:rPr>
            </w:pPr>
            <w:r>
              <w:rPr>
                <w:sz w:val="20"/>
              </w:rPr>
              <w:t>1,233</w:t>
            </w:r>
          </w:p>
        </w:tc>
        <w:tc>
          <w:tcPr>
            <w:tcW w:w="2924" w:type="dxa"/>
          </w:tcPr>
          <w:p w:rsidR="0001150F" w:rsidRDefault="0001150F" w:rsidP="00F00E23">
            <w:pPr>
              <w:pStyle w:val="TableParagraph"/>
              <w:spacing w:before="0"/>
              <w:rPr>
                <w:sz w:val="20"/>
              </w:rPr>
            </w:pPr>
            <w:r>
              <w:rPr>
                <w:sz w:val="20"/>
              </w:rPr>
              <w:t>1,233</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3288" w:type="dxa"/>
          </w:tcPr>
          <w:p w:rsidR="0001150F" w:rsidRDefault="0001150F" w:rsidP="00F00E23">
            <w:pPr>
              <w:pStyle w:val="TableParagraph"/>
              <w:spacing w:before="0"/>
              <w:rPr>
                <w:sz w:val="20"/>
              </w:rPr>
            </w:pPr>
            <w:r>
              <w:rPr>
                <w:sz w:val="20"/>
              </w:rPr>
              <w:t>102</w:t>
            </w:r>
          </w:p>
        </w:tc>
        <w:tc>
          <w:tcPr>
            <w:tcW w:w="2924" w:type="dxa"/>
          </w:tcPr>
          <w:p w:rsidR="0001150F" w:rsidRDefault="0001150F" w:rsidP="00F00E23">
            <w:pPr>
              <w:pStyle w:val="TableParagraph"/>
              <w:spacing w:before="0"/>
              <w:rPr>
                <w:sz w:val="20"/>
              </w:rPr>
            </w:pPr>
            <w:r>
              <w:rPr>
                <w:sz w:val="20"/>
              </w:rPr>
              <w:t>102</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3288" w:type="dxa"/>
          </w:tcPr>
          <w:p w:rsidR="0001150F" w:rsidRDefault="0001150F" w:rsidP="00F00E23">
            <w:pPr>
              <w:pStyle w:val="TableParagraph"/>
              <w:spacing w:before="0"/>
              <w:rPr>
                <w:sz w:val="20"/>
              </w:rPr>
            </w:pPr>
            <w:r>
              <w:rPr>
                <w:sz w:val="20"/>
              </w:rPr>
              <w:t>125,864</w:t>
            </w:r>
          </w:p>
        </w:tc>
        <w:tc>
          <w:tcPr>
            <w:tcW w:w="2924" w:type="dxa"/>
          </w:tcPr>
          <w:p w:rsidR="0001150F" w:rsidRDefault="0001150F" w:rsidP="00F00E23">
            <w:pPr>
              <w:pStyle w:val="TableParagraph"/>
              <w:spacing w:before="0"/>
              <w:rPr>
                <w:sz w:val="20"/>
              </w:rPr>
            </w:pPr>
            <w:r>
              <w:rPr>
                <w:sz w:val="20"/>
              </w:rPr>
              <w:t>125,864</w:t>
            </w:r>
          </w:p>
        </w:tc>
      </w:tr>
    </w:tbl>
    <w:p w:rsidR="002A5592" w:rsidRDefault="002A5592" w:rsidP="006823E6">
      <w:pPr>
        <w:spacing w:line="200" w:lineRule="exact"/>
        <w:rPr>
          <w:sz w:val="20"/>
          <w:szCs w:val="20"/>
        </w:rPr>
      </w:pPr>
    </w:p>
    <w:p w:rsidR="006823E6" w:rsidRPr="00FA51FE" w:rsidRDefault="006823E6" w:rsidP="007F3DBB">
      <w:pPr>
        <w:pStyle w:val="ConsPlusNormal"/>
        <w:spacing w:before="240" w:line="360" w:lineRule="auto"/>
        <w:ind w:firstLine="539"/>
        <w:jc w:val="both"/>
        <w:rPr>
          <w:rFonts w:ascii="Times New Roman" w:hAnsi="Times New Roman" w:cs="Times New Roman"/>
          <w:sz w:val="24"/>
          <w:szCs w:val="28"/>
          <w:highlight w:val="yellow"/>
        </w:rPr>
        <w:sectPr w:rsidR="006823E6" w:rsidRPr="00FA51FE" w:rsidSect="00024BB8">
          <w:footerReference w:type="even" r:id="rId39"/>
          <w:footerReference w:type="default" r:id="rId40"/>
          <w:pgSz w:w="16838" w:h="11906" w:orient="landscape"/>
          <w:pgMar w:top="992" w:right="709" w:bottom="851" w:left="1134" w:header="425" w:footer="329" w:gutter="0"/>
          <w:cols w:space="708"/>
          <w:docGrid w:linePitch="360"/>
        </w:sectPr>
      </w:pP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5" w:name="_Toc371415668"/>
      <w:bookmarkStart w:id="76" w:name="_Toc7011098"/>
      <w:r w:rsidRPr="00237FBE">
        <w:rPr>
          <w:rFonts w:ascii="Times New Roman" w:hAnsi="Times New Roman"/>
          <w:sz w:val="28"/>
          <w:szCs w:val="28"/>
        </w:rPr>
        <w:lastRenderedPageBreak/>
        <w:t>Описание типов и количества секционирующей и регулирующей арматуры на тепловых сетях</w:t>
      </w:r>
      <w:bookmarkEnd w:id="75"/>
      <w:bookmarkEnd w:id="76"/>
    </w:p>
    <w:p w:rsidR="002A5592" w:rsidRPr="002A5592" w:rsidRDefault="002A5592" w:rsidP="002A5592">
      <w:pPr>
        <w:spacing w:after="0" w:line="360" w:lineRule="auto"/>
        <w:ind w:firstLine="397"/>
        <w:rPr>
          <w:rFonts w:ascii="Times New Roman" w:hAnsi="Times New Roman"/>
          <w:sz w:val="24"/>
          <w:szCs w:val="24"/>
        </w:rPr>
      </w:pPr>
      <w:r w:rsidRPr="002A5592">
        <w:rPr>
          <w:rFonts w:ascii="Times New Roman" w:hAnsi="Times New Roman"/>
          <w:sz w:val="24"/>
          <w:szCs w:val="24"/>
        </w:rPr>
        <w:t>Запорная</w:t>
      </w:r>
      <w:r w:rsidRPr="002A5592">
        <w:rPr>
          <w:rFonts w:ascii="Times New Roman" w:hAnsi="Times New Roman"/>
          <w:spacing w:val="-3"/>
          <w:sz w:val="24"/>
          <w:szCs w:val="24"/>
        </w:rPr>
        <w:t xml:space="preserve"> </w:t>
      </w:r>
      <w:r w:rsidRPr="002A5592">
        <w:rPr>
          <w:rFonts w:ascii="Times New Roman" w:hAnsi="Times New Roman"/>
          <w:sz w:val="24"/>
          <w:szCs w:val="24"/>
        </w:rPr>
        <w:t>и</w:t>
      </w:r>
      <w:r w:rsidRPr="002A5592">
        <w:rPr>
          <w:rFonts w:ascii="Times New Roman" w:hAnsi="Times New Roman"/>
          <w:spacing w:val="-2"/>
          <w:sz w:val="24"/>
          <w:szCs w:val="24"/>
        </w:rPr>
        <w:t xml:space="preserve"> </w:t>
      </w:r>
      <w:r w:rsidRPr="002A5592">
        <w:rPr>
          <w:rFonts w:ascii="Times New Roman" w:hAnsi="Times New Roman"/>
          <w:sz w:val="24"/>
          <w:szCs w:val="24"/>
        </w:rPr>
        <w:t>регулирующая</w:t>
      </w:r>
      <w:r w:rsidRPr="002A5592">
        <w:rPr>
          <w:rFonts w:ascii="Times New Roman" w:hAnsi="Times New Roman"/>
          <w:spacing w:val="-4"/>
          <w:sz w:val="24"/>
          <w:szCs w:val="24"/>
        </w:rPr>
        <w:t xml:space="preserve"> </w:t>
      </w:r>
      <w:r w:rsidRPr="002A5592">
        <w:rPr>
          <w:rFonts w:ascii="Times New Roman" w:hAnsi="Times New Roman"/>
          <w:sz w:val="24"/>
          <w:szCs w:val="24"/>
        </w:rPr>
        <w:t>арматура</w:t>
      </w:r>
      <w:r w:rsidRPr="002A5592">
        <w:rPr>
          <w:rFonts w:ascii="Times New Roman" w:hAnsi="Times New Roman"/>
          <w:spacing w:val="-3"/>
          <w:sz w:val="24"/>
          <w:szCs w:val="24"/>
        </w:rPr>
        <w:t xml:space="preserve"> </w:t>
      </w:r>
      <w:r w:rsidRPr="002A5592">
        <w:rPr>
          <w:rFonts w:ascii="Times New Roman" w:hAnsi="Times New Roman"/>
          <w:sz w:val="24"/>
          <w:szCs w:val="24"/>
        </w:rPr>
        <w:t>тепловых</w:t>
      </w:r>
      <w:r w:rsidRPr="002A5592">
        <w:rPr>
          <w:rFonts w:ascii="Times New Roman" w:hAnsi="Times New Roman"/>
          <w:spacing w:val="-3"/>
          <w:sz w:val="24"/>
          <w:szCs w:val="24"/>
        </w:rPr>
        <w:t xml:space="preserve"> </w:t>
      </w:r>
      <w:r w:rsidRPr="002A5592">
        <w:rPr>
          <w:rFonts w:ascii="Times New Roman" w:hAnsi="Times New Roman"/>
          <w:sz w:val="24"/>
          <w:szCs w:val="24"/>
        </w:rPr>
        <w:t>сетей</w:t>
      </w:r>
      <w:r w:rsidRPr="002A5592">
        <w:rPr>
          <w:rFonts w:ascii="Times New Roman" w:hAnsi="Times New Roman"/>
          <w:spacing w:val="-3"/>
          <w:sz w:val="24"/>
          <w:szCs w:val="24"/>
        </w:rPr>
        <w:t xml:space="preserve"> </w:t>
      </w:r>
      <w:r w:rsidRPr="002A5592">
        <w:rPr>
          <w:rFonts w:ascii="Times New Roman" w:hAnsi="Times New Roman"/>
          <w:sz w:val="24"/>
          <w:szCs w:val="24"/>
        </w:rPr>
        <w:t>располагается:</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3"/>
        </w:rPr>
        <w:t xml:space="preserve"> </w:t>
      </w:r>
      <w:r w:rsidRPr="002A5592">
        <w:t>выходе</w:t>
      </w:r>
      <w:r w:rsidRPr="002A5592">
        <w:rPr>
          <w:spacing w:val="-3"/>
        </w:rPr>
        <w:t xml:space="preserve"> </w:t>
      </w:r>
      <w:r w:rsidRPr="002A5592">
        <w:t>из</w:t>
      </w:r>
      <w:r w:rsidRPr="002A5592">
        <w:rPr>
          <w:spacing w:val="-3"/>
        </w:rPr>
        <w:t xml:space="preserve"> </w:t>
      </w:r>
      <w:r w:rsidRPr="002A5592">
        <w:t>источника</w:t>
      </w:r>
      <w:r w:rsidRPr="002A5592">
        <w:rPr>
          <w:spacing w:val="-3"/>
        </w:rPr>
        <w:t xml:space="preserve"> </w:t>
      </w:r>
      <w:r w:rsidRPr="002A5592">
        <w:t>тепловой</w:t>
      </w:r>
      <w:r w:rsidRPr="002A5592">
        <w:rPr>
          <w:spacing w:val="-4"/>
        </w:rPr>
        <w:t xml:space="preserve"> </w:t>
      </w:r>
      <w:r w:rsidRPr="002A5592">
        <w:t>энергии;</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2"/>
        </w:rPr>
        <w:t xml:space="preserve"> </w:t>
      </w:r>
      <w:r w:rsidRPr="002A5592">
        <w:t>трубопроводах</w:t>
      </w:r>
      <w:r w:rsidRPr="002A5592">
        <w:rPr>
          <w:spacing w:val="-3"/>
        </w:rPr>
        <w:t xml:space="preserve"> </w:t>
      </w:r>
      <w:r w:rsidRPr="002A5592">
        <w:t>в</w:t>
      </w:r>
      <w:r w:rsidRPr="002A5592">
        <w:rPr>
          <w:spacing w:val="-5"/>
        </w:rPr>
        <w:t xml:space="preserve"> </w:t>
      </w:r>
      <w:r w:rsidRPr="002A5592">
        <w:t>узлах</w:t>
      </w:r>
      <w:r w:rsidRPr="002A5592">
        <w:rPr>
          <w:spacing w:val="-4"/>
        </w:rPr>
        <w:t xml:space="preserve"> </w:t>
      </w:r>
      <w:r w:rsidRPr="002A5592">
        <w:t>ответвлений;</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в</w:t>
      </w:r>
      <w:r w:rsidRPr="002A5592">
        <w:rPr>
          <w:spacing w:val="-4"/>
        </w:rPr>
        <w:t xml:space="preserve"> </w:t>
      </w:r>
      <w:r w:rsidRPr="002A5592">
        <w:t>индивидуальных</w:t>
      </w:r>
      <w:r w:rsidRPr="002A5592">
        <w:rPr>
          <w:spacing w:val="-3"/>
        </w:rPr>
        <w:t xml:space="preserve"> </w:t>
      </w:r>
      <w:r w:rsidRPr="002A5592">
        <w:t>тепловых</w:t>
      </w:r>
      <w:r w:rsidRPr="002A5592">
        <w:rPr>
          <w:spacing w:val="-3"/>
        </w:rPr>
        <w:t xml:space="preserve"> </w:t>
      </w:r>
      <w:r w:rsidRPr="002A5592">
        <w:t>пунктах</w:t>
      </w:r>
      <w:r w:rsidRPr="002A5592">
        <w:rPr>
          <w:spacing w:val="-3"/>
        </w:rPr>
        <w:t xml:space="preserve"> </w:t>
      </w:r>
      <w:r w:rsidRPr="002A5592">
        <w:t>и</w:t>
      </w:r>
      <w:r w:rsidRPr="002A5592">
        <w:rPr>
          <w:spacing w:val="-5"/>
        </w:rPr>
        <w:t xml:space="preserve"> </w:t>
      </w:r>
      <w:r w:rsidRPr="002A5592">
        <w:t>узлах</w:t>
      </w:r>
      <w:r w:rsidRPr="002A5592">
        <w:rPr>
          <w:spacing w:val="-5"/>
        </w:rPr>
        <w:t xml:space="preserve"> </w:t>
      </w:r>
      <w:r w:rsidRPr="002A5592">
        <w:t>вводов</w:t>
      </w:r>
      <w:r w:rsidRPr="002A5592">
        <w:rPr>
          <w:spacing w:val="-4"/>
        </w:rPr>
        <w:t xml:space="preserve"> </w:t>
      </w:r>
      <w:r w:rsidRPr="002A5592">
        <w:t>непосредственно</w:t>
      </w:r>
      <w:r w:rsidRPr="002A5592">
        <w:rPr>
          <w:spacing w:val="-4"/>
        </w:rPr>
        <w:t xml:space="preserve"> </w:t>
      </w:r>
      <w:r w:rsidRPr="002A5592">
        <w:t>у</w:t>
      </w:r>
      <w:r w:rsidRPr="002A5592">
        <w:rPr>
          <w:spacing w:val="-1"/>
        </w:rPr>
        <w:t xml:space="preserve"> </w:t>
      </w:r>
      <w:r w:rsidRPr="002A5592">
        <w:t>потребителей.</w:t>
      </w:r>
    </w:p>
    <w:p w:rsidR="002A5592" w:rsidRPr="002A5592" w:rsidRDefault="002A5592" w:rsidP="002A5592">
      <w:pPr>
        <w:pStyle w:val="aff6"/>
        <w:spacing w:line="360" w:lineRule="auto"/>
        <w:ind w:firstLine="397"/>
      </w:pPr>
      <w:r w:rsidRPr="002A5592">
        <w:t>На</w:t>
      </w:r>
      <w:r w:rsidRPr="002A5592">
        <w:rPr>
          <w:spacing w:val="42"/>
        </w:rPr>
        <w:t xml:space="preserve"> </w:t>
      </w:r>
      <w:r w:rsidRPr="002A5592">
        <w:t>тепловых</w:t>
      </w:r>
      <w:r w:rsidRPr="002A5592">
        <w:rPr>
          <w:spacing w:val="43"/>
        </w:rPr>
        <w:t xml:space="preserve"> </w:t>
      </w:r>
      <w:r w:rsidRPr="002A5592">
        <w:t>сетях</w:t>
      </w:r>
      <w:r w:rsidRPr="002A5592">
        <w:rPr>
          <w:spacing w:val="41"/>
        </w:rPr>
        <w:t xml:space="preserve"> </w:t>
      </w:r>
      <w:r w:rsidRPr="002A5592">
        <w:t>Родниковского</w:t>
      </w:r>
      <w:r w:rsidRPr="002A5592">
        <w:rPr>
          <w:spacing w:val="43"/>
        </w:rPr>
        <w:t xml:space="preserve"> </w:t>
      </w:r>
      <w:r w:rsidRPr="002A5592">
        <w:t>городского</w:t>
      </w:r>
      <w:r w:rsidRPr="002A5592">
        <w:rPr>
          <w:spacing w:val="42"/>
        </w:rPr>
        <w:t xml:space="preserve"> </w:t>
      </w:r>
      <w:r w:rsidRPr="002A5592">
        <w:t>поселения</w:t>
      </w:r>
      <w:r w:rsidRPr="002A5592">
        <w:rPr>
          <w:spacing w:val="43"/>
        </w:rPr>
        <w:t xml:space="preserve"> </w:t>
      </w:r>
      <w:r w:rsidRPr="002A5592">
        <w:t>в</w:t>
      </w:r>
      <w:r w:rsidRPr="002A5592">
        <w:rPr>
          <w:spacing w:val="41"/>
        </w:rPr>
        <w:t xml:space="preserve"> </w:t>
      </w:r>
      <w:r w:rsidRPr="002A5592">
        <w:t>качестве</w:t>
      </w:r>
      <w:r w:rsidRPr="002A5592">
        <w:rPr>
          <w:spacing w:val="43"/>
        </w:rPr>
        <w:t xml:space="preserve"> </w:t>
      </w:r>
      <w:r w:rsidRPr="002A5592">
        <w:t>запорной</w:t>
      </w:r>
      <w:r w:rsidRPr="002A5592">
        <w:rPr>
          <w:spacing w:val="41"/>
        </w:rPr>
        <w:t xml:space="preserve"> </w:t>
      </w:r>
      <w:r w:rsidRPr="002A5592">
        <w:t>арматуры</w:t>
      </w:r>
      <w:r w:rsidRPr="002A5592">
        <w:rPr>
          <w:spacing w:val="42"/>
        </w:rPr>
        <w:t xml:space="preserve"> </w:t>
      </w:r>
      <w:r w:rsidRPr="002A5592">
        <w:t>в</w:t>
      </w:r>
      <w:r w:rsidRPr="002A5592">
        <w:rPr>
          <w:spacing w:val="41"/>
        </w:rPr>
        <w:t xml:space="preserve"> </w:t>
      </w:r>
      <w:r w:rsidRPr="002A5592">
        <w:t>основном</w:t>
      </w:r>
      <w:r w:rsidRPr="002A5592">
        <w:rPr>
          <w:spacing w:val="43"/>
        </w:rPr>
        <w:t xml:space="preserve"> </w:t>
      </w:r>
      <w:r w:rsidRPr="002A5592">
        <w:t>применяются</w:t>
      </w:r>
      <w:r w:rsidRPr="002A5592">
        <w:rPr>
          <w:spacing w:val="42"/>
        </w:rPr>
        <w:t xml:space="preserve"> </w:t>
      </w:r>
      <w:r w:rsidRPr="002A5592">
        <w:t>задвижки</w:t>
      </w:r>
      <w:r w:rsidRPr="002A5592">
        <w:rPr>
          <w:spacing w:val="42"/>
        </w:rPr>
        <w:t xml:space="preserve"> </w:t>
      </w:r>
      <w:r w:rsidRPr="002A5592">
        <w:t>и</w:t>
      </w:r>
      <w:r w:rsidRPr="002A5592">
        <w:rPr>
          <w:spacing w:val="42"/>
        </w:rPr>
        <w:t xml:space="preserve"> </w:t>
      </w:r>
      <w:r w:rsidRPr="002A5592">
        <w:t>шаровые</w:t>
      </w:r>
      <w:r w:rsidRPr="002A5592">
        <w:rPr>
          <w:spacing w:val="1"/>
        </w:rPr>
        <w:t xml:space="preserve"> </w:t>
      </w:r>
      <w:r w:rsidRPr="002A5592">
        <w:t>краны. Благодаря простой конструкции, малой строительной длине и незначительному гидравлическому сопротивлению задвижки получили</w:t>
      </w:r>
      <w:r w:rsidRPr="002A5592">
        <w:rPr>
          <w:spacing w:val="1"/>
        </w:rPr>
        <w:t xml:space="preserve"> </w:t>
      </w:r>
      <w:r w:rsidRPr="002A5592">
        <w:t>наиболее широкое применение. При малых давлениях используются параллельные двухдисковые задвижки, при больших давлениях — клиновые,</w:t>
      </w:r>
      <w:r w:rsidRPr="002A5592">
        <w:rPr>
          <w:spacing w:val="-57"/>
        </w:rPr>
        <w:t xml:space="preserve"> </w:t>
      </w:r>
      <w:r w:rsidRPr="002A5592">
        <w:t>с</w:t>
      </w:r>
      <w:r w:rsidRPr="002A5592">
        <w:rPr>
          <w:spacing w:val="-1"/>
        </w:rPr>
        <w:t xml:space="preserve"> </w:t>
      </w:r>
      <w:r w:rsidRPr="002A5592">
        <w:t>цельным, упругим или составным клином.</w:t>
      </w:r>
    </w:p>
    <w:p w:rsidR="002A5592" w:rsidRPr="002A5592" w:rsidRDefault="002A5592" w:rsidP="002A5592">
      <w:pPr>
        <w:pStyle w:val="aff6"/>
        <w:spacing w:line="360" w:lineRule="auto"/>
        <w:ind w:firstLine="397"/>
      </w:pPr>
      <w:r w:rsidRPr="002A5592">
        <w:t>Регулирующая арматура служит для регулирования параметров теплоносителя: расхода, давления, температуры. В состав регулирующей</w:t>
      </w:r>
      <w:r w:rsidRPr="002A5592">
        <w:rPr>
          <w:spacing w:val="1"/>
        </w:rPr>
        <w:t xml:space="preserve"> </w:t>
      </w:r>
      <w:r w:rsidRPr="002A5592">
        <w:t>арматуры</w:t>
      </w:r>
      <w:r w:rsidRPr="002A5592">
        <w:rPr>
          <w:spacing w:val="-2"/>
        </w:rPr>
        <w:t xml:space="preserve"> </w:t>
      </w:r>
      <w:r w:rsidRPr="002A5592">
        <w:t>входят</w:t>
      </w:r>
      <w:r w:rsidRPr="002A5592">
        <w:rPr>
          <w:spacing w:val="-1"/>
        </w:rPr>
        <w:t xml:space="preserve"> </w:t>
      </w:r>
      <w:r w:rsidRPr="002A5592">
        <w:t>регулирующие</w:t>
      </w:r>
      <w:r w:rsidRPr="002A5592">
        <w:rPr>
          <w:spacing w:val="-1"/>
        </w:rPr>
        <w:t xml:space="preserve"> </w:t>
      </w:r>
      <w:r w:rsidRPr="002A5592">
        <w:t>клапаны, регуляторы</w:t>
      </w:r>
      <w:r w:rsidRPr="002A5592">
        <w:rPr>
          <w:spacing w:val="-2"/>
        </w:rPr>
        <w:t xml:space="preserve"> </w:t>
      </w:r>
      <w:r w:rsidRPr="002A5592">
        <w:t>давления, регуляторы</w:t>
      </w:r>
      <w:r w:rsidRPr="002A5592">
        <w:rPr>
          <w:spacing w:val="-2"/>
        </w:rPr>
        <w:t xml:space="preserve"> </w:t>
      </w:r>
      <w:r w:rsidRPr="002A5592">
        <w:t>температуры,</w:t>
      </w:r>
      <w:r w:rsidRPr="002A5592">
        <w:rPr>
          <w:spacing w:val="-2"/>
        </w:rPr>
        <w:t xml:space="preserve"> </w:t>
      </w:r>
      <w:r w:rsidRPr="002A5592">
        <w:t>регулирующие</w:t>
      </w:r>
      <w:r w:rsidRPr="002A5592">
        <w:rPr>
          <w:spacing w:val="-1"/>
        </w:rPr>
        <w:t xml:space="preserve"> </w:t>
      </w:r>
      <w:r w:rsidRPr="002A5592">
        <w:t>вентили.</w:t>
      </w: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7" w:name="_Toc371415669"/>
      <w:bookmarkStart w:id="78" w:name="_Toc7011099"/>
      <w:r w:rsidRPr="00237FBE">
        <w:rPr>
          <w:rFonts w:ascii="Times New Roman" w:hAnsi="Times New Roman"/>
          <w:sz w:val="28"/>
          <w:szCs w:val="28"/>
        </w:rPr>
        <w:t>Описание типов и строительных особенностей тепловых камер и павильонов</w:t>
      </w:r>
      <w:bookmarkEnd w:id="77"/>
      <w:bookmarkEnd w:id="78"/>
    </w:p>
    <w:p w:rsidR="00B25163" w:rsidRDefault="00B25163" w:rsidP="00B25163">
      <w:pPr>
        <w:pStyle w:val="aff6"/>
        <w:spacing w:line="360" w:lineRule="auto"/>
        <w:ind w:firstLine="426"/>
      </w:pPr>
      <w:r>
        <w:t>Тепловая</w:t>
      </w:r>
      <w:r>
        <w:rPr>
          <w:spacing w:val="1"/>
        </w:rPr>
        <w:t xml:space="preserve"> </w:t>
      </w:r>
      <w:r>
        <w:t>камера</w:t>
      </w:r>
      <w:r>
        <w:rPr>
          <w:spacing w:val="1"/>
        </w:rPr>
        <w:t xml:space="preserve"> </w:t>
      </w:r>
      <w:r>
        <w:t>(ТК)</w:t>
      </w:r>
      <w:r>
        <w:rPr>
          <w:spacing w:val="1"/>
        </w:rPr>
        <w:t xml:space="preserve"> </w:t>
      </w:r>
      <w:r>
        <w:t>-</w:t>
      </w:r>
      <w:r>
        <w:rPr>
          <w:spacing w:val="1"/>
        </w:rPr>
        <w:t xml:space="preserve"> </w:t>
      </w:r>
      <w:r>
        <w:t>сооружения</w:t>
      </w:r>
      <w:r>
        <w:rPr>
          <w:spacing w:val="1"/>
        </w:rPr>
        <w:t xml:space="preserve"> </w:t>
      </w:r>
      <w:r>
        <w:t>на</w:t>
      </w:r>
      <w:r>
        <w:rPr>
          <w:spacing w:val="1"/>
        </w:rPr>
        <w:t xml:space="preserve"> </w:t>
      </w:r>
      <w:r>
        <w:t>трассе</w:t>
      </w:r>
      <w:r>
        <w:rPr>
          <w:spacing w:val="1"/>
        </w:rPr>
        <w:t xml:space="preserve"> </w:t>
      </w:r>
      <w:r>
        <w:t>теплопроводов</w:t>
      </w:r>
      <w:r>
        <w:rPr>
          <w:spacing w:val="1"/>
        </w:rPr>
        <w:t xml:space="preserve"> </w:t>
      </w:r>
      <w:r>
        <w:t>для</w:t>
      </w:r>
      <w:r>
        <w:rPr>
          <w:spacing w:val="1"/>
        </w:rPr>
        <w:t xml:space="preserve"> </w:t>
      </w:r>
      <w:r>
        <w:t>установки</w:t>
      </w:r>
      <w:r>
        <w:rPr>
          <w:spacing w:val="1"/>
        </w:rPr>
        <w:t xml:space="preserve"> </w:t>
      </w:r>
      <w:r>
        <w:t>оборудования,</w:t>
      </w:r>
      <w:r>
        <w:rPr>
          <w:spacing w:val="1"/>
        </w:rPr>
        <w:t xml:space="preserve"> </w:t>
      </w:r>
      <w:r>
        <w:t>требующего</w:t>
      </w:r>
      <w:r>
        <w:rPr>
          <w:spacing w:val="1"/>
        </w:rPr>
        <w:t xml:space="preserve"> </w:t>
      </w:r>
      <w:r>
        <w:t>постоянного</w:t>
      </w:r>
      <w:r>
        <w:rPr>
          <w:spacing w:val="1"/>
        </w:rPr>
        <w:t xml:space="preserve"> </w:t>
      </w:r>
      <w:r>
        <w:t>осмотра</w:t>
      </w:r>
      <w:r>
        <w:rPr>
          <w:spacing w:val="60"/>
        </w:rPr>
        <w:t xml:space="preserve"> </w:t>
      </w:r>
      <w:r>
        <w:t>и</w:t>
      </w:r>
      <w:r>
        <w:rPr>
          <w:spacing w:val="1"/>
        </w:rPr>
        <w:t xml:space="preserve"> </w:t>
      </w:r>
      <w:r>
        <w:t>обслуживания в процессе эксплуатации. В камерах тепловых сетей расположены задвижки, сальниковые компенсаторы, дренажные и воздушные</w:t>
      </w:r>
      <w:r>
        <w:rPr>
          <w:spacing w:val="1"/>
        </w:rPr>
        <w:t xml:space="preserve"> </w:t>
      </w:r>
      <w:r>
        <w:t>устройства, контрольно-измерительные приборы и др. оборудование. Кроме того, в них обычно устанавливают ответвления к потребителям и</w:t>
      </w:r>
      <w:r>
        <w:rPr>
          <w:spacing w:val="1"/>
        </w:rPr>
        <w:t xml:space="preserve"> </w:t>
      </w:r>
      <w:r>
        <w:t>неподвижные</w:t>
      </w:r>
      <w:r>
        <w:rPr>
          <w:spacing w:val="1"/>
        </w:rPr>
        <w:t xml:space="preserve"> </w:t>
      </w:r>
      <w:r>
        <w:t>опоры.</w:t>
      </w:r>
      <w:r>
        <w:rPr>
          <w:spacing w:val="1"/>
        </w:rPr>
        <w:t xml:space="preserve"> </w:t>
      </w:r>
      <w:r>
        <w:t>Переходы</w:t>
      </w:r>
      <w:r>
        <w:rPr>
          <w:spacing w:val="1"/>
        </w:rPr>
        <w:t xml:space="preserve"> </w:t>
      </w:r>
      <w:r>
        <w:t>труб</w:t>
      </w:r>
      <w:r>
        <w:rPr>
          <w:spacing w:val="1"/>
        </w:rPr>
        <w:t xml:space="preserve"> </w:t>
      </w:r>
      <w:r>
        <w:t>одного</w:t>
      </w:r>
      <w:r>
        <w:rPr>
          <w:spacing w:val="1"/>
        </w:rPr>
        <w:t xml:space="preserve"> </w:t>
      </w:r>
      <w:r>
        <w:t>диаметра</w:t>
      </w:r>
      <w:r>
        <w:rPr>
          <w:spacing w:val="1"/>
        </w:rPr>
        <w:t xml:space="preserve"> </w:t>
      </w:r>
      <w:r>
        <w:t>к</w:t>
      </w:r>
      <w:r>
        <w:rPr>
          <w:spacing w:val="1"/>
        </w:rPr>
        <w:t xml:space="preserve"> </w:t>
      </w:r>
      <w:r>
        <w:t>трубам</w:t>
      </w:r>
      <w:r>
        <w:rPr>
          <w:spacing w:val="1"/>
        </w:rPr>
        <w:t xml:space="preserve"> </w:t>
      </w:r>
      <w:r>
        <w:t>другого</w:t>
      </w:r>
      <w:r>
        <w:rPr>
          <w:spacing w:val="1"/>
        </w:rPr>
        <w:t xml:space="preserve"> </w:t>
      </w:r>
      <w:r>
        <w:t>диаметра</w:t>
      </w:r>
      <w:r>
        <w:rPr>
          <w:spacing w:val="1"/>
        </w:rPr>
        <w:t xml:space="preserve"> </w:t>
      </w:r>
      <w:r>
        <w:t>также</w:t>
      </w:r>
      <w:r>
        <w:rPr>
          <w:spacing w:val="1"/>
        </w:rPr>
        <w:t xml:space="preserve"> </w:t>
      </w:r>
      <w:r>
        <w:t>должны</w:t>
      </w:r>
      <w:r>
        <w:rPr>
          <w:spacing w:val="1"/>
        </w:rPr>
        <w:t xml:space="preserve"> </w:t>
      </w:r>
      <w:r>
        <w:t>находиться</w:t>
      </w:r>
      <w:r>
        <w:rPr>
          <w:spacing w:val="1"/>
        </w:rPr>
        <w:t xml:space="preserve"> </w:t>
      </w:r>
      <w:r>
        <w:t>в</w:t>
      </w:r>
      <w:r>
        <w:rPr>
          <w:spacing w:val="1"/>
        </w:rPr>
        <w:t xml:space="preserve"> </w:t>
      </w:r>
      <w:r>
        <w:t>пределах</w:t>
      </w:r>
      <w:r>
        <w:rPr>
          <w:spacing w:val="1"/>
        </w:rPr>
        <w:t xml:space="preserve"> </w:t>
      </w:r>
      <w:r>
        <w:t>ТК.</w:t>
      </w:r>
      <w:r>
        <w:rPr>
          <w:spacing w:val="1"/>
        </w:rPr>
        <w:t xml:space="preserve"> </w:t>
      </w:r>
      <w:r>
        <w:t>Всем</w:t>
      </w:r>
      <w:r>
        <w:rPr>
          <w:spacing w:val="1"/>
        </w:rPr>
        <w:t xml:space="preserve"> </w:t>
      </w:r>
      <w:r>
        <w:t>ТК,</w:t>
      </w:r>
      <w:r>
        <w:rPr>
          <w:spacing w:val="1"/>
        </w:rPr>
        <w:t xml:space="preserve"> </w:t>
      </w:r>
      <w:r>
        <w:t>установленным</w:t>
      </w:r>
      <w:r>
        <w:rPr>
          <w:spacing w:val="1"/>
        </w:rPr>
        <w:t xml:space="preserve"> </w:t>
      </w:r>
      <w:r>
        <w:t>по</w:t>
      </w:r>
      <w:r>
        <w:rPr>
          <w:spacing w:val="1"/>
        </w:rPr>
        <w:t xml:space="preserve"> </w:t>
      </w:r>
      <w:r>
        <w:t>трассе</w:t>
      </w:r>
      <w:r>
        <w:rPr>
          <w:spacing w:val="1"/>
        </w:rPr>
        <w:t xml:space="preserve"> </w:t>
      </w:r>
      <w:r>
        <w:t>тепловой</w:t>
      </w:r>
      <w:r>
        <w:rPr>
          <w:spacing w:val="1"/>
        </w:rPr>
        <w:t xml:space="preserve"> </w:t>
      </w:r>
      <w:r>
        <w:t>сети,</w:t>
      </w:r>
      <w:r>
        <w:rPr>
          <w:spacing w:val="1"/>
        </w:rPr>
        <w:t xml:space="preserve"> </w:t>
      </w:r>
      <w:r>
        <w:t>присваиваются</w:t>
      </w:r>
      <w:r>
        <w:rPr>
          <w:spacing w:val="1"/>
        </w:rPr>
        <w:t xml:space="preserve"> </w:t>
      </w:r>
      <w:r>
        <w:t>эксплуатационные</w:t>
      </w:r>
      <w:r>
        <w:rPr>
          <w:spacing w:val="1"/>
        </w:rPr>
        <w:t xml:space="preserve"> </w:t>
      </w:r>
      <w:r>
        <w:t>номера,</w:t>
      </w:r>
      <w:r>
        <w:rPr>
          <w:spacing w:val="1"/>
        </w:rPr>
        <w:t xml:space="preserve"> </w:t>
      </w:r>
      <w:r>
        <w:t>которыми</w:t>
      </w:r>
      <w:r>
        <w:rPr>
          <w:spacing w:val="1"/>
        </w:rPr>
        <w:t xml:space="preserve"> </w:t>
      </w:r>
      <w:r>
        <w:t>их</w:t>
      </w:r>
      <w:r>
        <w:rPr>
          <w:spacing w:val="1"/>
        </w:rPr>
        <w:t xml:space="preserve"> </w:t>
      </w:r>
      <w:r>
        <w:t>обозначают</w:t>
      </w:r>
      <w:r>
        <w:rPr>
          <w:spacing w:val="1"/>
        </w:rPr>
        <w:t xml:space="preserve"> </w:t>
      </w:r>
      <w:r>
        <w:t>на</w:t>
      </w:r>
      <w:r>
        <w:rPr>
          <w:spacing w:val="1"/>
        </w:rPr>
        <w:t xml:space="preserve"> </w:t>
      </w:r>
      <w:r>
        <w:t>планах,</w:t>
      </w:r>
      <w:r>
        <w:rPr>
          <w:spacing w:val="1"/>
        </w:rPr>
        <w:t xml:space="preserve"> </w:t>
      </w:r>
      <w:r>
        <w:t>схемах</w:t>
      </w:r>
      <w:r>
        <w:rPr>
          <w:spacing w:val="1"/>
        </w:rPr>
        <w:t xml:space="preserve"> </w:t>
      </w:r>
      <w:r>
        <w:t>и</w:t>
      </w:r>
      <w:r>
        <w:rPr>
          <w:spacing w:val="1"/>
        </w:rPr>
        <w:t xml:space="preserve"> </w:t>
      </w:r>
      <w:r>
        <w:t>пьезометрических графиках. Размещаемое в камерах оборудование должно быть доступным для обслуживания, что достигается обеспечением</w:t>
      </w:r>
      <w:r>
        <w:rPr>
          <w:spacing w:val="1"/>
        </w:rPr>
        <w:t xml:space="preserve"> </w:t>
      </w:r>
      <w:r>
        <w:t>достаточных расстояний между оборудованием и стенками камер тепловых сетей. Высоту ТК выбирают не менее 1,8—2 м. Их внутренние</w:t>
      </w:r>
      <w:r>
        <w:rPr>
          <w:spacing w:val="1"/>
        </w:rPr>
        <w:t xml:space="preserve"> </w:t>
      </w:r>
      <w:r>
        <w:t>габариты зависят от</w:t>
      </w:r>
      <w:r>
        <w:rPr>
          <w:spacing w:val="1"/>
        </w:rPr>
        <w:t xml:space="preserve"> </w:t>
      </w:r>
      <w:r>
        <w:t>числа и диаметра прокладываемых труб, размеров устанавливаемого оборудования и минимальных расстояний между</w:t>
      </w:r>
      <w:r>
        <w:rPr>
          <w:spacing w:val="1"/>
        </w:rPr>
        <w:t xml:space="preserve"> </w:t>
      </w:r>
      <w:r>
        <w:t>строительными, конструкциями и оборудованием. ТК строят из кирпича, монолитного бетона и железобетона. В торцевых стенах оставляют</w:t>
      </w:r>
      <w:r>
        <w:rPr>
          <w:spacing w:val="1"/>
        </w:rPr>
        <w:t xml:space="preserve"> </w:t>
      </w:r>
      <w:r>
        <w:t>проемы для пропуска теплопроводов. Полы в ТК выполняют из сборных железобетонных плит или монолитными. Для стока воды дно делается с</w:t>
      </w:r>
      <w:r>
        <w:rPr>
          <w:spacing w:val="1"/>
        </w:rPr>
        <w:t xml:space="preserve"> </w:t>
      </w:r>
      <w:r>
        <w:t>уклоном не менее 0,02 в сторону приемника, который для удобства откачки воды из ТК расположен под одним из стоков. Перекрытие может быть</w:t>
      </w:r>
      <w:r>
        <w:rPr>
          <w:spacing w:val="-57"/>
        </w:rPr>
        <w:t xml:space="preserve"> </w:t>
      </w:r>
      <w:r>
        <w:t>монолитным или из сборных железобетонных плит, уложенных на железобетонные или металлические балки. Для устройства люков в углах</w:t>
      </w:r>
      <w:r>
        <w:rPr>
          <w:spacing w:val="1"/>
        </w:rPr>
        <w:t xml:space="preserve"> </w:t>
      </w:r>
      <w:r>
        <w:t>перекрытия</w:t>
      </w:r>
      <w:r>
        <w:rPr>
          <w:spacing w:val="1"/>
        </w:rPr>
        <w:t xml:space="preserve"> </w:t>
      </w:r>
      <w:r>
        <w:t>укладывают</w:t>
      </w:r>
      <w:r>
        <w:rPr>
          <w:spacing w:val="1"/>
        </w:rPr>
        <w:t xml:space="preserve"> </w:t>
      </w:r>
      <w:r>
        <w:t>плиты</w:t>
      </w:r>
      <w:r>
        <w:rPr>
          <w:spacing w:val="1"/>
        </w:rPr>
        <w:t xml:space="preserve"> </w:t>
      </w:r>
      <w:r>
        <w:t>с</w:t>
      </w:r>
      <w:r>
        <w:rPr>
          <w:spacing w:val="1"/>
        </w:rPr>
        <w:t xml:space="preserve"> </w:t>
      </w:r>
      <w:r>
        <w:t>отверстиями.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правилами</w:t>
      </w:r>
      <w:r>
        <w:rPr>
          <w:spacing w:val="1"/>
        </w:rPr>
        <w:t xml:space="preserve"> </w:t>
      </w:r>
      <w:r>
        <w:t>техники</w:t>
      </w:r>
      <w:r>
        <w:rPr>
          <w:spacing w:val="1"/>
        </w:rPr>
        <w:t xml:space="preserve"> </w:t>
      </w:r>
      <w:r>
        <w:t>безопасности</w:t>
      </w:r>
      <w:r>
        <w:rPr>
          <w:spacing w:val="1"/>
        </w:rPr>
        <w:t xml:space="preserve"> </w:t>
      </w:r>
      <w:r>
        <w:t>при</w:t>
      </w:r>
      <w:r>
        <w:rPr>
          <w:spacing w:val="1"/>
        </w:rPr>
        <w:t xml:space="preserve"> </w:t>
      </w:r>
      <w:r>
        <w:t>эксплуатации</w:t>
      </w:r>
      <w:r>
        <w:rPr>
          <w:spacing w:val="1"/>
        </w:rPr>
        <w:t xml:space="preserve"> </w:t>
      </w:r>
      <w:r>
        <w:t>число</w:t>
      </w:r>
      <w:r>
        <w:rPr>
          <w:spacing w:val="1"/>
        </w:rPr>
        <w:t xml:space="preserve"> </w:t>
      </w:r>
      <w:r>
        <w:t>люков</w:t>
      </w:r>
      <w:r>
        <w:rPr>
          <w:spacing w:val="1"/>
        </w:rPr>
        <w:t xml:space="preserve"> </w:t>
      </w:r>
      <w:r>
        <w:t>для</w:t>
      </w:r>
      <w:r>
        <w:rPr>
          <w:spacing w:val="1"/>
        </w:rPr>
        <w:t xml:space="preserve"> </w:t>
      </w:r>
      <w:r>
        <w:t>ТК</w:t>
      </w:r>
      <w:r>
        <w:rPr>
          <w:spacing w:val="-57"/>
        </w:rPr>
        <w:t xml:space="preserve"> </w:t>
      </w:r>
      <w:r>
        <w:t xml:space="preserve">предусматривается не менее двух. Для спуска обслуживающего персонала под люком </w:t>
      </w:r>
      <w:r>
        <w:lastRenderedPageBreak/>
        <w:t>устанавливают скобы, располагаемые в шахматном порядке</w:t>
      </w:r>
      <w:r>
        <w:rPr>
          <w:spacing w:val="-57"/>
        </w:rPr>
        <w:t xml:space="preserve"> </w:t>
      </w:r>
      <w:r>
        <w:t>с</w:t>
      </w:r>
      <w:r>
        <w:rPr>
          <w:spacing w:val="5"/>
        </w:rPr>
        <w:t xml:space="preserve"> </w:t>
      </w:r>
      <w:r>
        <w:t>шагом</w:t>
      </w:r>
      <w:r>
        <w:rPr>
          <w:spacing w:val="4"/>
        </w:rPr>
        <w:t xml:space="preserve"> </w:t>
      </w:r>
      <w:r>
        <w:t>по</w:t>
      </w:r>
      <w:r>
        <w:rPr>
          <w:spacing w:val="4"/>
        </w:rPr>
        <w:t xml:space="preserve"> </w:t>
      </w:r>
      <w:r>
        <w:t>высоте</w:t>
      </w:r>
      <w:r>
        <w:rPr>
          <w:spacing w:val="6"/>
        </w:rPr>
        <w:t xml:space="preserve"> </w:t>
      </w:r>
      <w:r>
        <w:t>не</w:t>
      </w:r>
      <w:r>
        <w:rPr>
          <w:spacing w:val="5"/>
        </w:rPr>
        <w:t xml:space="preserve"> </w:t>
      </w:r>
      <w:r>
        <w:t>более</w:t>
      </w:r>
      <w:r>
        <w:rPr>
          <w:spacing w:val="5"/>
        </w:rPr>
        <w:t xml:space="preserve"> </w:t>
      </w:r>
      <w:r>
        <w:t>400</w:t>
      </w:r>
      <w:r>
        <w:rPr>
          <w:spacing w:val="4"/>
        </w:rPr>
        <w:t xml:space="preserve"> </w:t>
      </w:r>
      <w:r>
        <w:t>мм,</w:t>
      </w:r>
      <w:r>
        <w:rPr>
          <w:spacing w:val="5"/>
        </w:rPr>
        <w:t xml:space="preserve"> </w:t>
      </w:r>
      <w:r>
        <w:t>или</w:t>
      </w:r>
      <w:r>
        <w:rPr>
          <w:spacing w:val="5"/>
        </w:rPr>
        <w:t xml:space="preserve"> </w:t>
      </w:r>
      <w:r>
        <w:t>лестницы.</w:t>
      </w:r>
      <w:r>
        <w:rPr>
          <w:spacing w:val="5"/>
        </w:rPr>
        <w:t xml:space="preserve"> </w:t>
      </w:r>
      <w:r>
        <w:t>В</w:t>
      </w:r>
      <w:r>
        <w:rPr>
          <w:spacing w:val="4"/>
        </w:rPr>
        <w:t xml:space="preserve"> </w:t>
      </w:r>
      <w:r>
        <w:t>случае</w:t>
      </w:r>
      <w:r>
        <w:rPr>
          <w:spacing w:val="5"/>
        </w:rPr>
        <w:t xml:space="preserve"> </w:t>
      </w:r>
      <w:r>
        <w:t>если</w:t>
      </w:r>
      <w:r>
        <w:rPr>
          <w:spacing w:val="4"/>
        </w:rPr>
        <w:t xml:space="preserve"> </w:t>
      </w:r>
      <w:r>
        <w:t>габариты</w:t>
      </w:r>
      <w:r>
        <w:rPr>
          <w:spacing w:val="4"/>
        </w:rPr>
        <w:t xml:space="preserve"> </w:t>
      </w:r>
      <w:r>
        <w:t>оборудования</w:t>
      </w:r>
      <w:r>
        <w:rPr>
          <w:spacing w:val="3"/>
        </w:rPr>
        <w:t xml:space="preserve"> </w:t>
      </w:r>
      <w:r>
        <w:t>превышают</w:t>
      </w:r>
      <w:r>
        <w:rPr>
          <w:spacing w:val="5"/>
        </w:rPr>
        <w:t xml:space="preserve"> </w:t>
      </w:r>
      <w:r>
        <w:t>размеры</w:t>
      </w:r>
      <w:r>
        <w:rPr>
          <w:spacing w:val="4"/>
        </w:rPr>
        <w:t xml:space="preserve"> </w:t>
      </w:r>
      <w:r>
        <w:t>входных</w:t>
      </w:r>
      <w:r>
        <w:rPr>
          <w:spacing w:val="5"/>
        </w:rPr>
        <w:t xml:space="preserve"> </w:t>
      </w:r>
      <w:r>
        <w:t>люков,</w:t>
      </w:r>
      <w:r>
        <w:rPr>
          <w:spacing w:val="5"/>
        </w:rPr>
        <w:t xml:space="preserve"> </w:t>
      </w:r>
      <w:r>
        <w:t>предусматривают монтажные проемы, ширина которых равна наибольшему размеру арматуры, оборудования или диаметра труб плюс 0,1 м (но не менее 0,7 м).</w:t>
      </w:r>
      <w:r>
        <w:rPr>
          <w:spacing w:val="1"/>
        </w:rPr>
        <w:t xml:space="preserve"> </w:t>
      </w:r>
      <w:r>
        <w:t>Распространены индустриальные камеры тепловых сетей из сборного железобетона, на монтаж которых уходит меньше времени и сокращаются</w:t>
      </w:r>
      <w:r>
        <w:rPr>
          <w:spacing w:val="1"/>
        </w:rPr>
        <w:t xml:space="preserve"> </w:t>
      </w:r>
      <w:r>
        <w:t>трудозатраты. Применяются также сборные конструкции прямоугольных ТК со стенками из вертикальных блоков, которые бывают двух типов:</w:t>
      </w:r>
      <w:r>
        <w:rPr>
          <w:spacing w:val="1"/>
        </w:rPr>
        <w:t xml:space="preserve"> </w:t>
      </w:r>
      <w:r>
        <w:t>сплошные и с отверстиями прямоугольной формы для пропуска теплопроводов. При строительстве тепловых сетей небольшого диаметра ТК</w:t>
      </w:r>
      <w:r>
        <w:rPr>
          <w:spacing w:val="1"/>
        </w:rPr>
        <w:t xml:space="preserve"> </w:t>
      </w:r>
      <w:r>
        <w:t>могут</w:t>
      </w:r>
      <w:r>
        <w:rPr>
          <w:spacing w:val="-3"/>
        </w:rPr>
        <w:t xml:space="preserve"> </w:t>
      </w:r>
      <w:r>
        <w:t>выполняться</w:t>
      </w:r>
      <w:r>
        <w:rPr>
          <w:spacing w:val="-2"/>
        </w:rPr>
        <w:t xml:space="preserve"> </w:t>
      </w:r>
      <w:r>
        <w:t>из</w:t>
      </w:r>
      <w:r>
        <w:rPr>
          <w:spacing w:val="-2"/>
        </w:rPr>
        <w:t xml:space="preserve"> </w:t>
      </w:r>
      <w:r>
        <w:t>круглых</w:t>
      </w:r>
      <w:r>
        <w:rPr>
          <w:spacing w:val="-3"/>
        </w:rPr>
        <w:t xml:space="preserve"> </w:t>
      </w:r>
      <w:r>
        <w:t>железобетонных</w:t>
      </w:r>
      <w:r>
        <w:rPr>
          <w:spacing w:val="-2"/>
        </w:rPr>
        <w:t xml:space="preserve"> </w:t>
      </w:r>
      <w:r>
        <w:t>колец.</w:t>
      </w:r>
      <w:r>
        <w:rPr>
          <w:spacing w:val="-2"/>
        </w:rPr>
        <w:t xml:space="preserve"> </w:t>
      </w:r>
      <w:r>
        <w:t>Круглые</w:t>
      </w:r>
      <w:r>
        <w:rPr>
          <w:spacing w:val="-3"/>
        </w:rPr>
        <w:t xml:space="preserve"> </w:t>
      </w:r>
      <w:r>
        <w:t>плиты</w:t>
      </w:r>
      <w:r>
        <w:rPr>
          <w:spacing w:val="-3"/>
        </w:rPr>
        <w:t xml:space="preserve"> </w:t>
      </w:r>
      <w:r>
        <w:t>перекрытий</w:t>
      </w:r>
      <w:r>
        <w:rPr>
          <w:spacing w:val="-2"/>
        </w:rPr>
        <w:t xml:space="preserve"> </w:t>
      </w:r>
      <w:r>
        <w:t>имеют</w:t>
      </w:r>
      <w:r>
        <w:rPr>
          <w:spacing w:val="-1"/>
        </w:rPr>
        <w:t xml:space="preserve"> </w:t>
      </w:r>
      <w:r>
        <w:t>два</w:t>
      </w:r>
      <w:r>
        <w:rPr>
          <w:spacing w:val="-2"/>
        </w:rPr>
        <w:t xml:space="preserve"> </w:t>
      </w:r>
      <w:r>
        <w:t>отверстия</w:t>
      </w:r>
      <w:r>
        <w:rPr>
          <w:spacing w:val="-2"/>
        </w:rPr>
        <w:t xml:space="preserve"> </w:t>
      </w:r>
      <w:r>
        <w:t>для</w:t>
      </w:r>
      <w:r>
        <w:rPr>
          <w:spacing w:val="-4"/>
        </w:rPr>
        <w:t xml:space="preserve"> </w:t>
      </w:r>
      <w:r>
        <w:t>устройства</w:t>
      </w:r>
      <w:r>
        <w:rPr>
          <w:spacing w:val="-2"/>
        </w:rPr>
        <w:t xml:space="preserve"> </w:t>
      </w:r>
      <w:r>
        <w:t>смотровых</w:t>
      </w:r>
      <w:r>
        <w:rPr>
          <w:spacing w:val="-1"/>
        </w:rPr>
        <w:t xml:space="preserve"> </w:t>
      </w:r>
      <w:r>
        <w:t>люков.</w:t>
      </w:r>
    </w:p>
    <w:p w:rsidR="00B25163" w:rsidRDefault="00B25163" w:rsidP="00B25163">
      <w:pPr>
        <w:pStyle w:val="aff6"/>
        <w:spacing w:line="360" w:lineRule="auto"/>
        <w:ind w:firstLine="426"/>
      </w:pPr>
      <w:r>
        <w:t>Для гидроизоляционной защиты наружные поверхности днища и стен ТК при наличии высокого уровня грунтовых вод, несмотря на</w:t>
      </w:r>
      <w:r>
        <w:rPr>
          <w:spacing w:val="1"/>
        </w:rPr>
        <w:t xml:space="preserve"> </w:t>
      </w:r>
      <w:r>
        <w:t>имеющийся попутный дренаж, покрывают оклеечной гидроизоляцией из битумных рулонных материалов в несколько слоев, что определено</w:t>
      </w:r>
      <w:r>
        <w:rPr>
          <w:spacing w:val="1"/>
        </w:rPr>
        <w:t xml:space="preserve"> </w:t>
      </w:r>
      <w:r>
        <w:t>проектом. В условиях повышенных требований водонепроницаемости, кроме наружной оклеечной гидроизоляции применяют дополнительную</w:t>
      </w:r>
      <w:r>
        <w:rPr>
          <w:spacing w:val="1"/>
        </w:rPr>
        <w:t xml:space="preserve"> </w:t>
      </w:r>
      <w:r>
        <w:t>штукатурную</w:t>
      </w:r>
      <w:r>
        <w:rPr>
          <w:spacing w:val="-5"/>
        </w:rPr>
        <w:t xml:space="preserve"> </w:t>
      </w:r>
      <w:r>
        <w:t>цементно-песчаную</w:t>
      </w:r>
      <w:r>
        <w:rPr>
          <w:spacing w:val="-5"/>
        </w:rPr>
        <w:t xml:space="preserve"> </w:t>
      </w:r>
      <w:r>
        <w:t>гидроизоляцию</w:t>
      </w:r>
      <w:r>
        <w:rPr>
          <w:spacing w:val="-3"/>
        </w:rPr>
        <w:t xml:space="preserve"> </w:t>
      </w:r>
      <w:r>
        <w:t>внутренней</w:t>
      </w:r>
      <w:r>
        <w:rPr>
          <w:spacing w:val="-4"/>
        </w:rPr>
        <w:t xml:space="preserve"> </w:t>
      </w:r>
      <w:r>
        <w:t>поверхности,</w:t>
      </w:r>
      <w:r>
        <w:rPr>
          <w:spacing w:val="-3"/>
        </w:rPr>
        <w:t xml:space="preserve"> </w:t>
      </w:r>
      <w:r>
        <w:t>наносимую</w:t>
      </w:r>
      <w:r>
        <w:rPr>
          <w:spacing w:val="-3"/>
        </w:rPr>
        <w:t xml:space="preserve"> </w:t>
      </w:r>
      <w:r>
        <w:t>при</w:t>
      </w:r>
      <w:r>
        <w:rPr>
          <w:spacing w:val="-4"/>
        </w:rPr>
        <w:t xml:space="preserve"> </w:t>
      </w:r>
      <w:r>
        <w:t>больших</w:t>
      </w:r>
      <w:r>
        <w:rPr>
          <w:spacing w:val="-4"/>
        </w:rPr>
        <w:t xml:space="preserve"> </w:t>
      </w:r>
      <w:r>
        <w:t>объемах</w:t>
      </w:r>
      <w:r>
        <w:rPr>
          <w:spacing w:val="-3"/>
        </w:rPr>
        <w:t xml:space="preserve"> </w:t>
      </w:r>
      <w:r>
        <w:t>работ</w:t>
      </w:r>
      <w:r>
        <w:rPr>
          <w:spacing w:val="-5"/>
        </w:rPr>
        <w:t xml:space="preserve"> </w:t>
      </w:r>
      <w:r>
        <w:t>методом</w:t>
      </w:r>
      <w:r>
        <w:rPr>
          <w:spacing w:val="-3"/>
        </w:rPr>
        <w:t xml:space="preserve"> </w:t>
      </w:r>
      <w:r>
        <w:t>торкретирования.</w:t>
      </w:r>
    </w:p>
    <w:p w:rsidR="00B25163" w:rsidRDefault="00B25163" w:rsidP="00B25163">
      <w:pPr>
        <w:pStyle w:val="aff6"/>
        <w:spacing w:line="360" w:lineRule="auto"/>
        <w:ind w:firstLine="426"/>
      </w:pPr>
      <w:r>
        <w:t>Места</w:t>
      </w:r>
      <w:r>
        <w:rPr>
          <w:spacing w:val="-4"/>
        </w:rPr>
        <w:t xml:space="preserve"> </w:t>
      </w:r>
      <w:r>
        <w:t>установки</w:t>
      </w:r>
      <w:r>
        <w:rPr>
          <w:spacing w:val="-4"/>
        </w:rPr>
        <w:t xml:space="preserve"> </w:t>
      </w:r>
      <w:r>
        <w:t>камер</w:t>
      </w:r>
      <w:r>
        <w:rPr>
          <w:spacing w:val="-4"/>
        </w:rPr>
        <w:t xml:space="preserve"> </w:t>
      </w:r>
      <w:r>
        <w:t>изображены</w:t>
      </w:r>
      <w:r>
        <w:rPr>
          <w:spacing w:val="-3"/>
        </w:rPr>
        <w:t xml:space="preserve"> </w:t>
      </w:r>
      <w:r>
        <w:t>на</w:t>
      </w:r>
      <w:r>
        <w:rPr>
          <w:spacing w:val="-3"/>
        </w:rPr>
        <w:t xml:space="preserve"> </w:t>
      </w:r>
      <w:r>
        <w:t>схеме</w:t>
      </w:r>
      <w:r>
        <w:rPr>
          <w:spacing w:val="-3"/>
        </w:rPr>
        <w:t xml:space="preserve"> </w:t>
      </w:r>
      <w:r>
        <w:t>тепловых</w:t>
      </w:r>
      <w:r>
        <w:rPr>
          <w:spacing w:val="-2"/>
        </w:rPr>
        <w:t xml:space="preserve"> </w:t>
      </w:r>
      <w:r>
        <w:t>сетей.</w:t>
      </w:r>
    </w:p>
    <w:p w:rsidR="00B25163" w:rsidRDefault="00B25163" w:rsidP="00B25163">
      <w:pPr>
        <w:pStyle w:val="aff6"/>
        <w:spacing w:line="360" w:lineRule="auto"/>
        <w:ind w:firstLine="426"/>
      </w:pPr>
      <w:r>
        <w:t>В тепловых камерах установлена необходимая запорная арматура для секционирования тепловых сетей на участки, дренирования сетевой</w:t>
      </w:r>
      <w:r>
        <w:rPr>
          <w:spacing w:val="1"/>
        </w:rPr>
        <w:t xml:space="preserve"> </w:t>
      </w:r>
      <w:r>
        <w:t>воды,</w:t>
      </w:r>
      <w:r>
        <w:rPr>
          <w:spacing w:val="-1"/>
        </w:rPr>
        <w:t xml:space="preserve"> </w:t>
      </w:r>
      <w:r>
        <w:t>выпуска</w:t>
      </w:r>
      <w:r>
        <w:rPr>
          <w:spacing w:val="-1"/>
        </w:rPr>
        <w:t xml:space="preserve"> </w:t>
      </w:r>
      <w:r>
        <w:t>воздуха</w:t>
      </w:r>
      <w:r>
        <w:rPr>
          <w:spacing w:val="-1"/>
        </w:rPr>
        <w:t xml:space="preserve"> </w:t>
      </w:r>
      <w:r>
        <w:t>из</w:t>
      </w:r>
      <w:r>
        <w:rPr>
          <w:spacing w:val="-1"/>
        </w:rPr>
        <w:t xml:space="preserve"> </w:t>
      </w:r>
      <w:r>
        <w:t>трубопроводов</w:t>
      </w:r>
      <w:r>
        <w:rPr>
          <w:spacing w:val="-1"/>
        </w:rPr>
        <w:t xml:space="preserve"> </w:t>
      </w:r>
      <w:r>
        <w:t>и</w:t>
      </w:r>
      <w:r>
        <w:rPr>
          <w:spacing w:val="-2"/>
        </w:rPr>
        <w:t xml:space="preserve"> </w:t>
      </w:r>
      <w:r>
        <w:t>отключения ответвлений к</w:t>
      </w:r>
      <w:r>
        <w:rPr>
          <w:spacing w:val="-1"/>
        </w:rPr>
        <w:t xml:space="preserve"> </w:t>
      </w:r>
      <w:r>
        <w:t>потребителям</w:t>
      </w:r>
      <w:r>
        <w:rPr>
          <w:spacing w:val="-1"/>
        </w:rPr>
        <w:t xml:space="preserve"> </w:t>
      </w:r>
      <w:r>
        <w:t>тепловой</w:t>
      </w:r>
      <w:r>
        <w:rPr>
          <w:spacing w:val="-1"/>
        </w:rPr>
        <w:t xml:space="preserve"> </w:t>
      </w:r>
      <w:r>
        <w:t>энергии.</w:t>
      </w:r>
    </w:p>
    <w:p w:rsidR="00B25163" w:rsidRDefault="00B25163" w:rsidP="00B25163">
      <w:pPr>
        <w:pStyle w:val="aff6"/>
        <w:spacing w:line="360" w:lineRule="auto"/>
        <w:ind w:firstLine="426"/>
      </w:pPr>
      <w:r>
        <w:t>Тепловые</w:t>
      </w:r>
      <w:r>
        <w:rPr>
          <w:spacing w:val="1"/>
        </w:rPr>
        <w:t xml:space="preserve"> </w:t>
      </w:r>
      <w:r>
        <w:t>камеры</w:t>
      </w:r>
      <w:r>
        <w:rPr>
          <w:spacing w:val="1"/>
        </w:rPr>
        <w:t xml:space="preserve"> </w:t>
      </w:r>
      <w:r>
        <w:t>на</w:t>
      </w:r>
      <w:r>
        <w:rPr>
          <w:spacing w:val="1"/>
        </w:rPr>
        <w:t xml:space="preserve"> </w:t>
      </w:r>
      <w:r>
        <w:t>магистральных</w:t>
      </w:r>
      <w:r>
        <w:rPr>
          <w:spacing w:val="1"/>
        </w:rPr>
        <w:t xml:space="preserve"> </w:t>
      </w:r>
      <w:r>
        <w:t>и</w:t>
      </w:r>
      <w:r>
        <w:rPr>
          <w:spacing w:val="1"/>
        </w:rPr>
        <w:t xml:space="preserve"> </w:t>
      </w:r>
      <w:r>
        <w:t>внутриквартальных</w:t>
      </w:r>
      <w:r>
        <w:rPr>
          <w:spacing w:val="1"/>
        </w:rPr>
        <w:t xml:space="preserve"> </w:t>
      </w:r>
      <w:r>
        <w:t>тепловых</w:t>
      </w:r>
      <w:r>
        <w:rPr>
          <w:spacing w:val="1"/>
        </w:rPr>
        <w:t xml:space="preserve"> </w:t>
      </w:r>
      <w:r>
        <w:t>сетях</w:t>
      </w:r>
      <w:r>
        <w:rPr>
          <w:spacing w:val="1"/>
        </w:rPr>
        <w:t xml:space="preserve"> </w:t>
      </w:r>
      <w:r>
        <w:t>выполнены</w:t>
      </w:r>
      <w:r>
        <w:rPr>
          <w:spacing w:val="1"/>
        </w:rPr>
        <w:t xml:space="preserve"> </w:t>
      </w:r>
      <w:r>
        <w:t>в</w:t>
      </w:r>
      <w:r>
        <w:rPr>
          <w:spacing w:val="1"/>
        </w:rPr>
        <w:t xml:space="preserve"> </w:t>
      </w:r>
      <w:r>
        <w:t>подземном</w:t>
      </w:r>
      <w:r>
        <w:rPr>
          <w:spacing w:val="1"/>
        </w:rPr>
        <w:t xml:space="preserve"> </w:t>
      </w:r>
      <w:r>
        <w:t>исполнении</w:t>
      </w:r>
      <w:r>
        <w:rPr>
          <w:spacing w:val="1"/>
        </w:rPr>
        <w:t xml:space="preserve"> </w:t>
      </w:r>
      <w:r>
        <w:t>и</w:t>
      </w:r>
      <w:r>
        <w:rPr>
          <w:spacing w:val="1"/>
        </w:rPr>
        <w:t xml:space="preserve"> </w:t>
      </w:r>
      <w:r>
        <w:t>имеют</w:t>
      </w:r>
      <w:r>
        <w:rPr>
          <w:spacing w:val="1"/>
        </w:rPr>
        <w:t xml:space="preserve"> </w:t>
      </w:r>
      <w:r>
        <w:t>следующие</w:t>
      </w:r>
      <w:r>
        <w:rPr>
          <w:spacing w:val="-57"/>
        </w:rPr>
        <w:t xml:space="preserve"> </w:t>
      </w:r>
      <w:r>
        <w:t>конструктивные</w:t>
      </w:r>
      <w:r>
        <w:rPr>
          <w:spacing w:val="-1"/>
        </w:rPr>
        <w:t xml:space="preserve"> </w:t>
      </w:r>
      <w:r>
        <w:t>особенности:</w:t>
      </w:r>
    </w:p>
    <w:p w:rsidR="00B25163" w:rsidRDefault="00B25163" w:rsidP="00B25163">
      <w:pPr>
        <w:pStyle w:val="aff6"/>
        <w:spacing w:line="360" w:lineRule="auto"/>
        <w:ind w:firstLine="426"/>
      </w:pPr>
      <w:r>
        <w:t>основание</w:t>
      </w:r>
      <w:r>
        <w:rPr>
          <w:spacing w:val="-4"/>
        </w:rPr>
        <w:t xml:space="preserve"> </w:t>
      </w:r>
      <w:r>
        <w:t>тепловых</w:t>
      </w:r>
      <w:r>
        <w:rPr>
          <w:spacing w:val="-3"/>
        </w:rPr>
        <w:t xml:space="preserve"> </w:t>
      </w:r>
      <w:r>
        <w:t>камер</w:t>
      </w:r>
      <w:r>
        <w:rPr>
          <w:spacing w:val="-5"/>
        </w:rPr>
        <w:t xml:space="preserve"> </w:t>
      </w:r>
      <w:r>
        <w:t>монолитное</w:t>
      </w:r>
      <w:r>
        <w:rPr>
          <w:spacing w:val="-4"/>
        </w:rPr>
        <w:t xml:space="preserve"> </w:t>
      </w:r>
      <w:r>
        <w:t>железобетонное;</w:t>
      </w:r>
    </w:p>
    <w:p w:rsidR="00B25163" w:rsidRDefault="00B25163" w:rsidP="00B25163">
      <w:pPr>
        <w:pStyle w:val="aff6"/>
        <w:spacing w:line="360" w:lineRule="auto"/>
        <w:ind w:firstLine="426"/>
      </w:pPr>
      <w:r>
        <w:t>стены тепловых камер выполнены в железобетонном исполнении из блоков или кирпича; имеется небольшой процент тепловых камер с</w:t>
      </w:r>
      <w:r>
        <w:rPr>
          <w:spacing w:val="1"/>
        </w:rPr>
        <w:t xml:space="preserve"> </w:t>
      </w:r>
      <w:r>
        <w:t>исполнением</w:t>
      </w:r>
      <w:r>
        <w:rPr>
          <w:spacing w:val="-1"/>
        </w:rPr>
        <w:t xml:space="preserve"> </w:t>
      </w:r>
      <w:r>
        <w:t>стен</w:t>
      </w:r>
      <w:r>
        <w:rPr>
          <w:spacing w:val="-1"/>
        </w:rPr>
        <w:t xml:space="preserve"> </w:t>
      </w:r>
      <w:r>
        <w:t>монолитным железобетоном;</w:t>
      </w:r>
    </w:p>
    <w:p w:rsidR="00B25163" w:rsidRDefault="00B25163" w:rsidP="00B25163">
      <w:pPr>
        <w:pStyle w:val="aff6"/>
        <w:spacing w:line="360" w:lineRule="auto"/>
        <w:ind w:firstLine="426"/>
      </w:pPr>
      <w:r>
        <w:t>перекрытие</w:t>
      </w:r>
      <w:r>
        <w:rPr>
          <w:spacing w:val="1"/>
        </w:rPr>
        <w:t xml:space="preserve"> </w:t>
      </w:r>
      <w:r>
        <w:t>тепловых</w:t>
      </w:r>
      <w:r>
        <w:rPr>
          <w:spacing w:val="1"/>
        </w:rPr>
        <w:t xml:space="preserve"> </w:t>
      </w:r>
      <w:r>
        <w:t>камер</w:t>
      </w:r>
      <w:r>
        <w:rPr>
          <w:spacing w:val="1"/>
        </w:rPr>
        <w:t xml:space="preserve"> </w:t>
      </w:r>
      <w:r>
        <w:t>выполнено</w:t>
      </w:r>
      <w:r>
        <w:rPr>
          <w:spacing w:val="1"/>
        </w:rPr>
        <w:t xml:space="preserve"> </w:t>
      </w:r>
      <w:r>
        <w:t>из</w:t>
      </w:r>
      <w:r>
        <w:rPr>
          <w:spacing w:val="1"/>
        </w:rPr>
        <w:t xml:space="preserve"> </w:t>
      </w:r>
      <w:r>
        <w:t>сборного</w:t>
      </w:r>
      <w:r>
        <w:rPr>
          <w:spacing w:val="1"/>
        </w:rPr>
        <w:t xml:space="preserve"> </w:t>
      </w:r>
      <w:r>
        <w:t>железобетона</w:t>
      </w:r>
      <w:r>
        <w:rPr>
          <w:spacing w:val="1"/>
        </w:rPr>
        <w:t xml:space="preserve"> </w:t>
      </w:r>
      <w:r>
        <w:t>(балки,</w:t>
      </w:r>
      <w:r>
        <w:rPr>
          <w:spacing w:val="1"/>
        </w:rPr>
        <w:t xml:space="preserve"> </w:t>
      </w:r>
      <w:r>
        <w:t>плиты);</w:t>
      </w:r>
      <w:r>
        <w:rPr>
          <w:spacing w:val="1"/>
        </w:rPr>
        <w:t xml:space="preserve"> </w:t>
      </w:r>
      <w:r>
        <w:t>имеется</w:t>
      </w:r>
      <w:r>
        <w:rPr>
          <w:spacing w:val="1"/>
        </w:rPr>
        <w:t xml:space="preserve"> </w:t>
      </w:r>
      <w:r>
        <w:t>небольшой</w:t>
      </w:r>
      <w:r>
        <w:rPr>
          <w:spacing w:val="1"/>
        </w:rPr>
        <w:t xml:space="preserve"> </w:t>
      </w:r>
      <w:r>
        <w:t>процент</w:t>
      </w:r>
      <w:r>
        <w:rPr>
          <w:spacing w:val="1"/>
        </w:rPr>
        <w:t xml:space="preserve"> </w:t>
      </w:r>
      <w:r>
        <w:t>тепловых</w:t>
      </w:r>
      <w:r>
        <w:rPr>
          <w:spacing w:val="1"/>
        </w:rPr>
        <w:t xml:space="preserve"> </w:t>
      </w:r>
      <w:r>
        <w:t>камер</w:t>
      </w:r>
      <w:r>
        <w:rPr>
          <w:spacing w:val="1"/>
        </w:rPr>
        <w:t xml:space="preserve"> </w:t>
      </w:r>
      <w:r>
        <w:t>с</w:t>
      </w:r>
      <w:r>
        <w:rPr>
          <w:spacing w:val="1"/>
        </w:rPr>
        <w:t xml:space="preserve"> </w:t>
      </w:r>
      <w:r>
        <w:t>исполнением</w:t>
      </w:r>
      <w:r>
        <w:rPr>
          <w:spacing w:val="-1"/>
        </w:rPr>
        <w:t xml:space="preserve"> </w:t>
      </w:r>
      <w:r>
        <w:t>перекрытия монолитным железобетоном.</w:t>
      </w:r>
    </w:p>
    <w:p w:rsidR="002B54D6" w:rsidRDefault="002B54D6" w:rsidP="00B25163">
      <w:pPr>
        <w:pStyle w:val="3"/>
        <w:ind w:firstLine="709"/>
        <w:jc w:val="both"/>
        <w:rPr>
          <w:rFonts w:ascii="Times New Roman" w:hAnsi="Times New Roman"/>
          <w:sz w:val="28"/>
          <w:szCs w:val="28"/>
        </w:rPr>
      </w:pPr>
      <w:bookmarkStart w:id="79" w:name="_Toc371415670"/>
      <w:bookmarkStart w:id="80" w:name="_Toc7011100"/>
      <w:r>
        <w:rPr>
          <w:rFonts w:ascii="Times New Roman" w:hAnsi="Times New Roman"/>
          <w:sz w:val="28"/>
          <w:szCs w:val="28"/>
        </w:rPr>
        <w:t xml:space="preserve"> </w:t>
      </w:r>
      <w:r w:rsidRPr="002B54D6">
        <w:rPr>
          <w:rFonts w:ascii="Times New Roman" w:hAnsi="Times New Roman"/>
          <w:sz w:val="28"/>
          <w:szCs w:val="28"/>
        </w:rPr>
        <w:t>Описание графиков регулирования отпуска тепла в тепловые сети с анализом их обоснованности</w:t>
      </w:r>
    </w:p>
    <w:p w:rsidR="002B54D6" w:rsidRDefault="002B54D6" w:rsidP="002B54D6">
      <w:pPr>
        <w:pStyle w:val="aff6"/>
        <w:spacing w:line="360" w:lineRule="auto"/>
        <w:ind w:firstLine="425"/>
      </w:pPr>
      <w:r>
        <w:t>В</w:t>
      </w:r>
      <w:r>
        <w:rPr>
          <w:spacing w:val="25"/>
        </w:rPr>
        <w:t xml:space="preserve"> </w:t>
      </w:r>
      <w:r>
        <w:t>основном</w:t>
      </w:r>
      <w:r>
        <w:rPr>
          <w:spacing w:val="26"/>
        </w:rPr>
        <w:t xml:space="preserve"> </w:t>
      </w:r>
      <w:r>
        <w:t>на</w:t>
      </w:r>
      <w:r>
        <w:rPr>
          <w:spacing w:val="27"/>
        </w:rPr>
        <w:t xml:space="preserve"> </w:t>
      </w:r>
      <w:r>
        <w:t>территории</w:t>
      </w:r>
      <w:r>
        <w:rPr>
          <w:spacing w:val="27"/>
        </w:rPr>
        <w:t xml:space="preserve"> </w:t>
      </w:r>
      <w:r>
        <w:t>Родниковского</w:t>
      </w:r>
      <w:r>
        <w:rPr>
          <w:spacing w:val="28"/>
        </w:rPr>
        <w:t xml:space="preserve"> </w:t>
      </w:r>
      <w:r>
        <w:t>городского</w:t>
      </w:r>
      <w:r>
        <w:rPr>
          <w:spacing w:val="26"/>
        </w:rPr>
        <w:t xml:space="preserve"> </w:t>
      </w:r>
      <w:r>
        <w:t>поселения</w:t>
      </w:r>
      <w:r>
        <w:rPr>
          <w:spacing w:val="26"/>
        </w:rPr>
        <w:t xml:space="preserve"> </w:t>
      </w:r>
      <w:r>
        <w:t>котельные</w:t>
      </w:r>
      <w:r>
        <w:rPr>
          <w:spacing w:val="28"/>
        </w:rPr>
        <w:t xml:space="preserve"> </w:t>
      </w:r>
      <w:r>
        <w:t>в</w:t>
      </w:r>
      <w:r>
        <w:rPr>
          <w:spacing w:val="26"/>
        </w:rPr>
        <w:t xml:space="preserve"> </w:t>
      </w:r>
      <w:r>
        <w:t>настоящий</w:t>
      </w:r>
      <w:r>
        <w:rPr>
          <w:spacing w:val="27"/>
        </w:rPr>
        <w:t xml:space="preserve"> </w:t>
      </w:r>
      <w:r>
        <w:t>момент</w:t>
      </w:r>
      <w:r>
        <w:rPr>
          <w:spacing w:val="25"/>
        </w:rPr>
        <w:t xml:space="preserve"> </w:t>
      </w:r>
      <w:r>
        <w:t>работают</w:t>
      </w:r>
      <w:r>
        <w:rPr>
          <w:spacing w:val="26"/>
        </w:rPr>
        <w:t xml:space="preserve"> </w:t>
      </w:r>
      <w:r>
        <w:t>по</w:t>
      </w:r>
      <w:r>
        <w:rPr>
          <w:spacing w:val="27"/>
        </w:rPr>
        <w:t xml:space="preserve"> </w:t>
      </w:r>
      <w:r>
        <w:t>температурному</w:t>
      </w:r>
      <w:r>
        <w:rPr>
          <w:spacing w:val="29"/>
        </w:rPr>
        <w:t xml:space="preserve"> </w:t>
      </w:r>
      <w:r>
        <w:t>графику</w:t>
      </w:r>
      <w:r>
        <w:rPr>
          <w:spacing w:val="28"/>
        </w:rPr>
        <w:t xml:space="preserve"> </w:t>
      </w:r>
      <w:r>
        <w:t>–</w:t>
      </w:r>
      <w:r>
        <w:rPr>
          <w:spacing w:val="-57"/>
        </w:rPr>
        <w:t xml:space="preserve"> </w:t>
      </w:r>
      <w:r>
        <w:t xml:space="preserve">95/70 </w:t>
      </w:r>
      <w:r>
        <w:rPr>
          <w:vertAlign w:val="superscript"/>
        </w:rPr>
        <w:t>о</w:t>
      </w:r>
      <w:r>
        <w:t>С.</w:t>
      </w:r>
    </w:p>
    <w:p w:rsidR="007F3DBB" w:rsidRPr="00237FBE" w:rsidRDefault="007F3DBB" w:rsidP="00B25163">
      <w:pPr>
        <w:pStyle w:val="3"/>
        <w:ind w:firstLine="709"/>
        <w:jc w:val="both"/>
        <w:rPr>
          <w:rFonts w:ascii="Times New Roman" w:hAnsi="Times New Roman"/>
          <w:sz w:val="28"/>
          <w:szCs w:val="28"/>
        </w:rPr>
      </w:pPr>
      <w:r w:rsidRPr="00237FBE">
        <w:rPr>
          <w:rFonts w:ascii="Times New Roman" w:hAnsi="Times New Roman"/>
          <w:sz w:val="28"/>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9"/>
      <w:bookmarkEnd w:id="80"/>
    </w:p>
    <w:p w:rsidR="00B25163" w:rsidRDefault="00B25163" w:rsidP="00B25163">
      <w:pPr>
        <w:pStyle w:val="aff6"/>
        <w:spacing w:line="360" w:lineRule="auto"/>
        <w:ind w:firstLine="425"/>
        <w:sectPr w:rsidR="00B25163" w:rsidSect="00A20746">
          <w:pgSz w:w="11910" w:h="16840"/>
          <w:pgMar w:top="618" w:right="711" w:bottom="426" w:left="902" w:header="0" w:footer="427" w:gutter="0"/>
          <w:cols w:space="720"/>
        </w:sectPr>
      </w:pPr>
      <w:bookmarkStart w:id="81" w:name="_Toc371415671"/>
      <w:bookmarkStart w:id="82" w:name="_Toc7011101"/>
      <w:r w:rsidRPr="002C2BC4">
        <w:t>Фактические</w:t>
      </w:r>
      <w:r w:rsidRPr="002C2BC4">
        <w:rPr>
          <w:spacing w:val="-3"/>
        </w:rPr>
        <w:t xml:space="preserve"> </w:t>
      </w:r>
      <w:r w:rsidRPr="002C2BC4">
        <w:t>температурные</w:t>
      </w:r>
      <w:r w:rsidRPr="002C2BC4">
        <w:rPr>
          <w:spacing w:val="-2"/>
        </w:rPr>
        <w:t xml:space="preserve"> </w:t>
      </w:r>
      <w:r w:rsidRPr="002C2BC4">
        <w:t>графики</w:t>
      </w:r>
      <w:r w:rsidRPr="002C2BC4">
        <w:rPr>
          <w:spacing w:val="-2"/>
        </w:rPr>
        <w:t xml:space="preserve"> </w:t>
      </w:r>
      <w:r w:rsidRPr="002C2BC4">
        <w:t>отпуска</w:t>
      </w:r>
      <w:r w:rsidRPr="002C2BC4">
        <w:rPr>
          <w:spacing w:val="-4"/>
        </w:rPr>
        <w:t xml:space="preserve"> </w:t>
      </w:r>
      <w:r w:rsidRPr="002C2BC4">
        <w:t>тепла</w:t>
      </w:r>
      <w:r w:rsidRPr="002C2BC4">
        <w:rPr>
          <w:spacing w:val="-2"/>
        </w:rPr>
        <w:t xml:space="preserve"> </w:t>
      </w:r>
      <w:r w:rsidRPr="002C2BC4">
        <w:t>(рисунки</w:t>
      </w:r>
      <w:r w:rsidRPr="002C2BC4">
        <w:rPr>
          <w:spacing w:val="-3"/>
        </w:rPr>
        <w:t xml:space="preserve"> </w:t>
      </w:r>
      <w:r w:rsidR="002C2BC4" w:rsidRPr="002C2BC4">
        <w:t>1</w:t>
      </w:r>
      <w:r w:rsidRPr="002C2BC4">
        <w:t>.</w:t>
      </w:r>
      <w:r w:rsidR="002C2BC4" w:rsidRPr="002C2BC4">
        <w:t>4</w:t>
      </w:r>
      <w:r w:rsidRPr="002C2BC4">
        <w:t>,</w:t>
      </w:r>
      <w:r w:rsidRPr="002C2BC4">
        <w:rPr>
          <w:spacing w:val="-3"/>
        </w:rPr>
        <w:t xml:space="preserve"> </w:t>
      </w:r>
      <w:r w:rsidR="002C2BC4" w:rsidRPr="002C2BC4">
        <w:t>1</w:t>
      </w:r>
      <w:r w:rsidRPr="002C2BC4">
        <w:t>.</w:t>
      </w:r>
      <w:r w:rsidR="002C2BC4" w:rsidRPr="002C2BC4">
        <w:t>5</w:t>
      </w:r>
      <w:r w:rsidRPr="002C2BC4">
        <w:t>)</w:t>
      </w:r>
      <w:r w:rsidRPr="002C2BC4">
        <w:rPr>
          <w:spacing w:val="-2"/>
        </w:rPr>
        <w:t xml:space="preserve"> </w:t>
      </w:r>
      <w:r w:rsidRPr="002C2BC4">
        <w:t>соответствуют</w:t>
      </w:r>
      <w:r w:rsidRPr="002C2BC4">
        <w:rPr>
          <w:spacing w:val="-5"/>
        </w:rPr>
        <w:t xml:space="preserve"> </w:t>
      </w:r>
      <w:r w:rsidRPr="002C2BC4">
        <w:t>утвержденным.</w:t>
      </w:r>
    </w:p>
    <w:p w:rsidR="00B25163" w:rsidRDefault="00B25163" w:rsidP="00B25163">
      <w:pPr>
        <w:pStyle w:val="aff6"/>
        <w:spacing w:before="6" w:after="1"/>
        <w:rPr>
          <w:b/>
          <w:sz w:val="12"/>
        </w:rPr>
      </w:pPr>
    </w:p>
    <w:p w:rsidR="00B25163" w:rsidRDefault="00C42F7F" w:rsidP="00B25163">
      <w:pPr>
        <w:pStyle w:val="aff6"/>
        <w:ind w:left="745"/>
        <w:rPr>
          <w:sz w:val="20"/>
        </w:rPr>
      </w:pPr>
      <w:r>
        <w:rPr>
          <w:sz w:val="20"/>
        </w:rPr>
      </w:r>
      <w:r>
        <w:rPr>
          <w:sz w:val="20"/>
        </w:rPr>
        <w:pict>
          <v:group id="_x0000_s1079" style="width:710.4pt;height:360.5pt;mso-position-horizontal-relative:char;mso-position-vertical-relative:line" coordsize="14208,7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0" type="#_x0000_t75" style="position:absolute;left:326;width:13748;height:231">
              <v:imagedata r:id="rId41" o:title=""/>
            </v:shape>
            <v:shape id="_x0000_s1081" type="#_x0000_t75" style="position:absolute;left:998;top:192;width:13047;height:471">
              <v:imagedata r:id="rId42" o:title=""/>
            </v:shape>
            <v:shape id="_x0000_s1082" type="#_x0000_t75" style="position:absolute;left:432;top:633;width:13642;height:231">
              <v:imagedata r:id="rId43" o:title=""/>
            </v:shape>
            <v:shape id="_x0000_s1083" type="#_x0000_t75" style="position:absolute;left:998;top:825;width:13047;height:480">
              <v:imagedata r:id="rId44" o:title=""/>
            </v:shape>
            <v:shape id="_x0000_s1084" type="#_x0000_t75" style="position:absolute;left:432;top:1276;width:13642;height:231">
              <v:imagedata r:id="rId45" o:title=""/>
            </v:shape>
            <v:shape id="_x0000_s1085" type="#_x0000_t75" style="position:absolute;left:998;top:1468;width:13047;height:365">
              <v:imagedata r:id="rId46" o:title=""/>
            </v:shape>
            <v:shape id="_x0000_s1086" type="#_x0000_t75" style="position:absolute;left:9;top:1804;width:14064;height:423">
              <v:imagedata r:id="rId47" o:title=""/>
            </v:shape>
            <v:shape id="_x0000_s1087" type="#_x0000_t75" style="position:absolute;left:48;top:2179;width:14026;height:1028">
              <v:imagedata r:id="rId48" o:title=""/>
            </v:shape>
            <v:shape id="_x0000_s1088" type="#_x0000_t75" style="position:absolute;top:3177;width:14074;height:317">
              <v:imagedata r:id="rId49" o:title=""/>
            </v:shape>
            <v:line id="_x0000_s1089" style="position:absolute" from="125,4152" to="173,4152" strokeweight=".48pt"/>
            <v:shape id="_x0000_s1090" type="#_x0000_t75" style="position:absolute;left:38;top:3456;width:14036;height:1364">
              <v:imagedata r:id="rId50" o:title=""/>
            </v:shape>
            <v:shape id="_x0000_s1091" type="#_x0000_t75" style="position:absolute;left:998;top:4809;width:13047;height:298">
              <v:imagedata r:id="rId51" o:title=""/>
            </v:shape>
            <v:shape id="_x0000_s1092" type="#_x0000_t75" style="position:absolute;left:432;top:5078;width:13642;height:231">
              <v:imagedata r:id="rId52" o:title=""/>
            </v:shape>
            <v:shape id="_x0000_s1093" type="#_x0000_t75" style="position:absolute;left:998;top:5270;width:13047;height:471">
              <v:imagedata r:id="rId53" o:title=""/>
            </v:shape>
            <v:shape id="_x0000_s1094" type="#_x0000_t75" style="position:absolute;left:441;top:5712;width:13632;height:231">
              <v:imagedata r:id="rId54" o:title=""/>
            </v:shape>
            <v:shape id="_x0000_s1095" type="#_x0000_t75" style="position:absolute;left:998;top:5904;width:13047;height:471">
              <v:imagedata r:id="rId53" o:title=""/>
            </v:shape>
            <v:shape id="_x0000_s1096" type="#_x0000_t75" style="position:absolute;left:537;top:6345;width:13671;height:864">
              <v:imagedata r:id="rId55" o:title=""/>
            </v:shape>
            <w10:wrap type="none"/>
            <w10:anchorlock/>
          </v:group>
        </w:pict>
      </w:r>
    </w:p>
    <w:p w:rsidR="00B25163" w:rsidRDefault="00B25163" w:rsidP="00B25163">
      <w:pPr>
        <w:pStyle w:val="aff6"/>
        <w:spacing w:before="11"/>
        <w:rPr>
          <w:b/>
          <w:sz w:val="13"/>
        </w:rPr>
      </w:pPr>
      <w:r>
        <w:rPr>
          <w:noProof/>
        </w:rPr>
        <w:drawing>
          <wp:anchor distT="0" distB="0" distL="0" distR="0" simplePos="0" relativeHeight="251695104" behindDoc="0" locked="0" layoutInCell="1" allowOverlap="1">
            <wp:simplePos x="0" y="0"/>
            <wp:positionH relativeFrom="page">
              <wp:posOffset>4646561</wp:posOffset>
            </wp:positionH>
            <wp:positionV relativeFrom="paragraph">
              <wp:posOffset>126746</wp:posOffset>
            </wp:positionV>
            <wp:extent cx="2243328" cy="213359"/>
            <wp:effectExtent l="0" t="0" r="0" b="0"/>
            <wp:wrapTopAndBottom/>
            <wp:docPr id="70"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6.png"/>
                    <pic:cNvPicPr/>
                  </pic:nvPicPr>
                  <pic:blipFill>
                    <a:blip r:embed="rId56" cstate="print"/>
                    <a:stretch>
                      <a:fillRect/>
                    </a:stretch>
                  </pic:blipFill>
                  <pic:spPr>
                    <a:xfrm>
                      <a:off x="0" y="0"/>
                      <a:ext cx="2243328" cy="213359"/>
                    </a:xfrm>
                    <a:prstGeom prst="rect">
                      <a:avLst/>
                    </a:prstGeom>
                  </pic:spPr>
                </pic:pic>
              </a:graphicData>
            </a:graphic>
          </wp:anchor>
        </w:drawing>
      </w:r>
    </w:p>
    <w:p w:rsidR="00B25163" w:rsidRPr="00B25163" w:rsidRDefault="00B25163" w:rsidP="00B25163">
      <w:pPr>
        <w:spacing w:after="0" w:line="360" w:lineRule="auto"/>
        <w:ind w:firstLine="426"/>
        <w:rPr>
          <w:rFonts w:ascii="Times New Roman" w:hAnsi="Times New Roman"/>
          <w:b/>
          <w:color w:val="000000" w:themeColor="text1"/>
          <w:sz w:val="18"/>
        </w:rPr>
      </w:pPr>
      <w:r w:rsidRPr="002C2BC4">
        <w:rPr>
          <w:rFonts w:ascii="Times New Roman" w:hAnsi="Times New Roman"/>
          <w:b/>
          <w:color w:val="000000" w:themeColor="text1"/>
          <w:sz w:val="24"/>
          <w:szCs w:val="24"/>
        </w:rPr>
        <w:t>Рисунок</w:t>
      </w:r>
      <w:r w:rsidRPr="002C2BC4">
        <w:rPr>
          <w:rFonts w:ascii="Times New Roman" w:hAnsi="Times New Roman"/>
          <w:b/>
          <w:color w:val="000000" w:themeColor="text1"/>
          <w:spacing w:val="-5"/>
          <w:sz w:val="24"/>
          <w:szCs w:val="24"/>
        </w:rPr>
        <w:t xml:space="preserve"> </w:t>
      </w:r>
      <w:r w:rsidR="002C2BC4" w:rsidRPr="002C2BC4">
        <w:rPr>
          <w:rFonts w:ascii="Times New Roman" w:hAnsi="Times New Roman"/>
          <w:b/>
          <w:color w:val="000000" w:themeColor="text1"/>
          <w:sz w:val="24"/>
          <w:szCs w:val="24"/>
        </w:rPr>
        <w:t>1</w:t>
      </w:r>
      <w:r w:rsidRPr="002C2BC4">
        <w:rPr>
          <w:rFonts w:ascii="Times New Roman" w:hAnsi="Times New Roman"/>
          <w:b/>
          <w:color w:val="000000" w:themeColor="text1"/>
          <w:sz w:val="24"/>
          <w:szCs w:val="24"/>
        </w:rPr>
        <w:t>.</w:t>
      </w:r>
      <w:r w:rsidR="002C2BC4" w:rsidRPr="002C2BC4">
        <w:rPr>
          <w:rFonts w:ascii="Times New Roman" w:hAnsi="Times New Roman"/>
          <w:b/>
          <w:color w:val="000000" w:themeColor="text1"/>
          <w:sz w:val="24"/>
          <w:szCs w:val="24"/>
        </w:rPr>
        <w:t>4</w:t>
      </w:r>
      <w:r w:rsidRPr="002C2BC4">
        <w:rPr>
          <w:rFonts w:ascii="Times New Roman" w:hAnsi="Times New Roman"/>
          <w:b/>
          <w:color w:val="000000" w:themeColor="text1"/>
          <w:sz w:val="24"/>
          <w:szCs w:val="24"/>
        </w:rPr>
        <w:t>.</w:t>
      </w:r>
      <w:r w:rsidRPr="002C2BC4">
        <w:rPr>
          <w:rFonts w:ascii="Times New Roman" w:hAnsi="Times New Roman"/>
          <w:color w:val="000000" w:themeColor="text1"/>
          <w:sz w:val="24"/>
          <w:szCs w:val="24"/>
        </w:rPr>
        <w:t>Температурный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график</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качественного</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регулирования</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по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отопительной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нагрузке</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котельных</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«Агросервис»</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№1,</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ООО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«Теплоснаб-Родники»,</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№2,</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№3,</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№9 «Солнышко», 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 №11 «Голубок»,</w:t>
      </w:r>
      <w:r w:rsidRPr="002C2BC4">
        <w:rPr>
          <w:rFonts w:ascii="Times New Roman" w:hAnsi="Times New Roman"/>
          <w:color w:val="000000" w:themeColor="text1"/>
          <w:sz w:val="18"/>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мкр.</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60 лет</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Октября,</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8</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марта,</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Советская,</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4</w:t>
      </w:r>
    </w:p>
    <w:p w:rsidR="00B25163" w:rsidRDefault="00B25163" w:rsidP="00B25163">
      <w:pPr>
        <w:spacing w:after="0" w:line="360" w:lineRule="auto"/>
        <w:ind w:firstLine="426"/>
        <w:rPr>
          <w:rFonts w:ascii="Times New Roman" w:hAnsi="Times New Roman"/>
          <w:color w:val="000000" w:themeColor="text1"/>
          <w:sz w:val="18"/>
        </w:rPr>
      </w:pPr>
    </w:p>
    <w:p w:rsidR="00B25163" w:rsidRDefault="00C42F7F" w:rsidP="00B25163">
      <w:pPr>
        <w:spacing w:after="0" w:line="360" w:lineRule="auto"/>
        <w:ind w:firstLine="426"/>
        <w:rPr>
          <w:rFonts w:ascii="Times New Roman" w:hAnsi="Times New Roman"/>
          <w:color w:val="000000" w:themeColor="text1"/>
          <w:sz w:val="18"/>
        </w:rPr>
      </w:pPr>
      <w:r>
        <w:rPr>
          <w:rFonts w:ascii="Times New Roman" w:hAnsi="Times New Roman"/>
          <w:noProof/>
          <w:color w:val="000000" w:themeColor="text1"/>
          <w:sz w:val="18"/>
          <w:lang w:eastAsia="ru-RU"/>
        </w:rPr>
        <w:lastRenderedPageBreak/>
        <w:pict>
          <v:group id="_x0000_s1119" style="position:absolute;left:0;text-align:left;margin-left:55.2pt;margin-top:41.5pt;width:731.55pt;height:414.75pt;z-index:-251620352;mso-position-horizontal-relative:page;mso-position-vertical-relative:page" coordorigin="1104,1006" coordsize="14631,8295">
            <v:shape id="_x0000_s1120" style="position:absolute;left:1104;top:1005;width:14631;height:89" coordorigin="1104,1006" coordsize="14631,89" o:spt="100" adj="0,,0" path="m15734,1034r-14630,l1104,1094r14630,l15734,1034xm15734,1006r-14630,l1104,1020r14630,l15734,1006xe" fillcolor="white [3212]" stroked="f">
              <v:stroke joinstyle="round"/>
              <v:formulas/>
              <v:path arrowok="t" o:connecttype="segments"/>
            </v:shape>
            <v:shape id="_x0000_s1121" type="#_x0000_t75" style="position:absolute;left:1632;top:1094;width:13573;height:8205" filled="t" fillcolor="white [3212]">
              <v:imagedata r:id="rId57" o:title=""/>
            </v:shape>
            <w10:wrap anchorx="page" anchory="page"/>
          </v:group>
        </w:pict>
      </w:r>
    </w:p>
    <w:p w:rsidR="00B25163" w:rsidRDefault="00B25163" w:rsidP="00B25163">
      <w:pPr>
        <w:spacing w:after="0" w:line="360" w:lineRule="auto"/>
        <w:ind w:firstLine="426"/>
        <w:rPr>
          <w:rFonts w:ascii="Times New Roman" w:hAnsi="Times New Roman"/>
          <w:color w:val="000000" w:themeColor="text1"/>
          <w:sz w:val="18"/>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2"/>
        </w:rPr>
      </w:pPr>
    </w:p>
    <w:p w:rsidR="00B25163" w:rsidRPr="00CC2855" w:rsidRDefault="00B25163" w:rsidP="00B25163">
      <w:pPr>
        <w:tabs>
          <w:tab w:val="left" w:pos="15026"/>
        </w:tabs>
        <w:ind w:left="1919" w:right="82"/>
        <w:jc w:val="center"/>
        <w:rPr>
          <w:rFonts w:ascii="Times New Roman" w:hAnsi="Times New Roman"/>
          <w:sz w:val="24"/>
          <w:szCs w:val="24"/>
        </w:rPr>
      </w:pPr>
      <w:bookmarkStart w:id="83" w:name="_bookmark81"/>
      <w:bookmarkEnd w:id="83"/>
      <w:r w:rsidRPr="002C2BC4">
        <w:rPr>
          <w:rFonts w:ascii="Times New Roman" w:hAnsi="Times New Roman"/>
          <w:sz w:val="24"/>
          <w:szCs w:val="24"/>
        </w:rPr>
        <w:t>Рисунок</w:t>
      </w:r>
      <w:r w:rsidRPr="002C2BC4">
        <w:rPr>
          <w:rFonts w:ascii="Times New Roman" w:hAnsi="Times New Roman"/>
          <w:spacing w:val="-4"/>
          <w:sz w:val="24"/>
          <w:szCs w:val="24"/>
        </w:rPr>
        <w:t xml:space="preserve"> </w:t>
      </w:r>
      <w:r w:rsidR="002C2BC4" w:rsidRPr="002C2BC4">
        <w:rPr>
          <w:rFonts w:ascii="Times New Roman" w:hAnsi="Times New Roman"/>
          <w:sz w:val="24"/>
          <w:szCs w:val="24"/>
        </w:rPr>
        <w:t>1</w:t>
      </w:r>
      <w:r w:rsidRPr="002C2BC4">
        <w:rPr>
          <w:rFonts w:ascii="Times New Roman" w:hAnsi="Times New Roman"/>
          <w:sz w:val="24"/>
          <w:szCs w:val="24"/>
        </w:rPr>
        <w:t>.</w:t>
      </w:r>
      <w:r w:rsidR="002C2BC4" w:rsidRPr="002C2BC4">
        <w:rPr>
          <w:rFonts w:ascii="Times New Roman" w:hAnsi="Times New Roman"/>
          <w:sz w:val="24"/>
          <w:szCs w:val="24"/>
        </w:rPr>
        <w:t>5</w:t>
      </w:r>
      <w:r w:rsidRPr="002C2BC4">
        <w:rPr>
          <w:rFonts w:ascii="Times New Roman" w:hAnsi="Times New Roman"/>
          <w:sz w:val="24"/>
          <w:szCs w:val="24"/>
        </w:rPr>
        <w:t>.</w:t>
      </w:r>
      <w:r w:rsidRPr="002C2BC4">
        <w:rPr>
          <w:rFonts w:ascii="Times New Roman" w:hAnsi="Times New Roman"/>
          <w:spacing w:val="-6"/>
          <w:sz w:val="24"/>
          <w:szCs w:val="24"/>
        </w:rPr>
        <w:t xml:space="preserve"> </w:t>
      </w:r>
      <w:r w:rsidRPr="002C2BC4">
        <w:rPr>
          <w:rFonts w:ascii="Times New Roman" w:hAnsi="Times New Roman"/>
          <w:sz w:val="24"/>
          <w:szCs w:val="24"/>
        </w:rPr>
        <w:t>Температурный</w:t>
      </w:r>
      <w:r w:rsidRPr="002C2BC4">
        <w:rPr>
          <w:rFonts w:ascii="Times New Roman" w:hAnsi="Times New Roman"/>
          <w:spacing w:val="-5"/>
          <w:sz w:val="24"/>
          <w:szCs w:val="24"/>
        </w:rPr>
        <w:t xml:space="preserve"> </w:t>
      </w:r>
      <w:r w:rsidRPr="002C2BC4">
        <w:rPr>
          <w:rFonts w:ascii="Times New Roman" w:hAnsi="Times New Roman"/>
          <w:sz w:val="24"/>
          <w:szCs w:val="24"/>
        </w:rPr>
        <w:t>график</w:t>
      </w:r>
      <w:r w:rsidRPr="002C2BC4">
        <w:rPr>
          <w:rFonts w:ascii="Times New Roman" w:hAnsi="Times New Roman"/>
          <w:spacing w:val="-4"/>
          <w:sz w:val="24"/>
          <w:szCs w:val="24"/>
        </w:rPr>
        <w:t xml:space="preserve"> </w:t>
      </w:r>
      <w:r w:rsidRPr="002C2BC4">
        <w:rPr>
          <w:rFonts w:ascii="Times New Roman" w:hAnsi="Times New Roman"/>
          <w:sz w:val="24"/>
          <w:szCs w:val="24"/>
        </w:rPr>
        <w:t>качественного</w:t>
      </w:r>
      <w:r w:rsidRPr="002C2BC4">
        <w:rPr>
          <w:rFonts w:ascii="Times New Roman" w:hAnsi="Times New Roman"/>
          <w:spacing w:val="-5"/>
          <w:sz w:val="24"/>
          <w:szCs w:val="24"/>
        </w:rPr>
        <w:t xml:space="preserve"> </w:t>
      </w:r>
      <w:r w:rsidRPr="002C2BC4">
        <w:rPr>
          <w:rFonts w:ascii="Times New Roman" w:hAnsi="Times New Roman"/>
          <w:sz w:val="24"/>
          <w:szCs w:val="24"/>
        </w:rPr>
        <w:t>регулирования</w:t>
      </w:r>
      <w:r w:rsidRPr="002C2BC4">
        <w:rPr>
          <w:rFonts w:ascii="Times New Roman" w:hAnsi="Times New Roman"/>
          <w:spacing w:val="-5"/>
          <w:sz w:val="24"/>
          <w:szCs w:val="24"/>
        </w:rPr>
        <w:t xml:space="preserve"> </w:t>
      </w:r>
      <w:r w:rsidRPr="002C2BC4">
        <w:rPr>
          <w:rFonts w:ascii="Times New Roman" w:hAnsi="Times New Roman"/>
          <w:sz w:val="24"/>
          <w:szCs w:val="24"/>
        </w:rPr>
        <w:t>по</w:t>
      </w:r>
      <w:r w:rsidRPr="002C2BC4">
        <w:rPr>
          <w:rFonts w:ascii="Times New Roman" w:hAnsi="Times New Roman"/>
          <w:spacing w:val="-4"/>
          <w:sz w:val="24"/>
          <w:szCs w:val="24"/>
        </w:rPr>
        <w:t xml:space="preserve"> </w:t>
      </w:r>
      <w:r w:rsidRPr="002C2BC4">
        <w:rPr>
          <w:rFonts w:ascii="Times New Roman" w:hAnsi="Times New Roman"/>
          <w:sz w:val="24"/>
          <w:szCs w:val="24"/>
        </w:rPr>
        <w:t>отопительной</w:t>
      </w:r>
      <w:r w:rsidRPr="002C2BC4">
        <w:rPr>
          <w:rFonts w:ascii="Times New Roman" w:hAnsi="Times New Roman"/>
          <w:spacing w:val="-5"/>
          <w:sz w:val="24"/>
          <w:szCs w:val="24"/>
        </w:rPr>
        <w:t xml:space="preserve"> </w:t>
      </w:r>
      <w:r w:rsidRPr="002C2BC4">
        <w:rPr>
          <w:rFonts w:ascii="Times New Roman" w:hAnsi="Times New Roman"/>
          <w:sz w:val="24"/>
          <w:szCs w:val="24"/>
        </w:rPr>
        <w:t>нагрузке</w:t>
      </w:r>
      <w:r w:rsidRPr="002C2BC4">
        <w:rPr>
          <w:rFonts w:ascii="Times New Roman" w:hAnsi="Times New Roman"/>
          <w:spacing w:val="-5"/>
          <w:sz w:val="24"/>
          <w:szCs w:val="24"/>
        </w:rPr>
        <w:t xml:space="preserve"> </w:t>
      </w:r>
      <w:r w:rsidRPr="002C2BC4">
        <w:rPr>
          <w:rFonts w:ascii="Times New Roman" w:hAnsi="Times New Roman"/>
          <w:sz w:val="24"/>
          <w:szCs w:val="24"/>
        </w:rPr>
        <w:t>БМП</w:t>
      </w:r>
      <w:r w:rsidRPr="002C2BC4">
        <w:rPr>
          <w:rFonts w:ascii="Times New Roman" w:hAnsi="Times New Roman"/>
          <w:spacing w:val="-4"/>
          <w:sz w:val="24"/>
          <w:szCs w:val="24"/>
        </w:rPr>
        <w:t xml:space="preserve"> </w:t>
      </w:r>
      <w:r w:rsidRPr="002C2BC4">
        <w:rPr>
          <w:rFonts w:ascii="Times New Roman" w:hAnsi="Times New Roman"/>
          <w:sz w:val="24"/>
          <w:szCs w:val="24"/>
        </w:rPr>
        <w:t>мкр.</w:t>
      </w:r>
      <w:r w:rsidRPr="002C2BC4">
        <w:rPr>
          <w:rFonts w:ascii="Times New Roman" w:hAnsi="Times New Roman"/>
          <w:spacing w:val="-4"/>
          <w:sz w:val="24"/>
          <w:szCs w:val="24"/>
        </w:rPr>
        <w:t xml:space="preserve"> </w:t>
      </w:r>
      <w:r w:rsidRPr="002C2BC4">
        <w:rPr>
          <w:rFonts w:ascii="Times New Roman" w:hAnsi="Times New Roman"/>
          <w:sz w:val="24"/>
          <w:szCs w:val="24"/>
        </w:rPr>
        <w:t>Машиностроитель</w:t>
      </w:r>
    </w:p>
    <w:p w:rsidR="00B25163" w:rsidRPr="00B25163" w:rsidRDefault="00B25163" w:rsidP="00B25163">
      <w:pPr>
        <w:spacing w:after="0" w:line="360" w:lineRule="auto"/>
        <w:ind w:firstLine="426"/>
        <w:rPr>
          <w:rFonts w:ascii="Times New Roman" w:hAnsi="Times New Roman"/>
          <w:color w:val="000000" w:themeColor="text1"/>
          <w:sz w:val="18"/>
        </w:rPr>
        <w:sectPr w:rsidR="00B25163" w:rsidRPr="00B25163">
          <w:pgSz w:w="16840" w:h="11910" w:orient="landscape"/>
          <w:pgMar w:top="1100" w:right="620" w:bottom="900" w:left="620" w:header="0" w:footer="713" w:gutter="0"/>
          <w:cols w:space="720"/>
        </w:sectPr>
      </w:pPr>
    </w:p>
    <w:p w:rsidR="007F3DBB" w:rsidRPr="00795586" w:rsidRDefault="007F3DBB" w:rsidP="007F3DBB">
      <w:pPr>
        <w:pStyle w:val="3"/>
        <w:jc w:val="both"/>
        <w:rPr>
          <w:rFonts w:ascii="Times New Roman" w:hAnsi="Times New Roman"/>
          <w:sz w:val="28"/>
          <w:szCs w:val="28"/>
        </w:rPr>
      </w:pPr>
      <w:r w:rsidRPr="00795586">
        <w:rPr>
          <w:rFonts w:ascii="Times New Roman" w:hAnsi="Times New Roman"/>
          <w:sz w:val="28"/>
          <w:szCs w:val="28"/>
        </w:rPr>
        <w:lastRenderedPageBreak/>
        <w:t>Гидравлические режимы тепловых сетей и пьезометрические графики</w:t>
      </w:r>
      <w:bookmarkEnd w:id="81"/>
      <w:bookmarkEnd w:id="82"/>
    </w:p>
    <w:p w:rsidR="00B25163" w:rsidRDefault="00B25163" w:rsidP="00B25163">
      <w:pPr>
        <w:pStyle w:val="aff6"/>
        <w:spacing w:line="360" w:lineRule="auto"/>
        <w:ind w:right="-2" w:firstLine="426"/>
      </w:pPr>
      <w:bookmarkStart w:id="84" w:name="_Toc371415674"/>
      <w:r>
        <w:t>Гидравлический</w:t>
      </w:r>
      <w:r>
        <w:rPr>
          <w:spacing w:val="1"/>
        </w:rPr>
        <w:t xml:space="preserve"> </w:t>
      </w:r>
      <w:r>
        <w:t>расчет</w:t>
      </w:r>
      <w:r>
        <w:rPr>
          <w:spacing w:val="1"/>
        </w:rPr>
        <w:t xml:space="preserve"> </w:t>
      </w:r>
      <w:r>
        <w:t>системы</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выполнен</w:t>
      </w:r>
      <w:r>
        <w:rPr>
          <w:spacing w:val="1"/>
        </w:rPr>
        <w:t xml:space="preserve"> </w:t>
      </w:r>
      <w:r>
        <w:t>с</w:t>
      </w:r>
      <w:r>
        <w:rPr>
          <w:spacing w:val="1"/>
        </w:rPr>
        <w:t xml:space="preserve"> </w:t>
      </w:r>
      <w:r>
        <w:t>применением</w:t>
      </w:r>
      <w:r>
        <w:rPr>
          <w:spacing w:val="1"/>
        </w:rPr>
        <w:t xml:space="preserve"> </w:t>
      </w:r>
      <w:r>
        <w:t>электронной</w:t>
      </w:r>
      <w:r>
        <w:rPr>
          <w:spacing w:val="1"/>
        </w:rPr>
        <w:t xml:space="preserve"> </w:t>
      </w:r>
      <w:r>
        <w:t>модели</w:t>
      </w:r>
      <w:r>
        <w:rPr>
          <w:spacing w:val="1"/>
        </w:rPr>
        <w:t xml:space="preserve"> </w:t>
      </w:r>
      <w:r>
        <w:t>системы</w:t>
      </w:r>
      <w:r>
        <w:rPr>
          <w:spacing w:val="1"/>
        </w:rPr>
        <w:t xml:space="preserve"> </w:t>
      </w:r>
      <w:r>
        <w:t>теплоснабжения,</w:t>
      </w:r>
      <w:r>
        <w:rPr>
          <w:spacing w:val="1"/>
        </w:rPr>
        <w:t xml:space="preserve"> </w:t>
      </w:r>
      <w:r>
        <w:t>построенной на базе геоинформационной системы «ZULU 7.0» с применением программно-</w:t>
      </w:r>
      <w:r>
        <w:rPr>
          <w:spacing w:val="1"/>
        </w:rPr>
        <w:t xml:space="preserve"> </w:t>
      </w:r>
      <w:r>
        <w:t>расчетного</w:t>
      </w:r>
      <w:r>
        <w:rPr>
          <w:spacing w:val="1"/>
        </w:rPr>
        <w:t xml:space="preserve"> </w:t>
      </w:r>
      <w:r>
        <w:t>комплекса</w:t>
      </w:r>
      <w:r>
        <w:rPr>
          <w:spacing w:val="1"/>
        </w:rPr>
        <w:t xml:space="preserve"> </w:t>
      </w:r>
      <w:r>
        <w:t>«ZULU</w:t>
      </w:r>
      <w:r>
        <w:rPr>
          <w:spacing w:val="1"/>
        </w:rPr>
        <w:t xml:space="preserve"> </w:t>
      </w:r>
      <w:r>
        <w:t>THERMO</w:t>
      </w:r>
      <w:r>
        <w:rPr>
          <w:spacing w:val="1"/>
        </w:rPr>
        <w:t xml:space="preserve"> </w:t>
      </w:r>
      <w:r>
        <w:t>7.0».</w:t>
      </w:r>
      <w:r>
        <w:rPr>
          <w:spacing w:val="1"/>
        </w:rPr>
        <w:t xml:space="preserve"> </w:t>
      </w:r>
      <w:r>
        <w:t>Результаты</w:t>
      </w:r>
      <w:r>
        <w:rPr>
          <w:spacing w:val="1"/>
        </w:rPr>
        <w:t xml:space="preserve"> </w:t>
      </w:r>
      <w:r>
        <w:t>расчетов</w:t>
      </w:r>
      <w:r>
        <w:rPr>
          <w:spacing w:val="1"/>
        </w:rPr>
        <w:t xml:space="preserve"> </w:t>
      </w:r>
      <w:r>
        <w:t>и</w:t>
      </w:r>
      <w:r>
        <w:rPr>
          <w:spacing w:val="1"/>
        </w:rPr>
        <w:t xml:space="preserve"> </w:t>
      </w:r>
      <w:r>
        <w:t>описание</w:t>
      </w:r>
      <w:r>
        <w:rPr>
          <w:spacing w:val="1"/>
        </w:rPr>
        <w:t xml:space="preserve"> </w:t>
      </w:r>
      <w:r>
        <w:t>существующих</w:t>
      </w:r>
      <w:r>
        <w:rPr>
          <w:spacing w:val="21"/>
        </w:rPr>
        <w:t xml:space="preserve"> </w:t>
      </w:r>
      <w:r>
        <w:t>гидравлических</w:t>
      </w:r>
      <w:r>
        <w:rPr>
          <w:spacing w:val="21"/>
        </w:rPr>
        <w:t xml:space="preserve"> </w:t>
      </w:r>
      <w:r>
        <w:t>режимов</w:t>
      </w:r>
      <w:r>
        <w:rPr>
          <w:spacing w:val="21"/>
        </w:rPr>
        <w:t xml:space="preserve"> </w:t>
      </w:r>
      <w:r>
        <w:t>отражены</w:t>
      </w:r>
      <w:r>
        <w:rPr>
          <w:spacing w:val="21"/>
        </w:rPr>
        <w:t xml:space="preserve"> </w:t>
      </w:r>
      <w:r>
        <w:t>в</w:t>
      </w:r>
      <w:r>
        <w:rPr>
          <w:spacing w:val="20"/>
        </w:rPr>
        <w:t xml:space="preserve"> </w:t>
      </w:r>
      <w:r>
        <w:t>главе</w:t>
      </w:r>
      <w:r>
        <w:rPr>
          <w:spacing w:val="22"/>
        </w:rPr>
        <w:t xml:space="preserve"> </w:t>
      </w:r>
      <w:r>
        <w:t>3</w:t>
      </w:r>
      <w:r>
        <w:rPr>
          <w:spacing w:val="21"/>
        </w:rPr>
        <w:t xml:space="preserve"> </w:t>
      </w:r>
      <w:r>
        <w:t>Обосновывающих</w:t>
      </w:r>
      <w:r>
        <w:rPr>
          <w:spacing w:val="22"/>
        </w:rPr>
        <w:t xml:space="preserve"> </w:t>
      </w:r>
      <w:r>
        <w:t>материалов «Электронная</w:t>
      </w:r>
      <w:r>
        <w:rPr>
          <w:spacing w:val="-5"/>
        </w:rPr>
        <w:t xml:space="preserve"> </w:t>
      </w:r>
      <w:r>
        <w:t>модель</w:t>
      </w:r>
      <w:r>
        <w:rPr>
          <w:spacing w:val="-5"/>
        </w:rPr>
        <w:t xml:space="preserve"> </w:t>
      </w:r>
      <w:r>
        <w:t>системы</w:t>
      </w:r>
      <w:r>
        <w:rPr>
          <w:spacing w:val="-5"/>
        </w:rPr>
        <w:t xml:space="preserve"> </w:t>
      </w:r>
      <w:r>
        <w:t>теплоснабжения».</w:t>
      </w:r>
    </w:p>
    <w:p w:rsidR="002B54D6" w:rsidRPr="00D85C3F" w:rsidRDefault="002B54D6" w:rsidP="002B54D6">
      <w:pPr>
        <w:pStyle w:val="3"/>
        <w:jc w:val="both"/>
        <w:rPr>
          <w:rFonts w:ascii="Times New Roman" w:hAnsi="Times New Roman"/>
          <w:sz w:val="28"/>
          <w:szCs w:val="28"/>
        </w:rPr>
      </w:pPr>
      <w:r w:rsidRPr="002B54D6">
        <w:rPr>
          <w:rFonts w:ascii="Times New Roman" w:hAnsi="Times New Roman"/>
          <w:sz w:val="28"/>
          <w:szCs w:val="28"/>
        </w:rPr>
        <w:t>Статистика отказов тепловых сетей (аварийных ситуаций) за последние 5 лет</w:t>
      </w:r>
    </w:p>
    <w:p w:rsidR="002B54D6" w:rsidRPr="00D85C3F" w:rsidRDefault="002B54D6" w:rsidP="002B54D6">
      <w:pPr>
        <w:pStyle w:val="a9"/>
        <w:spacing w:line="360" w:lineRule="auto"/>
        <w:ind w:firstLine="567"/>
        <w:jc w:val="both"/>
        <w:rPr>
          <w:sz w:val="24"/>
          <w:szCs w:val="24"/>
        </w:rPr>
      </w:pPr>
      <w:r w:rsidRPr="00D85C3F">
        <w:rPr>
          <w:rFonts w:ascii="Times New Roman" w:hAnsi="Times New Roman"/>
          <w:sz w:val="24"/>
          <w:szCs w:val="28"/>
        </w:rPr>
        <w:t xml:space="preserve">Статистика отказов тепловых сетей </w:t>
      </w:r>
      <w:r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2B54D6" w:rsidRPr="00D85C3F" w:rsidRDefault="002B54D6" w:rsidP="002B54D6">
      <w:pPr>
        <w:pStyle w:val="3"/>
        <w:spacing w:line="360" w:lineRule="auto"/>
        <w:jc w:val="both"/>
        <w:rPr>
          <w:rFonts w:ascii="Times New Roman" w:hAnsi="Times New Roman"/>
          <w:sz w:val="28"/>
          <w:szCs w:val="28"/>
        </w:rPr>
      </w:pPr>
      <w:r w:rsidRPr="002B54D6">
        <w:rPr>
          <w:rFonts w:ascii="Times New Roman" w:hAnsi="Times New Roman"/>
          <w:sz w:val="28"/>
          <w:szCs w:val="28"/>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bookmarkEnd w:id="84"/>
    <w:p w:rsidR="007F3DBB" w:rsidRPr="00D85C3F" w:rsidRDefault="007F3DBB" w:rsidP="007F3DBB">
      <w:pPr>
        <w:pStyle w:val="a9"/>
        <w:spacing w:line="360" w:lineRule="auto"/>
        <w:ind w:firstLine="567"/>
        <w:jc w:val="both"/>
        <w:rPr>
          <w:sz w:val="24"/>
          <w:szCs w:val="24"/>
        </w:rPr>
      </w:pPr>
      <w:r w:rsidRPr="00D85C3F">
        <w:rPr>
          <w:rFonts w:ascii="Times New Roman" w:hAnsi="Times New Roman"/>
          <w:sz w:val="24"/>
          <w:szCs w:val="28"/>
        </w:rPr>
        <w:t xml:space="preserve">Статистика восстановлений тепловых сетей </w:t>
      </w:r>
      <w:r w:rsidR="00B25163"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7F3DBB" w:rsidRPr="002B54D6" w:rsidRDefault="007F3DBB" w:rsidP="002B54D6">
      <w:pPr>
        <w:pStyle w:val="3"/>
        <w:spacing w:line="360" w:lineRule="auto"/>
        <w:rPr>
          <w:sz w:val="28"/>
          <w:szCs w:val="28"/>
        </w:rPr>
      </w:pPr>
      <w:bookmarkStart w:id="85" w:name="_Toc371415675"/>
      <w:bookmarkStart w:id="86" w:name="_Toc7011103"/>
      <w:r w:rsidRPr="002B54D6">
        <w:rPr>
          <w:sz w:val="28"/>
          <w:szCs w:val="28"/>
        </w:rPr>
        <w:t>Описание процедур диагностики состояния тепловых сетей и планирования капитальных (текущих) ремонтов</w:t>
      </w:r>
      <w:bookmarkEnd w:id="85"/>
      <w:bookmarkEnd w:id="86"/>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Трубопроводы тепловых сетей - это важный элемент систем теплоснабжения городов. С течением времени в процессе эксплуатации, в основном, за счет процессов коррозии происходит ухудшение технического состояния трубопроводов. Это служит причиной нарушения сплошности металла труб, сопровождающегося истечением теплоносителя - образование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Наиболее эффективным способом предотвращения течей является своевременная замена ветхих участков трубопровода - перекладка.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Перед теплоснабжающими организациями стоит задачаповысить экономическую эффективность эксплуатации тепловых сетей и, в первую очередь, сократить число аварий - течей.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Однако методов и средств замера толщины стенки трубы без вскрытия теплотрассы не существует. Для нефте- и газопроводов используются внутритрубные снаряды, оснащенные устройствами замера толщины,но для трубопроводов тепловых сетей они не подходят.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Решить данную проблему можно используя некоторые косвенные методы оценки состояния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эмиссии. </w:t>
      </w:r>
      <w:r w:rsidRPr="00D85C3F">
        <w:rPr>
          <w:rFonts w:ascii="Times New Roman" w:hAnsi="Times New Roman"/>
          <w:sz w:val="24"/>
          <w:szCs w:val="28"/>
        </w:rPr>
        <w:t>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магнитной памяти металла. </w:t>
      </w:r>
      <w:r w:rsidRPr="00D85C3F">
        <w:rPr>
          <w:rFonts w:ascii="Times New Roman" w:hAnsi="Times New Roman"/>
          <w:sz w:val="24"/>
          <w:szCs w:val="28"/>
        </w:rPr>
        <w:t>Метод хорош для выявления участков с повышенным напряжением металла при непосредственном контакте с трубопроводом тепловых сетей. Используется там, где можно прокатывать каретку по голому металлу трубы, этим обусловлена и ограниченность его применения.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наземного тепловизионного обследования с помощью тепловизора. </w:t>
      </w:r>
      <w:r w:rsidRPr="00D85C3F">
        <w:rPr>
          <w:rFonts w:ascii="Times New Roman" w:hAnsi="Times New Roman"/>
          <w:sz w:val="24"/>
          <w:szCs w:val="28"/>
        </w:rPr>
        <w:t>При доступной поверхности трассы, желательно с однородным покрытием, а такжепри наличии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Тепловая аэросъемка в ИК-диапазоне. </w:t>
      </w:r>
      <w:r w:rsidRPr="00D85C3F">
        <w:rPr>
          <w:rFonts w:ascii="Times New Roman" w:hAnsi="Times New Roman"/>
          <w:sz w:val="24"/>
          <w:szCs w:val="28"/>
        </w:rPr>
        <w:t xml:space="preserve">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диагностики. </w:t>
      </w:r>
      <w:r w:rsidRPr="00D85C3F">
        <w:rPr>
          <w:rFonts w:ascii="Times New Roman" w:hAnsi="Times New Roman"/>
          <w:sz w:val="24"/>
          <w:szCs w:val="28"/>
        </w:rPr>
        <w:t>Используются корреляторы усовершенствованной конструкции. Метод новый и пробные применения на тепловых сетях не дали однозначных результатов. Но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Опрессовка на прочность повышенным давлением. </w:t>
      </w:r>
      <w:r w:rsidRPr="00D85C3F">
        <w:rPr>
          <w:rFonts w:ascii="Times New Roman" w:hAnsi="Times New Roman"/>
          <w:sz w:val="24"/>
          <w:szCs w:val="28"/>
        </w:rPr>
        <w:t>Метод применялся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среднем стабильно показывает эффективность 93-94%. То есть 94% повреждений выявляется в ремонтный период и только 6% уходит на период отопления. С применением комплексной оперативной системы сбора и анализа данных о состоянии теплопроводов опрессовку стало возможным рассматривать как метод диагностики и планирования ремонтов и перекладок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lastRenderedPageBreak/>
        <w:t xml:space="preserve">- Метод магнитной томографии металла теплопроводов с поверхности земли. </w:t>
      </w:r>
      <w:r w:rsidRPr="00D85C3F">
        <w:rPr>
          <w:rFonts w:ascii="Times New Roman" w:hAnsi="Times New Roman"/>
          <w:sz w:val="24"/>
          <w:szCs w:val="28"/>
        </w:rPr>
        <w:t>Метод имеет недостаточное количество статистических данных и насегодняшний день трудно прогнозировать его эффективности в условиях города.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За последнее время наибольшее распространение среди организаций по эксплуатации тепловых сетей получил акустический метод, в первую очередь в силу доступности самостоятельного его применения. Этим методом диагностируются трубопроводы наземной и подземной, канальной и бесканальной прокладки диаметром от 80 мм и более, находящиеся в режиме эксплуатации. Длина единичного участка от 40 до 300 м. Точность определения дефекта - 1% от базы постановки датчиков. Достоверность идентификации дефектов по параметру аварийно-опасности - 80%.</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Осуществив диагностику и определив участки, требующие капитального ремонта, ресурсоснабжающим организациям предоставляется возможность выбора участков для первоочередной перекладки, которые характеризуются наибольшей вероятностью образования течи. Для участков, которые вынужденно оставлены в эксплуатации, организации имеют информацию о месте расположения наибольших дефектов (критические) и возможность осуществить профилактические ремонтные работы по предотвращению образования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В основном ресурсоснабжающей организацией</w:t>
      </w:r>
      <w:r w:rsidR="002C76AA">
        <w:rPr>
          <w:rFonts w:ascii="Times New Roman" w:hAnsi="Times New Roman"/>
          <w:sz w:val="24"/>
          <w:szCs w:val="28"/>
        </w:rPr>
        <w:t xml:space="preserve"> </w:t>
      </w:r>
      <w:r w:rsidR="00D863D9">
        <w:rPr>
          <w:rFonts w:ascii="Times New Roman" w:hAnsi="Times New Roman"/>
          <w:sz w:val="24"/>
          <w:szCs w:val="28"/>
        </w:rPr>
        <w:t>г. Родники</w:t>
      </w:r>
      <w:r w:rsidR="002C76AA">
        <w:rPr>
          <w:rFonts w:ascii="Times New Roman" w:hAnsi="Times New Roman"/>
          <w:sz w:val="24"/>
          <w:szCs w:val="28"/>
        </w:rPr>
        <w:t xml:space="preserve"> </w:t>
      </w:r>
      <w:r w:rsidRPr="00D85C3F">
        <w:rPr>
          <w:rFonts w:ascii="Times New Roman" w:hAnsi="Times New Roman"/>
          <w:sz w:val="24"/>
          <w:szCs w:val="28"/>
        </w:rPr>
        <w:t>проводятся работы по поддержанию надежности тепловых сетей на основании такого метода как опрессовка повышенным давлением.</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В целях организации мониторинга за состоянием оборудования тепловых сетей применяются следующие виды диагностики:</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1.Эксплуатационные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1.1. Гидравлические испытания на плотность и прочность – проводятся силами эксплуатирующей организации ежегодно после отопительного сезона и после проведения ремонтов. Испытания проводятся согласно требований ПТЭ электрических станций и сетей РФ и Правил устройства и безопасной эксплуатации тепловых энергоустановок.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определение поврежденного участка с вырезкой образцов для анализа состояния трубопроводов и характера повреждения. По результатам определяется объем ремонта.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1.2. Испытания водяных тепловых сетей на максимальную температуру теплоносителя - проводятся силами эксплуатирующей организации с периодичностью установленной главным инженером тепловых сетей (1 раз в 5 лет)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w:t>
      </w:r>
      <w:r w:rsidRPr="00D85C3F">
        <w:rPr>
          <w:rFonts w:ascii="Times New Roman" w:hAnsi="Times New Roman"/>
          <w:sz w:val="24"/>
          <w:szCs w:val="28"/>
        </w:rPr>
        <w:lastRenderedPageBreak/>
        <w:t>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1.3.Испытания водяных тепловых сетей на гидравлические потери проводятся силами эксплуатирующей организации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 а также планируются работы по проведению гидропневматической промывки участков тепловых сетей с повышенными коэффициентами гидравлического трения, по ревизии запорно-регулирующей арматуры при повышенных местных сопротивлениях. При повышенных коэффициентах гидравлического трения производится анализ качества водоподготовки, режимов работы тепловых сетей, случаев подпитки сырой неумягченной водой.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1.4.Испытания по определению тепловых потерь в водяных тепловых сетях проводятся силами эксплуатирующей организации 1 раз в 5 лет или специализированной организации (при пересмотре энергетических характеристик работы тепловых сетей) с целью определения фактических эксплуатационных тепловых потерь через тепловую изоляцию.</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w:t>
      </w:r>
      <w:r w:rsidRPr="00D85C3F">
        <w:rPr>
          <w:rFonts w:ascii="Times New Roman" w:hAnsi="Times New Roman"/>
          <w:sz w:val="24"/>
          <w:szCs w:val="28"/>
        </w:rPr>
        <w:lastRenderedPageBreak/>
        <w:t xml:space="preserve">коэффициент теплопроводности, монтажу систем попутного дренажа на участках подверженных затоплению и т.д. </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2. Регламентные работы: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2.1. Контрольные шурфовки проводятся силами эксплуатирующей организации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2.2. Оценка интенсивности процесса внутренней коррозии проводится силами эксплуатирующей организации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Типовой инструкцией по технической эксплуатации систем транспорта и распределения тепловой энергии (тепловых сетей) (РД 153-34.0-20.507-98). На основании обработки результатов лабораторных анализов определяется степень интенсивности (скорость) внутренней коррозии мм/год.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неплотности подогревателей горячей воды) с последующим устранением. Проводится анализ качества подготовки подпиточной воды.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2.3. Техническое освидетельствование – проводится эксплуатирующей организацией в части наружного осмотра и гидравлических испытаний, а также специализированной организацией в части технического диагностирования: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наружный осмотр  – ежегодно;</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гидравлические испытания – ежегодно, а также перед пуском в эксплуатацию после монтажа или ремонта связанного со сваркой;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техническое диагностирование  –  по истечении назначенного срока службы (визуальный и измерительный контроль, ультразвуковой контроль, ультразвуковаятолщинометрия, магнитопорошковый контроль, механические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3. Планирование капитальных (текущих) ремонтов.</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3.1. 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3.2. На основании перспективного графика ремонтов разрабатывается перспективный план подготовки к ремонту на 5 лет.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3.3. 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7F3DBB" w:rsidRPr="00FA51FE" w:rsidRDefault="007F3DBB" w:rsidP="007F3DBB">
      <w:pPr>
        <w:pStyle w:val="a9"/>
        <w:spacing w:line="360" w:lineRule="auto"/>
        <w:ind w:firstLine="567"/>
        <w:jc w:val="both"/>
        <w:rPr>
          <w:rFonts w:ascii="Times New Roman" w:hAnsi="Times New Roman"/>
          <w:sz w:val="24"/>
          <w:szCs w:val="28"/>
          <w:highlight w:val="yellow"/>
        </w:rPr>
      </w:pPr>
      <w:r w:rsidRPr="00D85C3F">
        <w:rPr>
          <w:rFonts w:ascii="Times New Roman" w:hAnsi="Times New Roman"/>
          <w:sz w:val="24"/>
          <w:szCs w:val="28"/>
        </w:rPr>
        <w:t>3.4. Годовой график ремонтов согласовывается до 1 апреля текущего года с Администрацией. На основании «Правил вывода в ремонт и из эксплуатации источников тепловой энергии и тепловых сетей», утвержденных Постановлением Правительства РФ №889 от 06.09.2012 года  сводный план ремонта разрабатывается органом местного самоуправления на основании рассмотрения заявок от ресурсоснабжающих</w:t>
      </w:r>
      <w:r w:rsidRPr="00C43106">
        <w:rPr>
          <w:rFonts w:ascii="Times New Roman" w:hAnsi="Times New Roman"/>
          <w:sz w:val="24"/>
          <w:szCs w:val="28"/>
        </w:rPr>
        <w:t xml:space="preserve">организаций.   </w:t>
      </w:r>
    </w:p>
    <w:p w:rsidR="007F3DBB" w:rsidRPr="00FA51FE" w:rsidRDefault="007F3DBB" w:rsidP="007F3DBB">
      <w:pPr>
        <w:pStyle w:val="a9"/>
        <w:spacing w:line="360" w:lineRule="auto"/>
        <w:ind w:firstLine="567"/>
        <w:jc w:val="both"/>
        <w:rPr>
          <w:rFonts w:ascii="Times New Roman" w:hAnsi="Times New Roman"/>
          <w:sz w:val="28"/>
          <w:szCs w:val="28"/>
          <w:highlight w:val="yellow"/>
        </w:rPr>
      </w:pPr>
    </w:p>
    <w:p w:rsidR="007F3DBB" w:rsidRPr="00D85C3F" w:rsidRDefault="007F3DBB" w:rsidP="007F3DBB">
      <w:pPr>
        <w:pStyle w:val="3"/>
        <w:spacing w:before="0" w:after="0" w:line="360" w:lineRule="auto"/>
        <w:jc w:val="both"/>
        <w:rPr>
          <w:rFonts w:ascii="Times New Roman" w:hAnsi="Times New Roman"/>
          <w:sz w:val="28"/>
          <w:szCs w:val="28"/>
        </w:rPr>
      </w:pPr>
      <w:bookmarkStart w:id="87" w:name="_Toc371415676"/>
      <w:bookmarkStart w:id="88" w:name="_Toc7011104"/>
      <w:r w:rsidRPr="00D85C3F">
        <w:rPr>
          <w:rFonts w:ascii="Times New Roman" w:hAnsi="Times New Roman"/>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bookmarkEnd w:id="87"/>
      <w:bookmarkEnd w:id="88"/>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 Процедура ремонтов.</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1.1. Ремонт оборудования тепловых сетей производится в соответствии с требованиями Правил организации технического обслуживания и ремонта оборудования, зданий и сооружений электростанций и сетей (СО 34.04.181-2003). </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1.2. 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1.3. 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w:t>
      </w:r>
      <w:r w:rsidRPr="00D85C3F">
        <w:rPr>
          <w:rFonts w:ascii="Times New Roman" w:eastAsia="Times New Roman" w:hAnsi="Times New Roman"/>
          <w:sz w:val="24"/>
          <w:szCs w:val="28"/>
        </w:rPr>
        <w:lastRenderedPageBreak/>
        <w:t>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rsidR="007F3DBB" w:rsidRPr="00D85C3F" w:rsidRDefault="007F3DBB" w:rsidP="00E202AE">
      <w:pPr>
        <w:pStyle w:val="2"/>
        <w:keepNext w:val="0"/>
        <w:keepLines w:val="0"/>
        <w:widowControl w:val="0"/>
        <w:numPr>
          <w:ilvl w:val="1"/>
          <w:numId w:val="13"/>
        </w:numPr>
        <w:tabs>
          <w:tab w:val="left" w:pos="-142"/>
        </w:tabs>
        <w:suppressAutoHyphens/>
        <w:spacing w:line="360" w:lineRule="auto"/>
        <w:ind w:left="578" w:hanging="578"/>
        <w:jc w:val="both"/>
        <w:textAlignment w:val="baseline"/>
        <w:sectPr w:rsidR="007F3DBB" w:rsidRPr="00D85C3F" w:rsidSect="007F3DBB">
          <w:headerReference w:type="default" r:id="rId58"/>
          <w:footerReference w:type="default" r:id="rId59"/>
          <w:pgSz w:w="11906" w:h="16838"/>
          <w:pgMar w:top="1134" w:right="851" w:bottom="1134" w:left="992" w:header="709" w:footer="709" w:gutter="0"/>
          <w:cols w:space="708"/>
          <w:docGrid w:linePitch="360"/>
        </w:sectPr>
      </w:pPr>
    </w:p>
    <w:p w:rsidR="007F3DBB" w:rsidRPr="00D2074C" w:rsidRDefault="007F3DBB" w:rsidP="002C2BC4">
      <w:pPr>
        <w:pStyle w:val="3"/>
        <w:spacing w:before="0" w:after="0" w:line="360" w:lineRule="auto"/>
        <w:jc w:val="both"/>
        <w:rPr>
          <w:rFonts w:ascii="Times New Roman" w:hAnsi="Times New Roman"/>
          <w:sz w:val="28"/>
          <w:szCs w:val="28"/>
        </w:rPr>
      </w:pPr>
      <w:bookmarkStart w:id="89" w:name="_Toc371415677"/>
      <w:bookmarkStart w:id="90" w:name="_Toc7011105"/>
      <w:r w:rsidRPr="00D2074C">
        <w:rPr>
          <w:rFonts w:ascii="Times New Roman" w:hAnsi="Times New Roman"/>
          <w:sz w:val="28"/>
          <w:szCs w:val="28"/>
        </w:rPr>
        <w:lastRenderedPageBreak/>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9"/>
      <w:bookmarkEnd w:id="90"/>
    </w:p>
    <w:p w:rsidR="008B4AC0" w:rsidRPr="00011773" w:rsidRDefault="00011773" w:rsidP="00011773">
      <w:pPr>
        <w:spacing w:after="0" w:line="360" w:lineRule="auto"/>
        <w:rPr>
          <w:rFonts w:ascii="Times New Roman" w:hAnsi="Times New Roman"/>
          <w:sz w:val="24"/>
          <w:szCs w:val="24"/>
          <w:highlight w:val="yellow"/>
          <w:lang w:eastAsia="ru-RU"/>
        </w:rPr>
      </w:pPr>
      <w:r w:rsidRPr="00011773">
        <w:rPr>
          <w:rFonts w:ascii="Times New Roman" w:hAnsi="Times New Roman"/>
          <w:sz w:val="24"/>
          <w:szCs w:val="24"/>
        </w:rPr>
        <w:t>Расчет нормативных тепловых потерь выполнен в соответствии с «Инструкцией по</w:t>
      </w:r>
      <w:r w:rsidRPr="00011773">
        <w:rPr>
          <w:rFonts w:ascii="Times New Roman" w:hAnsi="Times New Roman"/>
          <w:spacing w:val="1"/>
          <w:sz w:val="24"/>
          <w:szCs w:val="24"/>
        </w:rPr>
        <w:t xml:space="preserve"> </w:t>
      </w:r>
      <w:r w:rsidRPr="00011773">
        <w:rPr>
          <w:rFonts w:ascii="Times New Roman" w:hAnsi="Times New Roman"/>
          <w:sz w:val="24"/>
          <w:szCs w:val="24"/>
        </w:rPr>
        <w:t>организации</w:t>
      </w:r>
      <w:r w:rsidRPr="00011773">
        <w:rPr>
          <w:rFonts w:ascii="Times New Roman" w:hAnsi="Times New Roman"/>
          <w:spacing w:val="1"/>
          <w:sz w:val="24"/>
          <w:szCs w:val="24"/>
        </w:rPr>
        <w:t xml:space="preserve"> </w:t>
      </w:r>
      <w:r w:rsidRPr="00011773">
        <w:rPr>
          <w:rFonts w:ascii="Times New Roman" w:hAnsi="Times New Roman"/>
          <w:sz w:val="24"/>
          <w:szCs w:val="24"/>
        </w:rPr>
        <w:t>в</w:t>
      </w:r>
      <w:r w:rsidRPr="00011773">
        <w:rPr>
          <w:rFonts w:ascii="Times New Roman" w:hAnsi="Times New Roman"/>
          <w:spacing w:val="1"/>
          <w:sz w:val="24"/>
          <w:szCs w:val="24"/>
        </w:rPr>
        <w:t xml:space="preserve"> </w:t>
      </w:r>
      <w:r w:rsidRPr="00011773">
        <w:rPr>
          <w:rFonts w:ascii="Times New Roman" w:hAnsi="Times New Roman"/>
          <w:sz w:val="24"/>
          <w:szCs w:val="24"/>
        </w:rPr>
        <w:t>Минэнерго</w:t>
      </w:r>
      <w:r w:rsidRPr="00011773">
        <w:rPr>
          <w:rFonts w:ascii="Times New Roman" w:hAnsi="Times New Roman"/>
          <w:spacing w:val="1"/>
          <w:sz w:val="24"/>
          <w:szCs w:val="24"/>
        </w:rPr>
        <w:t xml:space="preserve"> </w:t>
      </w:r>
      <w:r w:rsidRPr="00011773">
        <w:rPr>
          <w:rFonts w:ascii="Times New Roman" w:hAnsi="Times New Roman"/>
          <w:sz w:val="24"/>
          <w:szCs w:val="24"/>
        </w:rPr>
        <w:t>России</w:t>
      </w:r>
      <w:r w:rsidRPr="00011773">
        <w:rPr>
          <w:rFonts w:ascii="Times New Roman" w:hAnsi="Times New Roman"/>
          <w:spacing w:val="1"/>
          <w:sz w:val="24"/>
          <w:szCs w:val="24"/>
        </w:rPr>
        <w:t xml:space="preserve"> </w:t>
      </w:r>
      <w:r w:rsidRPr="00011773">
        <w:rPr>
          <w:rFonts w:ascii="Times New Roman" w:hAnsi="Times New Roman"/>
          <w:sz w:val="24"/>
          <w:szCs w:val="24"/>
        </w:rPr>
        <w:t>работы</w:t>
      </w:r>
      <w:r w:rsidRPr="00011773">
        <w:rPr>
          <w:rFonts w:ascii="Times New Roman" w:hAnsi="Times New Roman"/>
          <w:spacing w:val="1"/>
          <w:sz w:val="24"/>
          <w:szCs w:val="24"/>
        </w:rPr>
        <w:t xml:space="preserve"> </w:t>
      </w:r>
      <w:r w:rsidRPr="00011773">
        <w:rPr>
          <w:rFonts w:ascii="Times New Roman" w:hAnsi="Times New Roman"/>
          <w:sz w:val="24"/>
          <w:szCs w:val="24"/>
        </w:rPr>
        <w:t>по</w:t>
      </w:r>
      <w:r w:rsidRPr="00011773">
        <w:rPr>
          <w:rFonts w:ascii="Times New Roman" w:hAnsi="Times New Roman"/>
          <w:spacing w:val="1"/>
          <w:sz w:val="24"/>
          <w:szCs w:val="24"/>
        </w:rPr>
        <w:t xml:space="preserve"> </w:t>
      </w:r>
      <w:r w:rsidRPr="00011773">
        <w:rPr>
          <w:rFonts w:ascii="Times New Roman" w:hAnsi="Times New Roman"/>
          <w:sz w:val="24"/>
          <w:szCs w:val="24"/>
        </w:rPr>
        <w:t>расчету</w:t>
      </w:r>
      <w:r w:rsidRPr="00011773">
        <w:rPr>
          <w:rFonts w:ascii="Times New Roman" w:hAnsi="Times New Roman"/>
          <w:spacing w:val="1"/>
          <w:sz w:val="24"/>
          <w:szCs w:val="24"/>
        </w:rPr>
        <w:t xml:space="preserve"> </w:t>
      </w:r>
      <w:r w:rsidRPr="00011773">
        <w:rPr>
          <w:rFonts w:ascii="Times New Roman" w:hAnsi="Times New Roman"/>
          <w:sz w:val="24"/>
          <w:szCs w:val="24"/>
        </w:rPr>
        <w:t>и</w:t>
      </w:r>
      <w:r w:rsidRPr="00011773">
        <w:rPr>
          <w:rFonts w:ascii="Times New Roman" w:hAnsi="Times New Roman"/>
          <w:spacing w:val="1"/>
          <w:sz w:val="24"/>
          <w:szCs w:val="24"/>
        </w:rPr>
        <w:t xml:space="preserve"> </w:t>
      </w:r>
      <w:r w:rsidRPr="00011773">
        <w:rPr>
          <w:rFonts w:ascii="Times New Roman" w:hAnsi="Times New Roman"/>
          <w:sz w:val="24"/>
          <w:szCs w:val="24"/>
        </w:rPr>
        <w:t>обоснованию</w:t>
      </w:r>
      <w:r w:rsidRPr="00011773">
        <w:rPr>
          <w:rFonts w:ascii="Times New Roman" w:hAnsi="Times New Roman"/>
          <w:spacing w:val="1"/>
          <w:sz w:val="24"/>
          <w:szCs w:val="24"/>
        </w:rPr>
        <w:t xml:space="preserve"> </w:t>
      </w:r>
      <w:r w:rsidRPr="00011773">
        <w:rPr>
          <w:rFonts w:ascii="Times New Roman" w:hAnsi="Times New Roman"/>
          <w:sz w:val="24"/>
          <w:szCs w:val="24"/>
        </w:rPr>
        <w:t>нормативов</w:t>
      </w:r>
      <w:r w:rsidRPr="00011773">
        <w:rPr>
          <w:rFonts w:ascii="Times New Roman" w:hAnsi="Times New Roman"/>
          <w:spacing w:val="1"/>
          <w:sz w:val="24"/>
          <w:szCs w:val="24"/>
        </w:rPr>
        <w:t xml:space="preserve"> </w:t>
      </w:r>
      <w:r w:rsidRPr="00011773">
        <w:rPr>
          <w:rFonts w:ascii="Times New Roman" w:hAnsi="Times New Roman"/>
          <w:sz w:val="24"/>
          <w:szCs w:val="24"/>
        </w:rPr>
        <w:t>технологических потерь при передаче тепловой энергии. – Утв. Приказом Минэнерго РФ от</w:t>
      </w:r>
      <w:r w:rsidRPr="00011773">
        <w:rPr>
          <w:rFonts w:ascii="Times New Roman" w:hAnsi="Times New Roman"/>
          <w:spacing w:val="1"/>
          <w:sz w:val="24"/>
          <w:szCs w:val="24"/>
        </w:rPr>
        <w:t xml:space="preserve"> </w:t>
      </w:r>
      <w:r w:rsidRPr="00011773">
        <w:rPr>
          <w:rFonts w:ascii="Times New Roman" w:hAnsi="Times New Roman"/>
          <w:sz w:val="24"/>
          <w:szCs w:val="24"/>
        </w:rPr>
        <w:t>30.12.2008 г.</w:t>
      </w:r>
      <w:r w:rsidRPr="00011773">
        <w:rPr>
          <w:rFonts w:ascii="Times New Roman" w:hAnsi="Times New Roman"/>
          <w:spacing w:val="-1"/>
          <w:sz w:val="24"/>
          <w:szCs w:val="24"/>
        </w:rPr>
        <w:t xml:space="preserve"> </w:t>
      </w:r>
      <w:r w:rsidRPr="00011773">
        <w:rPr>
          <w:rFonts w:ascii="Times New Roman" w:hAnsi="Times New Roman"/>
          <w:sz w:val="24"/>
          <w:szCs w:val="24"/>
        </w:rPr>
        <w:t>№ 325</w:t>
      </w:r>
    </w:p>
    <w:p w:rsidR="00D85C3F" w:rsidRPr="002C2BC4" w:rsidRDefault="00CC7F39" w:rsidP="002C2BC4">
      <w:pPr>
        <w:spacing w:after="0" w:line="360" w:lineRule="auto"/>
        <w:rPr>
          <w:rFonts w:ascii="Times New Roman" w:hAnsi="Times New Roman"/>
          <w:sz w:val="24"/>
          <w:szCs w:val="24"/>
          <w:lang w:eastAsia="ru-RU"/>
        </w:rPr>
      </w:pPr>
      <w:r w:rsidRPr="002C2BC4">
        <w:rPr>
          <w:rFonts w:ascii="Times New Roman" w:hAnsi="Times New Roman"/>
          <w:b/>
          <w:sz w:val="24"/>
          <w:szCs w:val="24"/>
        </w:rPr>
        <w:t>Таблица 1.</w:t>
      </w:r>
      <w:r w:rsidR="00284A62">
        <w:rPr>
          <w:rFonts w:ascii="Times New Roman" w:hAnsi="Times New Roman"/>
          <w:b/>
          <w:sz w:val="24"/>
          <w:szCs w:val="24"/>
        </w:rPr>
        <w:t>60</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8B4AC0" w:rsidRPr="002C2BC4">
        <w:rPr>
          <w:rFonts w:ascii="Times New Roman" w:hAnsi="Times New Roman"/>
          <w:sz w:val="24"/>
          <w:szCs w:val="24"/>
          <w:lang w:eastAsia="ru-RU"/>
        </w:rPr>
        <w:t xml:space="preserve">Данные по потерям тепловой энергии в тепловых сетях </w:t>
      </w:r>
      <w:r w:rsidR="00011773">
        <w:rPr>
          <w:rFonts w:ascii="Times New Roman" w:hAnsi="Times New Roman"/>
          <w:sz w:val="24"/>
          <w:szCs w:val="24"/>
          <w:lang w:eastAsia="ru-RU"/>
        </w:rPr>
        <w:t xml:space="preserve">на балансе </w:t>
      </w:r>
      <w:r w:rsidR="00011773" w:rsidRPr="00011773">
        <w:rPr>
          <w:rFonts w:ascii="Times New Roman" w:hAnsi="Times New Roman"/>
          <w:sz w:val="24"/>
          <w:szCs w:val="24"/>
          <w:lang w:eastAsia="ru-RU"/>
        </w:rPr>
        <w:t>ООО «УК ИП «Родники»</w:t>
      </w:r>
    </w:p>
    <w:tbl>
      <w:tblPr>
        <w:tblW w:w="15221" w:type="dxa"/>
        <w:tblInd w:w="98" w:type="dxa"/>
        <w:tblLayout w:type="fixed"/>
        <w:tblCellMar>
          <w:left w:w="0" w:type="dxa"/>
          <w:right w:w="0" w:type="dxa"/>
        </w:tblCellMar>
        <w:tblLook w:val="04A0"/>
      </w:tblPr>
      <w:tblGrid>
        <w:gridCol w:w="1570"/>
        <w:gridCol w:w="1134"/>
        <w:gridCol w:w="1036"/>
        <w:gridCol w:w="850"/>
        <w:gridCol w:w="709"/>
        <w:gridCol w:w="709"/>
        <w:gridCol w:w="850"/>
        <w:gridCol w:w="992"/>
        <w:gridCol w:w="1151"/>
        <w:gridCol w:w="1178"/>
        <w:gridCol w:w="751"/>
        <w:gridCol w:w="1134"/>
        <w:gridCol w:w="1010"/>
        <w:gridCol w:w="992"/>
        <w:gridCol w:w="1155"/>
      </w:tblGrid>
      <w:tr w:rsidR="00011773" w:rsidRPr="00011773" w:rsidTr="00293388">
        <w:trPr>
          <w:trHeight w:val="315"/>
        </w:trPr>
        <w:tc>
          <w:tcPr>
            <w:tcW w:w="157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Наименование предприятия (филиала ЭСО), эксплуатирующего тепловые сети</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Тип теплоносителя, его параметры</w:t>
            </w:r>
          </w:p>
        </w:tc>
        <w:tc>
          <w:tcPr>
            <w:tcW w:w="5146" w:type="dxa"/>
            <w:gridSpan w:val="6"/>
            <w:tcBorders>
              <w:top w:val="single" w:sz="8" w:space="0" w:color="000000"/>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Годовые затраты и потери теплоносителя, м</w:t>
            </w:r>
            <w:r w:rsidRPr="00011773">
              <w:rPr>
                <w:rFonts w:ascii="Times New Roman" w:hAnsi="Times New Roman"/>
                <w:sz w:val="20"/>
                <w:szCs w:val="20"/>
                <w:vertAlign w:val="superscript"/>
              </w:rPr>
              <w:t xml:space="preserve">3 </w:t>
            </w:r>
          </w:p>
        </w:tc>
        <w:tc>
          <w:tcPr>
            <w:tcW w:w="5224" w:type="dxa"/>
            <w:gridSpan w:val="5"/>
            <w:tcBorders>
              <w:top w:val="single" w:sz="8" w:space="0" w:color="000000"/>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Годовые затраты и потери тепловой энергии, Гкал</w:t>
            </w:r>
          </w:p>
        </w:tc>
        <w:tc>
          <w:tcPr>
            <w:tcW w:w="992" w:type="dxa"/>
            <w:tcBorders>
              <w:top w:val="single" w:sz="8" w:space="0" w:color="000000"/>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c>
          <w:tcPr>
            <w:tcW w:w="115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Годовые затраты электро-энергии, кВт*ч</w:t>
            </w:r>
          </w:p>
        </w:tc>
      </w:tr>
      <w:tr w:rsidR="00011773" w:rsidRPr="00011773" w:rsidTr="00011773">
        <w:trPr>
          <w:trHeight w:val="330"/>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036" w:type="dxa"/>
            <w:vMerge w:val="restart"/>
            <w:tcBorders>
              <w:top w:val="nil"/>
              <w:left w:val="single" w:sz="8" w:space="0" w:color="000000"/>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с утечкой</w:t>
            </w:r>
          </w:p>
        </w:tc>
        <w:tc>
          <w:tcPr>
            <w:tcW w:w="3118" w:type="dxa"/>
            <w:gridSpan w:val="4"/>
            <w:tcBorders>
              <w:top w:val="single" w:sz="8" w:space="0" w:color="000000"/>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технологические затраты</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всего</w:t>
            </w:r>
          </w:p>
        </w:tc>
        <w:tc>
          <w:tcPr>
            <w:tcW w:w="4214" w:type="dxa"/>
            <w:gridSpan w:val="4"/>
            <w:tcBorders>
              <w:top w:val="single" w:sz="8" w:space="0" w:color="000000"/>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через изоляцию</w:t>
            </w:r>
          </w:p>
        </w:tc>
        <w:tc>
          <w:tcPr>
            <w:tcW w:w="1010" w:type="dxa"/>
            <w:vMerge w:val="restart"/>
            <w:tcBorders>
              <w:top w:val="nil"/>
              <w:left w:val="single" w:sz="8" w:space="0" w:color="000000"/>
              <w:bottom w:val="single" w:sz="8" w:space="0" w:color="000000"/>
              <w:right w:val="single" w:sz="8" w:space="0" w:color="000000"/>
            </w:tcBorders>
            <w:shd w:val="clear" w:color="auto" w:fill="auto"/>
            <w:textDirection w:val="btLr"/>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с затратами теплоносителя</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всего</w:t>
            </w: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r>
      <w:tr w:rsidR="00011773" w:rsidRPr="00011773" w:rsidTr="00011773">
        <w:trPr>
          <w:trHeight w:val="1714"/>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036" w:type="dxa"/>
            <w:vMerge/>
            <w:tcBorders>
              <w:top w:val="nil"/>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850"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на пусковое заполнение</w:t>
            </w:r>
          </w:p>
        </w:tc>
        <w:tc>
          <w:tcPr>
            <w:tcW w:w="709"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на регламентные испытания</w:t>
            </w:r>
          </w:p>
        </w:tc>
        <w:tc>
          <w:tcPr>
            <w:tcW w:w="709"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со сливами САРЗ</w:t>
            </w:r>
          </w:p>
        </w:tc>
        <w:tc>
          <w:tcPr>
            <w:tcW w:w="850"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всего</w:t>
            </w:r>
          </w:p>
        </w:tc>
        <w:tc>
          <w:tcPr>
            <w:tcW w:w="992" w:type="dxa"/>
            <w:vMerge/>
            <w:tcBorders>
              <w:top w:val="nil"/>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51"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подземная прокладка</w:t>
            </w:r>
          </w:p>
        </w:tc>
        <w:tc>
          <w:tcPr>
            <w:tcW w:w="1178"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надземная прокладка</w:t>
            </w:r>
          </w:p>
        </w:tc>
        <w:tc>
          <w:tcPr>
            <w:tcW w:w="751" w:type="dxa"/>
            <w:tcBorders>
              <w:top w:val="nil"/>
              <w:left w:val="nil"/>
              <w:bottom w:val="single" w:sz="8" w:space="0" w:color="000000"/>
              <w:right w:val="single" w:sz="8" w:space="0" w:color="000000"/>
            </w:tcBorders>
            <w:shd w:val="clear" w:color="000000" w:fill="FFFFFF"/>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прокладка в помещениях</w:t>
            </w:r>
          </w:p>
        </w:tc>
        <w:tc>
          <w:tcPr>
            <w:tcW w:w="1134" w:type="dxa"/>
            <w:tcBorders>
              <w:top w:val="nil"/>
              <w:left w:val="nil"/>
              <w:bottom w:val="single" w:sz="8" w:space="0" w:color="000000"/>
              <w:right w:val="single" w:sz="8" w:space="0" w:color="000000"/>
            </w:tcBorders>
            <w:shd w:val="clear" w:color="auto" w:fill="auto"/>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всего</w:t>
            </w:r>
          </w:p>
        </w:tc>
        <w:tc>
          <w:tcPr>
            <w:tcW w:w="1010" w:type="dxa"/>
            <w:vMerge/>
            <w:tcBorders>
              <w:top w:val="nil"/>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992" w:type="dxa"/>
            <w:vMerge/>
            <w:tcBorders>
              <w:top w:val="nil"/>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011773" w:rsidRPr="00011773" w:rsidRDefault="00011773" w:rsidP="00011773">
            <w:pPr>
              <w:spacing w:after="0" w:line="240" w:lineRule="auto"/>
              <w:rPr>
                <w:rFonts w:ascii="Times New Roman" w:hAnsi="Times New Roman"/>
                <w:sz w:val="20"/>
                <w:szCs w:val="20"/>
              </w:rPr>
            </w:pPr>
          </w:p>
        </w:tc>
      </w:tr>
      <w:tr w:rsidR="00011773" w:rsidRPr="00011773" w:rsidTr="00293388">
        <w:trPr>
          <w:trHeight w:val="270"/>
        </w:trPr>
        <w:tc>
          <w:tcPr>
            <w:tcW w:w="1570" w:type="dxa"/>
            <w:tcBorders>
              <w:top w:val="single" w:sz="8" w:space="0" w:color="000000"/>
              <w:left w:val="single" w:sz="8" w:space="0" w:color="000000"/>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w:t>
            </w:r>
          </w:p>
        </w:tc>
        <w:tc>
          <w:tcPr>
            <w:tcW w:w="1134"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w:t>
            </w:r>
          </w:p>
        </w:tc>
        <w:tc>
          <w:tcPr>
            <w:tcW w:w="1036"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3</w:t>
            </w:r>
          </w:p>
        </w:tc>
        <w:tc>
          <w:tcPr>
            <w:tcW w:w="850"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w:t>
            </w:r>
          </w:p>
        </w:tc>
        <w:tc>
          <w:tcPr>
            <w:tcW w:w="709"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w:t>
            </w:r>
          </w:p>
        </w:tc>
        <w:tc>
          <w:tcPr>
            <w:tcW w:w="709"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w:t>
            </w:r>
          </w:p>
        </w:tc>
        <w:tc>
          <w:tcPr>
            <w:tcW w:w="850"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7</w:t>
            </w:r>
          </w:p>
        </w:tc>
        <w:tc>
          <w:tcPr>
            <w:tcW w:w="992"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8</w:t>
            </w:r>
          </w:p>
        </w:tc>
        <w:tc>
          <w:tcPr>
            <w:tcW w:w="1151"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9</w:t>
            </w:r>
          </w:p>
        </w:tc>
        <w:tc>
          <w:tcPr>
            <w:tcW w:w="1178"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10</w:t>
            </w:r>
          </w:p>
        </w:tc>
        <w:tc>
          <w:tcPr>
            <w:tcW w:w="751"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11</w:t>
            </w:r>
          </w:p>
        </w:tc>
        <w:tc>
          <w:tcPr>
            <w:tcW w:w="1134"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12</w:t>
            </w:r>
          </w:p>
        </w:tc>
        <w:tc>
          <w:tcPr>
            <w:tcW w:w="1010"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13</w:t>
            </w:r>
          </w:p>
        </w:tc>
        <w:tc>
          <w:tcPr>
            <w:tcW w:w="992"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c>
          <w:tcPr>
            <w:tcW w:w="1155" w:type="dxa"/>
            <w:tcBorders>
              <w:top w:val="nil"/>
              <w:left w:val="nil"/>
              <w:bottom w:val="single" w:sz="8" w:space="0" w:color="000000"/>
              <w:right w:val="single" w:sz="8" w:space="0" w:color="000000"/>
            </w:tcBorders>
            <w:shd w:val="clear" w:color="auto" w:fill="auto"/>
            <w:vAlign w:val="bottom"/>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14</w:t>
            </w:r>
          </w:p>
        </w:tc>
      </w:tr>
      <w:tr w:rsidR="00011773" w:rsidRPr="00011773" w:rsidTr="00293388">
        <w:trPr>
          <w:trHeight w:val="315"/>
        </w:trPr>
        <w:tc>
          <w:tcPr>
            <w:tcW w:w="1570" w:type="dxa"/>
            <w:tcBorders>
              <w:top w:val="single" w:sz="8" w:space="0" w:color="000000"/>
              <w:left w:val="single" w:sz="8" w:space="0" w:color="000000"/>
              <w:bottom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jc w:val="center"/>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11773" w:rsidRPr="00011773" w:rsidRDefault="00011773" w:rsidP="00011773">
            <w:pPr>
              <w:spacing w:after="0" w:line="240" w:lineRule="auto"/>
              <w:jc w:val="center"/>
              <w:rPr>
                <w:rFonts w:ascii="Times New Roman" w:hAnsi="Times New Roman"/>
                <w:b/>
                <w:bCs/>
                <w:i/>
                <w:iCs/>
                <w:sz w:val="20"/>
                <w:szCs w:val="20"/>
                <w:u w:val="single"/>
              </w:rPr>
            </w:pPr>
            <w:r w:rsidRPr="00011773">
              <w:rPr>
                <w:rFonts w:ascii="Times New Roman" w:hAnsi="Times New Roman"/>
                <w:b/>
                <w:bCs/>
                <w:i/>
                <w:iCs/>
                <w:sz w:val="20"/>
                <w:szCs w:val="20"/>
                <w:u w:val="single"/>
              </w:rPr>
              <w:t>Сети отопления</w:t>
            </w:r>
          </w:p>
        </w:tc>
        <w:tc>
          <w:tcPr>
            <w:tcW w:w="1155"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r>
      <w:tr w:rsidR="00011773" w:rsidRPr="00011773" w:rsidTr="00293388">
        <w:trPr>
          <w:trHeight w:val="547"/>
        </w:trPr>
        <w:tc>
          <w:tcPr>
            <w:tcW w:w="1570" w:type="dxa"/>
            <w:vMerge w:val="restart"/>
            <w:tcBorders>
              <w:top w:val="single" w:sz="8" w:space="0" w:color="000000"/>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Тепловые сети, ООО «УК ИП «Родники»</w:t>
            </w: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36274,28</w:t>
            </w:r>
          </w:p>
        </w:tc>
        <w:tc>
          <w:tcPr>
            <w:tcW w:w="85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4237,65</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85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4237,65</w:t>
            </w:r>
          </w:p>
        </w:tc>
        <w:tc>
          <w:tcPr>
            <w:tcW w:w="992"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40511,93</w:t>
            </w:r>
          </w:p>
        </w:tc>
        <w:tc>
          <w:tcPr>
            <w:tcW w:w="1151"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5595,08</w:t>
            </w:r>
          </w:p>
        </w:tc>
        <w:tc>
          <w:tcPr>
            <w:tcW w:w="1178"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19070,68</w:t>
            </w:r>
          </w:p>
        </w:tc>
        <w:tc>
          <w:tcPr>
            <w:tcW w:w="751"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34"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24665,76</w:t>
            </w:r>
          </w:p>
        </w:tc>
        <w:tc>
          <w:tcPr>
            <w:tcW w:w="101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2097,63</w:t>
            </w:r>
          </w:p>
        </w:tc>
        <w:tc>
          <w:tcPr>
            <w:tcW w:w="992"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26763,39</w:t>
            </w:r>
          </w:p>
        </w:tc>
        <w:tc>
          <w:tcPr>
            <w:tcW w:w="1155"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3917944,9</w:t>
            </w:r>
          </w:p>
        </w:tc>
      </w:tr>
      <w:tr w:rsidR="00011773" w:rsidRPr="00011773" w:rsidTr="00293388">
        <w:trPr>
          <w:trHeight w:val="315"/>
        </w:trPr>
        <w:tc>
          <w:tcPr>
            <w:tcW w:w="1570" w:type="dxa"/>
            <w:vMerge/>
            <w:tcBorders>
              <w:left w:val="single" w:sz="8" w:space="0" w:color="000000"/>
              <w:right w:val="single" w:sz="4" w:space="0" w:color="auto"/>
            </w:tcBorders>
            <w:shd w:val="clear" w:color="000000" w:fill="FFFFFF"/>
            <w:vAlign w:val="center"/>
            <w:hideMark/>
          </w:tcPr>
          <w:p w:rsidR="00011773" w:rsidRPr="00011773" w:rsidRDefault="00011773" w:rsidP="00011773">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011773" w:rsidRPr="00011773" w:rsidRDefault="00011773" w:rsidP="00011773">
            <w:pPr>
              <w:spacing w:after="0" w:line="240" w:lineRule="auto"/>
              <w:jc w:val="center"/>
              <w:rPr>
                <w:rFonts w:ascii="Times New Roman" w:hAnsi="Times New Roman"/>
                <w:b/>
                <w:bCs/>
                <w:i/>
                <w:iCs/>
                <w:sz w:val="20"/>
                <w:szCs w:val="20"/>
                <w:u w:val="single"/>
              </w:rPr>
            </w:pPr>
            <w:r w:rsidRPr="00011773">
              <w:rPr>
                <w:rFonts w:ascii="Times New Roman" w:hAnsi="Times New Roman"/>
                <w:b/>
                <w:bCs/>
                <w:i/>
                <w:iCs/>
                <w:sz w:val="20"/>
                <w:szCs w:val="20"/>
                <w:u w:val="single"/>
              </w:rPr>
              <w:t>Сети ГВС</w:t>
            </w:r>
          </w:p>
        </w:tc>
        <w:tc>
          <w:tcPr>
            <w:tcW w:w="1155"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r>
      <w:tr w:rsidR="00011773" w:rsidRPr="00011773" w:rsidTr="00293388">
        <w:trPr>
          <w:trHeight w:val="646"/>
        </w:trPr>
        <w:tc>
          <w:tcPr>
            <w:tcW w:w="1570" w:type="dxa"/>
            <w:vMerge/>
            <w:tcBorders>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5627,58</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757,97</w:t>
            </w:r>
          </w:p>
        </w:tc>
        <w:tc>
          <w:tcPr>
            <w:tcW w:w="709"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757,97</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6385,55</w:t>
            </w:r>
          </w:p>
        </w:tc>
        <w:tc>
          <w:tcPr>
            <w:tcW w:w="1151"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2844,67</w:t>
            </w:r>
          </w:p>
        </w:tc>
        <w:tc>
          <w:tcPr>
            <w:tcW w:w="1178"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2485,99</w:t>
            </w:r>
          </w:p>
        </w:tc>
        <w:tc>
          <w:tcPr>
            <w:tcW w:w="751"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34"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5330,66</w:t>
            </w:r>
          </w:p>
        </w:tc>
        <w:tc>
          <w:tcPr>
            <w:tcW w:w="101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316,15</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5646,81</w:t>
            </w:r>
          </w:p>
        </w:tc>
        <w:tc>
          <w:tcPr>
            <w:tcW w:w="1155"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976331,96</w:t>
            </w:r>
          </w:p>
        </w:tc>
      </w:tr>
      <w:tr w:rsidR="00011773" w:rsidRPr="00011773" w:rsidTr="00293388">
        <w:trPr>
          <w:trHeight w:val="315"/>
        </w:trPr>
        <w:tc>
          <w:tcPr>
            <w:tcW w:w="1570" w:type="dxa"/>
            <w:vMerge/>
            <w:tcBorders>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11773" w:rsidRPr="00011773" w:rsidRDefault="00011773" w:rsidP="00011773">
            <w:pPr>
              <w:spacing w:after="0" w:line="240" w:lineRule="auto"/>
              <w:jc w:val="center"/>
              <w:rPr>
                <w:rFonts w:ascii="Times New Roman" w:hAnsi="Times New Roman"/>
                <w:b/>
                <w:bCs/>
                <w:i/>
                <w:iCs/>
                <w:sz w:val="20"/>
                <w:szCs w:val="20"/>
                <w:u w:val="single"/>
              </w:rPr>
            </w:pPr>
            <w:r w:rsidRPr="00011773">
              <w:rPr>
                <w:rFonts w:ascii="Times New Roman" w:hAnsi="Times New Roman"/>
                <w:b/>
                <w:bCs/>
                <w:i/>
                <w:iCs/>
                <w:sz w:val="20"/>
                <w:szCs w:val="20"/>
                <w:u w:val="single"/>
              </w:rPr>
              <w:t>Паропроводы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r>
      <w:tr w:rsidR="00011773" w:rsidRPr="00011773" w:rsidTr="00293388">
        <w:trPr>
          <w:trHeight w:val="489"/>
        </w:trPr>
        <w:tc>
          <w:tcPr>
            <w:tcW w:w="1570" w:type="dxa"/>
            <w:vMerge/>
            <w:tcBorders>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пар</w:t>
            </w:r>
          </w:p>
        </w:tc>
        <w:tc>
          <w:tcPr>
            <w:tcW w:w="1036"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81,17</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81,17</w:t>
            </w:r>
          </w:p>
        </w:tc>
        <w:tc>
          <w:tcPr>
            <w:tcW w:w="1151"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27,694</w:t>
            </w:r>
          </w:p>
        </w:tc>
        <w:tc>
          <w:tcPr>
            <w:tcW w:w="1178"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5470,319</w:t>
            </w:r>
          </w:p>
        </w:tc>
        <w:tc>
          <w:tcPr>
            <w:tcW w:w="751" w:type="dxa"/>
            <w:tcBorders>
              <w:top w:val="nil"/>
              <w:left w:val="nil"/>
              <w:bottom w:val="single" w:sz="8" w:space="0" w:color="000000"/>
              <w:right w:val="single" w:sz="8" w:space="0" w:color="000000"/>
            </w:tcBorders>
            <w:shd w:val="clear" w:color="000000" w:fill="FFFFFF"/>
            <w:noWrap/>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34"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5498,013</w:t>
            </w:r>
          </w:p>
        </w:tc>
        <w:tc>
          <w:tcPr>
            <w:tcW w:w="101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53,492</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5551,51</w:t>
            </w:r>
          </w:p>
        </w:tc>
        <w:tc>
          <w:tcPr>
            <w:tcW w:w="1155"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w:t>
            </w:r>
          </w:p>
        </w:tc>
      </w:tr>
      <w:tr w:rsidR="00011773" w:rsidRPr="00011773" w:rsidTr="00293388">
        <w:trPr>
          <w:trHeight w:val="315"/>
        </w:trPr>
        <w:tc>
          <w:tcPr>
            <w:tcW w:w="1570" w:type="dxa"/>
            <w:vMerge/>
            <w:tcBorders>
              <w:left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11773" w:rsidRPr="00011773" w:rsidRDefault="00011773" w:rsidP="00011773">
            <w:pPr>
              <w:spacing w:after="0" w:line="240" w:lineRule="auto"/>
              <w:jc w:val="center"/>
              <w:rPr>
                <w:rFonts w:ascii="Times New Roman" w:hAnsi="Times New Roman"/>
                <w:b/>
                <w:bCs/>
                <w:i/>
                <w:iCs/>
                <w:sz w:val="20"/>
                <w:szCs w:val="20"/>
                <w:u w:val="single"/>
              </w:rPr>
            </w:pPr>
            <w:r w:rsidRPr="00011773">
              <w:rPr>
                <w:rFonts w:ascii="Times New Roman" w:hAnsi="Times New Roman"/>
                <w:b/>
                <w:bCs/>
                <w:i/>
                <w:iCs/>
                <w:sz w:val="20"/>
                <w:szCs w:val="20"/>
                <w:u w:val="single"/>
              </w:rPr>
              <w:t>Конденсатопроводы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011773" w:rsidRPr="00011773" w:rsidRDefault="00011773" w:rsidP="00011773">
            <w:pPr>
              <w:spacing w:after="0" w:line="240" w:lineRule="auto"/>
              <w:rPr>
                <w:rFonts w:ascii="Times New Roman" w:hAnsi="Times New Roman"/>
                <w:sz w:val="20"/>
                <w:szCs w:val="20"/>
              </w:rPr>
            </w:pPr>
            <w:r w:rsidRPr="00011773">
              <w:rPr>
                <w:rFonts w:ascii="Times New Roman" w:hAnsi="Times New Roman"/>
                <w:sz w:val="20"/>
                <w:szCs w:val="20"/>
              </w:rPr>
              <w:t> </w:t>
            </w:r>
          </w:p>
        </w:tc>
      </w:tr>
      <w:tr w:rsidR="00011773" w:rsidRPr="00011773" w:rsidTr="00293388">
        <w:trPr>
          <w:trHeight w:val="630"/>
        </w:trPr>
        <w:tc>
          <w:tcPr>
            <w:tcW w:w="1570" w:type="dxa"/>
            <w:vMerge/>
            <w:tcBorders>
              <w:left w:val="single" w:sz="8" w:space="0" w:color="000000"/>
              <w:bottom w:val="single" w:sz="8" w:space="0" w:color="000000"/>
              <w:right w:val="single" w:sz="4" w:space="0" w:color="auto"/>
            </w:tcBorders>
            <w:shd w:val="clear" w:color="auto" w:fill="auto"/>
            <w:vAlign w:val="center"/>
            <w:hideMark/>
          </w:tcPr>
          <w:p w:rsidR="00011773" w:rsidRPr="00011773" w:rsidRDefault="00011773" w:rsidP="00011773">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429,88</w:t>
            </w:r>
          </w:p>
        </w:tc>
        <w:tc>
          <w:tcPr>
            <w:tcW w:w="85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0,00</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429,88</w:t>
            </w:r>
          </w:p>
        </w:tc>
        <w:tc>
          <w:tcPr>
            <w:tcW w:w="1151"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12,39</w:t>
            </w:r>
          </w:p>
        </w:tc>
        <w:tc>
          <w:tcPr>
            <w:tcW w:w="1178"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650,63</w:t>
            </w:r>
          </w:p>
        </w:tc>
        <w:tc>
          <w:tcPr>
            <w:tcW w:w="751" w:type="dxa"/>
            <w:tcBorders>
              <w:top w:val="nil"/>
              <w:left w:val="nil"/>
              <w:bottom w:val="single" w:sz="8" w:space="0" w:color="000000"/>
              <w:right w:val="single" w:sz="8" w:space="0" w:color="000000"/>
            </w:tcBorders>
            <w:shd w:val="clear" w:color="000000" w:fill="FFFFFF"/>
            <w:noWrap/>
            <w:vAlign w:val="center"/>
            <w:hideMark/>
          </w:tcPr>
          <w:p w:rsidR="00011773" w:rsidRPr="00011773" w:rsidRDefault="00011773" w:rsidP="00011773">
            <w:pPr>
              <w:spacing w:after="0" w:line="240" w:lineRule="auto"/>
              <w:jc w:val="center"/>
              <w:rPr>
                <w:rFonts w:ascii="Times New Roman" w:hAnsi="Times New Roman"/>
                <w:sz w:val="20"/>
                <w:szCs w:val="20"/>
              </w:rPr>
            </w:pPr>
          </w:p>
        </w:tc>
        <w:tc>
          <w:tcPr>
            <w:tcW w:w="1134"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663,02</w:t>
            </w:r>
          </w:p>
        </w:tc>
        <w:tc>
          <w:tcPr>
            <w:tcW w:w="101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26,59</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689,61</w:t>
            </w:r>
          </w:p>
        </w:tc>
        <w:tc>
          <w:tcPr>
            <w:tcW w:w="1155"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sz w:val="20"/>
                <w:szCs w:val="20"/>
              </w:rPr>
            </w:pPr>
            <w:r w:rsidRPr="00011773">
              <w:rPr>
                <w:rFonts w:ascii="Times New Roman" w:hAnsi="Times New Roman"/>
                <w:sz w:val="20"/>
                <w:szCs w:val="20"/>
              </w:rPr>
              <w:t>0</w:t>
            </w:r>
          </w:p>
        </w:tc>
      </w:tr>
      <w:tr w:rsidR="00011773" w:rsidRPr="00011773" w:rsidTr="00293388">
        <w:trPr>
          <w:trHeight w:val="554"/>
        </w:trPr>
        <w:tc>
          <w:tcPr>
            <w:tcW w:w="2704"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bCs/>
                <w:i/>
                <w:iCs/>
                <w:sz w:val="20"/>
                <w:szCs w:val="20"/>
              </w:rPr>
            </w:pPr>
            <w:r w:rsidRPr="00011773">
              <w:rPr>
                <w:rFonts w:ascii="Times New Roman" w:hAnsi="Times New Roman"/>
                <w:b/>
                <w:bCs/>
                <w:i/>
                <w:iCs/>
                <w:sz w:val="20"/>
                <w:szCs w:val="20"/>
              </w:rPr>
              <w:t>ВСЕГО</w:t>
            </w:r>
          </w:p>
        </w:tc>
        <w:tc>
          <w:tcPr>
            <w:tcW w:w="1036"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42412,91</w:t>
            </w:r>
          </w:p>
        </w:tc>
        <w:tc>
          <w:tcPr>
            <w:tcW w:w="85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4995,62</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0,00</w:t>
            </w:r>
          </w:p>
        </w:tc>
        <w:tc>
          <w:tcPr>
            <w:tcW w:w="709"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0,00</w:t>
            </w:r>
          </w:p>
        </w:tc>
        <w:tc>
          <w:tcPr>
            <w:tcW w:w="850"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4995,62</w:t>
            </w:r>
          </w:p>
        </w:tc>
        <w:tc>
          <w:tcPr>
            <w:tcW w:w="992" w:type="dxa"/>
            <w:tcBorders>
              <w:top w:val="nil"/>
              <w:left w:val="nil"/>
              <w:bottom w:val="single" w:sz="8" w:space="0" w:color="000000"/>
              <w:right w:val="single" w:sz="8" w:space="0" w:color="000000"/>
            </w:tcBorders>
            <w:shd w:val="clear" w:color="auto" w:fill="auto"/>
            <w:vAlign w:val="center"/>
            <w:hideMark/>
          </w:tcPr>
          <w:p w:rsidR="00011773" w:rsidRPr="00011773" w:rsidRDefault="00011773" w:rsidP="00011773">
            <w:pPr>
              <w:spacing w:after="0" w:line="240" w:lineRule="auto"/>
              <w:jc w:val="center"/>
              <w:rPr>
                <w:rFonts w:ascii="Times New Roman" w:hAnsi="Times New Roman"/>
                <w:b/>
                <w:bCs/>
                <w:sz w:val="20"/>
                <w:szCs w:val="20"/>
              </w:rPr>
            </w:pPr>
            <w:r w:rsidRPr="00011773">
              <w:rPr>
                <w:rFonts w:ascii="Times New Roman" w:hAnsi="Times New Roman"/>
                <w:b/>
                <w:bCs/>
                <w:sz w:val="20"/>
                <w:szCs w:val="20"/>
              </w:rPr>
              <w:t>47408,53</w:t>
            </w:r>
          </w:p>
        </w:tc>
        <w:tc>
          <w:tcPr>
            <w:tcW w:w="1151"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8479,834</w:t>
            </w:r>
          </w:p>
        </w:tc>
        <w:tc>
          <w:tcPr>
            <w:tcW w:w="1178"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27677,62</w:t>
            </w:r>
          </w:p>
        </w:tc>
        <w:tc>
          <w:tcPr>
            <w:tcW w:w="751" w:type="dxa"/>
            <w:tcBorders>
              <w:top w:val="nil"/>
              <w:left w:val="nil"/>
              <w:bottom w:val="single" w:sz="8" w:space="0" w:color="000000"/>
              <w:right w:val="single" w:sz="8" w:space="0" w:color="000000"/>
            </w:tcBorders>
            <w:shd w:val="clear" w:color="000000" w:fill="FFFFFF"/>
            <w:noWrap/>
            <w:vAlign w:val="center"/>
            <w:hideMark/>
          </w:tcPr>
          <w:p w:rsidR="00011773" w:rsidRPr="00011773" w:rsidRDefault="00011773" w:rsidP="00011773">
            <w:pPr>
              <w:spacing w:after="0" w:line="240" w:lineRule="auto"/>
              <w:jc w:val="center"/>
              <w:rPr>
                <w:rFonts w:ascii="Times New Roman" w:hAnsi="Times New Roman"/>
                <w:b/>
                <w:sz w:val="20"/>
                <w:szCs w:val="20"/>
              </w:rPr>
            </w:pPr>
          </w:p>
        </w:tc>
        <w:tc>
          <w:tcPr>
            <w:tcW w:w="1134"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36157,45</w:t>
            </w:r>
          </w:p>
        </w:tc>
        <w:tc>
          <w:tcPr>
            <w:tcW w:w="1010"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2493,862</w:t>
            </w:r>
          </w:p>
        </w:tc>
        <w:tc>
          <w:tcPr>
            <w:tcW w:w="992"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38651,32</w:t>
            </w:r>
          </w:p>
        </w:tc>
        <w:tc>
          <w:tcPr>
            <w:tcW w:w="1155" w:type="dxa"/>
            <w:tcBorders>
              <w:top w:val="nil"/>
              <w:left w:val="nil"/>
              <w:bottom w:val="single" w:sz="8" w:space="0" w:color="000000"/>
              <w:right w:val="single" w:sz="8" w:space="0" w:color="000000"/>
            </w:tcBorders>
            <w:shd w:val="clear" w:color="auto" w:fill="auto"/>
            <w:noWrap/>
            <w:vAlign w:val="center"/>
            <w:hideMark/>
          </w:tcPr>
          <w:p w:rsidR="00011773" w:rsidRPr="00011773" w:rsidRDefault="00011773" w:rsidP="00011773">
            <w:pPr>
              <w:spacing w:after="0" w:line="240" w:lineRule="auto"/>
              <w:jc w:val="center"/>
              <w:rPr>
                <w:rFonts w:ascii="Times New Roman" w:hAnsi="Times New Roman"/>
                <w:b/>
                <w:sz w:val="20"/>
                <w:szCs w:val="20"/>
              </w:rPr>
            </w:pPr>
            <w:r w:rsidRPr="00011773">
              <w:rPr>
                <w:rFonts w:ascii="Times New Roman" w:hAnsi="Times New Roman"/>
                <w:b/>
                <w:sz w:val="20"/>
                <w:szCs w:val="20"/>
              </w:rPr>
              <w:t>4894276,86</w:t>
            </w:r>
          </w:p>
        </w:tc>
      </w:tr>
    </w:tbl>
    <w:p w:rsidR="009B1A41" w:rsidRDefault="009B1A41" w:rsidP="00635AF3">
      <w:pPr>
        <w:rPr>
          <w:rFonts w:ascii="Times New Roman" w:hAnsi="Times New Roman"/>
          <w:sz w:val="24"/>
          <w:szCs w:val="24"/>
        </w:rPr>
      </w:pPr>
    </w:p>
    <w:p w:rsidR="00635AF3" w:rsidRPr="008B4AC0" w:rsidRDefault="00CC7F39" w:rsidP="00635AF3">
      <w:pPr>
        <w:rPr>
          <w:rFonts w:ascii="Times New Roman" w:hAnsi="Times New Roman"/>
          <w:sz w:val="24"/>
          <w:szCs w:val="24"/>
          <w:lang w:eastAsia="ru-RU"/>
        </w:rPr>
      </w:pPr>
      <w:r w:rsidRPr="00081DF5">
        <w:rPr>
          <w:rFonts w:ascii="Times New Roman" w:hAnsi="Times New Roman"/>
          <w:b/>
          <w:sz w:val="24"/>
          <w:szCs w:val="24"/>
        </w:rPr>
        <w:t>Таблица 1.</w:t>
      </w:r>
      <w:r w:rsidR="00284A62">
        <w:rPr>
          <w:rFonts w:ascii="Times New Roman" w:hAnsi="Times New Roman"/>
          <w:b/>
          <w:sz w:val="24"/>
          <w:szCs w:val="24"/>
        </w:rPr>
        <w:t>61</w:t>
      </w:r>
      <w:r w:rsidRPr="00081DF5">
        <w:rPr>
          <w:rFonts w:ascii="Times New Roman" w:eastAsia="Times New Roman" w:hAnsi="Times New Roman"/>
          <w:b/>
          <w:sz w:val="24"/>
          <w:szCs w:val="24"/>
        </w:rPr>
        <w:t xml:space="preserve">. </w:t>
      </w:r>
      <w:r w:rsidR="008B4AC0" w:rsidRPr="00081DF5">
        <w:rPr>
          <w:rFonts w:ascii="Times New Roman" w:hAnsi="Times New Roman"/>
          <w:sz w:val="24"/>
          <w:szCs w:val="24"/>
          <w:lang w:eastAsia="ru-RU"/>
        </w:rPr>
        <w:t>Данные по потерям тепловой энергии в тепловых сетях на балансе</w:t>
      </w:r>
      <w:r w:rsidR="00011773" w:rsidRPr="00081DF5">
        <w:t xml:space="preserve"> </w:t>
      </w:r>
      <w:r w:rsidR="00011773" w:rsidRPr="00081DF5">
        <w:rPr>
          <w:rFonts w:ascii="Times New Roman" w:hAnsi="Times New Roman"/>
          <w:sz w:val="24"/>
          <w:szCs w:val="24"/>
          <w:lang w:eastAsia="ru-RU"/>
        </w:rPr>
        <w:t xml:space="preserve">ООО «УК ИП «Родники» помесячная разбивка </w:t>
      </w:r>
    </w:p>
    <w:tbl>
      <w:tblPr>
        <w:tblW w:w="15620"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50"/>
        <w:gridCol w:w="1072"/>
        <w:gridCol w:w="867"/>
        <w:gridCol w:w="1220"/>
        <w:gridCol w:w="1227"/>
        <w:gridCol w:w="1107"/>
        <w:gridCol w:w="898"/>
        <w:gridCol w:w="985"/>
        <w:gridCol w:w="845"/>
        <w:gridCol w:w="1091"/>
        <w:gridCol w:w="1247"/>
        <w:gridCol w:w="1003"/>
        <w:gridCol w:w="845"/>
        <w:gridCol w:w="1183"/>
        <w:gridCol w:w="980"/>
      </w:tblGrid>
      <w:tr w:rsidR="00011773" w:rsidRPr="00081DF5" w:rsidTr="00293388">
        <w:trPr>
          <w:trHeight w:val="255"/>
          <w:jc w:val="center"/>
        </w:trPr>
        <w:tc>
          <w:tcPr>
            <w:tcW w:w="1050" w:type="dxa"/>
            <w:vMerge w:val="restart"/>
            <w:shd w:val="clear" w:color="auto" w:fill="auto"/>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Месяц</w:t>
            </w:r>
          </w:p>
        </w:tc>
        <w:tc>
          <w:tcPr>
            <w:tcW w:w="13590" w:type="dxa"/>
            <w:gridSpan w:val="13"/>
          </w:tcPr>
          <w:p w:rsidR="00011773" w:rsidRPr="00081DF5" w:rsidRDefault="00011773" w:rsidP="00081DF5">
            <w:pPr>
              <w:spacing w:after="0" w:line="240" w:lineRule="auto"/>
              <w:jc w:val="center"/>
              <w:rPr>
                <w:rFonts w:ascii="Times New Roman" w:hAnsi="Times New Roman"/>
                <w:i/>
                <w:sz w:val="20"/>
                <w:szCs w:val="20"/>
              </w:rPr>
            </w:pPr>
            <w:r w:rsidRPr="00081DF5">
              <w:rPr>
                <w:rFonts w:ascii="Times New Roman" w:hAnsi="Times New Roman"/>
                <w:i/>
                <w:sz w:val="20"/>
                <w:szCs w:val="20"/>
              </w:rPr>
              <w:t>Потери в сетях от котельной ООО «УК ИП Родники», Гкал</w:t>
            </w:r>
          </w:p>
        </w:tc>
        <w:tc>
          <w:tcPr>
            <w:tcW w:w="980" w:type="dxa"/>
            <w:shd w:val="clear" w:color="auto" w:fill="auto"/>
          </w:tcPr>
          <w:p w:rsidR="00011773" w:rsidRPr="00081DF5" w:rsidRDefault="00011773" w:rsidP="00081DF5">
            <w:pPr>
              <w:spacing w:after="0" w:line="240" w:lineRule="auto"/>
              <w:jc w:val="center"/>
              <w:rPr>
                <w:rFonts w:ascii="Times New Roman" w:hAnsi="Times New Roman"/>
                <w:b/>
                <w:i/>
                <w:sz w:val="20"/>
                <w:szCs w:val="20"/>
              </w:rPr>
            </w:pPr>
            <w:r w:rsidRPr="00081DF5">
              <w:rPr>
                <w:rFonts w:ascii="Times New Roman" w:hAnsi="Times New Roman"/>
                <w:b/>
                <w:sz w:val="20"/>
                <w:szCs w:val="20"/>
              </w:rPr>
              <w:t xml:space="preserve">ВСЕГО </w:t>
            </w:r>
          </w:p>
        </w:tc>
      </w:tr>
      <w:tr w:rsidR="00011773" w:rsidRPr="00081DF5" w:rsidTr="00293388">
        <w:trPr>
          <w:cantSplit/>
          <w:trHeight w:val="2493"/>
          <w:jc w:val="center"/>
        </w:trPr>
        <w:tc>
          <w:tcPr>
            <w:tcW w:w="1050" w:type="dxa"/>
            <w:vMerge/>
            <w:shd w:val="clear" w:color="auto" w:fill="auto"/>
          </w:tcPr>
          <w:p w:rsidR="00011773" w:rsidRPr="00081DF5" w:rsidRDefault="00011773" w:rsidP="00081DF5">
            <w:pPr>
              <w:spacing w:after="0" w:line="240" w:lineRule="auto"/>
              <w:jc w:val="right"/>
              <w:rPr>
                <w:rFonts w:ascii="Times New Roman" w:hAnsi="Times New Roman"/>
                <w:sz w:val="20"/>
                <w:szCs w:val="20"/>
              </w:rPr>
            </w:pPr>
          </w:p>
        </w:tc>
        <w:tc>
          <w:tcPr>
            <w:tcW w:w="1072"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переданных ООО «ИП Родники»</w:t>
            </w:r>
          </w:p>
        </w:tc>
        <w:tc>
          <w:tcPr>
            <w:tcW w:w="867"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переданных ООО «РТК»</w:t>
            </w:r>
          </w:p>
        </w:tc>
        <w:tc>
          <w:tcPr>
            <w:tcW w:w="1220" w:type="dxa"/>
            <w:textDirection w:val="btL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БМК для мкр. Машиностроитель (открытый водоразбор)</w:t>
            </w:r>
          </w:p>
        </w:tc>
        <w:tc>
          <w:tcPr>
            <w:tcW w:w="1227"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БМК для мкр. 60 лет Октября (открытый водоразбор)</w:t>
            </w:r>
          </w:p>
        </w:tc>
        <w:tc>
          <w:tcPr>
            <w:tcW w:w="1107" w:type="dxa"/>
            <w:textDirection w:val="btL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Отопление</w:t>
            </w:r>
          </w:p>
          <w:p w:rsidR="00011773" w:rsidRPr="00081DF5" w:rsidRDefault="00011773" w:rsidP="00081DF5">
            <w:pPr>
              <w:spacing w:after="0" w:line="240" w:lineRule="auto"/>
              <w:jc w:val="center"/>
              <w:rPr>
                <w:rFonts w:ascii="Times New Roman" w:hAnsi="Times New Roman"/>
                <w:b/>
                <w:sz w:val="20"/>
                <w:szCs w:val="20"/>
              </w:rPr>
            </w:pPr>
            <w:r w:rsidRPr="00081DF5">
              <w:rPr>
                <w:rFonts w:ascii="Times New Roman" w:hAnsi="Times New Roman"/>
                <w:sz w:val="20"/>
                <w:szCs w:val="20"/>
              </w:rPr>
              <w:t>от сетей БМК для ул. 8 Марта (открытый водоразбор)</w:t>
            </w:r>
          </w:p>
        </w:tc>
        <w:tc>
          <w:tcPr>
            <w:tcW w:w="898" w:type="dxa"/>
            <w:textDirection w:val="btLr"/>
            <w:vAlign w:val="center"/>
          </w:tcPr>
          <w:p w:rsidR="00011773" w:rsidRPr="00081DF5" w:rsidRDefault="00011773" w:rsidP="00081DF5">
            <w:pPr>
              <w:spacing w:after="0" w:line="240" w:lineRule="auto"/>
              <w:jc w:val="center"/>
              <w:rPr>
                <w:rFonts w:ascii="Times New Roman" w:hAnsi="Times New Roman"/>
                <w:b/>
                <w:sz w:val="20"/>
                <w:szCs w:val="20"/>
              </w:rPr>
            </w:pPr>
            <w:r w:rsidRPr="00081DF5">
              <w:rPr>
                <w:rFonts w:ascii="Times New Roman" w:hAnsi="Times New Roman"/>
                <w:b/>
                <w:sz w:val="20"/>
                <w:szCs w:val="20"/>
              </w:rPr>
              <w:t>ИТОГО отопление</w:t>
            </w:r>
          </w:p>
        </w:tc>
        <w:tc>
          <w:tcPr>
            <w:tcW w:w="985"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ГВС от сетей переданных ООО «ИП Родники»</w:t>
            </w:r>
          </w:p>
        </w:tc>
        <w:tc>
          <w:tcPr>
            <w:tcW w:w="845"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ГВС от сетей переданных ООО «РТК»</w:t>
            </w:r>
          </w:p>
        </w:tc>
        <w:tc>
          <w:tcPr>
            <w:tcW w:w="1091" w:type="dxa"/>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ГВС</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БМК для мкр. Машиностроитель (открытый водоразбор)</w:t>
            </w:r>
          </w:p>
        </w:tc>
        <w:tc>
          <w:tcPr>
            <w:tcW w:w="1247"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ГВС</w:t>
            </w:r>
          </w:p>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от сетей БМК для мкр. 60 лет Октября (открытый водоразбор)</w:t>
            </w:r>
          </w:p>
        </w:tc>
        <w:tc>
          <w:tcPr>
            <w:tcW w:w="1003" w:type="dxa"/>
            <w:textDirection w:val="btLr"/>
            <w:vAlign w:val="center"/>
          </w:tcPr>
          <w:p w:rsidR="00011773" w:rsidRPr="00081DF5" w:rsidRDefault="00011773" w:rsidP="00081DF5">
            <w:pPr>
              <w:spacing w:after="0" w:line="240" w:lineRule="auto"/>
              <w:jc w:val="center"/>
              <w:rPr>
                <w:rFonts w:ascii="Times New Roman" w:hAnsi="Times New Roman"/>
                <w:b/>
                <w:sz w:val="20"/>
                <w:szCs w:val="20"/>
              </w:rPr>
            </w:pPr>
            <w:r w:rsidRPr="00081DF5">
              <w:rPr>
                <w:rFonts w:ascii="Times New Roman" w:hAnsi="Times New Roman"/>
                <w:b/>
                <w:sz w:val="20"/>
                <w:szCs w:val="20"/>
              </w:rPr>
              <w:t>ИТОГО ГВС</w:t>
            </w:r>
          </w:p>
        </w:tc>
        <w:tc>
          <w:tcPr>
            <w:tcW w:w="845" w:type="dxa"/>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Пар</w:t>
            </w:r>
          </w:p>
        </w:tc>
        <w:tc>
          <w:tcPr>
            <w:tcW w:w="1183" w:type="dxa"/>
            <w:shd w:val="clear" w:color="auto" w:fill="auto"/>
            <w:textDirection w:val="btLr"/>
            <w:vAlign w:val="center"/>
          </w:tcPr>
          <w:p w:rsidR="00011773" w:rsidRPr="00081DF5" w:rsidRDefault="00011773" w:rsidP="00081DF5">
            <w:pPr>
              <w:spacing w:after="0" w:line="240" w:lineRule="auto"/>
              <w:jc w:val="center"/>
              <w:rPr>
                <w:rFonts w:ascii="Times New Roman" w:hAnsi="Times New Roman"/>
                <w:sz w:val="20"/>
                <w:szCs w:val="20"/>
              </w:rPr>
            </w:pPr>
            <w:r w:rsidRPr="00081DF5">
              <w:rPr>
                <w:rFonts w:ascii="Times New Roman" w:hAnsi="Times New Roman"/>
                <w:sz w:val="20"/>
                <w:szCs w:val="20"/>
              </w:rPr>
              <w:t>Конденсат</w:t>
            </w:r>
          </w:p>
        </w:tc>
        <w:tc>
          <w:tcPr>
            <w:tcW w:w="958" w:type="dxa"/>
            <w:shd w:val="clear" w:color="auto" w:fill="auto"/>
          </w:tcPr>
          <w:p w:rsidR="00011773" w:rsidRPr="00081DF5" w:rsidRDefault="00011773" w:rsidP="00081DF5">
            <w:pPr>
              <w:spacing w:after="0" w:line="240" w:lineRule="auto"/>
              <w:jc w:val="right"/>
              <w:rPr>
                <w:rFonts w:ascii="Times New Roman" w:hAnsi="Times New Roman"/>
                <w:sz w:val="20"/>
                <w:szCs w:val="20"/>
              </w:rPr>
            </w:pP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январь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1809,31</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2367,55</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393,411</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89,65</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12,58</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4672,501</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113,367</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327,79</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441,157</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501,636</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71,299</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5686,59</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февраль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1611,48</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2099,32</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343,839</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78,78</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10,97</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4144,389</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103,539</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294,15</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397,689</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451,208</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63,569</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5056,86</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март</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1561,23</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1999,5</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332,46</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77,44</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10,47</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3981,1</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114,531</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307,2</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421,731</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488,53</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65,486</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4956,85</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апрель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1155,3</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1429,58</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265,953</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63,67</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8,15</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2922,653</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109,037</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269,65</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378,687</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457,317</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56,501</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3815,16</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май</w:t>
            </w:r>
          </w:p>
        </w:tc>
        <w:tc>
          <w:tcPr>
            <w:tcW w:w="1072"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867"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0" w:type="dxa"/>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0</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101,25</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243,54</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268,7</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62,51</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676</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459,174</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52,207</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1187,38</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июнь</w:t>
            </w:r>
          </w:p>
        </w:tc>
        <w:tc>
          <w:tcPr>
            <w:tcW w:w="1072"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867"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0" w:type="dxa"/>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0</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88,425</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211,59</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232,66</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54,28</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586,955</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436,379</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46,762</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1070,10</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июль</w:t>
            </w:r>
          </w:p>
        </w:tc>
        <w:tc>
          <w:tcPr>
            <w:tcW w:w="1072"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867"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0" w:type="dxa"/>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0</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46,213</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111,74</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124,39</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28,70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311,043</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417,714</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43,336</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772,09</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август</w:t>
            </w:r>
          </w:p>
        </w:tc>
        <w:tc>
          <w:tcPr>
            <w:tcW w:w="1072"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867" w:type="dxa"/>
            <w:shd w:val="clear" w:color="auto" w:fill="auto"/>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0" w:type="dxa"/>
            <w:tcMar>
              <w:left w:w="0" w:type="dxa"/>
              <w:right w:w="0" w:type="dxa"/>
            </w:tcMar>
            <w:vAlign w:val="bottom"/>
          </w:tcPr>
          <w:p w:rsidR="00011773" w:rsidRPr="00081DF5" w:rsidRDefault="00011773" w:rsidP="00081DF5">
            <w:pPr>
              <w:spacing w:after="0" w:line="240" w:lineRule="auto"/>
              <w:rPr>
                <w:rFonts w:ascii="Times New Roman" w:hAnsi="Times New Roman"/>
                <w:sz w:val="20"/>
                <w:szCs w:val="20"/>
              </w:rPr>
            </w:pP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0</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83,453</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209,85</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238,76</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54,14</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586,203</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450,699</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48,175</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1085,08</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сентябрь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202,89</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127,57</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48,486</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5,94</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0,57</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385,456</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87,653</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236,43</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281,86</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57,50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663,443</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447,25</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51,737</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1547,89</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октябрь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1064,79</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1357,22</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277,679</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63,52</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8,58</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2771,789</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98,779</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266,92</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365,699</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474,398</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59,121</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3671,01</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ноябрь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1388,54</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1791,95</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314,248</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72,07</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9,9</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3576,708</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103,779</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286,98</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390,759</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471,084</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62,584</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4501,14</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rPr>
                <w:rFonts w:ascii="Times New Roman" w:hAnsi="Times New Roman"/>
                <w:sz w:val="20"/>
                <w:szCs w:val="20"/>
              </w:rPr>
            </w:pPr>
            <w:r w:rsidRPr="00081DF5">
              <w:rPr>
                <w:rFonts w:ascii="Times New Roman" w:hAnsi="Times New Roman"/>
                <w:sz w:val="20"/>
                <w:szCs w:val="20"/>
              </w:rPr>
              <w:t>декабрь</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1673,51</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2179,83</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361,397</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82,55</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11,51</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4308,797</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111,177</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316,27</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0,00</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427,447</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496,116</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68,835</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5301,20</w:t>
            </w:r>
          </w:p>
        </w:tc>
      </w:tr>
      <w:tr w:rsidR="00011773" w:rsidRPr="00081DF5" w:rsidTr="00293388">
        <w:trPr>
          <w:trHeight w:val="255"/>
          <w:jc w:val="center"/>
        </w:trPr>
        <w:tc>
          <w:tcPr>
            <w:tcW w:w="1050" w:type="dxa"/>
            <w:shd w:val="clear" w:color="auto" w:fill="auto"/>
            <w:vAlign w:val="bottom"/>
          </w:tcPr>
          <w:p w:rsidR="00011773" w:rsidRPr="00081DF5" w:rsidRDefault="00011773" w:rsidP="00081DF5">
            <w:pPr>
              <w:spacing w:after="0" w:line="240" w:lineRule="auto"/>
              <w:jc w:val="center"/>
              <w:rPr>
                <w:rFonts w:ascii="Times New Roman" w:hAnsi="Times New Roman"/>
                <w:b/>
                <w:bCs/>
                <w:sz w:val="20"/>
                <w:szCs w:val="20"/>
              </w:rPr>
            </w:pPr>
            <w:r w:rsidRPr="00081DF5">
              <w:rPr>
                <w:rFonts w:ascii="Times New Roman" w:hAnsi="Times New Roman"/>
                <w:b/>
                <w:bCs/>
                <w:sz w:val="20"/>
                <w:szCs w:val="20"/>
              </w:rPr>
              <w:t>Итого</w:t>
            </w:r>
          </w:p>
        </w:tc>
        <w:tc>
          <w:tcPr>
            <w:tcW w:w="1072"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10467,050</w:t>
            </w:r>
          </w:p>
        </w:tc>
        <w:tc>
          <w:tcPr>
            <w:tcW w:w="86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13352,52</w:t>
            </w:r>
          </w:p>
        </w:tc>
        <w:tc>
          <w:tcPr>
            <w:tcW w:w="1220"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2337,47</w:t>
            </w:r>
          </w:p>
        </w:tc>
        <w:tc>
          <w:tcPr>
            <w:tcW w:w="122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533,62</w:t>
            </w:r>
          </w:p>
        </w:tc>
        <w:tc>
          <w:tcPr>
            <w:tcW w:w="1107"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72,73</w:t>
            </w:r>
          </w:p>
        </w:tc>
        <w:tc>
          <w:tcPr>
            <w:tcW w:w="898"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26763,39</w:t>
            </w:r>
          </w:p>
        </w:tc>
        <w:tc>
          <w:tcPr>
            <w:tcW w:w="98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1161,203</w:t>
            </w:r>
          </w:p>
        </w:tc>
        <w:tc>
          <w:tcPr>
            <w:tcW w:w="845"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3082,110</w:t>
            </w:r>
          </w:p>
        </w:tc>
        <w:tc>
          <w:tcPr>
            <w:tcW w:w="1091"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1146,370</w:t>
            </w:r>
          </w:p>
        </w:tc>
        <w:tc>
          <w:tcPr>
            <w:tcW w:w="1247"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257,13</w:t>
            </w:r>
          </w:p>
        </w:tc>
        <w:tc>
          <w:tcPr>
            <w:tcW w:w="1003" w:type="dxa"/>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5646,813</w:t>
            </w:r>
          </w:p>
        </w:tc>
        <w:tc>
          <w:tcPr>
            <w:tcW w:w="845" w:type="dxa"/>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5551,505</w:t>
            </w:r>
          </w:p>
        </w:tc>
        <w:tc>
          <w:tcPr>
            <w:tcW w:w="1183"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sz w:val="20"/>
                <w:szCs w:val="20"/>
              </w:rPr>
            </w:pPr>
            <w:r w:rsidRPr="00081DF5">
              <w:rPr>
                <w:rFonts w:ascii="Times New Roman" w:hAnsi="Times New Roman"/>
                <w:sz w:val="20"/>
                <w:szCs w:val="20"/>
              </w:rPr>
              <w:t>689,612</w:t>
            </w:r>
          </w:p>
        </w:tc>
        <w:tc>
          <w:tcPr>
            <w:tcW w:w="958" w:type="dxa"/>
            <w:shd w:val="clear" w:color="auto" w:fill="auto"/>
            <w:tcMar>
              <w:left w:w="0" w:type="dxa"/>
              <w:right w:w="0" w:type="dxa"/>
            </w:tcMar>
            <w:vAlign w:val="bottom"/>
          </w:tcPr>
          <w:p w:rsidR="00011773" w:rsidRPr="00081DF5" w:rsidRDefault="00011773" w:rsidP="00081DF5">
            <w:pPr>
              <w:spacing w:after="0" w:line="240" w:lineRule="auto"/>
              <w:jc w:val="right"/>
              <w:rPr>
                <w:rFonts w:ascii="Times New Roman" w:hAnsi="Times New Roman"/>
                <w:b/>
                <w:sz w:val="20"/>
                <w:szCs w:val="20"/>
              </w:rPr>
            </w:pPr>
            <w:r w:rsidRPr="00081DF5">
              <w:rPr>
                <w:rFonts w:ascii="Times New Roman" w:hAnsi="Times New Roman"/>
                <w:b/>
                <w:sz w:val="20"/>
                <w:szCs w:val="20"/>
              </w:rPr>
              <w:t>38651,32</w:t>
            </w:r>
          </w:p>
        </w:tc>
      </w:tr>
    </w:tbl>
    <w:p w:rsidR="00635AF3" w:rsidRPr="00E07BDB" w:rsidRDefault="00635AF3" w:rsidP="007F3DBB">
      <w:pPr>
        <w:spacing w:after="0" w:line="360" w:lineRule="auto"/>
        <w:ind w:firstLine="567"/>
        <w:jc w:val="both"/>
        <w:rPr>
          <w:rFonts w:ascii="Times New Roman" w:hAnsi="Times New Roman"/>
          <w:sz w:val="24"/>
          <w:szCs w:val="28"/>
          <w:highlight w:val="yellow"/>
        </w:rPr>
      </w:pPr>
    </w:p>
    <w:p w:rsidR="00635AF3" w:rsidRPr="00E07BDB" w:rsidRDefault="00635AF3">
      <w:pPr>
        <w:spacing w:after="0" w:line="240" w:lineRule="auto"/>
        <w:rPr>
          <w:rFonts w:ascii="Times New Roman" w:hAnsi="Times New Roman"/>
          <w:sz w:val="24"/>
          <w:szCs w:val="28"/>
          <w:highlight w:val="yellow"/>
        </w:rPr>
      </w:pPr>
      <w:r w:rsidRPr="00E07BDB">
        <w:rPr>
          <w:rFonts w:ascii="Times New Roman" w:hAnsi="Times New Roman"/>
          <w:sz w:val="24"/>
          <w:szCs w:val="28"/>
          <w:highlight w:val="yellow"/>
        </w:rPr>
        <w:br w:type="page"/>
      </w:r>
    </w:p>
    <w:p w:rsidR="00635AF3" w:rsidRDefault="00CC7F39" w:rsidP="008B4AC0">
      <w:pPr>
        <w:rPr>
          <w:rFonts w:ascii="Times New Roman" w:hAnsi="Times New Roman"/>
          <w:b/>
          <w:sz w:val="24"/>
          <w:szCs w:val="24"/>
          <w:lang w:eastAsia="ru-RU"/>
        </w:rPr>
      </w:pPr>
      <w:r w:rsidRPr="00081DF5">
        <w:rPr>
          <w:rFonts w:ascii="Times New Roman" w:hAnsi="Times New Roman"/>
          <w:b/>
          <w:sz w:val="24"/>
          <w:szCs w:val="24"/>
        </w:rPr>
        <w:t>Таблица 1.</w:t>
      </w:r>
      <w:r w:rsidR="00284A62">
        <w:rPr>
          <w:rFonts w:ascii="Times New Roman" w:hAnsi="Times New Roman"/>
          <w:b/>
          <w:sz w:val="24"/>
          <w:szCs w:val="24"/>
        </w:rPr>
        <w:t>62</w:t>
      </w:r>
      <w:r w:rsidRPr="00081DF5">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081DF5">
        <w:rPr>
          <w:rFonts w:ascii="Times New Roman" w:eastAsia="Times New Roman" w:hAnsi="Times New Roman"/>
          <w:sz w:val="24"/>
          <w:szCs w:val="24"/>
        </w:rPr>
        <w:t>Г</w:t>
      </w:r>
      <w:r w:rsidR="00081DF5" w:rsidRPr="00081DF5">
        <w:rPr>
          <w:rFonts w:ascii="Times New Roman" w:hAnsi="Times New Roman"/>
          <w:b/>
          <w:sz w:val="24"/>
          <w:szCs w:val="24"/>
          <w:lang w:eastAsia="ru-RU"/>
        </w:rPr>
        <w:t>одовые нормированные потери через изоляцию тепловых сетей котельной Агросервис №1</w:t>
      </w:r>
    </w:p>
    <w:tbl>
      <w:tblPr>
        <w:tblStyle w:val="TableNormal"/>
        <w:tblW w:w="14789"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687"/>
        <w:gridCol w:w="947"/>
        <w:gridCol w:w="906"/>
        <w:gridCol w:w="823"/>
        <w:gridCol w:w="823"/>
        <w:gridCol w:w="823"/>
        <w:gridCol w:w="823"/>
        <w:gridCol w:w="947"/>
        <w:gridCol w:w="947"/>
        <w:gridCol w:w="946"/>
        <w:gridCol w:w="702"/>
        <w:gridCol w:w="946"/>
        <w:gridCol w:w="701"/>
        <w:gridCol w:w="946"/>
        <w:gridCol w:w="822"/>
      </w:tblGrid>
      <w:tr w:rsidR="00081DF5" w:rsidRPr="00081DF5" w:rsidTr="00081DF5">
        <w:trPr>
          <w:trHeight w:val="2309"/>
        </w:trPr>
        <w:tc>
          <w:tcPr>
            <w:tcW w:w="268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Название</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Число</w:t>
            </w:r>
            <w:r w:rsidRPr="00081DF5">
              <w:rPr>
                <w:rFonts w:cs="Times New Roman"/>
                <w:spacing w:val="-3"/>
                <w:sz w:val="20"/>
                <w:szCs w:val="20"/>
              </w:rPr>
              <w:t xml:space="preserve"> </w:t>
            </w:r>
            <w:r w:rsidRPr="00081DF5">
              <w:rPr>
                <w:rFonts w:cs="Times New Roman"/>
                <w:sz w:val="20"/>
                <w:szCs w:val="20"/>
              </w:rPr>
              <w:t>дней</w:t>
            </w:r>
            <w:r w:rsidRPr="00081DF5">
              <w:rPr>
                <w:rFonts w:cs="Times New Roman"/>
                <w:spacing w:val="-3"/>
                <w:sz w:val="20"/>
                <w:szCs w:val="20"/>
              </w:rPr>
              <w:t xml:space="preserve"> </w:t>
            </w:r>
            <w:r w:rsidRPr="00081DF5">
              <w:rPr>
                <w:rFonts w:cs="Times New Roman"/>
                <w:sz w:val="20"/>
                <w:szCs w:val="20"/>
              </w:rPr>
              <w:t>работы</w:t>
            </w:r>
            <w:r w:rsidRPr="00081DF5">
              <w:rPr>
                <w:rFonts w:cs="Times New Roman"/>
                <w:spacing w:val="-2"/>
                <w:sz w:val="20"/>
                <w:szCs w:val="20"/>
              </w:rPr>
              <w:t xml:space="preserve"> </w:t>
            </w:r>
            <w:r w:rsidRPr="00081DF5">
              <w:rPr>
                <w:rFonts w:cs="Times New Roman"/>
                <w:sz w:val="20"/>
                <w:szCs w:val="20"/>
              </w:rPr>
              <w:t>сети</w:t>
            </w:r>
          </w:p>
        </w:tc>
        <w:tc>
          <w:tcPr>
            <w:tcW w:w="906"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pacing w:val="-1"/>
                <w:sz w:val="20"/>
                <w:szCs w:val="20"/>
              </w:rPr>
              <w:t xml:space="preserve">Температура </w:t>
            </w:r>
            <w:r w:rsidRPr="00081DF5">
              <w:rPr>
                <w:rFonts w:cs="Times New Roman"/>
                <w:sz w:val="20"/>
                <w:szCs w:val="20"/>
              </w:rPr>
              <w:t>наружного</w:t>
            </w:r>
            <w:r w:rsidRPr="00081DF5">
              <w:rPr>
                <w:rFonts w:cs="Times New Roman"/>
                <w:spacing w:val="-43"/>
                <w:sz w:val="20"/>
                <w:szCs w:val="20"/>
              </w:rPr>
              <w:t xml:space="preserve"> </w:t>
            </w:r>
            <w:r w:rsidRPr="00081DF5">
              <w:rPr>
                <w:rFonts w:cs="Times New Roman"/>
                <w:sz w:val="20"/>
                <w:szCs w:val="20"/>
              </w:rPr>
              <w:t>воздуха,°C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подающего,°C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обратного,°C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7"/>
                <w:sz w:val="20"/>
                <w:szCs w:val="20"/>
              </w:rPr>
              <w:t xml:space="preserve"> </w:t>
            </w:r>
            <w:r w:rsidRPr="00081DF5">
              <w:rPr>
                <w:rFonts w:cs="Times New Roman"/>
                <w:sz w:val="20"/>
                <w:szCs w:val="20"/>
              </w:rPr>
              <w:t>грунта,°C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6"/>
                <w:sz w:val="20"/>
                <w:szCs w:val="20"/>
              </w:rPr>
              <w:t xml:space="preserve"> </w:t>
            </w:r>
            <w:r w:rsidRPr="00081DF5">
              <w:rPr>
                <w:rFonts w:cs="Times New Roman"/>
                <w:sz w:val="20"/>
                <w:szCs w:val="20"/>
              </w:rPr>
              <w:t>в</w:t>
            </w:r>
            <w:r w:rsidRPr="00081DF5">
              <w:rPr>
                <w:rFonts w:cs="Times New Roman"/>
                <w:spacing w:val="-5"/>
                <w:sz w:val="20"/>
                <w:szCs w:val="20"/>
              </w:rPr>
              <w:t xml:space="preserve"> </w:t>
            </w:r>
            <w:r w:rsidRPr="00081DF5">
              <w:rPr>
                <w:rFonts w:cs="Times New Roman"/>
                <w:sz w:val="20"/>
                <w:szCs w:val="20"/>
              </w:rPr>
              <w:t>подвалах,°C</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подающего,</w:t>
            </w:r>
            <w:r w:rsidRPr="00081DF5">
              <w:rPr>
                <w:rFonts w:cs="Times New Roman"/>
                <w:spacing w:val="-43"/>
                <w:sz w:val="20"/>
                <w:szCs w:val="20"/>
              </w:rPr>
              <w:t xml:space="preserve"> </w:t>
            </w:r>
            <w:r w:rsidRPr="00081DF5">
              <w:rPr>
                <w:rFonts w:cs="Times New Roman"/>
                <w:sz w:val="20"/>
                <w:szCs w:val="20"/>
              </w:rPr>
              <w:t>Гкал</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обратного,</w:t>
            </w:r>
            <w:r w:rsidRPr="00081DF5">
              <w:rPr>
                <w:rFonts w:cs="Times New Roman"/>
                <w:spacing w:val="-43"/>
                <w:sz w:val="20"/>
                <w:szCs w:val="20"/>
              </w:rPr>
              <w:t xml:space="preserve"> </w:t>
            </w:r>
            <w:r w:rsidRPr="00081DF5">
              <w:rPr>
                <w:rFonts w:cs="Times New Roman"/>
                <w:sz w:val="20"/>
                <w:szCs w:val="20"/>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т</w:t>
            </w:r>
          </w:p>
        </w:tc>
        <w:tc>
          <w:tcPr>
            <w:tcW w:w="70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т</w:t>
            </w:r>
          </w:p>
        </w:tc>
        <w:tc>
          <w:tcPr>
            <w:tcW w:w="701"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у</w:t>
            </w:r>
            <w:r w:rsidRPr="00081DF5">
              <w:rPr>
                <w:rFonts w:cs="Times New Roman"/>
                <w:spacing w:val="-44"/>
                <w:sz w:val="20"/>
                <w:szCs w:val="20"/>
                <w:lang w:val="ru-RU"/>
              </w:rPr>
              <w:t xml:space="preserve"> </w:t>
            </w:r>
            <w:r w:rsidRPr="00081DF5">
              <w:rPr>
                <w:rFonts w:cs="Times New Roman"/>
                <w:sz w:val="20"/>
                <w:szCs w:val="20"/>
                <w:lang w:val="ru-RU"/>
              </w:rPr>
              <w:t>потребителей,</w:t>
            </w:r>
            <w:r w:rsidRPr="00081DF5">
              <w:rPr>
                <w:rFonts w:cs="Times New Roman"/>
                <w:spacing w:val="-3"/>
                <w:sz w:val="20"/>
                <w:szCs w:val="20"/>
                <w:lang w:val="ru-RU"/>
              </w:rPr>
              <w:t xml:space="preserve"> </w:t>
            </w:r>
            <w:r w:rsidRPr="00081DF5">
              <w:rPr>
                <w:rFonts w:cs="Times New Roman"/>
                <w:sz w:val="20"/>
                <w:szCs w:val="20"/>
                <w:lang w:val="ru-RU"/>
              </w:rPr>
              <w:t>т</w:t>
            </w:r>
          </w:p>
        </w:tc>
        <w:tc>
          <w:tcPr>
            <w:tcW w:w="82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у</w:t>
            </w:r>
            <w:r w:rsidRPr="00081DF5">
              <w:rPr>
                <w:rFonts w:cs="Times New Roman"/>
                <w:spacing w:val="-43"/>
                <w:sz w:val="20"/>
                <w:szCs w:val="20"/>
                <w:lang w:val="ru-RU"/>
              </w:rPr>
              <w:t xml:space="preserve"> </w:t>
            </w:r>
            <w:r w:rsidRPr="00081DF5">
              <w:rPr>
                <w:rFonts w:cs="Times New Roman"/>
                <w:sz w:val="20"/>
                <w:szCs w:val="20"/>
                <w:lang w:val="ru-RU"/>
              </w:rPr>
              <w:t>потребителей,</w:t>
            </w:r>
            <w:r w:rsidRPr="00081DF5">
              <w:rPr>
                <w:rFonts w:cs="Times New Roman"/>
                <w:spacing w:val="-2"/>
                <w:sz w:val="20"/>
                <w:szCs w:val="20"/>
                <w:lang w:val="ru-RU"/>
              </w:rPr>
              <w:t xml:space="preserve"> </w:t>
            </w:r>
            <w:r w:rsidRPr="00081DF5">
              <w:rPr>
                <w:rFonts w:cs="Times New Roman"/>
                <w:sz w:val="20"/>
                <w:szCs w:val="20"/>
                <w:lang w:val="ru-RU"/>
              </w:rPr>
              <w:t>Гкал</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Кот.</w:t>
            </w:r>
            <w:r w:rsidRPr="00081DF5">
              <w:rPr>
                <w:rFonts w:cs="Times New Roman"/>
                <w:spacing w:val="-2"/>
                <w:sz w:val="20"/>
                <w:szCs w:val="20"/>
              </w:rPr>
              <w:t xml:space="preserve"> </w:t>
            </w:r>
            <w:r w:rsidRPr="00081DF5">
              <w:rPr>
                <w:rFonts w:cs="Times New Roman"/>
                <w:sz w:val="20"/>
                <w:szCs w:val="20"/>
              </w:rPr>
              <w:t>«Агросервис»</w:t>
            </w:r>
            <w:r w:rsidRPr="00081DF5">
              <w:rPr>
                <w:rFonts w:cs="Times New Roman"/>
                <w:spacing w:val="-2"/>
                <w:sz w:val="20"/>
                <w:szCs w:val="20"/>
              </w:rPr>
              <w:t xml:space="preserve"> </w:t>
            </w:r>
            <w:r w:rsidRPr="00081DF5">
              <w:rPr>
                <w:rFonts w:cs="Times New Roman"/>
                <w:sz w:val="20"/>
                <w:szCs w:val="20"/>
              </w:rPr>
              <w:t>№1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56.80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45.90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222.31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138.29</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183.49</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184.54</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7.74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571.88</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27.34</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40.93</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25.53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26.68</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1.72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4.75</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672.00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68.40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36.16</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22.56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24.11</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24.30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1.18</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75.53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4.22</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33.02</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20.45</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26.84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1.44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26.99</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4.01</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720.00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22.41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13.61</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26.14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26.22</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0.86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80.93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2.94</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4"/>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28.70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bl>
    <w:p w:rsidR="00081DF5" w:rsidRDefault="00081DF5" w:rsidP="00293388">
      <w:pPr>
        <w:pStyle w:val="TableParagraph"/>
        <w:spacing w:before="22"/>
        <w:ind w:left="771" w:right="771"/>
        <w:rPr>
          <w:b/>
          <w:sz w:val="20"/>
        </w:rPr>
        <w:sectPr w:rsidR="00081DF5" w:rsidSect="007F3DBB">
          <w:pgSz w:w="16838" w:h="11906" w:orient="landscape"/>
          <w:pgMar w:top="992" w:right="1103" w:bottom="851" w:left="1134" w:header="709" w:footer="709" w:gutter="0"/>
          <w:cols w:space="708"/>
          <w:docGrid w:linePitch="360"/>
        </w:sectPr>
      </w:pPr>
    </w:p>
    <w:tbl>
      <w:tblPr>
        <w:tblStyle w:val="TableNormal"/>
        <w:tblW w:w="0" w:type="auto"/>
        <w:jc w:val="center"/>
        <w:tblInd w:w="4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50"/>
        <w:gridCol w:w="350"/>
        <w:gridCol w:w="349"/>
        <w:gridCol w:w="350"/>
        <w:gridCol w:w="350"/>
        <w:gridCol w:w="349"/>
        <w:gridCol w:w="350"/>
        <w:gridCol w:w="2721"/>
      </w:tblGrid>
      <w:tr w:rsidR="00081DF5" w:rsidRPr="00081DF5" w:rsidTr="00081DF5">
        <w:trPr>
          <w:trHeight w:val="1974"/>
          <w:jc w:val="center"/>
        </w:trPr>
        <w:tc>
          <w:tcPr>
            <w:tcW w:w="350" w:type="dxa"/>
            <w:textDirection w:val="tbRl"/>
            <w:vAlign w:val="center"/>
          </w:tcPr>
          <w:p w:rsidR="00081DF5" w:rsidRPr="00081DF5" w:rsidRDefault="00081DF5" w:rsidP="00081DF5">
            <w:pPr>
              <w:pStyle w:val="TableParagraph"/>
              <w:spacing w:before="0"/>
              <w:rPr>
                <w:sz w:val="20"/>
              </w:rPr>
            </w:pPr>
            <w:r w:rsidRPr="00081DF5">
              <w:rPr>
                <w:sz w:val="20"/>
              </w:rPr>
              <w:t>Итого: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2"/>
                <w:sz w:val="20"/>
              </w:rPr>
              <w:t xml:space="preserve"> </w:t>
            </w:r>
            <w:r w:rsidRPr="00081DF5">
              <w:rPr>
                <w:sz w:val="20"/>
              </w:rPr>
              <w:t>(Л)</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3"/>
                <w:sz w:val="20"/>
              </w:rPr>
              <w:t xml:space="preserve"> </w:t>
            </w:r>
            <w:r w:rsidRPr="00081DF5">
              <w:rPr>
                <w:sz w:val="20"/>
              </w:rPr>
              <w:t>(О)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2"/>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3"/>
                <w:sz w:val="20"/>
              </w:rPr>
              <w:t xml:space="preserve"> </w:t>
            </w:r>
            <w:r w:rsidRPr="00081DF5">
              <w:rPr>
                <w:sz w:val="20"/>
              </w:rPr>
              <w:t>(О)</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(О)</w:t>
            </w:r>
          </w:p>
        </w:tc>
        <w:tc>
          <w:tcPr>
            <w:tcW w:w="2721" w:type="dxa"/>
            <w:vAlign w:val="center"/>
          </w:tcPr>
          <w:p w:rsidR="00081DF5" w:rsidRPr="00081DF5" w:rsidRDefault="00081DF5" w:rsidP="00081DF5">
            <w:pPr>
              <w:pStyle w:val="TableParagraph"/>
              <w:spacing w:before="0"/>
              <w:rPr>
                <w:sz w:val="20"/>
              </w:rPr>
            </w:pPr>
            <w:r w:rsidRPr="00081DF5">
              <w:rPr>
                <w:sz w:val="20"/>
              </w:rPr>
              <w:t>Название</w:t>
            </w:r>
          </w:p>
        </w:tc>
      </w:tr>
      <w:tr w:rsidR="00081DF5" w:rsidRPr="00081DF5" w:rsidTr="00081DF5">
        <w:trPr>
          <w:trHeight w:val="93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89"/>
              <w:jc w:val="left"/>
              <w:rPr>
                <w:sz w:val="20"/>
              </w:rPr>
            </w:pPr>
            <w:r w:rsidRPr="00081DF5">
              <w:rPr>
                <w:sz w:val="20"/>
              </w:rPr>
              <w:t>744.00</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89"/>
              <w:jc w:val="left"/>
              <w:rPr>
                <w:sz w:val="20"/>
              </w:rPr>
            </w:pPr>
            <w:r w:rsidRPr="00081DF5">
              <w:rPr>
                <w:sz w:val="20"/>
              </w:rPr>
              <w:t>720.00</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89"/>
              <w:jc w:val="left"/>
              <w:rPr>
                <w:sz w:val="20"/>
              </w:rPr>
            </w:pPr>
            <w:r w:rsidRPr="00081DF5">
              <w:rPr>
                <w:sz w:val="20"/>
              </w:rPr>
              <w:t>744.00</w:t>
            </w:r>
          </w:p>
        </w:tc>
        <w:tc>
          <w:tcPr>
            <w:tcW w:w="2721" w:type="dxa"/>
          </w:tcPr>
          <w:p w:rsidR="00081DF5" w:rsidRPr="00081DF5" w:rsidRDefault="00081DF5" w:rsidP="00293388">
            <w:pPr>
              <w:pStyle w:val="TableParagraph"/>
              <w:spacing w:before="6"/>
              <w:jc w:val="left"/>
              <w:rPr>
                <w:sz w:val="26"/>
              </w:rPr>
            </w:pPr>
          </w:p>
          <w:p w:rsidR="00081DF5" w:rsidRPr="00081DF5" w:rsidRDefault="00081DF5" w:rsidP="00293388">
            <w:pPr>
              <w:pStyle w:val="TableParagraph"/>
              <w:ind w:left="134" w:right="120"/>
              <w:rPr>
                <w:sz w:val="20"/>
              </w:rPr>
            </w:pPr>
            <w:r w:rsidRPr="00081DF5">
              <w:rPr>
                <w:sz w:val="20"/>
              </w:rPr>
              <w:t>Число</w:t>
            </w:r>
            <w:r w:rsidRPr="00081DF5">
              <w:rPr>
                <w:spacing w:val="-3"/>
                <w:sz w:val="20"/>
              </w:rPr>
              <w:t xml:space="preserve"> </w:t>
            </w:r>
            <w:r w:rsidRPr="00081DF5">
              <w:rPr>
                <w:sz w:val="20"/>
              </w:rPr>
              <w:t>дней</w:t>
            </w:r>
            <w:r w:rsidRPr="00081DF5">
              <w:rPr>
                <w:spacing w:val="-3"/>
                <w:sz w:val="20"/>
              </w:rPr>
              <w:t xml:space="preserve"> </w:t>
            </w:r>
            <w:r w:rsidRPr="00081DF5">
              <w:rPr>
                <w:sz w:val="20"/>
              </w:rPr>
              <w:t>работы</w:t>
            </w:r>
            <w:r w:rsidRPr="00081DF5">
              <w:rPr>
                <w:spacing w:val="-2"/>
                <w:sz w:val="20"/>
              </w:rPr>
              <w:t xml:space="preserve"> </w:t>
            </w:r>
            <w:r w:rsidRPr="00081DF5">
              <w:rPr>
                <w:sz w:val="20"/>
              </w:rPr>
              <w:t>сети</w:t>
            </w:r>
          </w:p>
        </w:tc>
      </w:tr>
      <w:tr w:rsidR="00081DF5" w:rsidRPr="00081DF5" w:rsidTr="00081DF5">
        <w:trPr>
          <w:trHeight w:val="89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49" w:type="dxa"/>
            <w:textDirection w:val="tbRl"/>
          </w:tcPr>
          <w:p w:rsidR="00081DF5" w:rsidRPr="00081DF5" w:rsidRDefault="00081DF5" w:rsidP="00293388">
            <w:pPr>
              <w:pStyle w:val="TableParagraph"/>
              <w:spacing w:before="21"/>
              <w:ind w:left="271"/>
              <w:jc w:val="left"/>
              <w:rPr>
                <w:sz w:val="20"/>
              </w:rPr>
            </w:pPr>
            <w:r w:rsidRPr="00081DF5">
              <w:rPr>
                <w:sz w:val="20"/>
              </w:rPr>
              <w:t>3.90</w:t>
            </w:r>
          </w:p>
        </w:tc>
        <w:tc>
          <w:tcPr>
            <w:tcW w:w="350" w:type="dxa"/>
            <w:textDirection w:val="tbRl"/>
          </w:tcPr>
          <w:p w:rsidR="00081DF5" w:rsidRPr="00081DF5" w:rsidRDefault="00081DF5" w:rsidP="00293388">
            <w:pPr>
              <w:pStyle w:val="TableParagraph"/>
              <w:spacing w:before="20"/>
              <w:ind w:left="270"/>
              <w:jc w:val="left"/>
              <w:rPr>
                <w:sz w:val="20"/>
              </w:rPr>
            </w:pPr>
            <w:r w:rsidRPr="00081DF5">
              <w:rPr>
                <w:sz w:val="20"/>
              </w:rPr>
              <w:t>3.90</w:t>
            </w:r>
          </w:p>
        </w:tc>
        <w:tc>
          <w:tcPr>
            <w:tcW w:w="2721" w:type="dxa"/>
          </w:tcPr>
          <w:p w:rsidR="00081DF5" w:rsidRPr="00081DF5" w:rsidRDefault="00081DF5" w:rsidP="00293388">
            <w:pPr>
              <w:pStyle w:val="TableParagraph"/>
              <w:spacing w:before="159" w:line="283" w:lineRule="auto"/>
              <w:ind w:left="903" w:right="275" w:hanging="608"/>
              <w:jc w:val="left"/>
              <w:rPr>
                <w:sz w:val="20"/>
              </w:rPr>
            </w:pPr>
            <w:r w:rsidRPr="00081DF5">
              <w:rPr>
                <w:spacing w:val="-1"/>
                <w:sz w:val="20"/>
              </w:rPr>
              <w:t xml:space="preserve">Температура </w:t>
            </w:r>
            <w:r w:rsidRPr="00081DF5">
              <w:rPr>
                <w:sz w:val="20"/>
              </w:rPr>
              <w:t>наружного</w:t>
            </w:r>
            <w:r w:rsidRPr="00081DF5">
              <w:rPr>
                <w:spacing w:val="-43"/>
                <w:sz w:val="20"/>
              </w:rPr>
              <w:t xml:space="preserve"> </w:t>
            </w:r>
            <w:r w:rsidRPr="00081DF5">
              <w:rPr>
                <w:sz w:val="20"/>
              </w:rPr>
              <w:t>воздуха,°C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60.00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65.20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57.40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46.90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подающего,°C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51.30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46.20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39.20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обратного,°C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5.30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7.30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8.60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4" w:right="120"/>
              <w:rPr>
                <w:sz w:val="20"/>
              </w:rPr>
            </w:pPr>
            <w:r w:rsidRPr="00081DF5">
              <w:rPr>
                <w:sz w:val="20"/>
              </w:rPr>
              <w:t>Температура</w:t>
            </w:r>
            <w:r w:rsidRPr="00081DF5">
              <w:rPr>
                <w:spacing w:val="-7"/>
                <w:sz w:val="20"/>
              </w:rPr>
              <w:t xml:space="preserve"> </w:t>
            </w:r>
            <w:r w:rsidRPr="00081DF5">
              <w:rPr>
                <w:sz w:val="20"/>
              </w:rPr>
              <w:t>грунта,°C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10.00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19"/>
              <w:rPr>
                <w:sz w:val="20"/>
              </w:rPr>
            </w:pPr>
            <w:r w:rsidRPr="00081DF5">
              <w:rPr>
                <w:sz w:val="20"/>
              </w:rPr>
              <w:t>Температура</w:t>
            </w:r>
            <w:r w:rsidRPr="00081DF5">
              <w:rPr>
                <w:spacing w:val="-6"/>
                <w:sz w:val="20"/>
              </w:rPr>
              <w:t xml:space="preserve"> </w:t>
            </w:r>
            <w:r w:rsidRPr="00081DF5">
              <w:rPr>
                <w:sz w:val="20"/>
              </w:rPr>
              <w:t>в</w:t>
            </w:r>
            <w:r w:rsidRPr="00081DF5">
              <w:rPr>
                <w:spacing w:val="-5"/>
                <w:sz w:val="20"/>
              </w:rPr>
              <w:t xml:space="preserve"> </w:t>
            </w:r>
            <w:r w:rsidRPr="00081DF5">
              <w:rPr>
                <w:sz w:val="20"/>
              </w:rPr>
              <w:t>подвалах,°C</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222.31</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36.97</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29.79</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23.03</w:t>
            </w:r>
          </w:p>
        </w:tc>
        <w:tc>
          <w:tcPr>
            <w:tcW w:w="2721" w:type="dxa"/>
          </w:tcPr>
          <w:p w:rsidR="00081DF5" w:rsidRPr="00081DF5" w:rsidRDefault="00081DF5" w:rsidP="00293388">
            <w:pPr>
              <w:pStyle w:val="TableParagraph"/>
              <w:spacing w:before="179" w:line="283" w:lineRule="auto"/>
              <w:ind w:left="1168" w:right="189" w:hanging="946"/>
              <w:jc w:val="left"/>
              <w:rPr>
                <w:sz w:val="20"/>
              </w:rPr>
            </w:pPr>
            <w:r w:rsidRPr="00081DF5">
              <w:rPr>
                <w:sz w:val="20"/>
              </w:rPr>
              <w:t>Потери тепла подающего,</w:t>
            </w:r>
            <w:r w:rsidRPr="00081DF5">
              <w:rPr>
                <w:spacing w:val="-43"/>
                <w:sz w:val="20"/>
              </w:rPr>
              <w:t xml:space="preserve"> </w:t>
            </w:r>
            <w:r w:rsidRPr="00081DF5">
              <w:rPr>
                <w:sz w:val="20"/>
              </w:rPr>
              <w:t>Гкал</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138.29</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23.15</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18.66</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14.32</w:t>
            </w:r>
          </w:p>
        </w:tc>
        <w:tc>
          <w:tcPr>
            <w:tcW w:w="2721" w:type="dxa"/>
          </w:tcPr>
          <w:p w:rsidR="00081DF5" w:rsidRPr="00081DF5" w:rsidRDefault="00081DF5" w:rsidP="00293388">
            <w:pPr>
              <w:pStyle w:val="TableParagraph"/>
              <w:spacing w:before="179" w:line="283" w:lineRule="auto"/>
              <w:ind w:left="1168" w:right="252" w:hanging="885"/>
              <w:jc w:val="left"/>
              <w:rPr>
                <w:sz w:val="20"/>
              </w:rPr>
            </w:pPr>
            <w:r w:rsidRPr="00081DF5">
              <w:rPr>
                <w:sz w:val="20"/>
              </w:rPr>
              <w:t>Потери тепла обратного,</w:t>
            </w:r>
            <w:r w:rsidRPr="00081DF5">
              <w:rPr>
                <w:spacing w:val="-43"/>
                <w:sz w:val="20"/>
              </w:rPr>
              <w:t xml:space="preserve"> </w:t>
            </w:r>
            <w:r w:rsidRPr="00081DF5">
              <w:rPr>
                <w:sz w:val="20"/>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183.49</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26.74</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25.99</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26.99</w:t>
            </w:r>
          </w:p>
        </w:tc>
        <w:tc>
          <w:tcPr>
            <w:tcW w:w="2721" w:type="dxa"/>
          </w:tcPr>
          <w:p w:rsidR="00081DF5" w:rsidRPr="00081DF5" w:rsidRDefault="00081DF5" w:rsidP="00293388">
            <w:pPr>
              <w:pStyle w:val="TableParagraph"/>
              <w:spacing w:before="179" w:line="283" w:lineRule="auto"/>
              <w:ind w:left="766" w:right="466" w:hanging="268"/>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т</w:t>
            </w:r>
          </w:p>
        </w:tc>
      </w:tr>
      <w:tr w:rsidR="00081DF5" w:rsidRPr="00081DF5" w:rsidTr="00081DF5">
        <w:trPr>
          <w:trHeight w:val="692"/>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9.84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1.61</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1.36</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1.13</w:t>
            </w:r>
          </w:p>
        </w:tc>
        <w:tc>
          <w:tcPr>
            <w:tcW w:w="2721" w:type="dxa"/>
          </w:tcPr>
          <w:p w:rsidR="00081DF5" w:rsidRPr="00081DF5" w:rsidRDefault="00081DF5" w:rsidP="00293388">
            <w:pPr>
              <w:pStyle w:val="TableParagraph"/>
              <w:spacing w:before="56" w:line="283" w:lineRule="auto"/>
              <w:ind w:left="611" w:right="203" w:hanging="377"/>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5"/>
              <w:jc w:val="left"/>
              <w:rPr>
                <w:sz w:val="20"/>
              </w:rPr>
            </w:pPr>
            <w:r w:rsidRPr="00081DF5">
              <w:rPr>
                <w:sz w:val="20"/>
              </w:rPr>
              <w:t>184.54</w:t>
            </w:r>
          </w:p>
        </w:tc>
        <w:tc>
          <w:tcPr>
            <w:tcW w:w="350" w:type="dxa"/>
            <w:textDirection w:val="tbRl"/>
          </w:tcPr>
          <w:p w:rsidR="00081DF5" w:rsidRPr="00081DF5" w:rsidRDefault="00081DF5" w:rsidP="00293388">
            <w:pPr>
              <w:pStyle w:val="TableParagraph"/>
              <w:spacing w:before="22"/>
              <w:ind w:left="28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8"/>
              <w:jc w:val="left"/>
              <w:rPr>
                <w:sz w:val="20"/>
              </w:rPr>
            </w:pPr>
            <w:r w:rsidRPr="00081DF5">
              <w:rPr>
                <w:sz w:val="20"/>
              </w:rPr>
              <w:t>26.94</w:t>
            </w:r>
          </w:p>
        </w:tc>
        <w:tc>
          <w:tcPr>
            <w:tcW w:w="350"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8"/>
              <w:jc w:val="left"/>
              <w:rPr>
                <w:sz w:val="20"/>
              </w:rPr>
            </w:pPr>
            <w:r w:rsidRPr="00081DF5">
              <w:rPr>
                <w:sz w:val="20"/>
              </w:rPr>
              <w:t>26.13</w:t>
            </w:r>
          </w:p>
        </w:tc>
        <w:tc>
          <w:tcPr>
            <w:tcW w:w="349"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8"/>
              <w:jc w:val="left"/>
              <w:rPr>
                <w:sz w:val="20"/>
              </w:rPr>
            </w:pPr>
            <w:r w:rsidRPr="00081DF5">
              <w:rPr>
                <w:sz w:val="20"/>
              </w:rPr>
              <w:t>27.07</w:t>
            </w:r>
          </w:p>
        </w:tc>
        <w:tc>
          <w:tcPr>
            <w:tcW w:w="2721" w:type="dxa"/>
          </w:tcPr>
          <w:p w:rsidR="00081DF5" w:rsidRPr="00081DF5" w:rsidRDefault="00081DF5" w:rsidP="00293388">
            <w:pPr>
              <w:pStyle w:val="TableParagraph"/>
              <w:spacing w:before="179" w:line="283" w:lineRule="auto"/>
              <w:ind w:left="829" w:right="465" w:hanging="330"/>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т</w:t>
            </w:r>
          </w:p>
        </w:tc>
      </w:tr>
      <w:tr w:rsidR="00081DF5" w:rsidRPr="00081DF5" w:rsidTr="00081DF5">
        <w:trPr>
          <w:trHeight w:val="690"/>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7.74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1.25</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1.08</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0.93</w:t>
            </w:r>
          </w:p>
        </w:tc>
        <w:tc>
          <w:tcPr>
            <w:tcW w:w="2721" w:type="dxa"/>
          </w:tcPr>
          <w:p w:rsidR="00081DF5" w:rsidRPr="00081DF5" w:rsidRDefault="00081DF5" w:rsidP="00293388">
            <w:pPr>
              <w:pStyle w:val="TableParagraph"/>
              <w:spacing w:before="56" w:line="283" w:lineRule="auto"/>
              <w:ind w:left="673" w:right="202" w:hanging="438"/>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571.88</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83.62</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80.93</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83.62</w:t>
            </w:r>
          </w:p>
        </w:tc>
        <w:tc>
          <w:tcPr>
            <w:tcW w:w="2721" w:type="dxa"/>
          </w:tcPr>
          <w:p w:rsidR="00081DF5" w:rsidRPr="00081DF5" w:rsidRDefault="00081DF5" w:rsidP="00293388">
            <w:pPr>
              <w:pStyle w:val="TableParagraph"/>
              <w:spacing w:before="179" w:line="283" w:lineRule="auto"/>
              <w:ind w:left="668" w:right="516" w:hanging="118"/>
              <w:jc w:val="left"/>
              <w:rPr>
                <w:sz w:val="20"/>
                <w:lang w:val="ru-RU"/>
              </w:rPr>
            </w:pPr>
            <w:r w:rsidRPr="00081DF5">
              <w:rPr>
                <w:sz w:val="20"/>
                <w:lang w:val="ru-RU"/>
              </w:rPr>
              <w:t>Расход на утечки у</w:t>
            </w:r>
            <w:r w:rsidRPr="00081DF5">
              <w:rPr>
                <w:spacing w:val="-43"/>
                <w:sz w:val="20"/>
                <w:lang w:val="ru-RU"/>
              </w:rPr>
              <w:t xml:space="preserve"> </w:t>
            </w:r>
            <w:r w:rsidRPr="00081DF5">
              <w:rPr>
                <w:sz w:val="20"/>
                <w:lang w:val="ru-RU"/>
              </w:rPr>
              <w:t>потребителей,</w:t>
            </w:r>
            <w:r w:rsidRPr="00081DF5">
              <w:rPr>
                <w:spacing w:val="-3"/>
                <w:sz w:val="20"/>
                <w:lang w:val="ru-RU"/>
              </w:rPr>
              <w:t xml:space="preserve"> </w:t>
            </w:r>
            <w:r w:rsidRPr="00081DF5">
              <w:rPr>
                <w:sz w:val="20"/>
                <w:lang w:val="ru-RU"/>
              </w:rPr>
              <w:t>т</w:t>
            </w:r>
          </w:p>
        </w:tc>
      </w:tr>
      <w:tr w:rsidR="00081DF5" w:rsidRPr="00081DF5" w:rsidTr="00081DF5">
        <w:trPr>
          <w:trHeight w:val="811"/>
          <w:jc w:val="center"/>
        </w:trPr>
        <w:tc>
          <w:tcPr>
            <w:tcW w:w="350" w:type="dxa"/>
            <w:textDirection w:val="tbRl"/>
          </w:tcPr>
          <w:p w:rsidR="00081DF5" w:rsidRPr="00081DF5" w:rsidRDefault="00081DF5" w:rsidP="00293388">
            <w:pPr>
              <w:pStyle w:val="TableParagraph"/>
              <w:spacing w:before="22"/>
              <w:ind w:left="176"/>
              <w:jc w:val="left"/>
              <w:rPr>
                <w:sz w:val="20"/>
              </w:rPr>
            </w:pPr>
            <w:r w:rsidRPr="00081DF5">
              <w:rPr>
                <w:sz w:val="20"/>
              </w:rPr>
              <w:t>27.34</w:t>
            </w:r>
          </w:p>
        </w:tc>
        <w:tc>
          <w:tcPr>
            <w:tcW w:w="350" w:type="dxa"/>
            <w:textDirection w:val="tbRl"/>
          </w:tcPr>
          <w:p w:rsidR="00081DF5" w:rsidRPr="00081DF5" w:rsidRDefault="00081DF5" w:rsidP="00293388">
            <w:pPr>
              <w:pStyle w:val="TableParagraph"/>
              <w:spacing w:before="22"/>
              <w:ind w:left="22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4.45</w:t>
            </w:r>
          </w:p>
        </w:tc>
        <w:tc>
          <w:tcPr>
            <w:tcW w:w="350"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3.79</w:t>
            </w:r>
          </w:p>
        </w:tc>
        <w:tc>
          <w:tcPr>
            <w:tcW w:w="349"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3.18</w:t>
            </w:r>
          </w:p>
        </w:tc>
        <w:tc>
          <w:tcPr>
            <w:tcW w:w="2721" w:type="dxa"/>
          </w:tcPr>
          <w:p w:rsidR="00081DF5" w:rsidRPr="00081DF5" w:rsidRDefault="00081DF5" w:rsidP="00293388">
            <w:pPr>
              <w:pStyle w:val="TableParagraph"/>
              <w:spacing w:before="117" w:line="283" w:lineRule="auto"/>
              <w:ind w:left="512" w:right="253" w:hanging="226"/>
              <w:jc w:val="left"/>
              <w:rPr>
                <w:sz w:val="20"/>
                <w:lang w:val="ru-RU"/>
              </w:rPr>
            </w:pPr>
            <w:r w:rsidRPr="00081DF5">
              <w:rPr>
                <w:sz w:val="20"/>
                <w:lang w:val="ru-RU"/>
              </w:rPr>
              <w:t>Потери тепла от утечек у</w:t>
            </w:r>
            <w:r w:rsidRPr="00081DF5">
              <w:rPr>
                <w:spacing w:val="-43"/>
                <w:sz w:val="20"/>
                <w:lang w:val="ru-RU"/>
              </w:rPr>
              <w:t xml:space="preserve"> </w:t>
            </w:r>
            <w:r w:rsidRPr="00081DF5">
              <w:rPr>
                <w:sz w:val="20"/>
                <w:lang w:val="ru-RU"/>
              </w:rPr>
              <w:t>потребителей,</w:t>
            </w:r>
            <w:r w:rsidRPr="00081DF5">
              <w:rPr>
                <w:spacing w:val="-2"/>
                <w:sz w:val="20"/>
                <w:lang w:val="ru-RU"/>
              </w:rPr>
              <w:t xml:space="preserve"> </w:t>
            </w:r>
            <w:r w:rsidRPr="00081DF5">
              <w:rPr>
                <w:sz w:val="20"/>
                <w:lang w:val="ru-RU"/>
              </w:rPr>
              <w:t>Гкал</w:t>
            </w:r>
          </w:p>
        </w:tc>
      </w:tr>
    </w:tbl>
    <w:p w:rsidR="00081DF5" w:rsidRDefault="00081DF5" w:rsidP="008B4AC0">
      <w:pPr>
        <w:rPr>
          <w:rFonts w:ascii="Times New Roman" w:hAnsi="Times New Roman"/>
          <w:b/>
          <w:sz w:val="24"/>
          <w:szCs w:val="24"/>
          <w:lang w:eastAsia="ru-RU"/>
        </w:rPr>
        <w:sectPr w:rsidR="00081DF5" w:rsidSect="00081DF5">
          <w:pgSz w:w="11906" w:h="16838"/>
          <w:pgMar w:top="1134" w:right="992" w:bottom="1106" w:left="851" w:header="709" w:footer="709" w:gutter="0"/>
          <w:cols w:space="708"/>
          <w:docGrid w:linePitch="360"/>
        </w:sectPr>
      </w:pPr>
    </w:p>
    <w:p w:rsidR="00081DF5" w:rsidRPr="00081DF5" w:rsidRDefault="00081DF5" w:rsidP="00081DF5">
      <w:pPr>
        <w:spacing w:after="0" w:line="360" w:lineRule="auto"/>
        <w:rPr>
          <w:rFonts w:ascii="Times New Roman" w:hAnsi="Times New Roman"/>
          <w:sz w:val="24"/>
          <w:szCs w:val="24"/>
          <w:lang w:eastAsia="ru-RU"/>
        </w:rPr>
      </w:pPr>
      <w:r w:rsidRPr="002C2BC4">
        <w:rPr>
          <w:rFonts w:ascii="Times New Roman" w:hAnsi="Times New Roman"/>
          <w:b/>
          <w:sz w:val="24"/>
          <w:szCs w:val="24"/>
        </w:rPr>
        <w:t>Таблица 1.</w:t>
      </w:r>
      <w:r w:rsidR="00284A62">
        <w:rPr>
          <w:rFonts w:ascii="Times New Roman" w:hAnsi="Times New Roman"/>
          <w:b/>
          <w:sz w:val="24"/>
          <w:szCs w:val="24"/>
        </w:rPr>
        <w:t>63</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Pr="002C2BC4">
        <w:rPr>
          <w:rFonts w:ascii="Times New Roman" w:hAnsi="Times New Roman"/>
          <w:sz w:val="24"/>
          <w:szCs w:val="24"/>
          <w:lang w:eastAsia="ru-RU"/>
        </w:rPr>
        <w:t xml:space="preserve">Данные по потерям тепловой энергии в тепловых сетях </w:t>
      </w:r>
      <w:r>
        <w:rPr>
          <w:rFonts w:ascii="Times New Roman" w:hAnsi="Times New Roman"/>
          <w:sz w:val="24"/>
          <w:szCs w:val="24"/>
          <w:lang w:eastAsia="ru-RU"/>
        </w:rPr>
        <w:t xml:space="preserve">на балансе </w:t>
      </w:r>
      <w:r w:rsidRPr="00081DF5">
        <w:rPr>
          <w:rFonts w:ascii="Times New Roman" w:hAnsi="Times New Roman"/>
          <w:sz w:val="24"/>
          <w:szCs w:val="24"/>
          <w:lang w:eastAsia="ru-RU"/>
        </w:rPr>
        <w:t>ООО «Теплоснаб-Родники»</w:t>
      </w:r>
    </w:p>
    <w:tbl>
      <w:tblPr>
        <w:tblW w:w="14283" w:type="dxa"/>
        <w:tblLayout w:type="fixed"/>
        <w:tblLook w:val="04A0"/>
      </w:tblPr>
      <w:tblGrid>
        <w:gridCol w:w="1850"/>
        <w:gridCol w:w="1416"/>
        <w:gridCol w:w="811"/>
        <w:gridCol w:w="709"/>
        <w:gridCol w:w="567"/>
        <w:gridCol w:w="567"/>
        <w:gridCol w:w="851"/>
        <w:gridCol w:w="955"/>
        <w:gridCol w:w="923"/>
        <w:gridCol w:w="815"/>
        <w:gridCol w:w="675"/>
        <w:gridCol w:w="993"/>
        <w:gridCol w:w="1180"/>
        <w:gridCol w:w="837"/>
        <w:gridCol w:w="1127"/>
        <w:gridCol w:w="7"/>
      </w:tblGrid>
      <w:tr w:rsidR="00081DF5" w:rsidRPr="008052AA" w:rsidTr="008052AA">
        <w:trPr>
          <w:trHeight w:val="315"/>
        </w:trPr>
        <w:tc>
          <w:tcPr>
            <w:tcW w:w="185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Наименование предприятия (филиала ЭСО), эксплуатирующего тепловые сети</w:t>
            </w:r>
          </w:p>
        </w:tc>
        <w:tc>
          <w:tcPr>
            <w:tcW w:w="1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Тип теплоносителя, его параметры</w:t>
            </w:r>
          </w:p>
        </w:tc>
        <w:tc>
          <w:tcPr>
            <w:tcW w:w="4460"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теплоносителя, м</w:t>
            </w:r>
            <w:r w:rsidRPr="008052AA">
              <w:rPr>
                <w:rFonts w:ascii="Times New Roman" w:hAnsi="Times New Roman"/>
                <w:sz w:val="20"/>
                <w:szCs w:val="20"/>
                <w:vertAlign w:val="superscript"/>
              </w:rPr>
              <w:t xml:space="preserve">3 </w:t>
            </w:r>
          </w:p>
        </w:tc>
        <w:tc>
          <w:tcPr>
            <w:tcW w:w="5423"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тепловой энергии, Гкал</w:t>
            </w:r>
          </w:p>
        </w:tc>
        <w:tc>
          <w:tcPr>
            <w:tcW w:w="1134" w:type="dxa"/>
            <w:gridSpan w:val="2"/>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электро-энергии, кВт*ч</w:t>
            </w:r>
          </w:p>
        </w:tc>
      </w:tr>
      <w:tr w:rsidR="00081DF5" w:rsidRPr="008052AA" w:rsidTr="008052AA">
        <w:trPr>
          <w:trHeight w:val="330"/>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утечкой</w:t>
            </w:r>
          </w:p>
        </w:tc>
        <w:tc>
          <w:tcPr>
            <w:tcW w:w="2694"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технологические затраты</w:t>
            </w:r>
          </w:p>
        </w:tc>
        <w:tc>
          <w:tcPr>
            <w:tcW w:w="955"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3406"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через изоляцию</w:t>
            </w:r>
          </w:p>
        </w:tc>
        <w:tc>
          <w:tcPr>
            <w:tcW w:w="1180"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затратами теплоносителя</w:t>
            </w:r>
          </w:p>
        </w:tc>
        <w:tc>
          <w:tcPr>
            <w:tcW w:w="837"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1714"/>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709"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пусковое заполнение</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регламентные испытания</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со сливами САРЗ</w:t>
            </w:r>
          </w:p>
        </w:tc>
        <w:tc>
          <w:tcPr>
            <w:tcW w:w="851"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955"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92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подземная прокладка</w:t>
            </w:r>
          </w:p>
        </w:tc>
        <w:tc>
          <w:tcPr>
            <w:tcW w:w="815"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надземная прокладка</w:t>
            </w:r>
          </w:p>
        </w:tc>
        <w:tc>
          <w:tcPr>
            <w:tcW w:w="675" w:type="dxa"/>
            <w:tcBorders>
              <w:top w:val="nil"/>
              <w:left w:val="nil"/>
              <w:bottom w:val="single" w:sz="8" w:space="0" w:color="000000"/>
              <w:right w:val="single" w:sz="8" w:space="0" w:color="000000"/>
            </w:tcBorders>
            <w:shd w:val="clear" w:color="000000" w:fill="FFFFFF"/>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прокладка в помещениях</w:t>
            </w:r>
          </w:p>
        </w:tc>
        <w:tc>
          <w:tcPr>
            <w:tcW w:w="99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80"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37"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270"/>
        </w:trPr>
        <w:tc>
          <w:tcPr>
            <w:tcW w:w="1850" w:type="dxa"/>
            <w:tcBorders>
              <w:top w:val="single" w:sz="8" w:space="0" w:color="000000"/>
              <w:left w:val="single" w:sz="8" w:space="0" w:color="000000"/>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w:t>
            </w:r>
          </w:p>
        </w:tc>
        <w:tc>
          <w:tcPr>
            <w:tcW w:w="1416"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w:t>
            </w:r>
          </w:p>
        </w:tc>
        <w:tc>
          <w:tcPr>
            <w:tcW w:w="81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3</w:t>
            </w:r>
          </w:p>
        </w:tc>
        <w:tc>
          <w:tcPr>
            <w:tcW w:w="709"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5</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w:t>
            </w:r>
          </w:p>
        </w:tc>
        <w:tc>
          <w:tcPr>
            <w:tcW w:w="85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w:t>
            </w:r>
          </w:p>
        </w:tc>
        <w:tc>
          <w:tcPr>
            <w:tcW w:w="95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w:t>
            </w:r>
          </w:p>
        </w:tc>
        <w:tc>
          <w:tcPr>
            <w:tcW w:w="92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w:t>
            </w:r>
          </w:p>
        </w:tc>
        <w:tc>
          <w:tcPr>
            <w:tcW w:w="81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w:t>
            </w:r>
          </w:p>
        </w:tc>
        <w:tc>
          <w:tcPr>
            <w:tcW w:w="67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w:t>
            </w:r>
          </w:p>
        </w:tc>
        <w:tc>
          <w:tcPr>
            <w:tcW w:w="99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w:t>
            </w:r>
          </w:p>
        </w:tc>
        <w:tc>
          <w:tcPr>
            <w:tcW w:w="1180"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w:t>
            </w:r>
          </w:p>
        </w:tc>
        <w:tc>
          <w:tcPr>
            <w:tcW w:w="83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w:t>
            </w:r>
          </w:p>
        </w:tc>
        <w:tc>
          <w:tcPr>
            <w:tcW w:w="1134" w:type="dxa"/>
            <w:gridSpan w:val="2"/>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15</w:t>
            </w:r>
          </w:p>
        </w:tc>
      </w:tr>
      <w:tr w:rsidR="00081DF5" w:rsidRPr="008052AA" w:rsidTr="008052AA">
        <w:trPr>
          <w:trHeight w:val="315"/>
        </w:trPr>
        <w:tc>
          <w:tcPr>
            <w:tcW w:w="1850" w:type="dxa"/>
            <w:tcBorders>
              <w:top w:val="single" w:sz="8" w:space="0" w:color="000000"/>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 xml:space="preserve">Сети отопления </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82"/>
        </w:trPr>
        <w:tc>
          <w:tcPr>
            <w:tcW w:w="1850" w:type="dxa"/>
            <w:vMerge w:val="restart"/>
            <w:tcBorders>
              <w:top w:val="single" w:sz="8" w:space="0" w:color="000000"/>
              <w:left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Тепловая сеть ООО «Теплоснаб-Родники»</w:t>
            </w: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1149,55</w:t>
            </w:r>
          </w:p>
        </w:tc>
        <w:tc>
          <w:tcPr>
            <w:tcW w:w="709"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95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1283,84</w:t>
            </w:r>
          </w:p>
        </w:tc>
        <w:tc>
          <w:tcPr>
            <w:tcW w:w="92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827,41</w:t>
            </w:r>
          </w:p>
        </w:tc>
        <w:tc>
          <w:tcPr>
            <w:tcW w:w="81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857,37</w:t>
            </w:r>
          </w:p>
        </w:tc>
        <w:tc>
          <w:tcPr>
            <w:tcW w:w="67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1684,78</w:t>
            </w:r>
          </w:p>
        </w:tc>
        <w:tc>
          <w:tcPr>
            <w:tcW w:w="1180"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64,89</w:t>
            </w:r>
          </w:p>
        </w:tc>
        <w:tc>
          <w:tcPr>
            <w:tcW w:w="83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1749,67</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315"/>
        </w:trPr>
        <w:tc>
          <w:tcPr>
            <w:tcW w:w="1850" w:type="dxa"/>
            <w:vMerge/>
            <w:tcBorders>
              <w:left w:val="single" w:sz="8" w:space="0" w:color="000000"/>
              <w:right w:val="single" w:sz="4" w:space="0" w:color="auto"/>
            </w:tcBorders>
            <w:shd w:val="clear" w:color="000000" w:fill="FFFFFF"/>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081DF5" w:rsidRPr="008052AA" w:rsidRDefault="00081DF5" w:rsidP="008052AA">
            <w:pPr>
              <w:spacing w:after="0" w:line="240" w:lineRule="auto"/>
              <w:jc w:val="center"/>
              <w:rPr>
                <w:rFonts w:ascii="Times New Roman" w:hAnsi="Times New Roman"/>
                <w:b/>
                <w:bCs/>
                <w:i/>
                <w:iCs/>
                <w:color w:val="000000"/>
                <w:sz w:val="20"/>
                <w:szCs w:val="20"/>
                <w:u w:val="single"/>
              </w:rPr>
            </w:pPr>
            <w:r w:rsidRPr="008052AA">
              <w:rPr>
                <w:rFonts w:ascii="Times New Roman" w:hAnsi="Times New Roman"/>
                <w:b/>
                <w:bCs/>
                <w:i/>
                <w:iCs/>
                <w:color w:val="000000"/>
                <w:sz w:val="20"/>
                <w:szCs w:val="20"/>
                <w:u w:val="single"/>
              </w:rPr>
              <w:t>Сети ГВС</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4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131,71</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141,09</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229,35</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176,32</w:t>
            </w:r>
          </w:p>
        </w:tc>
        <w:tc>
          <w:tcPr>
            <w:tcW w:w="67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405,68</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7,35</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413,03</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Паропроводы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0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пар</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Конденсатопроводы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94"/>
        </w:trPr>
        <w:tc>
          <w:tcPr>
            <w:tcW w:w="1850" w:type="dxa"/>
            <w:vMerge/>
            <w:tcBorders>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211"/>
        </w:trPr>
        <w:tc>
          <w:tcPr>
            <w:tcW w:w="3266"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b/>
                <w:bCs/>
                <w:i/>
                <w:iCs/>
                <w:sz w:val="20"/>
                <w:szCs w:val="20"/>
              </w:rPr>
            </w:pPr>
            <w:r w:rsidRPr="008052AA">
              <w:rPr>
                <w:rFonts w:ascii="Times New Roman" w:hAnsi="Times New Roman"/>
                <w:b/>
                <w:bCs/>
                <w:i/>
                <w:iCs/>
                <w:sz w:val="20"/>
                <w:szCs w:val="20"/>
              </w:rPr>
              <w:t>ВСЕГО</w:t>
            </w:r>
          </w:p>
        </w:tc>
        <w:tc>
          <w:tcPr>
            <w:tcW w:w="811"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1281,26</w:t>
            </w:r>
          </w:p>
        </w:tc>
        <w:tc>
          <w:tcPr>
            <w:tcW w:w="709"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955"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1424,93</w:t>
            </w:r>
          </w:p>
        </w:tc>
        <w:tc>
          <w:tcPr>
            <w:tcW w:w="92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1056,77</w:t>
            </w:r>
          </w:p>
        </w:tc>
        <w:tc>
          <w:tcPr>
            <w:tcW w:w="815"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1033,69</w:t>
            </w:r>
          </w:p>
        </w:tc>
        <w:tc>
          <w:tcPr>
            <w:tcW w:w="675" w:type="dxa"/>
            <w:tcBorders>
              <w:top w:val="single" w:sz="4" w:space="0" w:color="auto"/>
              <w:left w:val="nil"/>
              <w:bottom w:val="single" w:sz="8" w:space="0" w:color="000000"/>
              <w:right w:val="single" w:sz="8" w:space="0" w:color="000000"/>
            </w:tcBorders>
            <w:shd w:val="clear" w:color="000000" w:fill="FFFFFF"/>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2090,46</w:t>
            </w:r>
          </w:p>
        </w:tc>
        <w:tc>
          <w:tcPr>
            <w:tcW w:w="1180"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72,24</w:t>
            </w:r>
          </w:p>
        </w:tc>
        <w:tc>
          <w:tcPr>
            <w:tcW w:w="83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2162,70</w:t>
            </w:r>
          </w:p>
        </w:tc>
        <w:tc>
          <w:tcPr>
            <w:tcW w:w="1134" w:type="dxa"/>
            <w:gridSpan w:val="2"/>
            <w:tcBorders>
              <w:top w:val="single" w:sz="4" w:space="0" w:color="auto"/>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bl>
    <w:p w:rsidR="00081DF5" w:rsidRDefault="00081DF5" w:rsidP="00081DF5">
      <w:pPr>
        <w:spacing w:after="0" w:line="360" w:lineRule="auto"/>
        <w:ind w:firstLine="567"/>
        <w:jc w:val="both"/>
        <w:rPr>
          <w:rFonts w:ascii="Times New Roman" w:hAnsi="Times New Roman"/>
          <w:color w:val="FFFFFF" w:themeColor="background1"/>
          <w:sz w:val="24"/>
          <w:szCs w:val="24"/>
          <w:highlight w:val="yellow"/>
        </w:rPr>
      </w:pPr>
    </w:p>
    <w:p w:rsidR="00081DF5" w:rsidRPr="00DB6DBE" w:rsidRDefault="00081DF5" w:rsidP="00081DF5">
      <w:pPr>
        <w:suppressAutoHyphens/>
        <w:spacing w:after="0" w:line="312" w:lineRule="auto"/>
        <w:rPr>
          <w:rFonts w:ascii="Times New Roman" w:eastAsia="Times New Roman" w:hAnsi="Times New Roman"/>
          <w:sz w:val="24"/>
          <w:szCs w:val="24"/>
          <w:lang w:eastAsia="ru-RU"/>
        </w:rPr>
      </w:pPr>
    </w:p>
    <w:p w:rsidR="008052AA" w:rsidRDefault="008052AA" w:rsidP="008052AA">
      <w:pPr>
        <w:suppressAutoHyphens/>
        <w:spacing w:after="0" w:line="312" w:lineRule="auto"/>
        <w:rPr>
          <w:rFonts w:ascii="Times New Roman" w:hAnsi="Times New Roman"/>
          <w:b/>
          <w:sz w:val="24"/>
          <w:szCs w:val="24"/>
        </w:rPr>
        <w:sectPr w:rsidR="008052AA" w:rsidSect="007F3DBB">
          <w:pgSz w:w="16838" w:h="11906" w:orient="landscape"/>
          <w:pgMar w:top="992" w:right="1103" w:bottom="851" w:left="1134" w:header="709" w:footer="709" w:gutter="0"/>
          <w:cols w:space="708"/>
          <w:docGrid w:linePitch="360"/>
        </w:sectPr>
      </w:pPr>
    </w:p>
    <w:p w:rsidR="008052AA" w:rsidRDefault="008052AA" w:rsidP="008052AA">
      <w:pPr>
        <w:suppressAutoHyphens/>
        <w:spacing w:after="0" w:line="312" w:lineRule="auto"/>
        <w:rPr>
          <w:rFonts w:ascii="Times New Roman" w:eastAsia="Times New Roman" w:hAnsi="Times New Roman"/>
          <w:sz w:val="24"/>
          <w:szCs w:val="24"/>
          <w:lang w:eastAsia="ru-RU"/>
        </w:rPr>
      </w:pPr>
      <w:r w:rsidRPr="002C2BC4">
        <w:rPr>
          <w:rFonts w:ascii="Times New Roman" w:hAnsi="Times New Roman"/>
          <w:b/>
          <w:sz w:val="24"/>
          <w:szCs w:val="24"/>
        </w:rPr>
        <w:t>Таблица 1.</w:t>
      </w:r>
      <w:r>
        <w:rPr>
          <w:rFonts w:ascii="Times New Roman" w:hAnsi="Times New Roman"/>
          <w:b/>
          <w:sz w:val="24"/>
          <w:szCs w:val="24"/>
        </w:rPr>
        <w:t>6</w:t>
      </w:r>
      <w:r w:rsidR="00284A62">
        <w:rPr>
          <w:rFonts w:ascii="Times New Roman" w:hAnsi="Times New Roman"/>
          <w:b/>
          <w:sz w:val="24"/>
          <w:szCs w:val="24"/>
        </w:rPr>
        <w:t>4</w:t>
      </w:r>
      <w:r w:rsidRPr="002C2BC4">
        <w:rPr>
          <w:rFonts w:ascii="Times New Roman" w:eastAsia="Times New Roman" w:hAnsi="Times New Roman"/>
          <w:b/>
          <w:sz w:val="24"/>
          <w:szCs w:val="24"/>
        </w:rPr>
        <w:t>.</w:t>
      </w:r>
      <w:r>
        <w:rPr>
          <w:rFonts w:ascii="Times New Roman" w:eastAsia="Times New Roman" w:hAnsi="Times New Roman"/>
          <w:b/>
          <w:sz w:val="24"/>
          <w:szCs w:val="24"/>
        </w:rPr>
        <w:t xml:space="preserve"> </w:t>
      </w:r>
      <w:r w:rsidRPr="00DB6DBE">
        <w:rPr>
          <w:rFonts w:ascii="Times New Roman" w:eastAsia="Times New Roman" w:hAnsi="Times New Roman"/>
          <w:color w:val="000000"/>
          <w:sz w:val="24"/>
          <w:szCs w:val="24"/>
          <w:lang w:eastAsia="ru-RU"/>
        </w:rPr>
        <w:t xml:space="preserve">Итоговая таблица результатов расчета нормативных потерь по всем участкам от котельной на балансе </w:t>
      </w:r>
      <w:r w:rsidRPr="00DB6DBE">
        <w:rPr>
          <w:rFonts w:ascii="Times New Roman" w:eastAsia="Times New Roman" w:hAnsi="Times New Roman"/>
          <w:sz w:val="24"/>
          <w:szCs w:val="24"/>
          <w:lang w:eastAsia="ru-RU"/>
        </w:rPr>
        <w:t>ООО «Теплоснаб-Родники»</w:t>
      </w:r>
    </w:p>
    <w:tbl>
      <w:tblPr>
        <w:tblpPr w:leftFromText="180" w:rightFromText="180" w:vertAnchor="page" w:horzAnchor="margin" w:tblpXSpec="center" w:tblpY="1516"/>
        <w:tblW w:w="9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2"/>
        <w:gridCol w:w="1316"/>
        <w:gridCol w:w="1673"/>
        <w:gridCol w:w="1446"/>
        <w:gridCol w:w="1368"/>
        <w:gridCol w:w="996"/>
        <w:gridCol w:w="1116"/>
      </w:tblGrid>
      <w:tr w:rsidR="00BE3BE0" w:rsidRPr="008052AA" w:rsidTr="00BE3BE0">
        <w:trPr>
          <w:trHeight w:val="255"/>
        </w:trPr>
        <w:tc>
          <w:tcPr>
            <w:tcW w:w="1202" w:type="dxa"/>
            <w:vMerge w:val="restart"/>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Месяц</w:t>
            </w:r>
          </w:p>
        </w:tc>
        <w:tc>
          <w:tcPr>
            <w:tcW w:w="4435" w:type="dxa"/>
            <w:gridSpan w:val="3"/>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куб.м/мес</w:t>
            </w:r>
          </w:p>
        </w:tc>
        <w:tc>
          <w:tcPr>
            <w:tcW w:w="3480" w:type="dxa"/>
            <w:gridSpan w:val="3"/>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Гкал/мес</w:t>
            </w:r>
          </w:p>
        </w:tc>
      </w:tr>
      <w:tr w:rsidR="00BE3BE0" w:rsidRPr="008052AA" w:rsidTr="00BE3BE0">
        <w:trPr>
          <w:trHeight w:val="255"/>
        </w:trPr>
        <w:tc>
          <w:tcPr>
            <w:tcW w:w="1202" w:type="dxa"/>
            <w:vMerge/>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p>
        </w:tc>
        <w:tc>
          <w:tcPr>
            <w:tcW w:w="131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1673"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44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68"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99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11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январь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315,359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43,141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358,500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февраль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150,408</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10,507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160,915</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280,197</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38,972</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319,169</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март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258,925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41,169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300,094</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апрель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176,864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36,879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213,743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май</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июнь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август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сентябрь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145,033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156,291</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16,034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30,607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46,640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октябрь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177,804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35,661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213,465</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ноябрь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235,133</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38,130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273,263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декабрь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289,359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41,780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331,140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1283,836</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141,092</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1424,928</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1749,675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413,026</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2162,701</w:t>
            </w:r>
          </w:p>
        </w:tc>
      </w:tr>
    </w:tbl>
    <w:p w:rsidR="00BE3BE0" w:rsidRPr="00DB6DBE" w:rsidRDefault="00BE3BE0" w:rsidP="008052AA">
      <w:pPr>
        <w:suppressAutoHyphens/>
        <w:spacing w:after="0" w:line="312" w:lineRule="auto"/>
        <w:rPr>
          <w:rFonts w:ascii="Times New Roman" w:eastAsia="Times New Roman" w:hAnsi="Times New Roman"/>
          <w:sz w:val="24"/>
          <w:szCs w:val="24"/>
          <w:lang w:eastAsia="ru-RU"/>
        </w:rPr>
      </w:pPr>
    </w:p>
    <w:p w:rsidR="007F3DBB" w:rsidRPr="00D85C3F" w:rsidRDefault="007D3741" w:rsidP="008052AA">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8052AA" w:rsidRDefault="008052AA" w:rsidP="008052AA">
      <w:pPr>
        <w:pStyle w:val="aff6"/>
        <w:spacing w:line="360" w:lineRule="auto"/>
        <w:ind w:right="225" w:firstLine="426"/>
      </w:pPr>
      <w:r>
        <w:t>Фактические</w:t>
      </w:r>
      <w:r>
        <w:rPr>
          <w:spacing w:val="1"/>
        </w:rPr>
        <w:t xml:space="preserve"> </w:t>
      </w:r>
      <w:r>
        <w:t>годовые</w:t>
      </w:r>
      <w:r>
        <w:rPr>
          <w:spacing w:val="1"/>
        </w:rPr>
        <w:t xml:space="preserve"> </w:t>
      </w:r>
      <w:r>
        <w:t>потери</w:t>
      </w:r>
      <w:r>
        <w:rPr>
          <w:spacing w:val="1"/>
        </w:rPr>
        <w:t xml:space="preserve"> </w:t>
      </w:r>
      <w:r>
        <w:t>тепловой</w:t>
      </w:r>
      <w:r>
        <w:rPr>
          <w:spacing w:val="1"/>
        </w:rPr>
        <w:t xml:space="preserve"> </w:t>
      </w:r>
      <w:r>
        <w:t>энергии</w:t>
      </w:r>
      <w:r>
        <w:rPr>
          <w:spacing w:val="1"/>
        </w:rPr>
        <w:t xml:space="preserve"> </w:t>
      </w:r>
      <w:r>
        <w:t>через</w:t>
      </w:r>
      <w:r>
        <w:rPr>
          <w:spacing w:val="1"/>
        </w:rPr>
        <w:t xml:space="preserve"> </w:t>
      </w:r>
      <w:r>
        <w:t>тепловую</w:t>
      </w:r>
      <w:r>
        <w:rPr>
          <w:spacing w:val="1"/>
        </w:rPr>
        <w:t xml:space="preserve"> </w:t>
      </w:r>
      <w:r>
        <w:t>изоляцию</w:t>
      </w:r>
      <w:r>
        <w:rPr>
          <w:spacing w:val="1"/>
        </w:rPr>
        <w:t xml:space="preserve"> </w:t>
      </w:r>
      <w:r>
        <w:t>определяются</w:t>
      </w:r>
      <w:r>
        <w:rPr>
          <w:spacing w:val="1"/>
        </w:rPr>
        <w:t xml:space="preserve"> </w:t>
      </w:r>
      <w:r>
        <w:t>путем</w:t>
      </w:r>
      <w:r>
        <w:rPr>
          <w:spacing w:val="1"/>
        </w:rPr>
        <w:t xml:space="preserve"> </w:t>
      </w:r>
      <w:r>
        <w:t>суммирования</w:t>
      </w:r>
      <w:r>
        <w:rPr>
          <w:spacing w:val="1"/>
        </w:rPr>
        <w:t xml:space="preserve"> </w:t>
      </w:r>
      <w:r>
        <w:t>фактических</w:t>
      </w:r>
      <w:r>
        <w:rPr>
          <w:spacing w:val="1"/>
        </w:rPr>
        <w:t xml:space="preserve"> </w:t>
      </w:r>
      <w:r>
        <w:t>тепловых</w:t>
      </w:r>
      <w:r>
        <w:rPr>
          <w:spacing w:val="1"/>
        </w:rPr>
        <w:t xml:space="preserve"> </w:t>
      </w:r>
      <w:r>
        <w:t>потерь</w:t>
      </w:r>
      <w:r>
        <w:rPr>
          <w:spacing w:val="1"/>
        </w:rPr>
        <w:t xml:space="preserve"> </w:t>
      </w:r>
      <w:r>
        <w:t>по</w:t>
      </w:r>
      <w:r>
        <w:rPr>
          <w:spacing w:val="1"/>
        </w:rPr>
        <w:t xml:space="preserve"> </w:t>
      </w:r>
      <w:r>
        <w:t>участкам</w:t>
      </w:r>
      <w:r>
        <w:rPr>
          <w:spacing w:val="1"/>
        </w:rPr>
        <w:t xml:space="preserve"> </w:t>
      </w:r>
      <w:r>
        <w:t>тепловых</w:t>
      </w:r>
      <w:r>
        <w:rPr>
          <w:spacing w:val="-57"/>
        </w:rPr>
        <w:t xml:space="preserve"> </w:t>
      </w:r>
      <w:r>
        <w:t>сетей</w:t>
      </w:r>
      <w:r>
        <w:rPr>
          <w:spacing w:val="1"/>
        </w:rPr>
        <w:t xml:space="preserve"> </w:t>
      </w:r>
      <w:r>
        <w:t>с</w:t>
      </w:r>
      <w:r>
        <w:rPr>
          <w:spacing w:val="1"/>
        </w:rPr>
        <w:t xml:space="preserve"> </w:t>
      </w:r>
      <w:r>
        <w:t>учетом</w:t>
      </w:r>
      <w:r>
        <w:rPr>
          <w:spacing w:val="1"/>
        </w:rPr>
        <w:t xml:space="preserve"> </w:t>
      </w:r>
      <w:r>
        <w:t>пересчета</w:t>
      </w:r>
      <w:r>
        <w:rPr>
          <w:spacing w:val="1"/>
        </w:rPr>
        <w:t xml:space="preserve"> </w:t>
      </w:r>
      <w:r>
        <w:t>нормативных</w:t>
      </w:r>
      <w:r>
        <w:rPr>
          <w:spacing w:val="1"/>
        </w:rPr>
        <w:t xml:space="preserve"> </w:t>
      </w:r>
      <w:r>
        <w:t>часовых</w:t>
      </w:r>
      <w:r>
        <w:rPr>
          <w:spacing w:val="1"/>
        </w:rPr>
        <w:t xml:space="preserve"> </w:t>
      </w:r>
      <w:r>
        <w:t>среднегодовых</w:t>
      </w:r>
      <w:r>
        <w:rPr>
          <w:spacing w:val="1"/>
        </w:rPr>
        <w:t xml:space="preserve"> </w:t>
      </w:r>
      <w:r>
        <w:t>тепловых</w:t>
      </w:r>
      <w:r>
        <w:rPr>
          <w:spacing w:val="1"/>
        </w:rPr>
        <w:t xml:space="preserve"> </w:t>
      </w:r>
      <w:r>
        <w:t>потерь</w:t>
      </w:r>
      <w:r>
        <w:rPr>
          <w:spacing w:val="1"/>
        </w:rPr>
        <w:t xml:space="preserve"> </w:t>
      </w:r>
      <w:r>
        <w:t>на</w:t>
      </w:r>
      <w:r>
        <w:rPr>
          <w:spacing w:val="1"/>
        </w:rPr>
        <w:t xml:space="preserve"> </w:t>
      </w:r>
      <w:r>
        <w:t>их</w:t>
      </w:r>
      <w:r>
        <w:rPr>
          <w:spacing w:val="1"/>
        </w:rPr>
        <w:t xml:space="preserve"> </w:t>
      </w:r>
      <w:r>
        <w:t>фактические</w:t>
      </w:r>
      <w:r>
        <w:rPr>
          <w:spacing w:val="1"/>
        </w:rPr>
        <w:t xml:space="preserve"> </w:t>
      </w:r>
      <w:r>
        <w:t>среднемесячные</w:t>
      </w:r>
      <w:r>
        <w:rPr>
          <w:spacing w:val="1"/>
        </w:rPr>
        <w:t xml:space="preserve"> </w:t>
      </w:r>
      <w:r>
        <w:t>значения</w:t>
      </w:r>
      <w:r>
        <w:rPr>
          <w:spacing w:val="1"/>
        </w:rPr>
        <w:t xml:space="preserve"> </w:t>
      </w:r>
      <w:r>
        <w:t>отдельно</w:t>
      </w:r>
      <w:r>
        <w:rPr>
          <w:spacing w:val="1"/>
        </w:rPr>
        <w:t xml:space="preserve"> </w:t>
      </w:r>
      <w:r>
        <w:t>для</w:t>
      </w:r>
      <w:r>
        <w:rPr>
          <w:spacing w:val="1"/>
        </w:rPr>
        <w:t xml:space="preserve"> </w:t>
      </w:r>
      <w:r>
        <w:t>участков</w:t>
      </w:r>
      <w:r>
        <w:rPr>
          <w:spacing w:val="1"/>
        </w:rPr>
        <w:t xml:space="preserve"> </w:t>
      </w:r>
      <w:r>
        <w:t>подземной</w:t>
      </w:r>
      <w:r>
        <w:rPr>
          <w:spacing w:val="1"/>
        </w:rPr>
        <w:t xml:space="preserve"> </w:t>
      </w:r>
      <w:r>
        <w:t>и</w:t>
      </w:r>
      <w:r>
        <w:rPr>
          <w:spacing w:val="1"/>
        </w:rPr>
        <w:t xml:space="preserve"> </w:t>
      </w:r>
      <w:r>
        <w:t>надземной</w:t>
      </w:r>
      <w:r>
        <w:rPr>
          <w:spacing w:val="1"/>
        </w:rPr>
        <w:t xml:space="preserve"> </w:t>
      </w:r>
      <w:r>
        <w:t>прокладки</w:t>
      </w:r>
      <w:r>
        <w:rPr>
          <w:spacing w:val="-4"/>
        </w:rPr>
        <w:t xml:space="preserve"> </w:t>
      </w:r>
      <w:r>
        <w:t>применительно</w:t>
      </w:r>
      <w:r>
        <w:rPr>
          <w:spacing w:val="-4"/>
        </w:rPr>
        <w:t xml:space="preserve"> </w:t>
      </w:r>
      <w:r>
        <w:t>к</w:t>
      </w:r>
      <w:r>
        <w:rPr>
          <w:spacing w:val="-4"/>
        </w:rPr>
        <w:t xml:space="preserve"> </w:t>
      </w:r>
      <w:r>
        <w:t>фактическим</w:t>
      </w:r>
      <w:r>
        <w:rPr>
          <w:spacing w:val="-4"/>
        </w:rPr>
        <w:t xml:space="preserve"> </w:t>
      </w:r>
      <w:r>
        <w:t>среднемесячным</w:t>
      </w:r>
      <w:r>
        <w:rPr>
          <w:spacing w:val="-5"/>
        </w:rPr>
        <w:t xml:space="preserve"> </w:t>
      </w:r>
      <w:r>
        <w:t>условиям</w:t>
      </w:r>
      <w:r>
        <w:rPr>
          <w:spacing w:val="-4"/>
        </w:rPr>
        <w:t xml:space="preserve"> </w:t>
      </w:r>
      <w:r>
        <w:t>работы</w:t>
      </w:r>
      <w:r>
        <w:rPr>
          <w:spacing w:val="-3"/>
        </w:rPr>
        <w:t xml:space="preserve"> </w:t>
      </w:r>
      <w:r>
        <w:t>тепловых</w:t>
      </w:r>
      <w:r>
        <w:rPr>
          <w:spacing w:val="-4"/>
        </w:rPr>
        <w:t xml:space="preserve"> </w:t>
      </w:r>
      <w:r>
        <w:t>сетей:</w:t>
      </w:r>
    </w:p>
    <w:p w:rsidR="008052AA" w:rsidRDefault="008052AA" w:rsidP="0060530C">
      <w:pPr>
        <w:pStyle w:val="af0"/>
        <w:widowControl w:val="0"/>
        <w:numPr>
          <w:ilvl w:val="0"/>
          <w:numId w:val="38"/>
        </w:numPr>
        <w:tabs>
          <w:tab w:val="left" w:pos="851"/>
        </w:tabs>
        <w:autoSpaceDE w:val="0"/>
        <w:autoSpaceDN w:val="0"/>
        <w:spacing w:line="360" w:lineRule="auto"/>
        <w:ind w:left="0" w:right="225" w:firstLine="426"/>
        <w:jc w:val="both"/>
        <w:rPr>
          <w:sz w:val="24"/>
        </w:rPr>
      </w:pPr>
      <w:r>
        <w:rPr>
          <w:sz w:val="24"/>
        </w:rPr>
        <w:t>фактических среднемесячных температур воды в подающей и обратной линиях</w:t>
      </w:r>
      <w:r>
        <w:rPr>
          <w:spacing w:val="1"/>
          <w:sz w:val="24"/>
        </w:rPr>
        <w:t xml:space="preserve"> </w:t>
      </w:r>
      <w:r>
        <w:rPr>
          <w:sz w:val="24"/>
        </w:rPr>
        <w:t>тепловой</w:t>
      </w:r>
      <w:r>
        <w:rPr>
          <w:spacing w:val="1"/>
          <w:sz w:val="24"/>
        </w:rPr>
        <w:t xml:space="preserve"> </w:t>
      </w:r>
      <w:r>
        <w:rPr>
          <w:sz w:val="24"/>
        </w:rPr>
        <w:t>сети,</w:t>
      </w:r>
      <w:r>
        <w:rPr>
          <w:spacing w:val="1"/>
          <w:sz w:val="24"/>
        </w:rPr>
        <w:t xml:space="preserve"> </w:t>
      </w:r>
      <w:r>
        <w:rPr>
          <w:sz w:val="24"/>
        </w:rPr>
        <w:t>определенных</w:t>
      </w:r>
      <w:r>
        <w:rPr>
          <w:spacing w:val="1"/>
          <w:sz w:val="24"/>
        </w:rPr>
        <w:t xml:space="preserve"> </w:t>
      </w:r>
      <w:r>
        <w:rPr>
          <w:sz w:val="24"/>
        </w:rPr>
        <w:t>по</w:t>
      </w:r>
      <w:r>
        <w:rPr>
          <w:spacing w:val="1"/>
          <w:sz w:val="24"/>
        </w:rPr>
        <w:t xml:space="preserve"> </w:t>
      </w:r>
      <w:r>
        <w:rPr>
          <w:sz w:val="24"/>
        </w:rPr>
        <w:t>эксплуатационному</w:t>
      </w:r>
      <w:r>
        <w:rPr>
          <w:spacing w:val="1"/>
          <w:sz w:val="24"/>
        </w:rPr>
        <w:t xml:space="preserve"> </w:t>
      </w:r>
      <w:r>
        <w:rPr>
          <w:sz w:val="24"/>
        </w:rPr>
        <w:t>температурному</w:t>
      </w:r>
      <w:r>
        <w:rPr>
          <w:spacing w:val="1"/>
          <w:sz w:val="24"/>
        </w:rPr>
        <w:t xml:space="preserve"> </w:t>
      </w:r>
      <w:r>
        <w:rPr>
          <w:sz w:val="24"/>
        </w:rPr>
        <w:t>графику</w:t>
      </w:r>
      <w:r>
        <w:rPr>
          <w:spacing w:val="1"/>
          <w:sz w:val="24"/>
        </w:rPr>
        <w:t xml:space="preserve"> </w:t>
      </w:r>
      <w:r>
        <w:rPr>
          <w:sz w:val="24"/>
        </w:rPr>
        <w:t>при</w:t>
      </w:r>
      <w:r>
        <w:rPr>
          <w:spacing w:val="1"/>
          <w:sz w:val="24"/>
        </w:rPr>
        <w:t xml:space="preserve"> </w:t>
      </w:r>
      <w:r>
        <w:rPr>
          <w:sz w:val="24"/>
        </w:rPr>
        <w:t>фактической</w:t>
      </w:r>
      <w:r>
        <w:rPr>
          <w:spacing w:val="-2"/>
          <w:sz w:val="24"/>
        </w:rPr>
        <w:t xml:space="preserve"> </w:t>
      </w:r>
      <w:r>
        <w:rPr>
          <w:sz w:val="24"/>
        </w:rPr>
        <w:t>среднемесячной</w:t>
      </w:r>
      <w:r>
        <w:rPr>
          <w:spacing w:val="-1"/>
          <w:sz w:val="24"/>
        </w:rPr>
        <w:t xml:space="preserve"> </w:t>
      </w:r>
      <w:r>
        <w:rPr>
          <w:sz w:val="24"/>
        </w:rPr>
        <w:t>температуре</w:t>
      </w:r>
      <w:r>
        <w:rPr>
          <w:spacing w:val="-1"/>
          <w:sz w:val="24"/>
        </w:rPr>
        <w:t xml:space="preserve"> </w:t>
      </w:r>
      <w:r>
        <w:rPr>
          <w:sz w:val="24"/>
        </w:rPr>
        <w:t>наружного воздуха;</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 xml:space="preserve">среднегодовой температуры  </w:t>
      </w:r>
      <w:r>
        <w:rPr>
          <w:spacing w:val="1"/>
          <w:sz w:val="24"/>
        </w:rPr>
        <w:t xml:space="preserve"> </w:t>
      </w:r>
      <w:r>
        <w:rPr>
          <w:sz w:val="24"/>
        </w:rPr>
        <w:t>воды в подающей и обратной линиях тепловой</w:t>
      </w:r>
      <w:r>
        <w:rPr>
          <w:spacing w:val="1"/>
          <w:sz w:val="24"/>
        </w:rPr>
        <w:t xml:space="preserve"> </w:t>
      </w:r>
      <w:r>
        <w:rPr>
          <w:sz w:val="24"/>
        </w:rPr>
        <w:t>сети,</w:t>
      </w:r>
      <w:r>
        <w:rPr>
          <w:spacing w:val="22"/>
          <w:sz w:val="24"/>
        </w:rPr>
        <w:t xml:space="preserve"> </w:t>
      </w:r>
      <w:r>
        <w:rPr>
          <w:sz w:val="24"/>
        </w:rPr>
        <w:t>определенной</w:t>
      </w:r>
      <w:r>
        <w:rPr>
          <w:spacing w:val="22"/>
          <w:sz w:val="24"/>
        </w:rPr>
        <w:t xml:space="preserve"> </w:t>
      </w:r>
      <w:r>
        <w:rPr>
          <w:sz w:val="24"/>
        </w:rPr>
        <w:t>как</w:t>
      </w:r>
      <w:r>
        <w:rPr>
          <w:spacing w:val="21"/>
          <w:sz w:val="24"/>
        </w:rPr>
        <w:t xml:space="preserve"> </w:t>
      </w:r>
      <w:r>
        <w:rPr>
          <w:sz w:val="24"/>
        </w:rPr>
        <w:t>среднеарифметическое</w:t>
      </w:r>
      <w:r>
        <w:rPr>
          <w:spacing w:val="22"/>
          <w:sz w:val="24"/>
        </w:rPr>
        <w:t xml:space="preserve"> </w:t>
      </w:r>
      <w:r>
        <w:rPr>
          <w:sz w:val="24"/>
        </w:rPr>
        <w:t>из</w:t>
      </w:r>
      <w:r>
        <w:rPr>
          <w:spacing w:val="23"/>
          <w:sz w:val="24"/>
        </w:rPr>
        <w:t xml:space="preserve"> </w:t>
      </w:r>
      <w:r>
        <w:rPr>
          <w:sz w:val="24"/>
        </w:rPr>
        <w:t>фактических</w:t>
      </w:r>
      <w:r>
        <w:rPr>
          <w:spacing w:val="22"/>
          <w:sz w:val="24"/>
        </w:rPr>
        <w:t xml:space="preserve"> </w:t>
      </w:r>
      <w:r>
        <w:rPr>
          <w:sz w:val="24"/>
        </w:rPr>
        <w:t>среднемесячных</w:t>
      </w:r>
      <w:r>
        <w:rPr>
          <w:spacing w:val="21"/>
          <w:sz w:val="24"/>
        </w:rPr>
        <w:t xml:space="preserve"> </w:t>
      </w:r>
      <w:r>
        <w:rPr>
          <w:sz w:val="24"/>
        </w:rPr>
        <w:t>температур</w:t>
      </w:r>
      <w:r>
        <w:rPr>
          <w:spacing w:val="-58"/>
          <w:sz w:val="24"/>
        </w:rPr>
        <w:t xml:space="preserve"> </w:t>
      </w:r>
      <w:r>
        <w:rPr>
          <w:sz w:val="24"/>
        </w:rPr>
        <w:t>в</w:t>
      </w:r>
      <w:r>
        <w:rPr>
          <w:spacing w:val="-2"/>
          <w:sz w:val="24"/>
        </w:rPr>
        <w:t xml:space="preserve"> </w:t>
      </w:r>
      <w:r>
        <w:rPr>
          <w:sz w:val="24"/>
        </w:rPr>
        <w:t>соответствующих</w:t>
      </w:r>
      <w:r>
        <w:rPr>
          <w:spacing w:val="-2"/>
          <w:sz w:val="24"/>
        </w:rPr>
        <w:t xml:space="preserve"> </w:t>
      </w:r>
      <w:r>
        <w:rPr>
          <w:sz w:val="24"/>
        </w:rPr>
        <w:t>линиях за весь</w:t>
      </w:r>
      <w:r>
        <w:rPr>
          <w:spacing w:val="-1"/>
          <w:sz w:val="24"/>
        </w:rPr>
        <w:t xml:space="preserve"> </w:t>
      </w:r>
      <w:r>
        <w:rPr>
          <w:sz w:val="24"/>
        </w:rPr>
        <w:t>год работы сети;</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среднемесячной</w:t>
      </w:r>
      <w:r>
        <w:rPr>
          <w:spacing w:val="1"/>
          <w:sz w:val="24"/>
        </w:rPr>
        <w:t xml:space="preserve"> </w:t>
      </w:r>
      <w:r>
        <w:rPr>
          <w:sz w:val="24"/>
        </w:rPr>
        <w:t>и</w:t>
      </w:r>
      <w:r>
        <w:rPr>
          <w:spacing w:val="1"/>
          <w:sz w:val="24"/>
        </w:rPr>
        <w:t xml:space="preserve"> </w:t>
      </w:r>
      <w:r>
        <w:rPr>
          <w:sz w:val="24"/>
        </w:rPr>
        <w:t>среднегодовой</w:t>
      </w:r>
      <w:r>
        <w:rPr>
          <w:spacing w:val="1"/>
          <w:sz w:val="24"/>
        </w:rPr>
        <w:t xml:space="preserve"> </w:t>
      </w:r>
      <w:r>
        <w:rPr>
          <w:sz w:val="24"/>
        </w:rPr>
        <w:t>температуре</w:t>
      </w:r>
      <w:r>
        <w:rPr>
          <w:spacing w:val="1"/>
          <w:sz w:val="24"/>
        </w:rPr>
        <w:t xml:space="preserve"> </w:t>
      </w:r>
      <w:r>
        <w:rPr>
          <w:sz w:val="24"/>
        </w:rPr>
        <w:t>грунта</w:t>
      </w:r>
      <w:r>
        <w:rPr>
          <w:spacing w:val="1"/>
          <w:sz w:val="24"/>
        </w:rPr>
        <w:t xml:space="preserve"> </w:t>
      </w:r>
      <w:r>
        <w:rPr>
          <w:sz w:val="24"/>
        </w:rPr>
        <w:t>на</w:t>
      </w:r>
      <w:r>
        <w:rPr>
          <w:spacing w:val="1"/>
          <w:sz w:val="24"/>
        </w:rPr>
        <w:t xml:space="preserve"> </w:t>
      </w:r>
      <w:r>
        <w:rPr>
          <w:sz w:val="24"/>
        </w:rPr>
        <w:t>глубине</w:t>
      </w:r>
      <w:r>
        <w:rPr>
          <w:spacing w:val="1"/>
          <w:sz w:val="24"/>
        </w:rPr>
        <w:t xml:space="preserve"> </w:t>
      </w:r>
      <w:r>
        <w:rPr>
          <w:sz w:val="24"/>
        </w:rPr>
        <w:t>заложения</w:t>
      </w:r>
      <w:r>
        <w:rPr>
          <w:spacing w:val="1"/>
          <w:sz w:val="24"/>
        </w:rPr>
        <w:t xml:space="preserve"> </w:t>
      </w:r>
      <w:r>
        <w:rPr>
          <w:sz w:val="24"/>
        </w:rPr>
        <w:t>теплопроводов;</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фактической</w:t>
      </w:r>
      <w:r>
        <w:rPr>
          <w:spacing w:val="30"/>
          <w:sz w:val="24"/>
        </w:rPr>
        <w:t xml:space="preserve"> </w:t>
      </w:r>
      <w:r>
        <w:rPr>
          <w:sz w:val="24"/>
        </w:rPr>
        <w:t>среднемесячной</w:t>
      </w:r>
      <w:r>
        <w:rPr>
          <w:spacing w:val="31"/>
          <w:sz w:val="24"/>
        </w:rPr>
        <w:t xml:space="preserve"> </w:t>
      </w:r>
      <w:r>
        <w:rPr>
          <w:sz w:val="24"/>
        </w:rPr>
        <w:t>и</w:t>
      </w:r>
      <w:r>
        <w:rPr>
          <w:spacing w:val="29"/>
          <w:sz w:val="24"/>
        </w:rPr>
        <w:t xml:space="preserve"> </w:t>
      </w:r>
      <w:r>
        <w:rPr>
          <w:sz w:val="24"/>
        </w:rPr>
        <w:t>среднегодовой</w:t>
      </w:r>
      <w:r>
        <w:rPr>
          <w:spacing w:val="31"/>
          <w:sz w:val="24"/>
        </w:rPr>
        <w:t xml:space="preserve"> </w:t>
      </w:r>
      <w:r>
        <w:rPr>
          <w:sz w:val="24"/>
        </w:rPr>
        <w:t>температуре</w:t>
      </w:r>
      <w:r>
        <w:rPr>
          <w:spacing w:val="31"/>
          <w:sz w:val="24"/>
        </w:rPr>
        <w:t xml:space="preserve"> </w:t>
      </w:r>
      <w:r>
        <w:rPr>
          <w:sz w:val="24"/>
        </w:rPr>
        <w:t>наружного</w:t>
      </w:r>
      <w:r>
        <w:rPr>
          <w:spacing w:val="32"/>
          <w:sz w:val="24"/>
        </w:rPr>
        <w:t xml:space="preserve"> </w:t>
      </w:r>
      <w:r>
        <w:rPr>
          <w:sz w:val="24"/>
        </w:rPr>
        <w:t>воздуха за год;</w:t>
      </w:r>
    </w:p>
    <w:p w:rsidR="008052AA" w:rsidRDefault="008052AA" w:rsidP="008052AA">
      <w:pPr>
        <w:pStyle w:val="af0"/>
        <w:widowControl w:val="0"/>
        <w:tabs>
          <w:tab w:val="left" w:pos="1494"/>
        </w:tabs>
        <w:autoSpaceDE w:val="0"/>
        <w:autoSpaceDN w:val="0"/>
        <w:spacing w:line="360" w:lineRule="auto"/>
        <w:ind w:left="0" w:right="226" w:firstLine="426"/>
        <w:jc w:val="both"/>
        <w:rPr>
          <w:sz w:val="24"/>
        </w:rPr>
      </w:pPr>
      <w:r>
        <w:rPr>
          <w:sz w:val="24"/>
        </w:rPr>
        <w:t>В</w:t>
      </w:r>
      <w:r>
        <w:rPr>
          <w:spacing w:val="49"/>
          <w:sz w:val="24"/>
        </w:rPr>
        <w:t xml:space="preserve"> </w:t>
      </w:r>
      <w:r>
        <w:rPr>
          <w:sz w:val="24"/>
        </w:rPr>
        <w:t>таблице</w:t>
      </w:r>
      <w:r>
        <w:rPr>
          <w:spacing w:val="50"/>
          <w:sz w:val="24"/>
        </w:rPr>
        <w:t xml:space="preserve"> </w:t>
      </w:r>
      <w:r>
        <w:rPr>
          <w:sz w:val="24"/>
        </w:rPr>
        <w:t>1.6</w:t>
      </w:r>
      <w:r w:rsidR="00284A62">
        <w:rPr>
          <w:sz w:val="24"/>
        </w:rPr>
        <w:t>5</w:t>
      </w:r>
      <w:r>
        <w:rPr>
          <w:spacing w:val="50"/>
          <w:sz w:val="24"/>
        </w:rPr>
        <w:t xml:space="preserve"> </w:t>
      </w:r>
      <w:r>
        <w:rPr>
          <w:sz w:val="24"/>
        </w:rPr>
        <w:t>приведены</w:t>
      </w:r>
      <w:r>
        <w:rPr>
          <w:spacing w:val="50"/>
          <w:sz w:val="24"/>
        </w:rPr>
        <w:t xml:space="preserve"> </w:t>
      </w:r>
      <w:r>
        <w:rPr>
          <w:sz w:val="24"/>
        </w:rPr>
        <w:t>данные</w:t>
      </w:r>
      <w:r>
        <w:rPr>
          <w:spacing w:val="51"/>
          <w:sz w:val="24"/>
        </w:rPr>
        <w:t xml:space="preserve"> </w:t>
      </w:r>
      <w:r>
        <w:rPr>
          <w:sz w:val="24"/>
        </w:rPr>
        <w:t>по</w:t>
      </w:r>
      <w:r>
        <w:rPr>
          <w:spacing w:val="50"/>
          <w:sz w:val="24"/>
        </w:rPr>
        <w:t xml:space="preserve"> </w:t>
      </w:r>
      <w:r>
        <w:rPr>
          <w:sz w:val="24"/>
        </w:rPr>
        <w:t>фактическим</w:t>
      </w:r>
      <w:r>
        <w:rPr>
          <w:spacing w:val="52"/>
          <w:sz w:val="24"/>
        </w:rPr>
        <w:t xml:space="preserve"> </w:t>
      </w:r>
      <w:r>
        <w:rPr>
          <w:sz w:val="24"/>
        </w:rPr>
        <w:t>тепловым</w:t>
      </w:r>
      <w:r>
        <w:rPr>
          <w:spacing w:val="51"/>
          <w:sz w:val="24"/>
        </w:rPr>
        <w:t xml:space="preserve"> </w:t>
      </w:r>
      <w:r>
        <w:rPr>
          <w:sz w:val="24"/>
        </w:rPr>
        <w:t>потерям</w:t>
      </w:r>
      <w:r>
        <w:rPr>
          <w:spacing w:val="50"/>
          <w:sz w:val="24"/>
        </w:rPr>
        <w:t xml:space="preserve"> </w:t>
      </w:r>
      <w:r>
        <w:rPr>
          <w:sz w:val="24"/>
        </w:rPr>
        <w:t>в</w:t>
      </w:r>
      <w:r>
        <w:rPr>
          <w:spacing w:val="50"/>
          <w:sz w:val="24"/>
        </w:rPr>
        <w:t xml:space="preserve"> </w:t>
      </w:r>
      <w:r>
        <w:rPr>
          <w:sz w:val="24"/>
        </w:rPr>
        <w:t>тепловых сетях.</w:t>
      </w:r>
    </w:p>
    <w:p w:rsidR="00BE3BE0" w:rsidRDefault="00BE3BE0">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8052AA" w:rsidRPr="008052AA" w:rsidRDefault="008052AA" w:rsidP="008052AA">
      <w:pPr>
        <w:spacing w:after="0" w:line="360" w:lineRule="auto"/>
        <w:ind w:left="218"/>
        <w:jc w:val="both"/>
        <w:rPr>
          <w:rFonts w:ascii="Times New Roman" w:hAnsi="Times New Roman"/>
          <w:color w:val="000000" w:themeColor="text1"/>
          <w:sz w:val="24"/>
          <w:szCs w:val="24"/>
        </w:rPr>
      </w:pPr>
      <w:r w:rsidRPr="008052AA">
        <w:rPr>
          <w:rFonts w:ascii="Times New Roman" w:hAnsi="Times New Roman"/>
          <w:b/>
          <w:color w:val="000000" w:themeColor="text1"/>
          <w:sz w:val="24"/>
          <w:szCs w:val="24"/>
        </w:rPr>
        <w:t>Таблица</w:t>
      </w:r>
      <w:r w:rsidRPr="008052AA">
        <w:rPr>
          <w:rFonts w:ascii="Times New Roman" w:hAnsi="Times New Roman"/>
          <w:b/>
          <w:color w:val="000000" w:themeColor="text1"/>
          <w:spacing w:val="-5"/>
          <w:sz w:val="24"/>
          <w:szCs w:val="24"/>
        </w:rPr>
        <w:t xml:space="preserve"> </w:t>
      </w:r>
      <w:r w:rsidRPr="008052AA">
        <w:rPr>
          <w:rFonts w:ascii="Times New Roman" w:hAnsi="Times New Roman"/>
          <w:b/>
          <w:color w:val="000000" w:themeColor="text1"/>
          <w:sz w:val="24"/>
          <w:szCs w:val="24"/>
        </w:rPr>
        <w:t>1.6</w:t>
      </w:r>
      <w:r w:rsidR="00284A62">
        <w:rPr>
          <w:rFonts w:ascii="Times New Roman" w:hAnsi="Times New Roman"/>
          <w:b/>
          <w:color w:val="000000" w:themeColor="text1"/>
          <w:sz w:val="24"/>
          <w:szCs w:val="24"/>
        </w:rPr>
        <w:t>5</w:t>
      </w:r>
      <w:r w:rsidRPr="008052AA">
        <w:rPr>
          <w:rFonts w:ascii="Times New Roman" w:hAnsi="Times New Roman"/>
          <w:b/>
          <w:color w:val="000000" w:themeColor="text1"/>
          <w:sz w:val="24"/>
          <w:szCs w:val="24"/>
        </w:rPr>
        <w:t>.</w:t>
      </w:r>
      <w:r w:rsidRPr="008052AA">
        <w:rPr>
          <w:rFonts w:ascii="Times New Roman" w:hAnsi="Times New Roman"/>
          <w:b/>
          <w:color w:val="000000" w:themeColor="text1"/>
          <w:spacing w:val="-4"/>
          <w:sz w:val="24"/>
          <w:szCs w:val="24"/>
        </w:rPr>
        <w:t xml:space="preserve"> </w:t>
      </w:r>
      <w:r w:rsidRPr="008052AA">
        <w:rPr>
          <w:rFonts w:ascii="Times New Roman" w:hAnsi="Times New Roman"/>
          <w:color w:val="000000" w:themeColor="text1"/>
          <w:sz w:val="24"/>
          <w:szCs w:val="24"/>
        </w:rPr>
        <w:t>Фактические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тепловые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потери</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тепловыми</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сетями</w:t>
      </w:r>
      <w:r w:rsidRPr="008052AA">
        <w:rPr>
          <w:rFonts w:ascii="Times New Roman" w:hAnsi="Times New Roman"/>
          <w:color w:val="000000" w:themeColor="text1"/>
          <w:spacing w:val="-6"/>
          <w:sz w:val="24"/>
          <w:szCs w:val="24"/>
        </w:rPr>
        <w:t xml:space="preserve"> </w:t>
      </w:r>
      <w:r w:rsidRPr="008052AA">
        <w:rPr>
          <w:rFonts w:ascii="Times New Roman" w:hAnsi="Times New Roman"/>
          <w:color w:val="000000" w:themeColor="text1"/>
          <w:sz w:val="24"/>
          <w:szCs w:val="24"/>
        </w:rPr>
        <w:t>Родниковского</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городского</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поселения</w:t>
      </w:r>
    </w:p>
    <w:tbl>
      <w:tblPr>
        <w:tblStyle w:val="TableNormal"/>
        <w:tblW w:w="0" w:type="auto"/>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0"/>
        <w:gridCol w:w="1670"/>
        <w:gridCol w:w="2551"/>
        <w:gridCol w:w="1697"/>
        <w:gridCol w:w="1696"/>
        <w:gridCol w:w="1696"/>
      </w:tblGrid>
      <w:tr w:rsidR="009C710E" w:rsidRPr="009C710E" w:rsidTr="009C710E">
        <w:trPr>
          <w:trHeight w:val="20"/>
          <w:jc w:val="center"/>
        </w:trPr>
        <w:tc>
          <w:tcPr>
            <w:tcW w:w="550" w:type="dxa"/>
          </w:tcPr>
          <w:p w:rsidR="009C710E" w:rsidRPr="009C710E" w:rsidRDefault="009C710E" w:rsidP="008052AA">
            <w:pPr>
              <w:pStyle w:val="TableParagraph"/>
              <w:spacing w:before="0"/>
              <w:jc w:val="left"/>
              <w:rPr>
                <w:rFonts w:cs="Times New Roman"/>
                <w:sz w:val="20"/>
                <w:szCs w:val="20"/>
              </w:rPr>
            </w:pPr>
            <w:r w:rsidRPr="009C710E">
              <w:rPr>
                <w:rFonts w:cs="Times New Roman"/>
                <w:sz w:val="20"/>
                <w:szCs w:val="20"/>
              </w:rPr>
              <w:t>№</w:t>
            </w:r>
            <w:r w:rsidRPr="009C710E">
              <w:rPr>
                <w:rFonts w:cs="Times New Roman"/>
                <w:spacing w:val="1"/>
                <w:sz w:val="20"/>
                <w:szCs w:val="20"/>
              </w:rPr>
              <w:t xml:space="preserve"> </w:t>
            </w:r>
            <w:r w:rsidRPr="009C710E">
              <w:rPr>
                <w:rFonts w:cs="Times New Roman"/>
                <w:sz w:val="20"/>
                <w:szCs w:val="20"/>
              </w:rPr>
              <w:t>п/п</w:t>
            </w:r>
          </w:p>
        </w:tc>
        <w:tc>
          <w:tcPr>
            <w:tcW w:w="1670" w:type="dxa"/>
          </w:tcPr>
          <w:p w:rsidR="009C710E" w:rsidRPr="009C710E" w:rsidRDefault="009C710E" w:rsidP="008052AA">
            <w:pPr>
              <w:pStyle w:val="TableParagraph"/>
              <w:spacing w:before="0"/>
              <w:jc w:val="left"/>
              <w:rPr>
                <w:rFonts w:cs="Times New Roman"/>
                <w:sz w:val="20"/>
                <w:szCs w:val="20"/>
              </w:rPr>
            </w:pPr>
            <w:r w:rsidRPr="009C710E">
              <w:rPr>
                <w:rFonts w:cs="Times New Roman"/>
                <w:spacing w:val="-1"/>
                <w:sz w:val="20"/>
                <w:szCs w:val="20"/>
              </w:rPr>
              <w:t>Наименование</w:t>
            </w:r>
            <w:r w:rsidRPr="009C710E">
              <w:rPr>
                <w:rFonts w:cs="Times New Roman"/>
                <w:spacing w:val="-43"/>
                <w:sz w:val="20"/>
                <w:szCs w:val="20"/>
              </w:rPr>
              <w:t xml:space="preserve"> </w:t>
            </w:r>
            <w:r w:rsidRPr="009C710E">
              <w:rPr>
                <w:rFonts w:cs="Times New Roman"/>
                <w:sz w:val="20"/>
                <w:szCs w:val="20"/>
              </w:rPr>
              <w:t>ТСО</w:t>
            </w:r>
          </w:p>
        </w:tc>
        <w:tc>
          <w:tcPr>
            <w:tcW w:w="2551" w:type="dxa"/>
          </w:tcPr>
          <w:p w:rsidR="009C710E" w:rsidRPr="009C710E" w:rsidRDefault="009C710E" w:rsidP="008052AA">
            <w:pPr>
              <w:pStyle w:val="TableParagraph"/>
              <w:spacing w:before="0"/>
              <w:jc w:val="left"/>
              <w:rPr>
                <w:rFonts w:cs="Times New Roman"/>
                <w:b/>
                <w:sz w:val="20"/>
                <w:szCs w:val="20"/>
              </w:rPr>
            </w:pPr>
          </w:p>
          <w:p w:rsidR="009C710E" w:rsidRPr="009C710E" w:rsidRDefault="009C710E" w:rsidP="008052AA">
            <w:pPr>
              <w:pStyle w:val="TableParagraph"/>
              <w:spacing w:before="0"/>
              <w:jc w:val="left"/>
              <w:rPr>
                <w:rFonts w:cs="Times New Roman"/>
                <w:sz w:val="20"/>
                <w:szCs w:val="20"/>
              </w:rPr>
            </w:pPr>
            <w:r w:rsidRPr="009C710E">
              <w:rPr>
                <w:rFonts w:cs="Times New Roman"/>
                <w:sz w:val="20"/>
                <w:szCs w:val="20"/>
              </w:rPr>
              <w:t>Наименование</w:t>
            </w:r>
            <w:r w:rsidRPr="009C710E">
              <w:rPr>
                <w:rFonts w:cs="Times New Roman"/>
                <w:spacing w:val="-7"/>
                <w:sz w:val="20"/>
                <w:szCs w:val="20"/>
              </w:rPr>
              <w:t xml:space="preserve"> </w:t>
            </w:r>
            <w:r w:rsidRPr="009C710E">
              <w:rPr>
                <w:rFonts w:cs="Times New Roman"/>
                <w:sz w:val="20"/>
                <w:szCs w:val="20"/>
              </w:rPr>
              <w:t>сетей</w:t>
            </w:r>
          </w:p>
        </w:tc>
        <w:tc>
          <w:tcPr>
            <w:tcW w:w="1697" w:type="dxa"/>
          </w:tcPr>
          <w:p w:rsidR="009C710E" w:rsidRPr="009C710E" w:rsidRDefault="009C710E" w:rsidP="00293388">
            <w:pPr>
              <w:pStyle w:val="TableParagraph"/>
              <w:spacing w:before="0"/>
              <w:rPr>
                <w:rFonts w:cs="Times New Roman"/>
                <w:sz w:val="20"/>
                <w:szCs w:val="20"/>
                <w:lang w:val="ru-RU"/>
              </w:rPr>
            </w:pPr>
            <w:r w:rsidRPr="009C710E">
              <w:rPr>
                <w:rFonts w:cs="Times New Roman"/>
                <w:sz w:val="20"/>
                <w:szCs w:val="20"/>
                <w:lang w:val="ru-RU"/>
              </w:rPr>
              <w:t>Фактические</w:t>
            </w:r>
            <w:r w:rsidRPr="009C710E">
              <w:rPr>
                <w:rFonts w:cs="Times New Roman"/>
                <w:spacing w:val="1"/>
                <w:sz w:val="20"/>
                <w:szCs w:val="20"/>
                <w:lang w:val="ru-RU"/>
              </w:rPr>
              <w:t xml:space="preserve"> </w:t>
            </w:r>
            <w:r w:rsidRPr="009C710E">
              <w:rPr>
                <w:rFonts w:cs="Times New Roman"/>
                <w:spacing w:val="-1"/>
                <w:sz w:val="20"/>
                <w:szCs w:val="20"/>
                <w:lang w:val="ru-RU"/>
              </w:rPr>
              <w:t xml:space="preserve">тепловые </w:t>
            </w:r>
            <w:r w:rsidRPr="009C710E">
              <w:rPr>
                <w:rFonts w:cs="Times New Roman"/>
                <w:sz w:val="20"/>
                <w:szCs w:val="20"/>
                <w:lang w:val="ru-RU"/>
              </w:rPr>
              <w:t>потери</w:t>
            </w:r>
            <w:r w:rsidRPr="009C710E">
              <w:rPr>
                <w:rFonts w:cs="Times New Roman"/>
                <w:spacing w:val="-43"/>
                <w:sz w:val="20"/>
                <w:szCs w:val="20"/>
                <w:lang w:val="ru-RU"/>
              </w:rPr>
              <w:t xml:space="preserve"> </w:t>
            </w:r>
            <w:r w:rsidRPr="009C710E">
              <w:rPr>
                <w:rFonts w:cs="Times New Roman"/>
                <w:sz w:val="20"/>
                <w:szCs w:val="20"/>
                <w:lang w:val="ru-RU"/>
              </w:rPr>
              <w:t>за</w:t>
            </w:r>
            <w:r w:rsidRPr="009C710E">
              <w:rPr>
                <w:rFonts w:cs="Times New Roman"/>
                <w:spacing w:val="-2"/>
                <w:sz w:val="20"/>
                <w:szCs w:val="20"/>
                <w:lang w:val="ru-RU"/>
              </w:rPr>
              <w:t xml:space="preserve"> </w:t>
            </w:r>
            <w:r w:rsidRPr="009C710E">
              <w:rPr>
                <w:rFonts w:cs="Times New Roman"/>
                <w:sz w:val="20"/>
                <w:szCs w:val="20"/>
                <w:lang w:val="ru-RU"/>
              </w:rPr>
              <w:t>2018</w:t>
            </w:r>
            <w:r w:rsidRPr="009C710E">
              <w:rPr>
                <w:rFonts w:cs="Times New Roman"/>
                <w:spacing w:val="-1"/>
                <w:sz w:val="20"/>
                <w:szCs w:val="20"/>
                <w:lang w:val="ru-RU"/>
              </w:rPr>
              <w:t xml:space="preserve"> </w:t>
            </w:r>
            <w:r w:rsidRPr="009C710E">
              <w:rPr>
                <w:rFonts w:cs="Times New Roman"/>
                <w:sz w:val="20"/>
                <w:szCs w:val="20"/>
                <w:lang w:val="ru-RU"/>
              </w:rPr>
              <w:t>г.,</w:t>
            </w:r>
            <w:r w:rsidRPr="009C710E">
              <w:rPr>
                <w:rFonts w:cs="Times New Roman"/>
                <w:spacing w:val="-2"/>
                <w:sz w:val="20"/>
                <w:szCs w:val="20"/>
                <w:lang w:val="ru-RU"/>
              </w:rPr>
              <w:t xml:space="preserve"> </w:t>
            </w:r>
            <w:r w:rsidRPr="009C710E">
              <w:rPr>
                <w:rFonts w:cs="Times New Roman"/>
                <w:sz w:val="20"/>
                <w:szCs w:val="20"/>
                <w:lang w:val="ru-RU"/>
              </w:rPr>
              <w:t>Гкал</w:t>
            </w:r>
          </w:p>
        </w:tc>
        <w:tc>
          <w:tcPr>
            <w:tcW w:w="1696" w:type="dxa"/>
          </w:tcPr>
          <w:p w:rsidR="009C710E" w:rsidRPr="009C710E" w:rsidRDefault="009C710E" w:rsidP="00293388">
            <w:pPr>
              <w:pStyle w:val="TableParagraph"/>
              <w:spacing w:before="0"/>
              <w:rPr>
                <w:rFonts w:cs="Times New Roman"/>
                <w:sz w:val="20"/>
                <w:szCs w:val="20"/>
                <w:lang w:val="ru-RU"/>
              </w:rPr>
            </w:pPr>
            <w:r w:rsidRPr="009C710E">
              <w:rPr>
                <w:rFonts w:cs="Times New Roman"/>
                <w:sz w:val="20"/>
                <w:szCs w:val="20"/>
                <w:lang w:val="ru-RU"/>
              </w:rPr>
              <w:t>Фактические</w:t>
            </w:r>
            <w:r w:rsidRPr="009C710E">
              <w:rPr>
                <w:rFonts w:cs="Times New Roman"/>
                <w:spacing w:val="1"/>
                <w:sz w:val="20"/>
                <w:szCs w:val="20"/>
                <w:lang w:val="ru-RU"/>
              </w:rPr>
              <w:t xml:space="preserve"> </w:t>
            </w:r>
            <w:r w:rsidRPr="009C710E">
              <w:rPr>
                <w:rFonts w:cs="Times New Roman"/>
                <w:spacing w:val="-1"/>
                <w:sz w:val="20"/>
                <w:szCs w:val="20"/>
                <w:lang w:val="ru-RU"/>
              </w:rPr>
              <w:t xml:space="preserve">тепловые </w:t>
            </w:r>
            <w:r w:rsidRPr="009C710E">
              <w:rPr>
                <w:rFonts w:cs="Times New Roman"/>
                <w:sz w:val="20"/>
                <w:szCs w:val="20"/>
                <w:lang w:val="ru-RU"/>
              </w:rPr>
              <w:t>потери</w:t>
            </w:r>
            <w:r w:rsidRPr="009C710E">
              <w:rPr>
                <w:rFonts w:cs="Times New Roman"/>
                <w:spacing w:val="-43"/>
                <w:sz w:val="20"/>
                <w:szCs w:val="20"/>
                <w:lang w:val="ru-RU"/>
              </w:rPr>
              <w:t xml:space="preserve"> </w:t>
            </w:r>
            <w:r w:rsidRPr="009C710E">
              <w:rPr>
                <w:rFonts w:cs="Times New Roman"/>
                <w:sz w:val="20"/>
                <w:szCs w:val="20"/>
                <w:lang w:val="ru-RU"/>
              </w:rPr>
              <w:t>за</w:t>
            </w:r>
            <w:r w:rsidRPr="009C710E">
              <w:rPr>
                <w:rFonts w:cs="Times New Roman"/>
                <w:spacing w:val="-2"/>
                <w:sz w:val="20"/>
                <w:szCs w:val="20"/>
                <w:lang w:val="ru-RU"/>
              </w:rPr>
              <w:t xml:space="preserve"> </w:t>
            </w:r>
            <w:r w:rsidRPr="009C710E">
              <w:rPr>
                <w:rFonts w:cs="Times New Roman"/>
                <w:sz w:val="20"/>
                <w:szCs w:val="20"/>
                <w:lang w:val="ru-RU"/>
              </w:rPr>
              <w:t>2019</w:t>
            </w:r>
            <w:r w:rsidRPr="009C710E">
              <w:rPr>
                <w:rFonts w:cs="Times New Roman"/>
                <w:spacing w:val="-1"/>
                <w:sz w:val="20"/>
                <w:szCs w:val="20"/>
                <w:lang w:val="ru-RU"/>
              </w:rPr>
              <w:t xml:space="preserve"> </w:t>
            </w:r>
            <w:r w:rsidRPr="009C710E">
              <w:rPr>
                <w:rFonts w:cs="Times New Roman"/>
                <w:sz w:val="20"/>
                <w:szCs w:val="20"/>
                <w:lang w:val="ru-RU"/>
              </w:rPr>
              <w:t>г.,</w:t>
            </w:r>
            <w:r w:rsidRPr="009C710E">
              <w:rPr>
                <w:rFonts w:cs="Times New Roman"/>
                <w:spacing w:val="-1"/>
                <w:sz w:val="20"/>
                <w:szCs w:val="20"/>
                <w:lang w:val="ru-RU"/>
              </w:rPr>
              <w:t xml:space="preserve"> </w:t>
            </w:r>
            <w:r w:rsidRPr="009C710E">
              <w:rPr>
                <w:rFonts w:cs="Times New Roman"/>
                <w:sz w:val="20"/>
                <w:szCs w:val="20"/>
                <w:lang w:val="ru-RU"/>
              </w:rPr>
              <w:t>Гкал</w:t>
            </w:r>
          </w:p>
        </w:tc>
        <w:tc>
          <w:tcPr>
            <w:tcW w:w="1696" w:type="dxa"/>
          </w:tcPr>
          <w:p w:rsidR="009C710E" w:rsidRPr="009C710E" w:rsidRDefault="009C710E" w:rsidP="009C710E">
            <w:pPr>
              <w:pStyle w:val="TableParagraph"/>
              <w:spacing w:before="0"/>
              <w:rPr>
                <w:rFonts w:cs="Times New Roman"/>
                <w:sz w:val="20"/>
                <w:szCs w:val="20"/>
                <w:lang w:val="ru-RU"/>
              </w:rPr>
            </w:pPr>
            <w:r w:rsidRPr="009C710E">
              <w:rPr>
                <w:rFonts w:cs="Times New Roman"/>
                <w:sz w:val="20"/>
                <w:szCs w:val="20"/>
                <w:lang w:val="ru-RU"/>
              </w:rPr>
              <w:t>Фактические</w:t>
            </w:r>
            <w:r w:rsidRPr="009C710E">
              <w:rPr>
                <w:rFonts w:cs="Times New Roman"/>
                <w:spacing w:val="1"/>
                <w:sz w:val="20"/>
                <w:szCs w:val="20"/>
                <w:lang w:val="ru-RU"/>
              </w:rPr>
              <w:t xml:space="preserve"> </w:t>
            </w:r>
            <w:r w:rsidRPr="009C710E">
              <w:rPr>
                <w:rFonts w:cs="Times New Roman"/>
                <w:spacing w:val="-1"/>
                <w:sz w:val="20"/>
                <w:szCs w:val="20"/>
                <w:lang w:val="ru-RU"/>
              </w:rPr>
              <w:t xml:space="preserve">тепловые </w:t>
            </w:r>
            <w:r w:rsidRPr="009C710E">
              <w:rPr>
                <w:rFonts w:cs="Times New Roman"/>
                <w:sz w:val="20"/>
                <w:szCs w:val="20"/>
                <w:lang w:val="ru-RU"/>
              </w:rPr>
              <w:t>потери</w:t>
            </w:r>
            <w:r w:rsidRPr="009C710E">
              <w:rPr>
                <w:rFonts w:cs="Times New Roman"/>
                <w:spacing w:val="-43"/>
                <w:sz w:val="20"/>
                <w:szCs w:val="20"/>
                <w:lang w:val="ru-RU"/>
              </w:rPr>
              <w:t xml:space="preserve"> </w:t>
            </w:r>
            <w:r w:rsidRPr="009C710E">
              <w:rPr>
                <w:rFonts w:cs="Times New Roman"/>
                <w:sz w:val="20"/>
                <w:szCs w:val="20"/>
                <w:lang w:val="ru-RU"/>
              </w:rPr>
              <w:t>за</w:t>
            </w:r>
            <w:r w:rsidRPr="009C710E">
              <w:rPr>
                <w:rFonts w:cs="Times New Roman"/>
                <w:spacing w:val="-2"/>
                <w:sz w:val="20"/>
                <w:szCs w:val="20"/>
                <w:lang w:val="ru-RU"/>
              </w:rPr>
              <w:t xml:space="preserve"> </w:t>
            </w:r>
            <w:r w:rsidRPr="009C710E">
              <w:rPr>
                <w:rFonts w:cs="Times New Roman"/>
                <w:sz w:val="20"/>
                <w:szCs w:val="20"/>
                <w:lang w:val="ru-RU"/>
              </w:rPr>
              <w:t>2020</w:t>
            </w:r>
            <w:r w:rsidRPr="009C710E">
              <w:rPr>
                <w:rFonts w:cs="Times New Roman"/>
                <w:spacing w:val="-1"/>
                <w:sz w:val="20"/>
                <w:szCs w:val="20"/>
                <w:lang w:val="ru-RU"/>
              </w:rPr>
              <w:t xml:space="preserve"> </w:t>
            </w:r>
            <w:r w:rsidRPr="009C710E">
              <w:rPr>
                <w:rFonts w:cs="Times New Roman"/>
                <w:sz w:val="20"/>
                <w:szCs w:val="20"/>
                <w:lang w:val="ru-RU"/>
              </w:rPr>
              <w:t>г.,</w:t>
            </w:r>
            <w:r w:rsidRPr="009C710E">
              <w:rPr>
                <w:rFonts w:cs="Times New Roman"/>
                <w:spacing w:val="-1"/>
                <w:sz w:val="20"/>
                <w:szCs w:val="20"/>
                <w:lang w:val="ru-RU"/>
              </w:rPr>
              <w:t xml:space="preserve"> </w:t>
            </w:r>
            <w:r w:rsidRPr="009C710E">
              <w:rPr>
                <w:rFonts w:cs="Times New Roman"/>
                <w:sz w:val="20"/>
                <w:szCs w:val="20"/>
                <w:lang w:val="ru-RU"/>
              </w:rPr>
              <w:t>Гкал</w:t>
            </w:r>
          </w:p>
        </w:tc>
      </w:tr>
      <w:tr w:rsidR="009C710E" w:rsidRPr="009C710E" w:rsidTr="00BE3BE0">
        <w:trPr>
          <w:trHeight w:val="20"/>
          <w:jc w:val="center"/>
        </w:trPr>
        <w:tc>
          <w:tcPr>
            <w:tcW w:w="550" w:type="dxa"/>
          </w:tcPr>
          <w:p w:rsidR="009C710E" w:rsidRPr="009C710E" w:rsidRDefault="009C710E" w:rsidP="00BE3BE0">
            <w:pPr>
              <w:pStyle w:val="TableParagraph"/>
              <w:spacing w:before="0"/>
              <w:rPr>
                <w:rFonts w:cs="Times New Roman"/>
                <w:b/>
                <w:sz w:val="20"/>
                <w:szCs w:val="20"/>
                <w:lang w:val="ru-RU"/>
              </w:rPr>
            </w:pPr>
          </w:p>
          <w:p w:rsidR="009C710E" w:rsidRPr="009C710E" w:rsidRDefault="009C710E" w:rsidP="00BE3BE0">
            <w:pPr>
              <w:pStyle w:val="TableParagraph"/>
              <w:spacing w:before="0"/>
              <w:rPr>
                <w:rFonts w:cs="Times New Roman"/>
                <w:b/>
                <w:sz w:val="20"/>
                <w:szCs w:val="20"/>
                <w:lang w:val="ru-RU"/>
              </w:rPr>
            </w:pPr>
          </w:p>
          <w:p w:rsidR="009C710E" w:rsidRPr="009C710E" w:rsidRDefault="009C710E" w:rsidP="00BE3BE0">
            <w:pPr>
              <w:pStyle w:val="TableParagraph"/>
              <w:spacing w:before="0"/>
              <w:rPr>
                <w:rFonts w:cs="Times New Roman"/>
                <w:sz w:val="20"/>
                <w:szCs w:val="20"/>
              </w:rPr>
            </w:pPr>
            <w:r w:rsidRPr="009C710E">
              <w:rPr>
                <w:rFonts w:cs="Times New Roman"/>
                <w:sz w:val="20"/>
                <w:szCs w:val="20"/>
              </w:rPr>
              <w:t>1</w:t>
            </w:r>
          </w:p>
        </w:tc>
        <w:tc>
          <w:tcPr>
            <w:tcW w:w="1670" w:type="dxa"/>
            <w:vMerge w:val="restart"/>
            <w:tcBorders>
              <w:right w:val="single" w:sz="8" w:space="0" w:color="000000"/>
            </w:tcBorders>
          </w:tcPr>
          <w:p w:rsidR="009C710E" w:rsidRPr="009C710E" w:rsidRDefault="009C710E" w:rsidP="008052AA">
            <w:pPr>
              <w:pStyle w:val="TableParagraph"/>
              <w:spacing w:before="0"/>
              <w:jc w:val="left"/>
              <w:rPr>
                <w:rFonts w:cs="Times New Roman"/>
                <w:b/>
                <w:sz w:val="20"/>
                <w:szCs w:val="20"/>
                <w:lang w:val="ru-RU"/>
              </w:rPr>
            </w:pPr>
          </w:p>
          <w:p w:rsidR="009C710E" w:rsidRPr="009C710E" w:rsidRDefault="009C710E" w:rsidP="008052AA">
            <w:pPr>
              <w:pStyle w:val="TableParagraph"/>
              <w:spacing w:before="0"/>
              <w:jc w:val="left"/>
              <w:rPr>
                <w:rFonts w:cs="Times New Roman"/>
                <w:b/>
                <w:sz w:val="20"/>
                <w:szCs w:val="20"/>
                <w:lang w:val="ru-RU"/>
              </w:rPr>
            </w:pPr>
          </w:p>
          <w:p w:rsidR="009C710E" w:rsidRPr="009C710E" w:rsidRDefault="009C710E" w:rsidP="008052AA">
            <w:pPr>
              <w:pStyle w:val="TableParagraph"/>
              <w:spacing w:before="0"/>
              <w:rPr>
                <w:rFonts w:cs="Times New Roman"/>
                <w:sz w:val="20"/>
                <w:szCs w:val="20"/>
                <w:lang w:val="ru-RU"/>
              </w:rPr>
            </w:pPr>
            <w:r w:rsidRPr="009C710E">
              <w:rPr>
                <w:rFonts w:cs="Times New Roman"/>
                <w:sz w:val="20"/>
                <w:szCs w:val="20"/>
                <w:lang w:val="ru-RU"/>
              </w:rPr>
              <w:t>ООО</w:t>
            </w:r>
            <w:r w:rsidRPr="009C710E">
              <w:rPr>
                <w:rFonts w:cs="Times New Roman"/>
                <w:spacing w:val="-3"/>
                <w:sz w:val="20"/>
                <w:szCs w:val="20"/>
                <w:lang w:val="ru-RU"/>
              </w:rPr>
              <w:t xml:space="preserve"> </w:t>
            </w:r>
            <w:r w:rsidRPr="009C710E">
              <w:rPr>
                <w:rFonts w:cs="Times New Roman"/>
                <w:sz w:val="20"/>
                <w:szCs w:val="20"/>
                <w:lang w:val="ru-RU"/>
              </w:rPr>
              <w:t>«УК</w:t>
            </w:r>
          </w:p>
          <w:p w:rsidR="009C710E" w:rsidRPr="009C710E" w:rsidRDefault="009C710E" w:rsidP="008052AA">
            <w:pPr>
              <w:pStyle w:val="TableParagraph"/>
              <w:spacing w:before="0"/>
              <w:rPr>
                <w:rFonts w:cs="Times New Roman"/>
                <w:sz w:val="20"/>
                <w:szCs w:val="20"/>
                <w:lang w:val="ru-RU"/>
              </w:rPr>
            </w:pPr>
            <w:r w:rsidRPr="009C710E">
              <w:rPr>
                <w:rFonts w:cs="Times New Roman"/>
                <w:spacing w:val="-1"/>
                <w:sz w:val="20"/>
                <w:szCs w:val="20"/>
                <w:lang w:val="ru-RU"/>
              </w:rPr>
              <w:t>Индустриальный</w:t>
            </w:r>
            <w:r w:rsidRPr="009C710E">
              <w:rPr>
                <w:rFonts w:cs="Times New Roman"/>
                <w:spacing w:val="-43"/>
                <w:sz w:val="20"/>
                <w:szCs w:val="20"/>
                <w:lang w:val="ru-RU"/>
              </w:rPr>
              <w:t xml:space="preserve"> </w:t>
            </w:r>
            <w:r w:rsidRPr="009C710E">
              <w:rPr>
                <w:rFonts w:cs="Times New Roman"/>
                <w:sz w:val="20"/>
                <w:szCs w:val="20"/>
                <w:lang w:val="ru-RU"/>
              </w:rPr>
              <w:t>парк</w:t>
            </w:r>
            <w:r w:rsidRPr="009C710E">
              <w:rPr>
                <w:rFonts w:cs="Times New Roman"/>
                <w:spacing w:val="-4"/>
                <w:sz w:val="20"/>
                <w:szCs w:val="20"/>
                <w:lang w:val="ru-RU"/>
              </w:rPr>
              <w:t xml:space="preserve"> </w:t>
            </w:r>
            <w:r w:rsidRPr="009C710E">
              <w:rPr>
                <w:rFonts w:cs="Times New Roman"/>
                <w:sz w:val="20"/>
                <w:szCs w:val="20"/>
                <w:lang w:val="ru-RU"/>
              </w:rPr>
              <w:t>«Родники»</w:t>
            </w:r>
          </w:p>
        </w:tc>
        <w:tc>
          <w:tcPr>
            <w:tcW w:w="2551" w:type="dxa"/>
            <w:tcBorders>
              <w:bottom w:val="single" w:sz="8" w:space="0" w:color="000000"/>
            </w:tcBorders>
          </w:tcPr>
          <w:p w:rsidR="009C710E" w:rsidRPr="009C710E" w:rsidRDefault="009C710E" w:rsidP="008052AA">
            <w:pPr>
              <w:pStyle w:val="TableParagraph"/>
              <w:spacing w:before="0"/>
              <w:jc w:val="left"/>
              <w:rPr>
                <w:rFonts w:cs="Times New Roman"/>
                <w:sz w:val="20"/>
                <w:szCs w:val="20"/>
                <w:lang w:val="ru-RU"/>
              </w:rPr>
            </w:pPr>
            <w:r w:rsidRPr="009C710E">
              <w:rPr>
                <w:rFonts w:cs="Times New Roman"/>
                <w:sz w:val="20"/>
                <w:szCs w:val="20"/>
                <w:lang w:val="ru-RU"/>
              </w:rPr>
              <w:t>От котельная комбината</w:t>
            </w:r>
            <w:r w:rsidRPr="009C710E">
              <w:rPr>
                <w:rFonts w:cs="Times New Roman"/>
                <w:spacing w:val="1"/>
                <w:sz w:val="20"/>
                <w:szCs w:val="20"/>
                <w:lang w:val="ru-RU"/>
              </w:rPr>
              <w:t xml:space="preserve"> </w:t>
            </w:r>
            <w:r w:rsidRPr="009C710E">
              <w:rPr>
                <w:rFonts w:cs="Times New Roman"/>
                <w:sz w:val="20"/>
                <w:szCs w:val="20"/>
                <w:lang w:val="ru-RU"/>
              </w:rPr>
              <w:t>ООО «УК Индустриальный</w:t>
            </w:r>
            <w:r w:rsidRPr="009C710E">
              <w:rPr>
                <w:rFonts w:cs="Times New Roman"/>
                <w:spacing w:val="-43"/>
                <w:sz w:val="20"/>
                <w:szCs w:val="20"/>
                <w:lang w:val="ru-RU"/>
              </w:rPr>
              <w:t xml:space="preserve"> </w:t>
            </w:r>
            <w:r w:rsidRPr="009C710E">
              <w:rPr>
                <w:rFonts w:cs="Times New Roman"/>
                <w:sz w:val="20"/>
                <w:szCs w:val="20"/>
                <w:lang w:val="ru-RU"/>
              </w:rPr>
              <w:t>парк «Родники» в</w:t>
            </w:r>
            <w:r w:rsidRPr="009C710E">
              <w:rPr>
                <w:rFonts w:cs="Times New Roman"/>
                <w:spacing w:val="1"/>
                <w:sz w:val="20"/>
                <w:szCs w:val="20"/>
                <w:lang w:val="ru-RU"/>
              </w:rPr>
              <w:t xml:space="preserve"> </w:t>
            </w:r>
            <w:r w:rsidRPr="009C710E">
              <w:rPr>
                <w:rFonts w:cs="Times New Roman"/>
                <w:sz w:val="20"/>
                <w:szCs w:val="20"/>
                <w:lang w:val="ru-RU"/>
              </w:rPr>
              <w:t>городских</w:t>
            </w:r>
            <w:r w:rsidRPr="009C710E">
              <w:rPr>
                <w:rFonts w:cs="Times New Roman"/>
                <w:spacing w:val="-2"/>
                <w:sz w:val="20"/>
                <w:szCs w:val="20"/>
                <w:lang w:val="ru-RU"/>
              </w:rPr>
              <w:t xml:space="preserve"> </w:t>
            </w:r>
            <w:r w:rsidRPr="009C710E">
              <w:rPr>
                <w:rFonts w:cs="Times New Roman"/>
                <w:sz w:val="20"/>
                <w:szCs w:val="20"/>
                <w:lang w:val="ru-RU"/>
              </w:rPr>
              <w:t>сетях</w:t>
            </w:r>
          </w:p>
        </w:tc>
        <w:tc>
          <w:tcPr>
            <w:tcW w:w="1697"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20</w:t>
            </w:r>
            <w:r w:rsidRPr="009C710E">
              <w:rPr>
                <w:rFonts w:cs="Times New Roman"/>
                <w:spacing w:val="-1"/>
                <w:sz w:val="20"/>
                <w:szCs w:val="20"/>
              </w:rPr>
              <w:t xml:space="preserve"> </w:t>
            </w:r>
            <w:r w:rsidRPr="009C710E">
              <w:rPr>
                <w:rFonts w:cs="Times New Roman"/>
                <w:sz w:val="20"/>
                <w:szCs w:val="20"/>
              </w:rPr>
              <w:t>605</w:t>
            </w:r>
          </w:p>
        </w:tc>
        <w:tc>
          <w:tcPr>
            <w:tcW w:w="1696"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16</w:t>
            </w:r>
            <w:r w:rsidRPr="009C710E">
              <w:rPr>
                <w:rFonts w:cs="Times New Roman"/>
                <w:spacing w:val="-1"/>
                <w:sz w:val="20"/>
                <w:szCs w:val="20"/>
              </w:rPr>
              <w:t xml:space="preserve"> </w:t>
            </w:r>
            <w:r w:rsidRPr="009C710E">
              <w:rPr>
                <w:rFonts w:cs="Times New Roman"/>
                <w:sz w:val="20"/>
                <w:szCs w:val="20"/>
              </w:rPr>
              <w:t>943</w:t>
            </w:r>
          </w:p>
        </w:tc>
        <w:tc>
          <w:tcPr>
            <w:tcW w:w="1696"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16</w:t>
            </w:r>
            <w:r w:rsidRPr="009C710E">
              <w:rPr>
                <w:rFonts w:cs="Times New Roman"/>
                <w:spacing w:val="-1"/>
                <w:sz w:val="20"/>
                <w:szCs w:val="20"/>
              </w:rPr>
              <w:t xml:space="preserve"> </w:t>
            </w:r>
            <w:r w:rsidRPr="009C710E">
              <w:rPr>
                <w:rFonts w:cs="Times New Roman"/>
                <w:sz w:val="20"/>
                <w:szCs w:val="20"/>
              </w:rPr>
              <w:t>943</w:t>
            </w:r>
          </w:p>
        </w:tc>
      </w:tr>
      <w:tr w:rsidR="009C710E" w:rsidRPr="009C710E" w:rsidTr="00BE3BE0">
        <w:trPr>
          <w:trHeight w:val="20"/>
          <w:jc w:val="center"/>
        </w:trPr>
        <w:tc>
          <w:tcPr>
            <w:tcW w:w="550" w:type="dxa"/>
          </w:tcPr>
          <w:p w:rsidR="009C710E" w:rsidRPr="009C710E" w:rsidRDefault="009C710E" w:rsidP="00BE3BE0">
            <w:pPr>
              <w:pStyle w:val="TableParagraph"/>
              <w:spacing w:before="0"/>
              <w:rPr>
                <w:rFonts w:cs="Times New Roman"/>
                <w:sz w:val="20"/>
                <w:szCs w:val="20"/>
              </w:rPr>
            </w:pPr>
            <w:r w:rsidRPr="009C710E">
              <w:rPr>
                <w:rFonts w:cs="Times New Roman"/>
                <w:sz w:val="20"/>
                <w:szCs w:val="20"/>
              </w:rPr>
              <w:t>2</w:t>
            </w:r>
          </w:p>
        </w:tc>
        <w:tc>
          <w:tcPr>
            <w:tcW w:w="1670" w:type="dxa"/>
            <w:vMerge/>
            <w:tcBorders>
              <w:top w:val="nil"/>
              <w:right w:val="single" w:sz="8" w:space="0" w:color="000000"/>
            </w:tcBorders>
          </w:tcPr>
          <w:p w:rsidR="009C710E" w:rsidRPr="009C710E" w:rsidRDefault="009C710E" w:rsidP="008052AA">
            <w:pPr>
              <w:spacing w:after="0" w:line="240" w:lineRule="auto"/>
              <w:rPr>
                <w:rFonts w:ascii="Times New Roman" w:hAnsi="Times New Roman" w:cs="Times New Roman"/>
                <w:sz w:val="20"/>
                <w:szCs w:val="20"/>
              </w:rPr>
            </w:pPr>
          </w:p>
        </w:tc>
        <w:tc>
          <w:tcPr>
            <w:tcW w:w="2551" w:type="dxa"/>
            <w:tcBorders>
              <w:top w:val="single" w:sz="8" w:space="0" w:color="000000"/>
              <w:left w:val="single" w:sz="8" w:space="0" w:color="000000"/>
              <w:bottom w:val="single" w:sz="8" w:space="0" w:color="000000"/>
              <w:right w:val="single" w:sz="8" w:space="0" w:color="000000"/>
            </w:tcBorders>
          </w:tcPr>
          <w:p w:rsidR="009C710E" w:rsidRPr="009C710E" w:rsidRDefault="009C710E" w:rsidP="008052AA">
            <w:pPr>
              <w:pStyle w:val="TableParagraph"/>
              <w:spacing w:before="0"/>
              <w:jc w:val="left"/>
              <w:rPr>
                <w:rFonts w:cs="Times New Roman"/>
                <w:sz w:val="20"/>
                <w:szCs w:val="20"/>
                <w:lang w:val="ru-RU"/>
              </w:rPr>
            </w:pPr>
            <w:r w:rsidRPr="009C710E">
              <w:rPr>
                <w:rFonts w:cs="Times New Roman"/>
                <w:sz w:val="20"/>
                <w:szCs w:val="20"/>
                <w:lang w:val="ru-RU"/>
              </w:rPr>
              <w:t>От</w:t>
            </w:r>
            <w:r w:rsidRPr="009C710E">
              <w:rPr>
                <w:rFonts w:cs="Times New Roman"/>
                <w:spacing w:val="-1"/>
                <w:sz w:val="20"/>
                <w:szCs w:val="20"/>
                <w:lang w:val="ru-RU"/>
              </w:rPr>
              <w:t xml:space="preserve"> </w:t>
            </w:r>
            <w:r w:rsidRPr="009C710E">
              <w:rPr>
                <w:rFonts w:cs="Times New Roman"/>
                <w:sz w:val="20"/>
                <w:szCs w:val="20"/>
                <w:lang w:val="ru-RU"/>
              </w:rPr>
              <w:t>котельной</w:t>
            </w:r>
            <w:r w:rsidRPr="009C710E">
              <w:rPr>
                <w:rFonts w:cs="Times New Roman"/>
                <w:spacing w:val="-2"/>
                <w:sz w:val="20"/>
                <w:szCs w:val="20"/>
                <w:lang w:val="ru-RU"/>
              </w:rPr>
              <w:t xml:space="preserve"> </w:t>
            </w:r>
            <w:r w:rsidRPr="009C710E">
              <w:rPr>
                <w:rFonts w:cs="Times New Roman"/>
                <w:sz w:val="20"/>
                <w:szCs w:val="20"/>
                <w:lang w:val="ru-RU"/>
              </w:rPr>
              <w:t>ЗАО</w:t>
            </w:r>
          </w:p>
          <w:p w:rsidR="009C710E" w:rsidRPr="009C710E" w:rsidRDefault="009C710E" w:rsidP="008052AA">
            <w:pPr>
              <w:pStyle w:val="TableParagraph"/>
              <w:spacing w:before="0"/>
              <w:jc w:val="left"/>
              <w:rPr>
                <w:rFonts w:cs="Times New Roman"/>
                <w:sz w:val="20"/>
                <w:szCs w:val="20"/>
                <w:lang w:val="ru-RU"/>
              </w:rPr>
            </w:pPr>
            <w:r w:rsidRPr="009C710E">
              <w:rPr>
                <w:rFonts w:cs="Times New Roman"/>
                <w:sz w:val="20"/>
                <w:szCs w:val="20"/>
                <w:lang w:val="ru-RU"/>
              </w:rPr>
              <w:t>«Родниковский</w:t>
            </w:r>
            <w:r w:rsidRPr="009C710E">
              <w:rPr>
                <w:rFonts w:cs="Times New Roman"/>
                <w:spacing w:val="1"/>
                <w:sz w:val="20"/>
                <w:szCs w:val="20"/>
                <w:lang w:val="ru-RU"/>
              </w:rPr>
              <w:t xml:space="preserve"> </w:t>
            </w:r>
            <w:r w:rsidRPr="009C710E">
              <w:rPr>
                <w:rFonts w:cs="Times New Roman"/>
                <w:sz w:val="20"/>
                <w:szCs w:val="20"/>
                <w:lang w:val="ru-RU"/>
              </w:rPr>
              <w:t>Машиностроительный</w:t>
            </w:r>
            <w:r w:rsidRPr="009C710E">
              <w:rPr>
                <w:rFonts w:cs="Times New Roman"/>
                <w:spacing w:val="1"/>
                <w:sz w:val="20"/>
                <w:szCs w:val="20"/>
                <w:lang w:val="ru-RU"/>
              </w:rPr>
              <w:t xml:space="preserve"> </w:t>
            </w:r>
            <w:r w:rsidRPr="009C710E">
              <w:rPr>
                <w:rFonts w:cs="Times New Roman"/>
                <w:sz w:val="20"/>
                <w:szCs w:val="20"/>
                <w:lang w:val="ru-RU"/>
              </w:rPr>
              <w:t>завод»</w:t>
            </w:r>
            <w:r w:rsidRPr="009C710E">
              <w:rPr>
                <w:rFonts w:cs="Times New Roman"/>
                <w:spacing w:val="-5"/>
                <w:sz w:val="20"/>
                <w:szCs w:val="20"/>
                <w:lang w:val="ru-RU"/>
              </w:rPr>
              <w:t xml:space="preserve"> </w:t>
            </w:r>
            <w:r w:rsidRPr="009C710E">
              <w:rPr>
                <w:rFonts w:cs="Times New Roman"/>
                <w:sz w:val="20"/>
                <w:szCs w:val="20"/>
                <w:lang w:val="ru-RU"/>
              </w:rPr>
              <w:t>в</w:t>
            </w:r>
            <w:r w:rsidRPr="009C710E">
              <w:rPr>
                <w:rFonts w:cs="Times New Roman"/>
                <w:spacing w:val="-5"/>
                <w:sz w:val="20"/>
                <w:szCs w:val="20"/>
                <w:lang w:val="ru-RU"/>
              </w:rPr>
              <w:t xml:space="preserve"> </w:t>
            </w:r>
            <w:r w:rsidRPr="009C710E">
              <w:rPr>
                <w:rFonts w:cs="Times New Roman"/>
                <w:sz w:val="20"/>
                <w:szCs w:val="20"/>
                <w:lang w:val="ru-RU"/>
              </w:rPr>
              <w:t>городских</w:t>
            </w:r>
            <w:r w:rsidRPr="009C710E">
              <w:rPr>
                <w:rFonts w:cs="Times New Roman"/>
                <w:spacing w:val="-4"/>
                <w:sz w:val="20"/>
                <w:szCs w:val="20"/>
                <w:lang w:val="ru-RU"/>
              </w:rPr>
              <w:t xml:space="preserve"> </w:t>
            </w:r>
            <w:r w:rsidRPr="009C710E">
              <w:rPr>
                <w:rFonts w:cs="Times New Roman"/>
                <w:sz w:val="20"/>
                <w:szCs w:val="20"/>
                <w:lang w:val="ru-RU"/>
              </w:rPr>
              <w:t>сетях</w:t>
            </w:r>
          </w:p>
        </w:tc>
        <w:tc>
          <w:tcPr>
            <w:tcW w:w="1697" w:type="dxa"/>
            <w:tcBorders>
              <w:left w:val="single" w:sz="8" w:space="0" w:color="000000"/>
            </w:tcBorders>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19</w:t>
            </w:r>
            <w:r w:rsidRPr="009C710E">
              <w:rPr>
                <w:rFonts w:cs="Times New Roman"/>
                <w:spacing w:val="-1"/>
                <w:sz w:val="20"/>
                <w:szCs w:val="20"/>
              </w:rPr>
              <w:t xml:space="preserve"> </w:t>
            </w:r>
            <w:r w:rsidRPr="009C710E">
              <w:rPr>
                <w:rFonts w:cs="Times New Roman"/>
                <w:sz w:val="20"/>
                <w:szCs w:val="20"/>
              </w:rPr>
              <w:t>267</w:t>
            </w:r>
          </w:p>
        </w:tc>
        <w:tc>
          <w:tcPr>
            <w:tcW w:w="1696"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18</w:t>
            </w:r>
            <w:r w:rsidRPr="009C710E">
              <w:rPr>
                <w:rFonts w:cs="Times New Roman"/>
                <w:spacing w:val="-1"/>
                <w:sz w:val="20"/>
                <w:szCs w:val="20"/>
              </w:rPr>
              <w:t xml:space="preserve"> </w:t>
            </w:r>
            <w:r w:rsidRPr="009C710E">
              <w:rPr>
                <w:rFonts w:cs="Times New Roman"/>
                <w:sz w:val="20"/>
                <w:szCs w:val="20"/>
              </w:rPr>
              <w:t>048</w:t>
            </w:r>
          </w:p>
        </w:tc>
        <w:tc>
          <w:tcPr>
            <w:tcW w:w="1696"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18</w:t>
            </w:r>
            <w:r w:rsidRPr="009C710E">
              <w:rPr>
                <w:rFonts w:cs="Times New Roman"/>
                <w:spacing w:val="-1"/>
                <w:sz w:val="20"/>
                <w:szCs w:val="20"/>
              </w:rPr>
              <w:t xml:space="preserve"> </w:t>
            </w:r>
            <w:r w:rsidRPr="009C710E">
              <w:rPr>
                <w:rFonts w:cs="Times New Roman"/>
                <w:sz w:val="20"/>
                <w:szCs w:val="20"/>
              </w:rPr>
              <w:t>048</w:t>
            </w:r>
          </w:p>
        </w:tc>
      </w:tr>
      <w:tr w:rsidR="009C710E" w:rsidRPr="009C710E" w:rsidTr="00BE3BE0">
        <w:trPr>
          <w:trHeight w:val="20"/>
          <w:jc w:val="center"/>
        </w:trPr>
        <w:tc>
          <w:tcPr>
            <w:tcW w:w="550" w:type="dxa"/>
          </w:tcPr>
          <w:p w:rsidR="009C710E" w:rsidRPr="009C710E" w:rsidRDefault="009C710E" w:rsidP="00BE3BE0">
            <w:pPr>
              <w:pStyle w:val="TableParagraph"/>
              <w:spacing w:before="0"/>
              <w:rPr>
                <w:rFonts w:cs="Times New Roman"/>
                <w:sz w:val="20"/>
                <w:szCs w:val="20"/>
              </w:rPr>
            </w:pPr>
            <w:r w:rsidRPr="009C710E">
              <w:rPr>
                <w:rFonts w:cs="Times New Roman"/>
                <w:sz w:val="20"/>
                <w:szCs w:val="20"/>
              </w:rPr>
              <w:t>4</w:t>
            </w:r>
          </w:p>
        </w:tc>
        <w:tc>
          <w:tcPr>
            <w:tcW w:w="1670" w:type="dxa"/>
            <w:tcBorders>
              <w:right w:val="single" w:sz="8" w:space="0" w:color="000000"/>
            </w:tcBorders>
          </w:tcPr>
          <w:p w:rsidR="009C710E" w:rsidRPr="009C710E" w:rsidRDefault="009C710E" w:rsidP="008052AA">
            <w:pPr>
              <w:pStyle w:val="TableParagraph"/>
              <w:spacing w:before="0"/>
              <w:rPr>
                <w:rFonts w:cs="Times New Roman"/>
                <w:sz w:val="20"/>
                <w:szCs w:val="20"/>
              </w:rPr>
            </w:pPr>
            <w:r w:rsidRPr="009C710E">
              <w:rPr>
                <w:rFonts w:cs="Times New Roman"/>
                <w:sz w:val="20"/>
                <w:szCs w:val="20"/>
              </w:rPr>
              <w:t>ООО</w:t>
            </w:r>
          </w:p>
          <w:p w:rsidR="009C710E" w:rsidRPr="009C710E" w:rsidRDefault="009C710E" w:rsidP="008052AA">
            <w:pPr>
              <w:pStyle w:val="TableParagraph"/>
              <w:spacing w:before="0"/>
              <w:rPr>
                <w:rFonts w:cs="Times New Roman"/>
                <w:sz w:val="20"/>
                <w:szCs w:val="20"/>
              </w:rPr>
            </w:pPr>
            <w:r w:rsidRPr="009C710E">
              <w:rPr>
                <w:rFonts w:cs="Times New Roman"/>
                <w:sz w:val="20"/>
                <w:szCs w:val="20"/>
              </w:rPr>
              <w:t>«Энергетик»</w:t>
            </w:r>
          </w:p>
        </w:tc>
        <w:tc>
          <w:tcPr>
            <w:tcW w:w="2551" w:type="dxa"/>
            <w:tcBorders>
              <w:top w:val="single" w:sz="8" w:space="0" w:color="000000"/>
              <w:left w:val="single" w:sz="8" w:space="0" w:color="000000"/>
              <w:bottom w:val="single" w:sz="8" w:space="0" w:color="000000"/>
              <w:right w:val="single" w:sz="8" w:space="0" w:color="000000"/>
            </w:tcBorders>
          </w:tcPr>
          <w:p w:rsidR="009C710E" w:rsidRPr="009C710E" w:rsidRDefault="009C710E" w:rsidP="008052AA">
            <w:pPr>
              <w:pStyle w:val="TableParagraph"/>
              <w:spacing w:before="0"/>
              <w:jc w:val="left"/>
              <w:rPr>
                <w:rFonts w:cs="Times New Roman"/>
                <w:sz w:val="20"/>
                <w:szCs w:val="20"/>
              </w:rPr>
            </w:pPr>
            <w:r w:rsidRPr="009C710E">
              <w:rPr>
                <w:rFonts w:cs="Times New Roman"/>
                <w:sz w:val="20"/>
                <w:szCs w:val="20"/>
              </w:rPr>
              <w:t>Котельная</w:t>
            </w:r>
            <w:r w:rsidRPr="009C710E">
              <w:rPr>
                <w:rFonts w:cs="Times New Roman"/>
                <w:spacing w:val="-5"/>
                <w:sz w:val="20"/>
                <w:szCs w:val="20"/>
              </w:rPr>
              <w:t xml:space="preserve"> </w:t>
            </w:r>
            <w:r w:rsidRPr="009C710E">
              <w:rPr>
                <w:rFonts w:cs="Times New Roman"/>
                <w:sz w:val="20"/>
                <w:szCs w:val="20"/>
              </w:rPr>
              <w:t>«Агросервис»</w:t>
            </w:r>
          </w:p>
          <w:p w:rsidR="009C710E" w:rsidRPr="009C710E" w:rsidRDefault="009C710E" w:rsidP="008052AA">
            <w:pPr>
              <w:pStyle w:val="TableParagraph"/>
              <w:spacing w:before="0"/>
              <w:jc w:val="left"/>
              <w:rPr>
                <w:rFonts w:cs="Times New Roman"/>
                <w:sz w:val="20"/>
                <w:szCs w:val="20"/>
              </w:rPr>
            </w:pPr>
            <w:r w:rsidRPr="009C710E">
              <w:rPr>
                <w:rFonts w:cs="Times New Roman"/>
                <w:sz w:val="20"/>
                <w:szCs w:val="20"/>
              </w:rPr>
              <w:t>№1</w:t>
            </w:r>
          </w:p>
        </w:tc>
        <w:tc>
          <w:tcPr>
            <w:tcW w:w="1697" w:type="dxa"/>
            <w:tcBorders>
              <w:left w:val="single" w:sz="8" w:space="0" w:color="000000"/>
            </w:tcBorders>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2680,68</w:t>
            </w:r>
          </w:p>
        </w:tc>
        <w:tc>
          <w:tcPr>
            <w:tcW w:w="1696"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2131,55</w:t>
            </w:r>
          </w:p>
        </w:tc>
        <w:tc>
          <w:tcPr>
            <w:tcW w:w="1696" w:type="dxa"/>
            <w:vAlign w:val="center"/>
          </w:tcPr>
          <w:p w:rsidR="009C710E" w:rsidRPr="009C710E" w:rsidRDefault="009C710E" w:rsidP="00BE3BE0">
            <w:pPr>
              <w:pStyle w:val="TableParagraph"/>
              <w:spacing w:before="0"/>
              <w:rPr>
                <w:rFonts w:cs="Times New Roman"/>
                <w:sz w:val="20"/>
                <w:szCs w:val="20"/>
              </w:rPr>
            </w:pPr>
            <w:r w:rsidRPr="009C710E">
              <w:rPr>
                <w:rFonts w:cs="Times New Roman"/>
                <w:sz w:val="20"/>
                <w:szCs w:val="20"/>
              </w:rPr>
              <w:t>2131,55</w:t>
            </w:r>
          </w:p>
        </w:tc>
      </w:tr>
      <w:tr w:rsidR="009C710E" w:rsidRPr="009C710E" w:rsidTr="00BE3BE0">
        <w:trPr>
          <w:trHeight w:val="20"/>
          <w:jc w:val="center"/>
        </w:trPr>
        <w:tc>
          <w:tcPr>
            <w:tcW w:w="550" w:type="dxa"/>
          </w:tcPr>
          <w:p w:rsidR="009C710E" w:rsidRPr="009C710E" w:rsidRDefault="009C710E" w:rsidP="00BE3BE0">
            <w:pPr>
              <w:pStyle w:val="TableParagraph"/>
              <w:spacing w:before="0"/>
              <w:rPr>
                <w:rFonts w:cs="Times New Roman"/>
                <w:b/>
                <w:sz w:val="20"/>
                <w:szCs w:val="20"/>
              </w:rPr>
            </w:pPr>
          </w:p>
          <w:p w:rsidR="009C710E" w:rsidRPr="00BE3BE0" w:rsidRDefault="009C710E" w:rsidP="00BE3BE0">
            <w:pPr>
              <w:pStyle w:val="TableParagraph"/>
              <w:spacing w:before="0"/>
              <w:rPr>
                <w:rFonts w:cs="Times New Roman"/>
                <w:sz w:val="20"/>
                <w:szCs w:val="20"/>
                <w:lang w:val="ru-RU"/>
              </w:rPr>
            </w:pPr>
            <w:r w:rsidRPr="009C710E">
              <w:rPr>
                <w:rFonts w:cs="Times New Roman"/>
                <w:sz w:val="20"/>
                <w:szCs w:val="20"/>
              </w:rPr>
              <w:t>5</w:t>
            </w:r>
          </w:p>
        </w:tc>
        <w:tc>
          <w:tcPr>
            <w:tcW w:w="1670" w:type="dxa"/>
            <w:tcBorders>
              <w:right w:val="single" w:sz="8" w:space="0" w:color="000000"/>
            </w:tcBorders>
          </w:tcPr>
          <w:p w:rsidR="009C710E" w:rsidRPr="009C710E" w:rsidRDefault="009C710E" w:rsidP="008052AA">
            <w:pPr>
              <w:pStyle w:val="TableParagraph"/>
              <w:spacing w:before="0"/>
              <w:rPr>
                <w:rFonts w:cs="Times New Roman"/>
                <w:sz w:val="20"/>
                <w:szCs w:val="20"/>
              </w:rPr>
            </w:pPr>
            <w:r w:rsidRPr="009C710E">
              <w:rPr>
                <w:rFonts w:cs="Times New Roman"/>
                <w:sz w:val="20"/>
                <w:szCs w:val="20"/>
              </w:rPr>
              <w:t>ООО</w:t>
            </w:r>
          </w:p>
          <w:p w:rsidR="009C710E" w:rsidRPr="009C710E" w:rsidRDefault="009C710E" w:rsidP="008052AA">
            <w:pPr>
              <w:pStyle w:val="TableParagraph"/>
              <w:spacing w:before="0"/>
              <w:rPr>
                <w:rFonts w:cs="Times New Roman"/>
                <w:sz w:val="20"/>
                <w:szCs w:val="20"/>
              </w:rPr>
            </w:pPr>
            <w:r w:rsidRPr="009C710E">
              <w:rPr>
                <w:rFonts w:cs="Times New Roman"/>
                <w:spacing w:val="-1"/>
                <w:sz w:val="20"/>
                <w:szCs w:val="20"/>
              </w:rPr>
              <w:t>«Теплоснаб‐</w:t>
            </w:r>
            <w:r w:rsidRPr="009C710E">
              <w:rPr>
                <w:rFonts w:cs="Times New Roman"/>
                <w:spacing w:val="-43"/>
                <w:sz w:val="20"/>
                <w:szCs w:val="20"/>
              </w:rPr>
              <w:t xml:space="preserve"> </w:t>
            </w:r>
            <w:r w:rsidRPr="009C710E">
              <w:rPr>
                <w:rFonts w:cs="Times New Roman"/>
                <w:sz w:val="20"/>
                <w:szCs w:val="20"/>
              </w:rPr>
              <w:t>Родники»</w:t>
            </w:r>
          </w:p>
        </w:tc>
        <w:tc>
          <w:tcPr>
            <w:tcW w:w="2551" w:type="dxa"/>
            <w:tcBorders>
              <w:top w:val="single" w:sz="8" w:space="0" w:color="000000"/>
              <w:left w:val="single" w:sz="8" w:space="0" w:color="000000"/>
              <w:bottom w:val="single" w:sz="8" w:space="0" w:color="000000"/>
              <w:right w:val="single" w:sz="8" w:space="0" w:color="000000"/>
            </w:tcBorders>
          </w:tcPr>
          <w:p w:rsidR="009C710E" w:rsidRPr="009C710E" w:rsidRDefault="009C710E" w:rsidP="008052AA">
            <w:pPr>
              <w:pStyle w:val="TableParagraph"/>
              <w:spacing w:before="0"/>
              <w:jc w:val="left"/>
              <w:rPr>
                <w:rFonts w:cs="Times New Roman"/>
                <w:sz w:val="20"/>
                <w:szCs w:val="20"/>
              </w:rPr>
            </w:pPr>
            <w:r w:rsidRPr="009C710E">
              <w:rPr>
                <w:rFonts w:cs="Times New Roman"/>
                <w:sz w:val="20"/>
                <w:szCs w:val="20"/>
              </w:rPr>
              <w:t>Котельная</w:t>
            </w:r>
            <w:r w:rsidRPr="009C710E">
              <w:rPr>
                <w:rFonts w:cs="Times New Roman"/>
                <w:spacing w:val="-4"/>
                <w:sz w:val="20"/>
                <w:szCs w:val="20"/>
              </w:rPr>
              <w:t xml:space="preserve"> </w:t>
            </w:r>
            <w:r w:rsidRPr="009C710E">
              <w:rPr>
                <w:rFonts w:cs="Times New Roman"/>
                <w:sz w:val="20"/>
                <w:szCs w:val="20"/>
              </w:rPr>
              <w:t>ООО</w:t>
            </w:r>
          </w:p>
          <w:p w:rsidR="009C710E" w:rsidRPr="009C710E" w:rsidRDefault="009C710E" w:rsidP="008052AA">
            <w:pPr>
              <w:pStyle w:val="TableParagraph"/>
              <w:spacing w:before="0"/>
              <w:jc w:val="left"/>
              <w:rPr>
                <w:rFonts w:cs="Times New Roman"/>
                <w:sz w:val="20"/>
                <w:szCs w:val="20"/>
              </w:rPr>
            </w:pPr>
            <w:r w:rsidRPr="009C710E">
              <w:rPr>
                <w:rFonts w:cs="Times New Roman"/>
                <w:sz w:val="20"/>
                <w:szCs w:val="20"/>
              </w:rPr>
              <w:t>«Теплоснаб‐Родники»</w:t>
            </w:r>
          </w:p>
        </w:tc>
        <w:tc>
          <w:tcPr>
            <w:tcW w:w="1697" w:type="dxa"/>
            <w:tcBorders>
              <w:left w:val="single" w:sz="8" w:space="0" w:color="000000"/>
            </w:tcBorders>
            <w:vAlign w:val="center"/>
          </w:tcPr>
          <w:p w:rsidR="009C710E" w:rsidRPr="009C710E" w:rsidRDefault="009C710E" w:rsidP="00BE3BE0">
            <w:pPr>
              <w:spacing w:after="0" w:line="240" w:lineRule="auto"/>
              <w:jc w:val="center"/>
              <w:rPr>
                <w:rFonts w:ascii="Times New Roman" w:hAnsi="Times New Roman" w:cs="Times New Roman"/>
                <w:sz w:val="20"/>
                <w:szCs w:val="20"/>
              </w:rPr>
            </w:pPr>
            <w:r w:rsidRPr="009C710E">
              <w:rPr>
                <w:rFonts w:ascii="Times New Roman" w:hAnsi="Times New Roman" w:cs="Times New Roman"/>
                <w:sz w:val="20"/>
                <w:szCs w:val="20"/>
              </w:rPr>
              <w:t>1741,99</w:t>
            </w:r>
          </w:p>
        </w:tc>
        <w:tc>
          <w:tcPr>
            <w:tcW w:w="1696" w:type="dxa"/>
            <w:vAlign w:val="center"/>
          </w:tcPr>
          <w:p w:rsidR="009C710E" w:rsidRPr="009C710E" w:rsidRDefault="009C710E" w:rsidP="00BE3BE0">
            <w:pPr>
              <w:spacing w:after="0" w:line="240" w:lineRule="auto"/>
              <w:jc w:val="center"/>
              <w:rPr>
                <w:rFonts w:ascii="Times New Roman" w:hAnsi="Times New Roman" w:cs="Times New Roman"/>
                <w:sz w:val="20"/>
                <w:szCs w:val="20"/>
              </w:rPr>
            </w:pPr>
            <w:r w:rsidRPr="009C710E">
              <w:rPr>
                <w:rFonts w:ascii="Times New Roman" w:hAnsi="Times New Roman" w:cs="Times New Roman"/>
                <w:sz w:val="20"/>
                <w:szCs w:val="20"/>
              </w:rPr>
              <w:t>1741,99</w:t>
            </w:r>
          </w:p>
        </w:tc>
        <w:tc>
          <w:tcPr>
            <w:tcW w:w="1696" w:type="dxa"/>
            <w:vAlign w:val="center"/>
          </w:tcPr>
          <w:p w:rsidR="009C710E" w:rsidRPr="009C710E" w:rsidRDefault="009C710E" w:rsidP="00BE3BE0">
            <w:pPr>
              <w:pStyle w:val="TableParagraph"/>
              <w:spacing w:before="0"/>
              <w:rPr>
                <w:rFonts w:cs="Times New Roman"/>
                <w:sz w:val="20"/>
                <w:szCs w:val="20"/>
                <w:lang w:val="ru-RU"/>
              </w:rPr>
            </w:pPr>
            <w:r w:rsidRPr="009C710E">
              <w:rPr>
                <w:rFonts w:cs="Times New Roman"/>
                <w:sz w:val="20"/>
                <w:szCs w:val="20"/>
                <w:lang w:val="ru-RU"/>
              </w:rPr>
              <w:t>1741,99</w:t>
            </w:r>
          </w:p>
        </w:tc>
      </w:tr>
    </w:tbl>
    <w:p w:rsidR="008052AA" w:rsidRDefault="008052AA" w:rsidP="008052AA">
      <w:pPr>
        <w:pStyle w:val="aff6"/>
        <w:spacing w:before="3"/>
        <w:rPr>
          <w:b/>
          <w:sz w:val="20"/>
        </w:rPr>
      </w:pPr>
    </w:p>
    <w:p w:rsidR="00DB6DBE" w:rsidRDefault="00DB6DBE" w:rsidP="00DB6DBE">
      <w:pPr>
        <w:pStyle w:val="aff6"/>
        <w:rPr>
          <w:b/>
          <w:sz w:val="8"/>
        </w:rPr>
      </w:pPr>
    </w:p>
    <w:p w:rsidR="007F3DBB" w:rsidRPr="00D85C3F" w:rsidRDefault="007F3DBB" w:rsidP="009B1A41">
      <w:pPr>
        <w:pStyle w:val="3"/>
        <w:spacing w:before="0" w:after="0" w:line="360" w:lineRule="auto"/>
        <w:jc w:val="both"/>
        <w:rPr>
          <w:rFonts w:ascii="Times New Roman" w:hAnsi="Times New Roman"/>
          <w:sz w:val="28"/>
          <w:szCs w:val="28"/>
        </w:rPr>
      </w:pPr>
      <w:bookmarkStart w:id="91" w:name="_Toc371415679"/>
      <w:bookmarkStart w:id="92" w:name="_Toc7011107"/>
      <w:r w:rsidRPr="00D85C3F">
        <w:rPr>
          <w:rFonts w:ascii="Times New Roman" w:hAnsi="Times New Roman"/>
          <w:sz w:val="28"/>
          <w:szCs w:val="28"/>
        </w:rPr>
        <w:t>Предписания надзорных органов по запрещению дальнейшей эксплуатации участков тепловой сети и результаты их исполнения</w:t>
      </w:r>
      <w:bookmarkEnd w:id="91"/>
      <w:bookmarkEnd w:id="92"/>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По данным, полученным от ресурсоснабжающей организации, предписаний надзорных органов по запрещению дальнейшей эксплуатации участков тепловой сети не выдавалось.</w:t>
      </w:r>
    </w:p>
    <w:p w:rsidR="007F3DBB" w:rsidRPr="00D85C3F" w:rsidRDefault="007D3741" w:rsidP="009B1A41">
      <w:pPr>
        <w:pStyle w:val="3"/>
        <w:spacing w:before="0" w:after="0" w:line="360" w:lineRule="auto"/>
        <w:jc w:val="both"/>
        <w:rPr>
          <w:rFonts w:ascii="Times New Roman" w:hAnsi="Times New Roman"/>
          <w:sz w:val="28"/>
          <w:szCs w:val="28"/>
        </w:rPr>
      </w:pPr>
      <w:bookmarkStart w:id="93" w:name="_Toc371415680"/>
      <w:bookmarkStart w:id="94" w:name="_Toc7011108"/>
      <w:r w:rsidRPr="007D3741">
        <w:rPr>
          <w:rFonts w:ascii="Times New Roman" w:hAnsi="Times New Roman"/>
          <w:sz w:val="28"/>
          <w:szCs w:val="28"/>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93"/>
      <w:bookmarkEnd w:id="94"/>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 При зависимой схеме присоединения теплоноситель централизованных тепловых сетей используется непосредственно в системе отопления.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 независимой схеме присоединения применяется теплообменник, разделяющий теплоносители системы отопления и тепловых сетей.</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при использовании низкотемпературных тепловых сетей с постоянными в течение года параметрами теплоносителя, например 80-60°С,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элеватора.При наличии достаточного для работы элеватора перепада давления на вводе оптимальные характеристики имеет узел смешения в виде регулируемого водоструйного элеватора</w:t>
      </w:r>
      <w:r w:rsidRPr="00D85C3F">
        <w:rPr>
          <w:rFonts w:ascii="Times New Roman" w:hAnsi="Times New Roman"/>
          <w:iCs/>
          <w:sz w:val="24"/>
          <w:szCs w:val="28"/>
        </w:rPr>
        <w:t xml:space="preserve">, </w:t>
      </w:r>
      <w:r w:rsidRPr="00D85C3F">
        <w:rPr>
          <w:rFonts w:ascii="Times New Roman" w:hAnsi="Times New Roman"/>
          <w:sz w:val="24"/>
          <w:szCs w:val="28"/>
        </w:rPr>
        <w:t>в котором с помощью сервомотора изменяется сечение сопла элеватора.</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Применяются также схема с использованием трехходового клапана, данная схемаотличается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вертикальные со сдвигом подсоединенных к нему трубопроводов отопления относительно трубопроводов тепловых сетей</w:t>
      </w:r>
      <w:r w:rsidRPr="00D85C3F">
        <w:rPr>
          <w:rFonts w:ascii="Times New Roman" w:hAnsi="Times New Roman"/>
          <w:iCs/>
          <w:sz w:val="24"/>
          <w:szCs w:val="28"/>
        </w:rPr>
        <w:t xml:space="preserve">, </w:t>
      </w:r>
      <w:r w:rsidRPr="00D85C3F">
        <w:rPr>
          <w:rFonts w:ascii="Times New Roman" w:hAnsi="Times New Roman"/>
          <w:sz w:val="24"/>
          <w:szCs w:val="28"/>
        </w:rPr>
        <w:t>а также горизонтальные. Конструкция гидравлического разделителя проста и представляет собой трубу круглого или прямоугольного сечения, площадь поперечного сечения которой примерно в 10...20 раз больше суммарного поперечного сечения подсоединяемых к ней 4-х трубопроводов.</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При независимой схеме присоединения применяются скоростные теплообменники различного типа: гладкотрубные, спиральнотрубные, пластинчатые (как правило, одноходовые разборные или полуразборные). </w:t>
      </w:r>
    </w:p>
    <w:p w:rsidR="00A20746"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Потребители тепловой энергии расположенные в</w:t>
      </w:r>
      <w:r w:rsidR="00E07BDB">
        <w:rPr>
          <w:rFonts w:ascii="Times New Roman" w:hAnsi="Times New Roman"/>
          <w:sz w:val="24"/>
          <w:szCs w:val="28"/>
        </w:rPr>
        <w:t xml:space="preserve"> г</w:t>
      </w:r>
      <w:r w:rsidR="008F07CD">
        <w:rPr>
          <w:rFonts w:ascii="Times New Roman" w:hAnsi="Times New Roman"/>
          <w:sz w:val="24"/>
          <w:szCs w:val="28"/>
        </w:rPr>
        <w:t>. Родники</w:t>
      </w:r>
      <w:r w:rsidR="00E07BDB">
        <w:rPr>
          <w:rFonts w:ascii="Times New Roman" w:hAnsi="Times New Roman"/>
          <w:sz w:val="24"/>
          <w:szCs w:val="28"/>
        </w:rPr>
        <w:t xml:space="preserve"> </w:t>
      </w:r>
      <w:r w:rsidRPr="00D85C3F">
        <w:rPr>
          <w:rFonts w:ascii="Times New Roman" w:hAnsi="Times New Roman"/>
          <w:sz w:val="24"/>
          <w:szCs w:val="28"/>
        </w:rPr>
        <w:t>имеют зависимое присоединение в системе теплоснабжения.</w:t>
      </w:r>
    </w:p>
    <w:p w:rsidR="00A20746" w:rsidRDefault="00A20746">
      <w:pPr>
        <w:spacing w:after="0" w:line="240" w:lineRule="auto"/>
        <w:rPr>
          <w:rFonts w:ascii="Times New Roman" w:hAnsi="Times New Roman"/>
          <w:sz w:val="24"/>
          <w:szCs w:val="28"/>
        </w:rPr>
      </w:pPr>
      <w:r>
        <w:rPr>
          <w:rFonts w:ascii="Times New Roman" w:hAnsi="Times New Roman"/>
          <w:sz w:val="24"/>
          <w:szCs w:val="28"/>
        </w:rPr>
        <w:br w:type="page"/>
      </w:r>
    </w:p>
    <w:p w:rsidR="007F3DBB" w:rsidRPr="00D85C3F" w:rsidRDefault="007F3DBB" w:rsidP="009B1A41">
      <w:pPr>
        <w:pStyle w:val="a9"/>
        <w:spacing w:line="360" w:lineRule="auto"/>
        <w:ind w:firstLine="567"/>
        <w:jc w:val="both"/>
        <w:rPr>
          <w:rFonts w:ascii="Times New Roman" w:hAnsi="Times New Roman"/>
          <w:sz w:val="24"/>
          <w:szCs w:val="28"/>
        </w:rPr>
      </w:pPr>
    </w:p>
    <w:p w:rsidR="007F3DBB" w:rsidRPr="00D85C3F" w:rsidRDefault="007F3DBB" w:rsidP="009B1A41">
      <w:pPr>
        <w:pStyle w:val="3"/>
        <w:spacing w:before="0" w:after="0" w:line="360" w:lineRule="auto"/>
        <w:jc w:val="both"/>
        <w:rPr>
          <w:rFonts w:ascii="Times New Roman" w:hAnsi="Times New Roman"/>
          <w:sz w:val="28"/>
          <w:szCs w:val="28"/>
        </w:rPr>
      </w:pPr>
      <w:bookmarkStart w:id="95" w:name="_Toc371415681"/>
      <w:bookmarkStart w:id="96" w:name="_Toc7011109"/>
      <w:r w:rsidRPr="00D85C3F">
        <w:rPr>
          <w:rFonts w:ascii="Times New Roman" w:hAnsi="Times New Roman"/>
          <w:sz w:val="28"/>
          <w:szCs w:val="28"/>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95"/>
      <w:bookmarkEnd w:id="96"/>
    </w:p>
    <w:p w:rsidR="008F07CD" w:rsidRDefault="008F07CD" w:rsidP="00284A62">
      <w:pPr>
        <w:pStyle w:val="aff6"/>
        <w:spacing w:line="360" w:lineRule="auto"/>
        <w:ind w:left="215" w:right="225" w:firstLine="709"/>
      </w:pPr>
      <w:bookmarkStart w:id="97" w:name="_Toc371415682"/>
      <w:bookmarkStart w:id="98" w:name="_Toc7011110"/>
      <w:r>
        <w:t>Перечень</w:t>
      </w:r>
      <w:r>
        <w:rPr>
          <w:spacing w:val="1"/>
        </w:rPr>
        <w:t xml:space="preserve"> </w:t>
      </w:r>
      <w:r>
        <w:t>потребителей</w:t>
      </w:r>
      <w:r>
        <w:rPr>
          <w:spacing w:val="1"/>
        </w:rPr>
        <w:t xml:space="preserve"> </w:t>
      </w:r>
      <w:r>
        <w:t>тепловой</w:t>
      </w:r>
      <w:r>
        <w:rPr>
          <w:spacing w:val="1"/>
        </w:rPr>
        <w:t xml:space="preserve"> </w:t>
      </w:r>
      <w:r>
        <w:t>энергии,</w:t>
      </w:r>
      <w:r>
        <w:rPr>
          <w:spacing w:val="1"/>
        </w:rPr>
        <w:t xml:space="preserve"> </w:t>
      </w:r>
      <w:r>
        <w:t>у</w:t>
      </w:r>
      <w:r>
        <w:rPr>
          <w:spacing w:val="1"/>
        </w:rPr>
        <w:t xml:space="preserve"> </w:t>
      </w:r>
      <w:r>
        <w:t>которых</w:t>
      </w:r>
      <w:r>
        <w:rPr>
          <w:spacing w:val="1"/>
        </w:rPr>
        <w:t xml:space="preserve"> </w:t>
      </w:r>
      <w:r>
        <w:t>установлены</w:t>
      </w:r>
      <w:r>
        <w:rPr>
          <w:spacing w:val="1"/>
        </w:rPr>
        <w:t xml:space="preserve"> </w:t>
      </w:r>
      <w:r>
        <w:t>приборы</w:t>
      </w:r>
      <w:r>
        <w:rPr>
          <w:spacing w:val="1"/>
        </w:rPr>
        <w:t xml:space="preserve"> </w:t>
      </w:r>
      <w:r>
        <w:t>учёта</w:t>
      </w:r>
      <w:r>
        <w:rPr>
          <w:spacing w:val="-57"/>
        </w:rPr>
        <w:t xml:space="preserve"> </w:t>
      </w:r>
      <w:r>
        <w:t>тепловой</w:t>
      </w:r>
      <w:r>
        <w:rPr>
          <w:spacing w:val="-2"/>
        </w:rPr>
        <w:t xml:space="preserve"> </w:t>
      </w:r>
      <w:r>
        <w:t>энергии, приведены</w:t>
      </w:r>
      <w:r>
        <w:rPr>
          <w:spacing w:val="-1"/>
        </w:rPr>
        <w:t xml:space="preserve"> </w:t>
      </w:r>
      <w:r w:rsidRPr="00BE3BE0">
        <w:t>в</w:t>
      </w:r>
      <w:r w:rsidRPr="00BE3BE0">
        <w:rPr>
          <w:spacing w:val="-2"/>
        </w:rPr>
        <w:t xml:space="preserve"> </w:t>
      </w:r>
      <w:r w:rsidRPr="00BE3BE0">
        <w:t xml:space="preserve">таблице </w:t>
      </w:r>
      <w:r w:rsidR="00BE3BE0" w:rsidRPr="00BE3BE0">
        <w:t>1</w:t>
      </w:r>
      <w:r w:rsidRPr="00BE3BE0">
        <w:t>.</w:t>
      </w:r>
      <w:r w:rsidR="00BE3BE0" w:rsidRPr="00BE3BE0">
        <w:t>62</w:t>
      </w:r>
      <w:r w:rsidRPr="00BE3BE0">
        <w:t>.</w:t>
      </w:r>
    </w:p>
    <w:p w:rsidR="008F07CD" w:rsidRDefault="008F07CD" w:rsidP="00284A62">
      <w:pPr>
        <w:pStyle w:val="aff6"/>
        <w:spacing w:line="360" w:lineRule="auto"/>
        <w:ind w:left="215" w:right="226" w:firstLine="709"/>
      </w:pPr>
      <w:r>
        <w:t>В результате установки приборов учета и создания системы оперативного учета и</w:t>
      </w:r>
      <w:r>
        <w:rPr>
          <w:spacing w:val="1"/>
        </w:rPr>
        <w:t xml:space="preserve"> </w:t>
      </w:r>
      <w:r>
        <w:t>контроля параметров тепловой энергии и теплоносителя с дистанционной передачей данных</w:t>
      </w:r>
      <w:r>
        <w:rPr>
          <w:spacing w:val="1"/>
        </w:rPr>
        <w:t xml:space="preserve"> </w:t>
      </w:r>
      <w:r>
        <w:t>на</w:t>
      </w:r>
      <w:r>
        <w:rPr>
          <w:spacing w:val="1"/>
        </w:rPr>
        <w:t xml:space="preserve"> </w:t>
      </w:r>
      <w:r>
        <w:t>диспетчерские</w:t>
      </w:r>
      <w:r>
        <w:rPr>
          <w:spacing w:val="1"/>
        </w:rPr>
        <w:t xml:space="preserve"> </w:t>
      </w:r>
      <w:r>
        <w:t>пункты</w:t>
      </w:r>
      <w:r>
        <w:rPr>
          <w:spacing w:val="1"/>
        </w:rPr>
        <w:t xml:space="preserve"> </w:t>
      </w:r>
      <w:r>
        <w:t>появится</w:t>
      </w:r>
      <w:r>
        <w:rPr>
          <w:spacing w:val="1"/>
        </w:rPr>
        <w:t xml:space="preserve"> </w:t>
      </w:r>
      <w:r>
        <w:t>возможность</w:t>
      </w:r>
      <w:r>
        <w:rPr>
          <w:spacing w:val="1"/>
        </w:rPr>
        <w:t xml:space="preserve"> </w:t>
      </w:r>
      <w:r>
        <w:t>оперативного</w:t>
      </w:r>
      <w:r>
        <w:rPr>
          <w:spacing w:val="1"/>
        </w:rPr>
        <w:t xml:space="preserve"> </w:t>
      </w:r>
      <w:r>
        <w:t>определения</w:t>
      </w:r>
      <w:r>
        <w:rPr>
          <w:spacing w:val="1"/>
        </w:rPr>
        <w:t xml:space="preserve"> </w:t>
      </w:r>
      <w:r>
        <w:t>локальных</w:t>
      </w:r>
      <w:r>
        <w:rPr>
          <w:spacing w:val="1"/>
        </w:rPr>
        <w:t xml:space="preserve"> </w:t>
      </w:r>
      <w:r>
        <w:t>дефектов</w:t>
      </w:r>
      <w:r>
        <w:rPr>
          <w:spacing w:val="-2"/>
        </w:rPr>
        <w:t xml:space="preserve"> </w:t>
      </w:r>
      <w:r>
        <w:t>в</w:t>
      </w:r>
      <w:r>
        <w:rPr>
          <w:spacing w:val="-1"/>
        </w:rPr>
        <w:t xml:space="preserve"> </w:t>
      </w:r>
      <w:r>
        <w:t>квартальных</w:t>
      </w:r>
      <w:r>
        <w:rPr>
          <w:spacing w:val="-1"/>
        </w:rPr>
        <w:t xml:space="preserve"> </w:t>
      </w:r>
      <w:r>
        <w:t>тепловых</w:t>
      </w:r>
      <w:r>
        <w:rPr>
          <w:spacing w:val="1"/>
        </w:rPr>
        <w:t xml:space="preserve"> </w:t>
      </w:r>
      <w:r>
        <w:t>сетях</w:t>
      </w:r>
      <w:r>
        <w:rPr>
          <w:spacing w:val="-1"/>
        </w:rPr>
        <w:t xml:space="preserve"> </w:t>
      </w:r>
      <w:r>
        <w:t>и</w:t>
      </w:r>
      <w:r>
        <w:rPr>
          <w:spacing w:val="-1"/>
        </w:rPr>
        <w:t xml:space="preserve"> </w:t>
      </w:r>
      <w:r>
        <w:t>их</w:t>
      </w:r>
      <w:r>
        <w:rPr>
          <w:spacing w:val="-2"/>
        </w:rPr>
        <w:t xml:space="preserve"> </w:t>
      </w:r>
      <w:r>
        <w:t>устранения.</w:t>
      </w:r>
    </w:p>
    <w:p w:rsidR="008F07CD" w:rsidRPr="008F07CD" w:rsidRDefault="008F07CD" w:rsidP="008F07CD">
      <w:pPr>
        <w:pStyle w:val="aff6"/>
        <w:spacing w:line="360" w:lineRule="auto"/>
        <w:rPr>
          <w:color w:val="000000" w:themeColor="text1"/>
        </w:rPr>
      </w:pPr>
    </w:p>
    <w:p w:rsidR="008F07CD" w:rsidRPr="008F07CD" w:rsidRDefault="008F07CD" w:rsidP="008F07CD">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4"/>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6</w:t>
      </w:r>
      <w:r w:rsidRPr="00BE3BE0">
        <w:rPr>
          <w:rFonts w:ascii="Times New Roman" w:hAnsi="Times New Roman"/>
          <w:b/>
          <w:color w:val="000000" w:themeColor="text1"/>
          <w:sz w:val="24"/>
          <w:szCs w:val="24"/>
        </w:rPr>
        <w:t>.</w:t>
      </w:r>
      <w:r w:rsidRPr="008F07CD">
        <w:rPr>
          <w:rFonts w:ascii="Times New Roman" w:hAnsi="Times New Roman"/>
          <w:b/>
          <w:color w:val="000000" w:themeColor="text1"/>
          <w:sz w:val="24"/>
          <w:szCs w:val="24"/>
        </w:rPr>
        <w:t xml:space="preserve"> </w:t>
      </w:r>
      <w:r w:rsidRPr="008F07CD">
        <w:rPr>
          <w:rFonts w:ascii="Times New Roman" w:hAnsi="Times New Roman"/>
          <w:color w:val="000000" w:themeColor="text1"/>
          <w:sz w:val="24"/>
          <w:szCs w:val="24"/>
        </w:rPr>
        <w:t>Перечень</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потребителей</w:t>
      </w:r>
      <w:r w:rsidRPr="008F07CD">
        <w:rPr>
          <w:rFonts w:ascii="Times New Roman" w:hAnsi="Times New Roman"/>
          <w:color w:val="000000" w:themeColor="text1"/>
          <w:spacing w:val="-5"/>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которых</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установлены</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приборы</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учёта</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17"/>
        <w:gridCol w:w="4859"/>
        <w:gridCol w:w="3778"/>
      </w:tblGrid>
      <w:tr w:rsidR="008F07CD" w:rsidTr="00DB6DBE">
        <w:trPr>
          <w:trHeight w:val="340"/>
        </w:trPr>
        <w:tc>
          <w:tcPr>
            <w:tcW w:w="1217" w:type="dxa"/>
          </w:tcPr>
          <w:p w:rsidR="008F07CD" w:rsidRDefault="008F07CD" w:rsidP="00DB6DBE">
            <w:pPr>
              <w:pStyle w:val="TableParagraph"/>
              <w:spacing w:before="35"/>
              <w:ind w:left="512"/>
              <w:jc w:val="left"/>
              <w:rPr>
                <w:sz w:val="20"/>
              </w:rPr>
            </w:pPr>
            <w:r>
              <w:rPr>
                <w:sz w:val="20"/>
              </w:rPr>
              <w:t>№</w:t>
            </w:r>
            <w:r>
              <w:rPr>
                <w:spacing w:val="-1"/>
                <w:sz w:val="20"/>
              </w:rPr>
              <w:t xml:space="preserve"> </w:t>
            </w:r>
            <w:r>
              <w:rPr>
                <w:sz w:val="20"/>
              </w:rPr>
              <w:t>п/п</w:t>
            </w:r>
          </w:p>
        </w:tc>
        <w:tc>
          <w:tcPr>
            <w:tcW w:w="4859" w:type="dxa"/>
          </w:tcPr>
          <w:p w:rsidR="008F07CD" w:rsidRDefault="008F07CD" w:rsidP="00DB6DBE">
            <w:pPr>
              <w:pStyle w:val="TableParagraph"/>
              <w:spacing w:before="35"/>
              <w:ind w:left="2417" w:right="1868"/>
              <w:rPr>
                <w:sz w:val="20"/>
              </w:rPr>
            </w:pPr>
            <w:r>
              <w:rPr>
                <w:sz w:val="20"/>
              </w:rPr>
              <w:t>Адрес</w:t>
            </w:r>
          </w:p>
        </w:tc>
        <w:tc>
          <w:tcPr>
            <w:tcW w:w="3778" w:type="dxa"/>
          </w:tcPr>
          <w:p w:rsidR="008F07CD" w:rsidRDefault="008F07CD" w:rsidP="00DB6DBE">
            <w:pPr>
              <w:pStyle w:val="TableParagraph"/>
              <w:spacing w:before="35"/>
              <w:ind w:left="843" w:right="923"/>
              <w:rPr>
                <w:sz w:val="20"/>
              </w:rPr>
            </w:pPr>
            <w:r>
              <w:rPr>
                <w:sz w:val="20"/>
              </w:rPr>
              <w:t>Наименование</w:t>
            </w:r>
            <w:r>
              <w:rPr>
                <w:spacing w:val="-4"/>
                <w:sz w:val="20"/>
              </w:rPr>
              <w:t xml:space="preserve"> </w:t>
            </w:r>
            <w:r>
              <w:rPr>
                <w:sz w:val="20"/>
              </w:rPr>
              <w:t>объекта</w:t>
            </w:r>
          </w:p>
        </w:tc>
      </w:tr>
      <w:tr w:rsidR="008F07CD" w:rsidTr="00DB6DBE">
        <w:trPr>
          <w:trHeight w:val="339"/>
        </w:trPr>
        <w:tc>
          <w:tcPr>
            <w:tcW w:w="9854" w:type="dxa"/>
            <w:gridSpan w:val="3"/>
          </w:tcPr>
          <w:p w:rsidR="008F07CD" w:rsidRPr="008F07CD" w:rsidRDefault="008F07CD" w:rsidP="00DB6DBE">
            <w:pPr>
              <w:pStyle w:val="TableParagraph"/>
              <w:spacing w:before="35"/>
              <w:ind w:left="1560" w:right="1552"/>
              <w:rPr>
                <w:sz w:val="20"/>
                <w:lang w:val="ru-RU"/>
              </w:rPr>
            </w:pPr>
            <w:r w:rsidRPr="008F07CD">
              <w:rPr>
                <w:sz w:val="20"/>
                <w:lang w:val="ru-RU"/>
              </w:rPr>
              <w:t>Потребители</w:t>
            </w:r>
            <w:r w:rsidRPr="008F07CD">
              <w:rPr>
                <w:spacing w:val="-5"/>
                <w:sz w:val="20"/>
                <w:lang w:val="ru-RU"/>
              </w:rPr>
              <w:t xml:space="preserve"> </w:t>
            </w:r>
            <w:r w:rsidRPr="008F07CD">
              <w:rPr>
                <w:sz w:val="20"/>
                <w:lang w:val="ru-RU"/>
              </w:rPr>
              <w:t>тепловой</w:t>
            </w:r>
            <w:r w:rsidRPr="008F07CD">
              <w:rPr>
                <w:spacing w:val="-4"/>
                <w:sz w:val="20"/>
                <w:lang w:val="ru-RU"/>
              </w:rPr>
              <w:t xml:space="preserve"> </w:t>
            </w:r>
            <w:r w:rsidRPr="008F07CD">
              <w:rPr>
                <w:sz w:val="20"/>
                <w:lang w:val="ru-RU"/>
              </w:rPr>
              <w:t>энергии,</w:t>
            </w:r>
            <w:r w:rsidRPr="008F07CD">
              <w:rPr>
                <w:spacing w:val="-3"/>
                <w:sz w:val="20"/>
                <w:lang w:val="ru-RU"/>
              </w:rPr>
              <w:t xml:space="preserve"> </w:t>
            </w:r>
            <w:r w:rsidRPr="008F07CD">
              <w:rPr>
                <w:sz w:val="20"/>
                <w:lang w:val="ru-RU"/>
              </w:rPr>
              <w:t>подключённые</w:t>
            </w:r>
            <w:r w:rsidRPr="008F07CD">
              <w:rPr>
                <w:spacing w:val="-4"/>
                <w:sz w:val="20"/>
                <w:lang w:val="ru-RU"/>
              </w:rPr>
              <w:t xml:space="preserve"> </w:t>
            </w:r>
            <w:r w:rsidRPr="008F07CD">
              <w:rPr>
                <w:sz w:val="20"/>
                <w:lang w:val="ru-RU"/>
              </w:rPr>
              <w:t>к</w:t>
            </w:r>
            <w:r w:rsidRPr="008F07CD">
              <w:rPr>
                <w:spacing w:val="-2"/>
                <w:sz w:val="20"/>
                <w:lang w:val="ru-RU"/>
              </w:rPr>
              <w:t xml:space="preserve"> </w:t>
            </w:r>
            <w:r w:rsidRPr="008F07CD">
              <w:rPr>
                <w:sz w:val="20"/>
                <w:lang w:val="ru-RU"/>
              </w:rPr>
              <w:t>котельной</w:t>
            </w:r>
            <w:r w:rsidRPr="008F07CD">
              <w:rPr>
                <w:spacing w:val="-4"/>
                <w:sz w:val="20"/>
                <w:lang w:val="ru-RU"/>
              </w:rPr>
              <w:t xml:space="preserve"> </w:t>
            </w:r>
            <w:r w:rsidRPr="008F07CD">
              <w:rPr>
                <w:sz w:val="20"/>
                <w:lang w:val="ru-RU"/>
              </w:rPr>
              <w:t>«Агросервис»</w:t>
            </w:r>
            <w:r w:rsidRPr="008F07CD">
              <w:rPr>
                <w:spacing w:val="-3"/>
                <w:sz w:val="20"/>
                <w:lang w:val="ru-RU"/>
              </w:rPr>
              <w:t xml:space="preserve"> </w:t>
            </w:r>
            <w:r w:rsidRPr="008F07CD">
              <w:rPr>
                <w:sz w:val="20"/>
                <w:lang w:val="ru-RU"/>
              </w:rPr>
              <w:t>№1</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1.</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1</w:t>
            </w:r>
          </w:p>
        </w:tc>
        <w:tc>
          <w:tcPr>
            <w:tcW w:w="3778" w:type="dxa"/>
          </w:tcPr>
          <w:p w:rsidR="008F07CD" w:rsidRDefault="008F07CD" w:rsidP="00DB6DBE">
            <w:pPr>
              <w:pStyle w:val="TableParagraph"/>
              <w:spacing w:before="35"/>
              <w:ind w:left="843" w:right="838"/>
              <w:rPr>
                <w:sz w:val="20"/>
              </w:rPr>
            </w:pPr>
            <w:r>
              <w:rPr>
                <w:sz w:val="20"/>
              </w:rPr>
              <w:t>ж/д</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2.</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4а</w:t>
            </w:r>
          </w:p>
        </w:tc>
        <w:tc>
          <w:tcPr>
            <w:tcW w:w="3778" w:type="dxa"/>
          </w:tcPr>
          <w:p w:rsidR="008F07CD" w:rsidRDefault="008F07CD" w:rsidP="00DB6DBE">
            <w:pPr>
              <w:pStyle w:val="TableParagraph"/>
              <w:spacing w:before="35"/>
              <w:ind w:left="843" w:right="838"/>
              <w:rPr>
                <w:sz w:val="20"/>
              </w:rPr>
            </w:pPr>
            <w:r>
              <w:rPr>
                <w:sz w:val="20"/>
              </w:rPr>
              <w:t>ж/д</w:t>
            </w:r>
          </w:p>
        </w:tc>
      </w:tr>
    </w:tbl>
    <w:p w:rsidR="007F3DBB" w:rsidRPr="00D85C3F" w:rsidRDefault="007F3DBB" w:rsidP="00BE3BE0">
      <w:pPr>
        <w:pStyle w:val="3"/>
        <w:spacing w:after="0" w:line="360" w:lineRule="auto"/>
        <w:jc w:val="both"/>
        <w:rPr>
          <w:rFonts w:ascii="Times New Roman" w:hAnsi="Times New Roman"/>
          <w:sz w:val="28"/>
          <w:szCs w:val="28"/>
        </w:rPr>
      </w:pPr>
      <w:r w:rsidRPr="00D85C3F">
        <w:rPr>
          <w:rFonts w:ascii="Times New Roman" w:hAnsi="Times New Roman"/>
          <w:sz w:val="28"/>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97"/>
      <w:bookmarkEnd w:id="98"/>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Диспетчеризация осуществляется оперативным персоналом источников тепловой энергии, которые напрямую взаимодействуют с аварийно-восстановительными службами при возникновении и ликвидации аварий на источниках теплоснабжения, тепловых сетях и системах теплопотребления потребителей.</w:t>
      </w:r>
    </w:p>
    <w:p w:rsidR="007F3DBB" w:rsidRPr="00D85C3F" w:rsidRDefault="007F3DBB" w:rsidP="009B1A41">
      <w:pPr>
        <w:pStyle w:val="3"/>
        <w:spacing w:before="0" w:after="0" w:line="360" w:lineRule="auto"/>
        <w:ind w:left="993" w:hanging="993"/>
        <w:jc w:val="both"/>
        <w:rPr>
          <w:rFonts w:ascii="Times New Roman" w:hAnsi="Times New Roman"/>
          <w:sz w:val="28"/>
          <w:szCs w:val="28"/>
        </w:rPr>
      </w:pPr>
      <w:bookmarkStart w:id="99" w:name="_Toc371415683"/>
      <w:bookmarkStart w:id="100" w:name="_Toc7011111"/>
      <w:r w:rsidRPr="00D85C3F">
        <w:rPr>
          <w:rFonts w:ascii="Times New Roman" w:hAnsi="Times New Roman"/>
          <w:sz w:val="28"/>
          <w:szCs w:val="28"/>
        </w:rPr>
        <w:t>Уровень автоматизации и обслуживания центральных тепловых пунктов, насосных станций</w:t>
      </w:r>
      <w:bookmarkEnd w:id="99"/>
      <w:bookmarkEnd w:id="100"/>
    </w:p>
    <w:p w:rsidR="007F3DBB" w:rsidRDefault="007F3DBB" w:rsidP="009B1A41">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Системы автоматизации и диспетчеризации ЦТП обеспечивают реальную экономию тепла и электроэнергии за счет высокой точности регулирования и оптимальных алгоритмов работы узлов технологического оборудования, сокращение эксплуатационных расходов, высокую помехоустойчивость, обеспеченную современными аппаратно-программными средствами.</w:t>
      </w:r>
    </w:p>
    <w:p w:rsidR="007A3EAF" w:rsidRPr="007A3EAF" w:rsidRDefault="007A3EAF" w:rsidP="007A3EAF">
      <w:pPr>
        <w:pStyle w:val="aff6"/>
        <w:spacing w:line="360" w:lineRule="auto"/>
        <w:ind w:left="218" w:firstLine="709"/>
      </w:pPr>
      <w:r w:rsidRPr="007A3EAF">
        <w:t>На</w:t>
      </w:r>
      <w:r w:rsidRPr="007A3EAF">
        <w:rPr>
          <w:spacing w:val="4"/>
        </w:rPr>
        <w:t xml:space="preserve"> </w:t>
      </w:r>
      <w:r w:rsidRPr="007A3EAF">
        <w:t>территории</w:t>
      </w:r>
      <w:r w:rsidRPr="007A3EAF">
        <w:rPr>
          <w:spacing w:val="5"/>
        </w:rPr>
        <w:t xml:space="preserve"> </w:t>
      </w:r>
      <w:r w:rsidRPr="007A3EAF">
        <w:t>Родниковского</w:t>
      </w:r>
      <w:r w:rsidRPr="007A3EAF">
        <w:rPr>
          <w:spacing w:val="5"/>
        </w:rPr>
        <w:t xml:space="preserve"> </w:t>
      </w:r>
      <w:r w:rsidRPr="007A3EAF">
        <w:t>городского</w:t>
      </w:r>
      <w:r w:rsidRPr="007A3EAF">
        <w:rPr>
          <w:spacing w:val="6"/>
        </w:rPr>
        <w:t xml:space="preserve"> </w:t>
      </w:r>
      <w:r w:rsidRPr="007A3EAF">
        <w:t>поселения</w:t>
      </w:r>
      <w:r w:rsidRPr="007A3EAF">
        <w:rPr>
          <w:spacing w:val="4"/>
        </w:rPr>
        <w:t xml:space="preserve"> </w:t>
      </w:r>
      <w:r w:rsidRPr="007A3EAF">
        <w:t>существует</w:t>
      </w:r>
      <w:r w:rsidRPr="007A3EAF">
        <w:rPr>
          <w:spacing w:val="4"/>
        </w:rPr>
        <w:t xml:space="preserve"> </w:t>
      </w:r>
      <w:r w:rsidRPr="007A3EAF">
        <w:t>ЦТП</w:t>
      </w:r>
      <w:r w:rsidRPr="007A3EAF">
        <w:rPr>
          <w:spacing w:val="4"/>
        </w:rPr>
        <w:t xml:space="preserve"> </w:t>
      </w:r>
      <w:r w:rsidRPr="007A3EAF">
        <w:t>(бойлерной)</w:t>
      </w:r>
      <w:r w:rsidRPr="007A3EAF">
        <w:rPr>
          <w:spacing w:val="6"/>
        </w:rPr>
        <w:t xml:space="preserve"> </w:t>
      </w:r>
      <w:r w:rsidRPr="007A3EAF">
        <w:t>по</w:t>
      </w:r>
      <w:r w:rsidRPr="007A3EAF">
        <w:rPr>
          <w:spacing w:val="-57"/>
        </w:rPr>
        <w:t xml:space="preserve"> </w:t>
      </w:r>
      <w:r w:rsidRPr="007A3EAF">
        <w:t>адресу</w:t>
      </w:r>
      <w:r w:rsidRPr="007A3EAF">
        <w:rPr>
          <w:spacing w:val="-2"/>
        </w:rPr>
        <w:t xml:space="preserve"> </w:t>
      </w:r>
      <w:r w:rsidRPr="007A3EAF">
        <w:t>ул.</w:t>
      </w:r>
      <w:r w:rsidRPr="007A3EAF">
        <w:rPr>
          <w:spacing w:val="-2"/>
        </w:rPr>
        <w:t xml:space="preserve"> </w:t>
      </w:r>
      <w:r w:rsidRPr="007A3EAF">
        <w:t>Советская,</w:t>
      </w:r>
      <w:r w:rsidRPr="007A3EAF">
        <w:rPr>
          <w:spacing w:val="1"/>
        </w:rPr>
        <w:t xml:space="preserve"> </w:t>
      </w:r>
      <w:r w:rsidRPr="007A3EAF">
        <w:t>д. 20.</w:t>
      </w:r>
    </w:p>
    <w:p w:rsidR="007A3EAF" w:rsidRPr="00BE3BE0" w:rsidRDefault="007A3EAF" w:rsidP="00BE3BE0">
      <w:pPr>
        <w:pStyle w:val="aff6"/>
        <w:spacing w:line="360" w:lineRule="auto"/>
        <w:ind w:left="927"/>
      </w:pPr>
      <w:r w:rsidRPr="00BE3BE0">
        <w:t>В</w:t>
      </w:r>
      <w:r w:rsidRPr="00BE3BE0">
        <w:rPr>
          <w:spacing w:val="-5"/>
        </w:rPr>
        <w:t xml:space="preserve"> </w:t>
      </w:r>
      <w:r w:rsidRPr="00BE3BE0">
        <w:t>таблице</w:t>
      </w:r>
      <w:r w:rsidRPr="00BE3BE0">
        <w:rPr>
          <w:spacing w:val="-4"/>
        </w:rPr>
        <w:t xml:space="preserve"> </w:t>
      </w:r>
      <w:r w:rsidR="00BE3BE0" w:rsidRPr="00BE3BE0">
        <w:t>1</w:t>
      </w:r>
      <w:r w:rsidRPr="00BE3BE0">
        <w:t>.</w:t>
      </w:r>
      <w:r w:rsidR="00BE3BE0" w:rsidRPr="00BE3BE0">
        <w:t>6</w:t>
      </w:r>
      <w:r w:rsidR="00284A62">
        <w:t>7</w:t>
      </w:r>
      <w:r w:rsidRPr="00BE3BE0">
        <w:rPr>
          <w:spacing w:val="-4"/>
        </w:rPr>
        <w:t xml:space="preserve"> </w:t>
      </w:r>
      <w:r w:rsidRPr="00BE3BE0">
        <w:t>представлен</w:t>
      </w:r>
      <w:r w:rsidRPr="00BE3BE0">
        <w:rPr>
          <w:spacing w:val="-4"/>
        </w:rPr>
        <w:t xml:space="preserve"> </w:t>
      </w:r>
      <w:r w:rsidRPr="00BE3BE0">
        <w:t>перечень</w:t>
      </w:r>
      <w:r w:rsidRPr="00BE3BE0">
        <w:rPr>
          <w:spacing w:val="-4"/>
        </w:rPr>
        <w:t xml:space="preserve"> </w:t>
      </w:r>
      <w:r w:rsidRPr="00BE3BE0">
        <w:t>основного</w:t>
      </w:r>
      <w:r w:rsidRPr="00BE3BE0">
        <w:rPr>
          <w:spacing w:val="-4"/>
        </w:rPr>
        <w:t xml:space="preserve"> </w:t>
      </w:r>
      <w:r w:rsidRPr="00BE3BE0">
        <w:t>оборудования</w:t>
      </w:r>
      <w:r w:rsidRPr="00BE3BE0">
        <w:rPr>
          <w:spacing w:val="-4"/>
        </w:rPr>
        <w:t xml:space="preserve"> </w:t>
      </w:r>
      <w:r w:rsidRPr="00BE3BE0">
        <w:t>ЦТП</w:t>
      </w:r>
      <w:r w:rsidRPr="00BE3BE0">
        <w:rPr>
          <w:spacing w:val="-4"/>
        </w:rPr>
        <w:t xml:space="preserve"> </w:t>
      </w:r>
      <w:r w:rsidRPr="00BE3BE0">
        <w:t>(бойлерной).</w:t>
      </w:r>
    </w:p>
    <w:p w:rsidR="00BE3BE0" w:rsidRDefault="00BE3BE0">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7A3EAF" w:rsidRPr="007A3EAF" w:rsidRDefault="007A3EAF" w:rsidP="00BE3BE0">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6"/>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7</w:t>
      </w:r>
      <w:r w:rsidRPr="00BE3BE0">
        <w:rPr>
          <w:rFonts w:ascii="Times New Roman" w:hAnsi="Times New Roman"/>
          <w:b/>
          <w:color w:val="000000" w:themeColor="text1"/>
          <w:sz w:val="24"/>
          <w:szCs w:val="24"/>
        </w:rPr>
        <w:t>.</w:t>
      </w:r>
      <w:r w:rsidRPr="00BE3BE0">
        <w:rPr>
          <w:rFonts w:ascii="Times New Roman" w:hAnsi="Times New Roman"/>
          <w:color w:val="000000" w:themeColor="text1"/>
          <w:sz w:val="24"/>
          <w:szCs w:val="24"/>
        </w:rPr>
        <w:t xml:space="preserve"> Перечень</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установленного</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оборудования</w:t>
      </w:r>
      <w:r w:rsidRPr="00BE3BE0">
        <w:rPr>
          <w:rFonts w:ascii="Times New Roman" w:hAnsi="Times New Roman"/>
          <w:color w:val="000000" w:themeColor="text1"/>
          <w:spacing w:val="-6"/>
          <w:sz w:val="24"/>
          <w:szCs w:val="24"/>
        </w:rPr>
        <w:t xml:space="preserve"> </w:t>
      </w:r>
      <w:r w:rsidRPr="00BE3BE0">
        <w:rPr>
          <w:rFonts w:ascii="Times New Roman" w:hAnsi="Times New Roman"/>
          <w:color w:val="000000" w:themeColor="text1"/>
          <w:sz w:val="24"/>
          <w:szCs w:val="24"/>
        </w:rPr>
        <w:t>бойлерной</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1"/>
        <w:gridCol w:w="992"/>
        <w:gridCol w:w="1558"/>
        <w:gridCol w:w="4960"/>
        <w:gridCol w:w="1694"/>
      </w:tblGrid>
      <w:tr w:rsidR="007A3EAF" w:rsidRPr="008F07CD" w:rsidTr="008F07CD">
        <w:trPr>
          <w:trHeight w:val="20"/>
        </w:trPr>
        <w:tc>
          <w:tcPr>
            <w:tcW w:w="421"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w:t>
            </w:r>
            <w:r w:rsidRPr="008F07CD">
              <w:rPr>
                <w:rFonts w:cs="Times New Roman"/>
                <w:spacing w:val="-43"/>
                <w:sz w:val="20"/>
                <w:szCs w:val="20"/>
              </w:rPr>
              <w:t xml:space="preserve"> </w:t>
            </w:r>
            <w:r w:rsidRPr="008F07CD">
              <w:rPr>
                <w:rFonts w:cs="Times New Roman"/>
                <w:sz w:val="20"/>
                <w:szCs w:val="20"/>
              </w:rPr>
              <w:t>п/</w:t>
            </w:r>
            <w:r w:rsidRPr="008F07CD">
              <w:rPr>
                <w:rFonts w:cs="Times New Roman"/>
                <w:spacing w:val="-43"/>
                <w:sz w:val="20"/>
                <w:szCs w:val="20"/>
              </w:rPr>
              <w:t xml:space="preserve"> </w:t>
            </w:r>
            <w:r w:rsidRPr="008F07CD">
              <w:rPr>
                <w:rFonts w:cs="Times New Roman"/>
                <w:sz w:val="20"/>
                <w:szCs w:val="20"/>
              </w:rPr>
              <w:t>п</w:t>
            </w:r>
          </w:p>
        </w:tc>
        <w:tc>
          <w:tcPr>
            <w:tcW w:w="992"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Наимено</w:t>
            </w:r>
            <w:r w:rsidRPr="008F07CD">
              <w:rPr>
                <w:rFonts w:cs="Times New Roman"/>
                <w:spacing w:val="-43"/>
                <w:sz w:val="20"/>
                <w:szCs w:val="20"/>
              </w:rPr>
              <w:t xml:space="preserve"> </w:t>
            </w:r>
            <w:r w:rsidRPr="008F07CD">
              <w:rPr>
                <w:rFonts w:cs="Times New Roman"/>
                <w:sz w:val="20"/>
                <w:szCs w:val="20"/>
              </w:rPr>
              <w:t>вание</w:t>
            </w:r>
            <w:r w:rsidRPr="008F07CD">
              <w:rPr>
                <w:rFonts w:cs="Times New Roman"/>
                <w:spacing w:val="1"/>
                <w:sz w:val="20"/>
                <w:szCs w:val="20"/>
              </w:rPr>
              <w:t xml:space="preserve"> </w:t>
            </w:r>
            <w:r w:rsidRPr="008F07CD">
              <w:rPr>
                <w:rFonts w:cs="Times New Roman"/>
                <w:sz w:val="20"/>
                <w:szCs w:val="20"/>
              </w:rPr>
              <w:t>ЦТП/НС</w:t>
            </w:r>
          </w:p>
        </w:tc>
        <w:tc>
          <w:tcPr>
            <w:tcW w:w="1558"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Адрес</w:t>
            </w:r>
          </w:p>
        </w:tc>
        <w:tc>
          <w:tcPr>
            <w:tcW w:w="4960"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Перечень установленного оборудования (с указанием</w:t>
            </w:r>
            <w:r w:rsidRPr="008F07CD">
              <w:rPr>
                <w:rFonts w:cs="Times New Roman"/>
                <w:spacing w:val="-43"/>
                <w:sz w:val="20"/>
                <w:szCs w:val="20"/>
                <w:lang w:val="ru-RU"/>
              </w:rPr>
              <w:t xml:space="preserve"> </w:t>
            </w:r>
            <w:r w:rsidRPr="008F07CD">
              <w:rPr>
                <w:rFonts w:cs="Times New Roman"/>
                <w:sz w:val="20"/>
                <w:szCs w:val="20"/>
                <w:lang w:val="ru-RU"/>
              </w:rPr>
              <w:t>марок</w:t>
            </w:r>
            <w:r w:rsidRPr="008F07CD">
              <w:rPr>
                <w:rFonts w:cs="Times New Roman"/>
                <w:spacing w:val="-2"/>
                <w:sz w:val="20"/>
                <w:szCs w:val="20"/>
                <w:lang w:val="ru-RU"/>
              </w:rPr>
              <w:t xml:space="preserve"> </w:t>
            </w:r>
            <w:r w:rsidRPr="008F07CD">
              <w:rPr>
                <w:rFonts w:cs="Times New Roman"/>
                <w:sz w:val="20"/>
                <w:szCs w:val="20"/>
                <w:lang w:val="ru-RU"/>
              </w:rPr>
              <w:t>оборудования)</w:t>
            </w:r>
          </w:p>
        </w:tc>
        <w:tc>
          <w:tcPr>
            <w:tcW w:w="1694"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Год ввода</w:t>
            </w:r>
            <w:r w:rsidRPr="008F07CD">
              <w:rPr>
                <w:rFonts w:cs="Times New Roman"/>
                <w:spacing w:val="1"/>
                <w:sz w:val="20"/>
                <w:szCs w:val="20"/>
                <w:lang w:val="ru-RU"/>
              </w:rPr>
              <w:t xml:space="preserve"> </w:t>
            </w:r>
            <w:r w:rsidRPr="008F07CD">
              <w:rPr>
                <w:rFonts w:cs="Times New Roman"/>
                <w:spacing w:val="-1"/>
                <w:sz w:val="20"/>
                <w:szCs w:val="20"/>
                <w:lang w:val="ru-RU"/>
              </w:rPr>
              <w:t xml:space="preserve">оборудования </w:t>
            </w:r>
            <w:r w:rsidRPr="008F07CD">
              <w:rPr>
                <w:rFonts w:cs="Times New Roman"/>
                <w:sz w:val="20"/>
                <w:szCs w:val="20"/>
                <w:lang w:val="ru-RU"/>
              </w:rPr>
              <w:t>в</w:t>
            </w:r>
            <w:r w:rsidRPr="008F07CD">
              <w:rPr>
                <w:rFonts w:cs="Times New Roman"/>
                <w:spacing w:val="-43"/>
                <w:sz w:val="20"/>
                <w:szCs w:val="20"/>
                <w:lang w:val="ru-RU"/>
              </w:rPr>
              <w:t xml:space="preserve"> </w:t>
            </w:r>
            <w:r w:rsidRPr="008F07CD">
              <w:rPr>
                <w:rFonts w:cs="Times New Roman"/>
                <w:sz w:val="20"/>
                <w:szCs w:val="20"/>
                <w:lang w:val="ru-RU"/>
              </w:rPr>
              <w:t>эксплуатацию</w:t>
            </w:r>
          </w:p>
        </w:tc>
      </w:tr>
      <w:tr w:rsidR="008F07CD" w:rsidRPr="008F07CD" w:rsidTr="008F07CD">
        <w:trPr>
          <w:trHeight w:val="20"/>
        </w:trPr>
        <w:tc>
          <w:tcPr>
            <w:tcW w:w="421"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1</w:t>
            </w:r>
          </w:p>
        </w:tc>
        <w:tc>
          <w:tcPr>
            <w:tcW w:w="992"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ЦТС</w:t>
            </w:r>
          </w:p>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(отоплен</w:t>
            </w:r>
            <w:r w:rsidRPr="008F07CD">
              <w:rPr>
                <w:rFonts w:cs="Times New Roman"/>
                <w:spacing w:val="-43"/>
                <w:sz w:val="20"/>
                <w:szCs w:val="20"/>
              </w:rPr>
              <w:t xml:space="preserve"> </w:t>
            </w:r>
            <w:r w:rsidRPr="008F07CD">
              <w:rPr>
                <w:rFonts w:cs="Times New Roman"/>
                <w:sz w:val="20"/>
                <w:szCs w:val="20"/>
              </w:rPr>
              <w:t>ие)</w:t>
            </w:r>
          </w:p>
        </w:tc>
        <w:tc>
          <w:tcPr>
            <w:tcW w:w="1558"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Насосы</w:t>
            </w:r>
            <w:r w:rsidRPr="008F07CD">
              <w:rPr>
                <w:rFonts w:cs="Times New Roman"/>
                <w:spacing w:val="-4"/>
                <w:sz w:val="20"/>
                <w:szCs w:val="20"/>
                <w:lang w:val="ru-RU"/>
              </w:rPr>
              <w:t xml:space="preserve"> </w:t>
            </w:r>
            <w:r w:rsidRPr="008F07CD">
              <w:rPr>
                <w:rFonts w:cs="Times New Roman"/>
                <w:sz w:val="20"/>
                <w:szCs w:val="20"/>
                <w:lang w:val="ru-RU"/>
              </w:rPr>
              <w:t>сетевые</w:t>
            </w:r>
            <w:r w:rsidRPr="008F07CD">
              <w:rPr>
                <w:rFonts w:cs="Times New Roman"/>
                <w:spacing w:val="-2"/>
                <w:sz w:val="20"/>
                <w:szCs w:val="20"/>
                <w:lang w:val="ru-RU"/>
              </w:rPr>
              <w:t xml:space="preserve"> </w:t>
            </w:r>
            <w:r w:rsidRPr="008F07CD">
              <w:rPr>
                <w:rFonts w:cs="Times New Roman"/>
                <w:sz w:val="20"/>
                <w:szCs w:val="20"/>
                <w:lang w:val="ru-RU"/>
              </w:rPr>
              <w:t>(марка</w:t>
            </w:r>
            <w:r w:rsidRPr="008F07CD">
              <w:rPr>
                <w:rFonts w:cs="Times New Roman"/>
                <w:spacing w:val="-2"/>
                <w:sz w:val="20"/>
                <w:szCs w:val="20"/>
                <w:lang w:val="ru-RU"/>
              </w:rPr>
              <w:t xml:space="preserve"> </w:t>
            </w:r>
            <w:r w:rsidRPr="008F07CD">
              <w:rPr>
                <w:rFonts w:cs="Times New Roman"/>
                <w:sz w:val="20"/>
                <w:szCs w:val="20"/>
                <w:lang w:val="ru-RU"/>
              </w:rPr>
              <w:t>1Д630‐90)</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3"/>
                <w:sz w:val="20"/>
                <w:szCs w:val="20"/>
                <w:lang w:val="ru-RU"/>
              </w:rPr>
              <w:t xml:space="preserve"> </w:t>
            </w:r>
            <w:r w:rsidRPr="008F07CD">
              <w:rPr>
                <w:rFonts w:cs="Times New Roman"/>
                <w:sz w:val="20"/>
                <w:szCs w:val="20"/>
                <w:lang w:val="ru-RU"/>
              </w:rPr>
              <w:t>3</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Подпиточные</w:t>
            </w:r>
            <w:r w:rsidRPr="008F07CD">
              <w:rPr>
                <w:rFonts w:cs="Times New Roman"/>
                <w:spacing w:val="-4"/>
                <w:sz w:val="20"/>
                <w:szCs w:val="20"/>
              </w:rPr>
              <w:t xml:space="preserve"> </w:t>
            </w:r>
            <w:r w:rsidRPr="008F07CD">
              <w:rPr>
                <w:rFonts w:cs="Times New Roman"/>
                <w:sz w:val="20"/>
                <w:szCs w:val="20"/>
              </w:rPr>
              <w:t>(марка</w:t>
            </w:r>
            <w:r w:rsidRPr="008F07CD">
              <w:rPr>
                <w:rFonts w:cs="Times New Roman"/>
                <w:spacing w:val="-2"/>
                <w:sz w:val="20"/>
                <w:szCs w:val="20"/>
              </w:rPr>
              <w:t xml:space="preserve"> </w:t>
            </w:r>
            <w:r w:rsidRPr="008F07CD">
              <w:rPr>
                <w:rFonts w:cs="Times New Roman"/>
                <w:sz w:val="20"/>
                <w:szCs w:val="20"/>
              </w:rPr>
              <w:t>1К‐80‐50‐200)‐</w:t>
            </w:r>
            <w:r w:rsidRPr="008F07CD">
              <w:rPr>
                <w:rFonts w:cs="Times New Roman"/>
                <w:spacing w:val="-2"/>
                <w:sz w:val="20"/>
                <w:szCs w:val="20"/>
              </w:rPr>
              <w:t xml:space="preserve"> </w:t>
            </w:r>
            <w:r w:rsidRPr="008F07CD">
              <w:rPr>
                <w:rFonts w:cs="Times New Roman"/>
                <w:sz w:val="20"/>
                <w:szCs w:val="20"/>
              </w:rPr>
              <w:t>2</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ПП1‐108‐7‐</w:t>
            </w:r>
            <w:r w:rsidRPr="008F07CD">
              <w:rPr>
                <w:rFonts w:cs="Times New Roman"/>
                <w:sz w:val="20"/>
                <w:szCs w:val="20"/>
              </w:rPr>
              <w:t>II</w:t>
            </w:r>
            <w:r w:rsidRPr="008F07CD">
              <w:rPr>
                <w:rFonts w:cs="Times New Roman"/>
                <w:sz w:val="20"/>
                <w:szCs w:val="20"/>
                <w:lang w:val="ru-RU"/>
              </w:rPr>
              <w:t>‐УЗ</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2</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vMerge w:val="restart"/>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ПП1‐75кп/23ак‐16‐</w:t>
            </w:r>
            <w:r w:rsidRPr="008F07CD">
              <w:rPr>
                <w:rFonts w:cs="Times New Roman"/>
                <w:sz w:val="20"/>
                <w:szCs w:val="20"/>
              </w:rPr>
              <w:t>II</w:t>
            </w:r>
            <w:r w:rsidRPr="008F07CD">
              <w:rPr>
                <w:rFonts w:cs="Times New Roman"/>
                <w:spacing w:val="-4"/>
                <w:sz w:val="20"/>
                <w:szCs w:val="20"/>
                <w:lang w:val="ru-RU"/>
              </w:rPr>
              <w:t xml:space="preserve"> </w:t>
            </w:r>
            <w:r w:rsidRPr="008F07CD">
              <w:rPr>
                <w:rFonts w:cs="Times New Roman"/>
                <w:sz w:val="20"/>
                <w:szCs w:val="20"/>
                <w:lang w:val="ru-RU"/>
              </w:rPr>
              <w:t>‐1шт.</w:t>
            </w:r>
          </w:p>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кожехотрубный</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41"/>
                <w:sz w:val="20"/>
                <w:szCs w:val="20"/>
                <w:lang w:val="ru-RU"/>
              </w:rPr>
              <w:t xml:space="preserve"> </w:t>
            </w:r>
            <w:r w:rsidRPr="008F07CD">
              <w:rPr>
                <w:rFonts w:cs="Times New Roman"/>
                <w:sz w:val="20"/>
                <w:szCs w:val="20"/>
                <w:lang w:val="ru-RU"/>
              </w:rPr>
              <w:t>ПП1‐108‐</w:t>
            </w:r>
          </w:p>
          <w:p w:rsidR="008F07CD" w:rsidRPr="00966528" w:rsidRDefault="008F07CD" w:rsidP="008F07CD">
            <w:pPr>
              <w:pStyle w:val="TableParagraph"/>
              <w:spacing w:before="0"/>
              <w:jc w:val="left"/>
              <w:rPr>
                <w:rFonts w:cs="Times New Roman"/>
                <w:sz w:val="20"/>
                <w:szCs w:val="20"/>
                <w:lang w:val="ru-RU"/>
              </w:rPr>
            </w:pPr>
            <w:r w:rsidRPr="00966528">
              <w:rPr>
                <w:rFonts w:cs="Times New Roman"/>
                <w:sz w:val="20"/>
                <w:szCs w:val="20"/>
                <w:lang w:val="ru-RU"/>
              </w:rPr>
              <w:t>0,7‐2</w:t>
            </w:r>
            <w:r w:rsidRPr="00966528">
              <w:rPr>
                <w:rFonts w:cs="Times New Roman"/>
                <w:spacing w:val="-1"/>
                <w:sz w:val="20"/>
                <w:szCs w:val="20"/>
                <w:lang w:val="ru-RU"/>
              </w:rPr>
              <w:t xml:space="preserve"> </w:t>
            </w:r>
            <w:r w:rsidRPr="00966528">
              <w:rPr>
                <w:rFonts w:cs="Times New Roman"/>
                <w:sz w:val="20"/>
                <w:szCs w:val="20"/>
                <w:lang w:val="ru-RU"/>
              </w:rPr>
              <w:t>‐</w:t>
            </w:r>
            <w:r w:rsidRPr="00966528">
              <w:rPr>
                <w:rFonts w:cs="Times New Roman"/>
                <w:spacing w:val="-1"/>
                <w:sz w:val="20"/>
                <w:szCs w:val="20"/>
                <w:lang w:val="ru-RU"/>
              </w:rPr>
              <w:t xml:space="preserve"> </w:t>
            </w:r>
            <w:r w:rsidRPr="00966528">
              <w:rPr>
                <w:rFonts w:cs="Times New Roman"/>
                <w:sz w:val="20"/>
                <w:szCs w:val="20"/>
                <w:lang w:val="ru-RU"/>
              </w:rPr>
              <w:t>1</w:t>
            </w:r>
            <w:r w:rsidRPr="00966528">
              <w:rPr>
                <w:rFonts w:cs="Times New Roman"/>
                <w:spacing w:val="-1"/>
                <w:sz w:val="20"/>
                <w:szCs w:val="20"/>
                <w:lang w:val="ru-RU"/>
              </w:rPr>
              <w:t xml:space="preserve"> </w:t>
            </w:r>
            <w:r w:rsidRPr="00966528">
              <w:rPr>
                <w:rFonts w:cs="Times New Roman"/>
                <w:sz w:val="20"/>
                <w:szCs w:val="20"/>
                <w:lang w:val="ru-RU"/>
              </w:rPr>
              <w:t>шт.</w:t>
            </w:r>
          </w:p>
        </w:tc>
        <w:tc>
          <w:tcPr>
            <w:tcW w:w="1694" w:type="dxa"/>
            <w:vMerge/>
          </w:tcPr>
          <w:p w:rsidR="008F07CD" w:rsidRPr="00966528" w:rsidRDefault="008F07CD" w:rsidP="008F07CD">
            <w:pPr>
              <w:pStyle w:val="TableParagraph"/>
              <w:spacing w:before="0"/>
              <w:rPr>
                <w:rFonts w:cs="Times New Roman"/>
                <w:sz w:val="20"/>
                <w:szCs w:val="20"/>
                <w:lang w:val="ru-RU"/>
              </w:rPr>
            </w:pPr>
          </w:p>
        </w:tc>
      </w:tr>
      <w:tr w:rsidR="008F07CD" w:rsidRPr="008F07CD" w:rsidTr="008F07CD">
        <w:trPr>
          <w:trHeight w:val="20"/>
        </w:trPr>
        <w:tc>
          <w:tcPr>
            <w:tcW w:w="421" w:type="dxa"/>
            <w:vMerge/>
            <w:vAlign w:val="center"/>
          </w:tcPr>
          <w:p w:rsidR="008F07CD" w:rsidRPr="00966528" w:rsidRDefault="008F07CD" w:rsidP="008F07CD">
            <w:pPr>
              <w:pStyle w:val="TableParagraph"/>
              <w:spacing w:before="0"/>
              <w:rPr>
                <w:rFonts w:cs="Times New Roman"/>
                <w:sz w:val="20"/>
                <w:szCs w:val="20"/>
                <w:lang w:val="ru-RU"/>
              </w:rPr>
            </w:pPr>
          </w:p>
        </w:tc>
        <w:tc>
          <w:tcPr>
            <w:tcW w:w="992" w:type="dxa"/>
            <w:vMerge/>
            <w:vAlign w:val="center"/>
          </w:tcPr>
          <w:p w:rsidR="008F07CD" w:rsidRPr="00966528" w:rsidRDefault="008F07CD" w:rsidP="008F07CD">
            <w:pPr>
              <w:pStyle w:val="TableParagraph"/>
              <w:spacing w:before="0"/>
              <w:rPr>
                <w:rFonts w:cs="Times New Roman"/>
                <w:sz w:val="20"/>
                <w:szCs w:val="20"/>
                <w:lang w:val="ru-RU"/>
              </w:rPr>
            </w:pPr>
          </w:p>
        </w:tc>
        <w:tc>
          <w:tcPr>
            <w:tcW w:w="1558" w:type="dxa"/>
            <w:vMerge/>
            <w:vAlign w:val="center"/>
          </w:tcPr>
          <w:p w:rsidR="008F07CD" w:rsidRPr="00966528" w:rsidRDefault="008F07CD" w:rsidP="008F07CD">
            <w:pPr>
              <w:pStyle w:val="TableParagraph"/>
              <w:spacing w:before="0"/>
              <w:rPr>
                <w:rFonts w:cs="Times New Roman"/>
                <w:sz w:val="20"/>
                <w:szCs w:val="20"/>
                <w:lang w:val="ru-RU"/>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температуры</w:t>
            </w:r>
            <w:r w:rsidRPr="008F07CD">
              <w:rPr>
                <w:rFonts w:cs="Times New Roman"/>
                <w:spacing w:val="-3"/>
                <w:sz w:val="20"/>
                <w:szCs w:val="20"/>
                <w:lang w:val="ru-RU"/>
              </w:rPr>
              <w:t xml:space="preserve"> </w:t>
            </w:r>
            <w:r w:rsidRPr="008F07CD">
              <w:rPr>
                <w:rFonts w:cs="Times New Roman"/>
                <w:sz w:val="20"/>
                <w:szCs w:val="20"/>
                <w:lang w:val="ru-RU"/>
              </w:rPr>
              <w:t>(Контар</w:t>
            </w:r>
            <w:r w:rsidRPr="008F07CD">
              <w:rPr>
                <w:rFonts w:cs="Times New Roman"/>
                <w:spacing w:val="-1"/>
                <w:sz w:val="20"/>
                <w:szCs w:val="20"/>
                <w:lang w:val="ru-RU"/>
              </w:rPr>
              <w:t xml:space="preserve"> </w:t>
            </w:r>
            <w:r w:rsidRPr="008F07CD">
              <w:rPr>
                <w:rFonts w:cs="Times New Roman"/>
                <w:sz w:val="20"/>
                <w:szCs w:val="20"/>
                <w:lang w:val="ru-RU"/>
              </w:rPr>
              <w:t>МС</w:t>
            </w:r>
            <w:r w:rsidRPr="008F07CD">
              <w:rPr>
                <w:rFonts w:cs="Times New Roman"/>
                <w:spacing w:val="-3"/>
                <w:sz w:val="20"/>
                <w:szCs w:val="20"/>
                <w:lang w:val="ru-RU"/>
              </w:rPr>
              <w:t xml:space="preserve"> </w:t>
            </w:r>
            <w:r w:rsidRPr="008F07CD">
              <w:rPr>
                <w:rFonts w:cs="Times New Roman"/>
                <w:sz w:val="20"/>
                <w:szCs w:val="20"/>
                <w:lang w:val="ru-RU"/>
              </w:rPr>
              <w:t>12) ‐</w:t>
            </w:r>
            <w:r w:rsidRPr="008F07CD">
              <w:rPr>
                <w:rFonts w:cs="Times New Roman"/>
                <w:spacing w:val="-1"/>
                <w:sz w:val="20"/>
                <w:szCs w:val="20"/>
                <w:lang w:val="ru-RU"/>
              </w:rPr>
              <w:t xml:space="preserve"> </w:t>
            </w:r>
            <w:r w:rsidRPr="008F07CD">
              <w:rPr>
                <w:rFonts w:cs="Times New Roman"/>
                <w:sz w:val="20"/>
                <w:szCs w:val="20"/>
                <w:lang w:val="ru-RU"/>
              </w:rPr>
              <w:t>2</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1"/>
                <w:sz w:val="20"/>
                <w:szCs w:val="20"/>
              </w:rPr>
              <w:t xml:space="preserve"> </w:t>
            </w:r>
            <w:r w:rsidRPr="008F07CD">
              <w:rPr>
                <w:rFonts w:cs="Times New Roman"/>
                <w:sz w:val="20"/>
                <w:szCs w:val="20"/>
              </w:rPr>
              <w:t>температуры</w:t>
            </w:r>
            <w:r w:rsidRPr="008F07CD">
              <w:rPr>
                <w:rFonts w:cs="Times New Roman"/>
                <w:spacing w:val="-3"/>
                <w:sz w:val="20"/>
                <w:szCs w:val="20"/>
              </w:rPr>
              <w:t xml:space="preserve"> </w:t>
            </w:r>
            <w:r w:rsidRPr="008F07CD">
              <w:rPr>
                <w:rFonts w:cs="Times New Roman"/>
                <w:sz w:val="20"/>
                <w:szCs w:val="20"/>
              </w:rPr>
              <w:t>(2ТРМ0)</w:t>
            </w:r>
            <w:r w:rsidRPr="008F07CD">
              <w:rPr>
                <w:rFonts w:cs="Times New Roman"/>
                <w:spacing w:val="-1"/>
                <w:sz w:val="20"/>
                <w:szCs w:val="20"/>
              </w:rPr>
              <w:t xml:space="preserve"> </w:t>
            </w:r>
            <w:r w:rsidRPr="008F07CD">
              <w:rPr>
                <w:rFonts w:cs="Times New Roman"/>
                <w:sz w:val="20"/>
                <w:szCs w:val="20"/>
              </w:rPr>
              <w:t>‐</w:t>
            </w:r>
            <w:r w:rsidRPr="008F07CD">
              <w:rPr>
                <w:rFonts w:cs="Times New Roman"/>
                <w:spacing w:val="-1"/>
                <w:sz w:val="20"/>
                <w:szCs w:val="20"/>
              </w:rPr>
              <w:t xml:space="preserve"> </w:t>
            </w:r>
            <w:r w:rsidRPr="008F07CD">
              <w:rPr>
                <w:rFonts w:cs="Times New Roman"/>
                <w:sz w:val="20"/>
                <w:szCs w:val="20"/>
              </w:rPr>
              <w:t>3</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подпитки</w:t>
            </w:r>
            <w:r w:rsidRPr="008F07CD">
              <w:rPr>
                <w:rFonts w:cs="Times New Roman"/>
                <w:spacing w:val="-1"/>
                <w:sz w:val="20"/>
                <w:szCs w:val="20"/>
                <w:lang w:val="ru-RU"/>
              </w:rPr>
              <w:t xml:space="preserve"> </w:t>
            </w:r>
            <w:r w:rsidRPr="008F07CD">
              <w:rPr>
                <w:rFonts w:cs="Times New Roman"/>
                <w:sz w:val="20"/>
                <w:szCs w:val="20"/>
                <w:lang w:val="ru-RU"/>
              </w:rPr>
              <w:t>теплосети</w:t>
            </w:r>
            <w:r w:rsidRPr="008F07CD">
              <w:rPr>
                <w:rFonts w:cs="Times New Roman"/>
                <w:spacing w:val="-3"/>
                <w:sz w:val="20"/>
                <w:szCs w:val="20"/>
                <w:lang w:val="ru-RU"/>
              </w:rPr>
              <w:t xml:space="preserve"> </w:t>
            </w:r>
            <w:r w:rsidRPr="008F07CD">
              <w:rPr>
                <w:rFonts w:cs="Times New Roman"/>
                <w:sz w:val="20"/>
                <w:szCs w:val="20"/>
                <w:lang w:val="ru-RU"/>
              </w:rPr>
              <w:t>(КРМ‐12)</w:t>
            </w:r>
            <w:r w:rsidRPr="008F07CD">
              <w:rPr>
                <w:rFonts w:cs="Times New Roman"/>
                <w:spacing w:val="-1"/>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1</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470"/>
        </w:trPr>
        <w:tc>
          <w:tcPr>
            <w:tcW w:w="421"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2</w:t>
            </w:r>
          </w:p>
        </w:tc>
        <w:tc>
          <w:tcPr>
            <w:tcW w:w="992"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ЦТС</w:t>
            </w:r>
          </w:p>
          <w:p w:rsidR="008F07CD" w:rsidRPr="008F07CD" w:rsidRDefault="008F07CD" w:rsidP="008F07CD">
            <w:pPr>
              <w:pStyle w:val="TableParagraph"/>
              <w:spacing w:before="0"/>
              <w:rPr>
                <w:rFonts w:cs="Times New Roman"/>
                <w:sz w:val="20"/>
                <w:szCs w:val="20"/>
              </w:rPr>
            </w:pPr>
            <w:r w:rsidRPr="008F07CD">
              <w:rPr>
                <w:rFonts w:cs="Times New Roman"/>
                <w:sz w:val="20"/>
                <w:szCs w:val="20"/>
              </w:rPr>
              <w:t>(ГВС)</w:t>
            </w:r>
          </w:p>
        </w:tc>
        <w:tc>
          <w:tcPr>
            <w:tcW w:w="1558"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Насос ГВС №17 – SAER ELETTROPOMPE</w:t>
            </w:r>
            <w:r w:rsidRPr="008F07CD">
              <w:rPr>
                <w:rFonts w:cs="Times New Roman"/>
                <w:spacing w:val="1"/>
                <w:sz w:val="20"/>
                <w:szCs w:val="20"/>
              </w:rPr>
              <w:t xml:space="preserve"> </w:t>
            </w:r>
            <w:r w:rsidRPr="008F07CD">
              <w:rPr>
                <w:rFonts w:cs="Times New Roman"/>
                <w:sz w:val="20"/>
                <w:szCs w:val="20"/>
              </w:rPr>
              <w:t>(тип IR 50‐</w:t>
            </w:r>
            <w:r w:rsidRPr="008F07CD">
              <w:rPr>
                <w:rFonts w:cs="Times New Roman"/>
                <w:spacing w:val="-43"/>
                <w:sz w:val="20"/>
                <w:szCs w:val="20"/>
              </w:rPr>
              <w:t xml:space="preserve"> </w:t>
            </w:r>
            <w:r w:rsidRPr="008F07CD">
              <w:rPr>
                <w:rFonts w:cs="Times New Roman"/>
                <w:sz w:val="20"/>
                <w:szCs w:val="20"/>
              </w:rPr>
              <w:t>200/A)</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992"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1558"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Подогреватель</w:t>
            </w:r>
            <w:r w:rsidRPr="008F07CD">
              <w:rPr>
                <w:rFonts w:cs="Times New Roman"/>
                <w:spacing w:val="-1"/>
                <w:sz w:val="20"/>
                <w:szCs w:val="20"/>
              </w:rPr>
              <w:t xml:space="preserve"> </w:t>
            </w:r>
            <w:r w:rsidRPr="008F07CD">
              <w:rPr>
                <w:rFonts w:cs="Times New Roman"/>
                <w:sz w:val="20"/>
                <w:szCs w:val="20"/>
              </w:rPr>
              <w:t>пароводяной</w:t>
            </w:r>
            <w:r w:rsidRPr="008F07CD">
              <w:rPr>
                <w:rFonts w:cs="Times New Roman"/>
                <w:spacing w:val="-1"/>
                <w:sz w:val="20"/>
                <w:szCs w:val="20"/>
              </w:rPr>
              <w:t xml:space="preserve"> </w:t>
            </w:r>
            <w:r w:rsidRPr="008F07CD">
              <w:rPr>
                <w:rFonts w:cs="Times New Roman"/>
                <w:sz w:val="20"/>
                <w:szCs w:val="20"/>
              </w:rPr>
              <w:t>ПП1‐32‐7 ‐</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2"/>
                <w:sz w:val="20"/>
                <w:szCs w:val="20"/>
              </w:rPr>
              <w:t xml:space="preserve"> </w:t>
            </w:r>
            <w:r w:rsidRPr="008F07CD">
              <w:rPr>
                <w:rFonts w:cs="Times New Roman"/>
                <w:sz w:val="20"/>
                <w:szCs w:val="20"/>
              </w:rPr>
              <w:t>шт.</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2015</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Измеритель‐регулятор</w:t>
            </w:r>
            <w:r w:rsidRPr="008F07CD">
              <w:rPr>
                <w:rFonts w:cs="Times New Roman"/>
                <w:spacing w:val="-4"/>
                <w:sz w:val="20"/>
                <w:szCs w:val="20"/>
              </w:rPr>
              <w:t xml:space="preserve"> </w:t>
            </w:r>
            <w:r w:rsidRPr="008F07CD">
              <w:rPr>
                <w:rFonts w:cs="Times New Roman"/>
                <w:sz w:val="20"/>
                <w:szCs w:val="20"/>
              </w:rPr>
              <w:t>ТРМ‐12</w:t>
            </w:r>
            <w:r w:rsidRPr="008F07CD">
              <w:rPr>
                <w:rFonts w:cs="Times New Roman"/>
                <w:spacing w:val="-2"/>
                <w:sz w:val="20"/>
                <w:szCs w:val="20"/>
              </w:rPr>
              <w:t xml:space="preserve"> </w:t>
            </w:r>
            <w:r w:rsidRPr="008F07CD">
              <w:rPr>
                <w:rFonts w:cs="Times New Roman"/>
                <w:sz w:val="20"/>
                <w:szCs w:val="20"/>
              </w:rPr>
              <w:t>‐</w:t>
            </w:r>
            <w:r w:rsidRPr="008F07CD">
              <w:rPr>
                <w:rFonts w:cs="Times New Roman"/>
                <w:spacing w:val="-4"/>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3"/>
                <w:sz w:val="20"/>
                <w:szCs w:val="20"/>
              </w:rPr>
              <w:t xml:space="preserve"> </w:t>
            </w:r>
            <w:r w:rsidRPr="008F07CD">
              <w:rPr>
                <w:rFonts w:cs="Times New Roman"/>
                <w:sz w:val="20"/>
                <w:szCs w:val="20"/>
              </w:rPr>
              <w:t>Метакон‐533</w:t>
            </w:r>
            <w:r w:rsidRPr="008F07CD">
              <w:rPr>
                <w:rFonts w:cs="Times New Roman"/>
                <w:spacing w:val="-3"/>
                <w:sz w:val="20"/>
                <w:szCs w:val="20"/>
              </w:rPr>
              <w:t xml:space="preserve"> </w:t>
            </w:r>
            <w:r w:rsidRPr="008F07CD">
              <w:rPr>
                <w:rFonts w:cs="Times New Roman"/>
                <w:sz w:val="20"/>
                <w:szCs w:val="20"/>
              </w:rPr>
              <w:t>‐</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bl>
    <w:p w:rsidR="007F3DBB" w:rsidRPr="00D85C3F" w:rsidRDefault="007F3DBB" w:rsidP="007D3741">
      <w:pPr>
        <w:pStyle w:val="3"/>
        <w:tabs>
          <w:tab w:val="left" w:pos="993"/>
        </w:tabs>
        <w:spacing w:after="0" w:line="360" w:lineRule="auto"/>
        <w:jc w:val="both"/>
        <w:rPr>
          <w:rFonts w:ascii="Times New Roman" w:hAnsi="Times New Roman"/>
          <w:sz w:val="28"/>
          <w:szCs w:val="28"/>
        </w:rPr>
      </w:pPr>
      <w:bookmarkStart w:id="101" w:name="_Toc371415684"/>
      <w:bookmarkStart w:id="102" w:name="_Toc7011112"/>
      <w:r w:rsidRPr="00D85C3F">
        <w:rPr>
          <w:rFonts w:ascii="Times New Roman" w:hAnsi="Times New Roman"/>
          <w:sz w:val="28"/>
          <w:szCs w:val="28"/>
        </w:rPr>
        <w:t>Сведения о наличии защиты тепловых сетей от превышения давления</w:t>
      </w:r>
      <w:bookmarkEnd w:id="101"/>
      <w:bookmarkEnd w:id="102"/>
    </w:p>
    <w:p w:rsidR="007F3DBB" w:rsidRPr="00D85C3F" w:rsidRDefault="006807D4" w:rsidP="009B1A41">
      <w:pPr>
        <w:pStyle w:val="a9"/>
        <w:spacing w:line="360" w:lineRule="auto"/>
        <w:ind w:firstLine="567"/>
        <w:jc w:val="both"/>
        <w:rPr>
          <w:sz w:val="24"/>
          <w:szCs w:val="24"/>
        </w:rPr>
      </w:pPr>
      <w:bookmarkStart w:id="103" w:name="_Toc371415685"/>
      <w:r w:rsidRPr="00D85C3F">
        <w:rPr>
          <w:rFonts w:ascii="Times New Roman" w:hAnsi="Times New Roman"/>
          <w:sz w:val="24"/>
          <w:szCs w:val="28"/>
        </w:rPr>
        <w:t>Выходное давление тепловой сети контролируется автоматикой регулирования котельных.</w:t>
      </w:r>
    </w:p>
    <w:p w:rsidR="007F3DBB" w:rsidRPr="00D85C3F" w:rsidRDefault="007F3DBB" w:rsidP="009B1A41">
      <w:pPr>
        <w:pStyle w:val="3"/>
        <w:spacing w:before="0" w:after="0" w:line="360" w:lineRule="auto"/>
        <w:jc w:val="both"/>
        <w:rPr>
          <w:rFonts w:ascii="Times New Roman" w:hAnsi="Times New Roman"/>
          <w:sz w:val="28"/>
          <w:szCs w:val="28"/>
        </w:rPr>
      </w:pPr>
      <w:bookmarkStart w:id="104" w:name="_Toc7011113"/>
      <w:r w:rsidRPr="00D85C3F">
        <w:rPr>
          <w:rFonts w:ascii="Times New Roman" w:hAnsi="Times New Roman"/>
          <w:sz w:val="28"/>
          <w:szCs w:val="28"/>
        </w:rPr>
        <w:t>Перечень выявленных бесхозяйных тепловых сетей и обоснование выбора организации, уполномоченной на их эксплуатацию</w:t>
      </w:r>
      <w:bookmarkEnd w:id="103"/>
      <w:bookmarkEnd w:id="104"/>
    </w:p>
    <w:p w:rsidR="00F45832"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К 20</w:t>
      </w:r>
      <w:r w:rsidR="00E07BDB">
        <w:rPr>
          <w:rFonts w:ascii="Times New Roman" w:hAnsi="Times New Roman"/>
          <w:sz w:val="24"/>
          <w:szCs w:val="28"/>
        </w:rPr>
        <w:t>21</w:t>
      </w:r>
      <w:r w:rsidR="007A3EAF">
        <w:rPr>
          <w:rFonts w:ascii="Times New Roman" w:hAnsi="Times New Roman"/>
          <w:sz w:val="24"/>
          <w:szCs w:val="28"/>
        </w:rPr>
        <w:t xml:space="preserve"> </w:t>
      </w:r>
      <w:r w:rsidRPr="00D85C3F">
        <w:rPr>
          <w:rFonts w:ascii="Times New Roman" w:hAnsi="Times New Roman"/>
          <w:sz w:val="24"/>
          <w:szCs w:val="28"/>
        </w:rPr>
        <w:t>году в</w:t>
      </w:r>
      <w:r w:rsidR="00E07BDB">
        <w:rPr>
          <w:rFonts w:ascii="Times New Roman" w:hAnsi="Times New Roman"/>
          <w:sz w:val="24"/>
          <w:szCs w:val="28"/>
        </w:rPr>
        <w:t xml:space="preserve"> г</w:t>
      </w:r>
      <w:r w:rsidR="007A3EAF">
        <w:rPr>
          <w:rFonts w:ascii="Times New Roman" w:hAnsi="Times New Roman"/>
          <w:sz w:val="24"/>
          <w:szCs w:val="28"/>
        </w:rPr>
        <w:t>. Родники</w:t>
      </w:r>
      <w:r w:rsidRPr="00D85C3F">
        <w:rPr>
          <w:rFonts w:ascii="Times New Roman" w:hAnsi="Times New Roman"/>
          <w:sz w:val="24"/>
          <w:szCs w:val="28"/>
        </w:rPr>
        <w:t xml:space="preserve"> бесхозяйные тепловые сети не выявлены.</w:t>
      </w:r>
    </w:p>
    <w:p w:rsidR="007D3741" w:rsidRPr="00D85C3F" w:rsidRDefault="007D3741" w:rsidP="007D3741">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Данные энергетических характеристик тепловых сетей (при их наличии)</w:t>
      </w:r>
    </w:p>
    <w:p w:rsidR="00F45832" w:rsidRDefault="007D3741" w:rsidP="009B1A41">
      <w:pPr>
        <w:spacing w:after="0" w:line="360" w:lineRule="auto"/>
        <w:rPr>
          <w:rFonts w:ascii="Times New Roman" w:hAnsi="Times New Roman"/>
          <w:sz w:val="24"/>
          <w:szCs w:val="24"/>
        </w:rPr>
      </w:pPr>
      <w:r w:rsidRPr="007D3741">
        <w:rPr>
          <w:rFonts w:ascii="Times New Roman" w:hAnsi="Times New Roman"/>
          <w:sz w:val="24"/>
          <w:szCs w:val="24"/>
        </w:rPr>
        <w:t>Данные энергетических характеристик тепловых сетей – отсутствуют.</w:t>
      </w:r>
    </w:p>
    <w:p w:rsidR="007D3741" w:rsidRPr="007D3741" w:rsidRDefault="007D3741" w:rsidP="009B1A41">
      <w:pPr>
        <w:spacing w:after="0" w:line="360" w:lineRule="auto"/>
        <w:rPr>
          <w:rFonts w:ascii="Times New Roman" w:hAnsi="Times New Roman"/>
          <w:sz w:val="24"/>
          <w:szCs w:val="24"/>
          <w:highlight w:val="yellow"/>
        </w:rPr>
      </w:pPr>
    </w:p>
    <w:p w:rsidR="00B8793E" w:rsidRPr="00C82CFF" w:rsidRDefault="00B8793E" w:rsidP="009B1A41">
      <w:pPr>
        <w:pStyle w:val="2"/>
        <w:spacing w:line="360" w:lineRule="auto"/>
        <w:rPr>
          <w:sz w:val="28"/>
          <w:szCs w:val="28"/>
        </w:rPr>
      </w:pPr>
      <w:bookmarkStart w:id="105" w:name="_Toc7011114"/>
      <w:r w:rsidRPr="00C82CFF">
        <w:rPr>
          <w:sz w:val="28"/>
          <w:szCs w:val="28"/>
        </w:rPr>
        <w:t>Зоны действия источников тепловой энергии</w:t>
      </w:r>
      <w:bookmarkEnd w:id="105"/>
    </w:p>
    <w:p w:rsidR="00B8793E" w:rsidRPr="00D85C3F" w:rsidRDefault="00B8793E" w:rsidP="009B1A41">
      <w:pPr>
        <w:spacing w:after="0" w:line="360" w:lineRule="auto"/>
        <w:ind w:firstLine="567"/>
        <w:jc w:val="both"/>
        <w:rPr>
          <w:rFonts w:ascii="Times New Roman" w:eastAsia="Times New Roman" w:hAnsi="Times New Roman"/>
          <w:sz w:val="24"/>
          <w:szCs w:val="24"/>
        </w:rPr>
      </w:pPr>
      <w:bookmarkStart w:id="106" w:name="_Toc358702027"/>
      <w:bookmarkStart w:id="107" w:name="_Toc371415692"/>
      <w:bookmarkStart w:id="108" w:name="_Toc339455062"/>
      <w:r w:rsidRPr="00D85C3F">
        <w:rPr>
          <w:rFonts w:ascii="Times New Roman" w:eastAsia="Times New Roman" w:hAnsi="Times New Roman"/>
          <w:sz w:val="24"/>
          <w:szCs w:val="24"/>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С целью определения радиуса эффективного теплоснабжения экспертами были выполнены специальные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При расчетах выявлено, что радиус эффективного теплоснабжения –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 xml:space="preserve">Номограммы для определения эффективности подключения новых объектов к централизованной системе теплоснабжения приведены ниже к каждой котельной. </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Обозначенная на номограммах линия темно синего цвета отражает максимальное расстояние от вновь подключаемых теплопотребляющих установок до источника теплоснабжения, при котором разность между дополнительными доходами и расходами в системе теплоснабжения будет равна нулю. В табличном виде данная зависимость представлена ниже для каждой котельной.</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Представленные номограммы являются «рабочим инструментом» для определения эффективности подключения новых объектов к централизованной системе теплоснабжения от котельной. А именно, зона над линией темно синего цвета - эффективная зона централизованного теплоснабжения (при подключении дополнительной нагрузки доходы в системе превысят расходы), зона под линией темно синего цвета -  неэффективная зона централизованного теплоснабжения (при подключении дополнительной нагрузки расходы в системе превысят доходы). При попадании в неэффективную зону необходимо рассмотреть альтернативные варианты теплоснабжения объектов теплопотребления (децентрализация, подключение к другому источнику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Важно отметить, что представленная функциональная зависимость рассчитана при условии, что условно-постоянные расходы источника теплоснабжения при подключении дополнительной нагрузки останутся неизменными (изменения состава оборудования для  подключения дополнительной нагрузки не потребуется), кроме этого не потребуется реконструкции тепловых сетей от источника теплоснабжения до точки подключения нового объекта теплопотребления.</w:t>
      </w:r>
    </w:p>
    <w:p w:rsidR="007A3EAF" w:rsidRDefault="007A3EAF" w:rsidP="007A3EAF">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7A3EAF" w:rsidRDefault="007A3EAF" w:rsidP="007A3EAF">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rsidR="00BE3BE0" w:rsidRPr="00BE3BE0">
          <w:t>1</w:t>
        </w:r>
        <w:r w:rsidRPr="00BE3BE0">
          <w:t>.</w:t>
        </w:r>
        <w:r w:rsidR="00BE3BE0" w:rsidRPr="00BE3BE0">
          <w:t>6</w:t>
        </w:r>
      </w:hyperlink>
      <w:r w:rsidRPr="00BE3BE0">
        <w:rPr>
          <w:spacing w:val="-1"/>
        </w:rPr>
        <w:t xml:space="preserve"> </w:t>
      </w:r>
      <w:r w:rsidRPr="00BE3BE0">
        <w:t xml:space="preserve">- </w:t>
      </w:r>
      <w:hyperlink w:anchor="_bookmark47" w:history="1">
        <w:r w:rsidR="00BE3BE0" w:rsidRPr="00BE3BE0">
          <w:t>1</w:t>
        </w:r>
        <w:r w:rsidRPr="00BE3BE0">
          <w:t>.</w:t>
        </w:r>
        <w:r w:rsidR="00BE3BE0" w:rsidRPr="00BE3BE0">
          <w:t>1</w:t>
        </w:r>
        <w:r w:rsidR="00BE3BE0">
          <w:t>0</w:t>
        </w:r>
      </w:hyperlink>
      <w:r w:rsidRPr="00BE3BE0">
        <w:t>.</w:t>
      </w:r>
    </w:p>
    <w:p w:rsidR="007A3EAF" w:rsidRDefault="007A3EAF" w:rsidP="007A3EAF">
      <w:pPr>
        <w:spacing w:after="0" w:line="240" w:lineRule="auto"/>
        <w:rPr>
          <w:rFonts w:ascii="Times New Roman" w:hAnsi="Times New Roman"/>
          <w:sz w:val="24"/>
          <w:szCs w:val="24"/>
          <w:highlight w:val="yellow"/>
          <w:lang w:eastAsia="ru-RU"/>
        </w:rPr>
      </w:pPr>
    </w:p>
    <w:p w:rsidR="007A3EAF" w:rsidRDefault="007A3EAF" w:rsidP="007A3EAF">
      <w:pPr>
        <w:spacing w:after="0" w:line="240" w:lineRule="auto"/>
        <w:rPr>
          <w:rFonts w:ascii="Times New Roman" w:hAnsi="Times New Roman"/>
          <w:sz w:val="24"/>
          <w:szCs w:val="24"/>
          <w:highlight w:val="yellow"/>
          <w:lang w:eastAsia="ru-RU"/>
        </w:rPr>
      </w:pPr>
      <w:r>
        <w:rPr>
          <w:rFonts w:ascii="Times New Roman" w:hAnsi="Times New Roman"/>
          <w:sz w:val="24"/>
          <w:szCs w:val="24"/>
          <w:highlight w:val="yellow"/>
          <w:lang w:eastAsia="ru-RU"/>
        </w:rPr>
        <w:br w:type="page"/>
      </w:r>
    </w:p>
    <w:p w:rsidR="007A3EAF" w:rsidRDefault="007A3EAF" w:rsidP="007A3EAF">
      <w:pPr>
        <w:rPr>
          <w:rFonts w:ascii="Times New Roman" w:hAnsi="Times New Roman"/>
          <w:sz w:val="24"/>
          <w:szCs w:val="24"/>
          <w:highlight w:val="yellow"/>
          <w:lang w:eastAsia="ru-RU"/>
        </w:rPr>
        <w:sectPr w:rsidR="007A3EAF" w:rsidSect="008A36F0">
          <w:footerReference w:type="default" r:id="rId60"/>
          <w:pgSz w:w="11906" w:h="16838"/>
          <w:pgMar w:top="737" w:right="566" w:bottom="851" w:left="1134" w:header="567" w:footer="567" w:gutter="0"/>
          <w:cols w:space="720"/>
          <w:titlePg/>
          <w:docGrid w:linePitch="360"/>
        </w:sectPr>
      </w:pPr>
    </w:p>
    <w:p w:rsidR="007A3EAF" w:rsidRDefault="00371BD3" w:rsidP="007A3EAF">
      <w:pPr>
        <w:spacing w:after="0" w:line="240" w:lineRule="auto"/>
        <w:jc w:val="center"/>
        <w:rPr>
          <w:rFonts w:ascii="Times New Roman" w:hAnsi="Times New Roman"/>
          <w:sz w:val="24"/>
          <w:szCs w:val="24"/>
          <w:highlight w:val="yellow"/>
          <w:lang w:eastAsia="ru-RU"/>
        </w:rPr>
      </w:pPr>
      <w:r w:rsidRPr="00371BD3">
        <w:rPr>
          <w:rFonts w:ascii="Times New Roman" w:hAnsi="Times New Roman"/>
          <w:noProof/>
          <w:sz w:val="24"/>
          <w:szCs w:val="24"/>
          <w:lang w:eastAsia="ru-RU"/>
        </w:rPr>
        <w:drawing>
          <wp:inline distT="0" distB="0" distL="0" distR="0">
            <wp:extent cx="7283261" cy="5601700"/>
            <wp:effectExtent l="19050" t="0" r="0" b="0"/>
            <wp:docPr id="5"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1"/>
                    <a:srcRect/>
                    <a:stretch>
                      <a:fillRect/>
                    </a:stretch>
                  </pic:blipFill>
                  <pic:spPr bwMode="auto">
                    <a:xfrm>
                      <a:off x="0" y="0"/>
                      <a:ext cx="7288880" cy="5606022"/>
                    </a:xfrm>
                    <a:prstGeom prst="rect">
                      <a:avLst/>
                    </a:prstGeom>
                    <a:noFill/>
                    <a:ln w="9525">
                      <a:noFill/>
                      <a:miter lim="800000"/>
                      <a:headEnd/>
                      <a:tailEnd/>
                    </a:ln>
                  </pic:spPr>
                </pic:pic>
              </a:graphicData>
            </a:graphic>
          </wp:inline>
        </w:drawing>
      </w:r>
    </w:p>
    <w:p w:rsidR="007A3EAF" w:rsidRDefault="007A3EAF" w:rsidP="007A3EAF">
      <w:pPr>
        <w:spacing w:after="0" w:line="360" w:lineRule="auto"/>
        <w:ind w:left="2048" w:right="82" w:hanging="630"/>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6</w:t>
      </w:r>
      <w:r w:rsidRPr="00BE3BE0">
        <w:rPr>
          <w:rFonts w:ascii="Times New Roman" w:hAnsi="Times New Roman"/>
          <w:sz w:val="24"/>
          <w:szCs w:val="24"/>
        </w:rPr>
        <w:t>. Перспективные</w:t>
      </w:r>
      <w:r w:rsidRPr="00BE3BE0">
        <w:rPr>
          <w:rFonts w:ascii="Times New Roman" w:hAnsi="Times New Roman"/>
          <w:spacing w:val="-4"/>
          <w:sz w:val="24"/>
          <w:szCs w:val="24"/>
        </w:rPr>
        <w:t xml:space="preserve"> </w:t>
      </w:r>
      <w:r w:rsidRPr="00BE3BE0">
        <w:rPr>
          <w:rFonts w:ascii="Times New Roman" w:hAnsi="Times New Roman"/>
          <w:sz w:val="24"/>
          <w:szCs w:val="24"/>
        </w:rPr>
        <w:t>зоны</w:t>
      </w:r>
      <w:r w:rsidRPr="00BE3BE0">
        <w:rPr>
          <w:rFonts w:ascii="Times New Roman" w:hAnsi="Times New Roman"/>
          <w:spacing w:val="-4"/>
          <w:sz w:val="24"/>
          <w:szCs w:val="24"/>
        </w:rPr>
        <w:t xml:space="preserve"> </w:t>
      </w:r>
      <w:r w:rsidRPr="00BE3BE0">
        <w:rPr>
          <w:rFonts w:ascii="Times New Roman" w:hAnsi="Times New Roman"/>
          <w:sz w:val="24"/>
          <w:szCs w:val="24"/>
        </w:rPr>
        <w:t>действия</w:t>
      </w:r>
      <w:r w:rsidRPr="00BE3BE0">
        <w:rPr>
          <w:rFonts w:ascii="Times New Roman" w:hAnsi="Times New Roman"/>
          <w:spacing w:val="-3"/>
          <w:sz w:val="24"/>
          <w:szCs w:val="24"/>
        </w:rPr>
        <w:t xml:space="preserve"> </w:t>
      </w:r>
      <w:r w:rsidRPr="00BE3BE0">
        <w:rPr>
          <w:rFonts w:ascii="Times New Roman" w:hAnsi="Times New Roman"/>
          <w:sz w:val="24"/>
          <w:szCs w:val="24"/>
        </w:rPr>
        <w:t>систем</w:t>
      </w:r>
      <w:r w:rsidRPr="00BE3BE0">
        <w:rPr>
          <w:rFonts w:ascii="Times New Roman" w:hAnsi="Times New Roman"/>
          <w:spacing w:val="-5"/>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3"/>
          <w:sz w:val="24"/>
          <w:szCs w:val="24"/>
        </w:rPr>
        <w:t xml:space="preserve"> </w:t>
      </w:r>
      <w:r w:rsidRPr="00BE3BE0">
        <w:rPr>
          <w:rFonts w:ascii="Times New Roman" w:hAnsi="Times New Roman"/>
          <w:sz w:val="24"/>
          <w:szCs w:val="24"/>
        </w:rPr>
        <w:t>ООО</w:t>
      </w:r>
      <w:r w:rsidRPr="00BE3BE0">
        <w:rPr>
          <w:rFonts w:ascii="Times New Roman" w:hAnsi="Times New Roman"/>
          <w:spacing w:val="-4"/>
          <w:sz w:val="24"/>
          <w:szCs w:val="24"/>
        </w:rPr>
        <w:t xml:space="preserve"> </w:t>
      </w:r>
      <w:r w:rsidRPr="00BE3BE0">
        <w:rPr>
          <w:rFonts w:ascii="Times New Roman" w:hAnsi="Times New Roman"/>
          <w:sz w:val="24"/>
          <w:szCs w:val="24"/>
        </w:rPr>
        <w:t>«УК</w:t>
      </w:r>
      <w:r w:rsidRPr="00BE3BE0">
        <w:rPr>
          <w:rFonts w:ascii="Times New Roman" w:hAnsi="Times New Roman"/>
          <w:spacing w:val="-4"/>
          <w:sz w:val="24"/>
          <w:szCs w:val="24"/>
        </w:rPr>
        <w:t xml:space="preserve"> </w:t>
      </w:r>
      <w:r w:rsidRPr="00BE3BE0">
        <w:rPr>
          <w:rFonts w:ascii="Times New Roman" w:hAnsi="Times New Roman"/>
          <w:sz w:val="24"/>
          <w:szCs w:val="24"/>
        </w:rPr>
        <w:t>ИП</w:t>
      </w:r>
      <w:r w:rsidRPr="00BE3BE0">
        <w:rPr>
          <w:rFonts w:ascii="Times New Roman" w:hAnsi="Times New Roman"/>
          <w:spacing w:val="-4"/>
          <w:sz w:val="24"/>
          <w:szCs w:val="24"/>
        </w:rPr>
        <w:t xml:space="preserve"> </w:t>
      </w:r>
      <w:r w:rsidRPr="00BE3BE0">
        <w:rPr>
          <w:rFonts w:ascii="Times New Roman" w:hAnsi="Times New Roman"/>
          <w:sz w:val="24"/>
          <w:szCs w:val="24"/>
        </w:rPr>
        <w:t>Родники»</w:t>
      </w:r>
      <w:r w:rsidRPr="00BE3BE0">
        <w:rPr>
          <w:rFonts w:ascii="Times New Roman" w:hAnsi="Times New Roman"/>
          <w:spacing w:val="-4"/>
          <w:sz w:val="24"/>
          <w:szCs w:val="24"/>
        </w:rPr>
        <w:t xml:space="preserve"> </w:t>
      </w:r>
      <w:r w:rsidRPr="00BE3BE0">
        <w:rPr>
          <w:rFonts w:ascii="Times New Roman" w:hAnsi="Times New Roman"/>
          <w:sz w:val="24"/>
          <w:szCs w:val="24"/>
        </w:rPr>
        <w:t>Родниковского</w:t>
      </w:r>
      <w:r w:rsidRPr="00BE3BE0">
        <w:rPr>
          <w:rFonts w:ascii="Times New Roman" w:hAnsi="Times New Roman"/>
          <w:spacing w:val="-4"/>
          <w:sz w:val="24"/>
          <w:szCs w:val="24"/>
        </w:rPr>
        <w:t xml:space="preserve"> </w:t>
      </w:r>
      <w:r w:rsidRPr="00BE3BE0">
        <w:rPr>
          <w:rFonts w:ascii="Times New Roman" w:hAnsi="Times New Roman"/>
          <w:sz w:val="24"/>
          <w:szCs w:val="24"/>
        </w:rPr>
        <w:t>городского</w:t>
      </w:r>
      <w:r w:rsidRPr="00BE3BE0">
        <w:rPr>
          <w:rFonts w:ascii="Times New Roman" w:hAnsi="Times New Roman"/>
          <w:spacing w:val="-3"/>
          <w:sz w:val="24"/>
          <w:szCs w:val="24"/>
        </w:rPr>
        <w:t xml:space="preserve"> </w:t>
      </w:r>
      <w:r w:rsidRPr="00BE3BE0">
        <w:rPr>
          <w:rFonts w:ascii="Times New Roman" w:hAnsi="Times New Roman"/>
          <w:sz w:val="24"/>
          <w:szCs w:val="24"/>
        </w:rPr>
        <w:t>поселения</w:t>
      </w:r>
    </w:p>
    <w:p w:rsidR="007A3EAF" w:rsidRPr="007A3EAF" w:rsidRDefault="007A3EAF" w:rsidP="007A3EAF">
      <w:pPr>
        <w:spacing w:after="0" w:line="360" w:lineRule="auto"/>
        <w:jc w:val="center"/>
        <w:rPr>
          <w:sz w:val="24"/>
          <w:szCs w:val="24"/>
          <w:highlight w:val="yellow"/>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Pr="007A3EAF" w:rsidRDefault="007A3EAF" w:rsidP="007A3EAF">
      <w:pPr>
        <w:rPr>
          <w:rFonts w:ascii="Times New Roman" w:hAnsi="Times New Roman"/>
          <w:sz w:val="24"/>
          <w:szCs w:val="24"/>
          <w:highlight w:val="yellow"/>
          <w:lang w:eastAsia="ru-RU"/>
        </w:rPr>
        <w:sectPr w:rsidR="007A3EAF" w:rsidRPr="007A3EAF" w:rsidSect="007A3EAF">
          <w:pgSz w:w="16838" w:h="11906" w:orient="landscape"/>
          <w:pgMar w:top="851" w:right="851" w:bottom="1134" w:left="737" w:header="567" w:footer="567" w:gutter="0"/>
          <w:cols w:space="720"/>
          <w:titlePg/>
          <w:docGrid w:linePitch="360"/>
        </w:sectPr>
      </w:pPr>
    </w:p>
    <w:p w:rsidR="007A3EAF" w:rsidRDefault="00C42F7F" w:rsidP="007A3EAF">
      <w:pPr>
        <w:rPr>
          <w:rFonts w:ascii="Times New Roman" w:hAnsi="Times New Roman"/>
          <w:sz w:val="24"/>
          <w:szCs w:val="24"/>
          <w:highlight w:val="yellow"/>
          <w:lang w:eastAsia="ru-RU"/>
        </w:rPr>
      </w:pPr>
      <w:r w:rsidRPr="00C42F7F">
        <w:rPr>
          <w:sz w:val="20"/>
        </w:rPr>
      </w:r>
      <w:r w:rsidRPr="00C42F7F">
        <w:rPr>
          <w:sz w:val="20"/>
        </w:rPr>
        <w:pict>
          <v:group id="_x0000_s1058" style="width:470.8pt;height:630.45pt;mso-position-horizontal-relative:char;mso-position-vertical-relative:line" coordsize="9416,12609">
            <v:rect id="_x0000_s1059" style="position:absolute;width:9416;height:15" fillcolor="#622423" stroked="f"/>
            <v:shape id="_x0000_s1060" type="#_x0000_t75" style="position:absolute;top:28;width:9416;height:12580">
              <v:imagedata r:id="rId62" o:title=""/>
            </v:shape>
            <w10:anchorlock/>
          </v:group>
        </w:pict>
      </w:r>
    </w:p>
    <w:p w:rsidR="007A3EAF" w:rsidRPr="00487458" w:rsidRDefault="007A3EAF" w:rsidP="007A3EAF">
      <w:pPr>
        <w:spacing w:after="0" w:line="360" w:lineRule="auto"/>
        <w:ind w:left="261" w:right="266"/>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7</w:t>
      </w:r>
      <w:r w:rsidRPr="00BE3BE0">
        <w:rPr>
          <w:rFonts w:ascii="Times New Roman" w:hAnsi="Times New Roman"/>
          <w:sz w:val="24"/>
          <w:szCs w:val="24"/>
        </w:rPr>
        <w:t>.</w:t>
      </w:r>
      <w:r w:rsidRPr="00BE3BE0">
        <w:rPr>
          <w:rFonts w:ascii="Times New Roman" w:hAnsi="Times New Roman"/>
          <w:spacing w:val="-6"/>
          <w:sz w:val="24"/>
          <w:szCs w:val="24"/>
        </w:rPr>
        <w:t xml:space="preserve"> </w:t>
      </w:r>
      <w:r w:rsidRPr="00BE3BE0">
        <w:rPr>
          <w:rFonts w:ascii="Times New Roman" w:hAnsi="Times New Roman"/>
          <w:sz w:val="24"/>
          <w:szCs w:val="24"/>
        </w:rPr>
        <w:t>Перспективная</w:t>
      </w:r>
      <w:r w:rsidRPr="00BE3BE0">
        <w:rPr>
          <w:rFonts w:ascii="Times New Roman" w:hAnsi="Times New Roman"/>
          <w:spacing w:val="-3"/>
          <w:sz w:val="24"/>
          <w:szCs w:val="24"/>
        </w:rPr>
        <w:t xml:space="preserve"> </w:t>
      </w:r>
      <w:r w:rsidRPr="00BE3BE0">
        <w:rPr>
          <w:rFonts w:ascii="Times New Roman" w:hAnsi="Times New Roman"/>
          <w:sz w:val="24"/>
          <w:szCs w:val="24"/>
        </w:rPr>
        <w:t>зона</w:t>
      </w:r>
      <w:r w:rsidRPr="00BE3BE0">
        <w:rPr>
          <w:rFonts w:ascii="Times New Roman" w:hAnsi="Times New Roman"/>
          <w:spacing w:val="-3"/>
          <w:sz w:val="24"/>
          <w:szCs w:val="24"/>
        </w:rPr>
        <w:t xml:space="preserve"> </w:t>
      </w:r>
      <w:r w:rsidRPr="00BE3BE0">
        <w:rPr>
          <w:rFonts w:ascii="Times New Roman" w:hAnsi="Times New Roman"/>
          <w:sz w:val="24"/>
          <w:szCs w:val="24"/>
        </w:rPr>
        <w:t>действия</w:t>
      </w:r>
      <w:r w:rsidRPr="00BE3BE0">
        <w:rPr>
          <w:rFonts w:ascii="Times New Roman" w:hAnsi="Times New Roman"/>
          <w:spacing w:val="-4"/>
          <w:sz w:val="24"/>
          <w:szCs w:val="24"/>
        </w:rPr>
        <w:t xml:space="preserve"> </w:t>
      </w:r>
      <w:r w:rsidRPr="00BE3BE0">
        <w:rPr>
          <w:rFonts w:ascii="Times New Roman" w:hAnsi="Times New Roman"/>
          <w:sz w:val="24"/>
          <w:szCs w:val="24"/>
        </w:rPr>
        <w:t>системы</w:t>
      </w:r>
      <w:r w:rsidRPr="00BE3BE0">
        <w:rPr>
          <w:rFonts w:ascii="Times New Roman" w:hAnsi="Times New Roman"/>
          <w:spacing w:val="-4"/>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4"/>
          <w:sz w:val="24"/>
          <w:szCs w:val="24"/>
        </w:rPr>
        <w:t xml:space="preserve"> </w:t>
      </w:r>
      <w:r w:rsidRPr="00BE3BE0">
        <w:rPr>
          <w:rFonts w:ascii="Times New Roman" w:hAnsi="Times New Roman"/>
          <w:sz w:val="24"/>
          <w:szCs w:val="24"/>
        </w:rPr>
        <w:t>котельной</w:t>
      </w:r>
      <w:r w:rsidRPr="00487458">
        <w:rPr>
          <w:rFonts w:ascii="Times New Roman" w:hAnsi="Times New Roman"/>
          <w:spacing w:val="-4"/>
          <w:sz w:val="24"/>
          <w:szCs w:val="24"/>
        </w:rPr>
        <w:t xml:space="preserve"> </w:t>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7A3EAF" w:rsidRDefault="007A3EAF" w:rsidP="007A3EAF">
      <w:pPr>
        <w:pStyle w:val="aff6"/>
        <w:jc w:val="center"/>
        <w:rPr>
          <w:sz w:val="20"/>
        </w:rPr>
      </w:pPr>
      <w:r w:rsidRPr="007A3EAF">
        <w:t>Отсутствует необходимость расширения технологической зоны действия источника.</w:t>
      </w:r>
    </w:p>
    <w:p w:rsidR="007A3EAF" w:rsidRDefault="007A3EAF" w:rsidP="007A3EAF">
      <w:pPr>
        <w:pStyle w:val="aff6"/>
        <w:rPr>
          <w:sz w:val="20"/>
        </w:rPr>
      </w:pPr>
    </w:p>
    <w:p w:rsidR="007A3EAF" w:rsidRDefault="007A3EAF" w:rsidP="007A3EAF">
      <w:pPr>
        <w:pStyle w:val="aff6"/>
        <w:spacing w:before="5"/>
        <w:rPr>
          <w:sz w:val="29"/>
        </w:rPr>
        <w:sectPr w:rsidR="007A3EAF">
          <w:pgSz w:w="11910" w:h="16840"/>
          <w:pgMar w:top="620" w:right="698" w:bottom="1140" w:left="1560" w:header="123" w:footer="955" w:gutter="0"/>
          <w:cols w:space="720"/>
        </w:sectPr>
      </w:pPr>
    </w:p>
    <w:p w:rsidR="007A3EAF" w:rsidRPr="00487458" w:rsidRDefault="007A3EAF" w:rsidP="007A3EAF">
      <w:pPr>
        <w:pStyle w:val="aff6"/>
        <w:spacing w:line="360" w:lineRule="auto"/>
      </w:pPr>
      <w:r w:rsidRPr="00487458">
        <w:rPr>
          <w:noProof/>
        </w:rPr>
        <w:drawing>
          <wp:anchor distT="0" distB="0" distL="0" distR="0" simplePos="0" relativeHeight="25168998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66"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3" cstate="print"/>
                    <a:stretch>
                      <a:fillRect/>
                    </a:stretch>
                  </pic:blipFill>
                  <pic:spPr>
                    <a:xfrm>
                      <a:off x="0" y="0"/>
                      <a:ext cx="8475426" cy="5004054"/>
                    </a:xfrm>
                    <a:prstGeom prst="rect">
                      <a:avLst/>
                    </a:prstGeom>
                  </pic:spPr>
                </pic:pic>
              </a:graphicData>
            </a:graphic>
          </wp:anchor>
        </w:drawing>
      </w:r>
      <w:r w:rsidRPr="00487458">
        <w:t>Рисунок</w:t>
      </w:r>
      <w:r w:rsidRPr="00487458">
        <w:rPr>
          <w:spacing w:val="-5"/>
        </w:rPr>
        <w:t xml:space="preserve"> </w:t>
      </w:r>
      <w:r w:rsidR="00BE3BE0">
        <w:t>1</w:t>
      </w:r>
      <w:r w:rsidRPr="00487458">
        <w:t>.</w:t>
      </w:r>
      <w:r w:rsidR="00BE3BE0">
        <w:t>8</w:t>
      </w:r>
      <w:r>
        <w:t>.</w:t>
      </w:r>
      <w:r w:rsidRPr="00487458">
        <w:rPr>
          <w:spacing w:val="-5"/>
        </w:rPr>
        <w:t xml:space="preserve"> </w:t>
      </w:r>
      <w:r w:rsidRPr="00487458">
        <w:t>Перспективная</w:t>
      </w:r>
      <w:r w:rsidRPr="00487458">
        <w:rPr>
          <w:spacing w:val="-5"/>
        </w:rPr>
        <w:t xml:space="preserve"> </w:t>
      </w:r>
      <w:r w:rsidRPr="00487458">
        <w:t>зона</w:t>
      </w:r>
      <w:r w:rsidRPr="00487458">
        <w:rPr>
          <w:spacing w:val="-6"/>
        </w:rPr>
        <w:t xml:space="preserve"> </w:t>
      </w:r>
      <w:r w:rsidRPr="00487458">
        <w:t>действия</w:t>
      </w:r>
      <w:r w:rsidRPr="00487458">
        <w:rPr>
          <w:spacing w:val="-4"/>
        </w:rPr>
        <w:t xml:space="preserve"> </w:t>
      </w:r>
      <w:r w:rsidRPr="00487458">
        <w:t>системы</w:t>
      </w:r>
      <w:r w:rsidRPr="00487458">
        <w:rPr>
          <w:spacing w:val="-6"/>
        </w:rPr>
        <w:t xml:space="preserve"> </w:t>
      </w:r>
      <w:r w:rsidRPr="00487458">
        <w:t>теплоснабжения</w:t>
      </w:r>
      <w:r w:rsidRPr="00487458">
        <w:rPr>
          <w:spacing w:val="-4"/>
        </w:rPr>
        <w:t xml:space="preserve"> </w:t>
      </w:r>
      <w:r w:rsidRPr="00487458">
        <w:t>котельной</w:t>
      </w:r>
      <w:r w:rsidRPr="00487458">
        <w:rPr>
          <w:spacing w:val="-7"/>
        </w:rPr>
        <w:t xml:space="preserve"> </w:t>
      </w:r>
      <w:r w:rsidRPr="00487458">
        <w:t>ООО</w:t>
      </w:r>
      <w:r w:rsidRPr="00487458">
        <w:rPr>
          <w:spacing w:val="-4"/>
        </w:rPr>
        <w:t xml:space="preserve"> </w:t>
      </w:r>
      <w:r w:rsidRPr="00487458">
        <w:t>«Теплоснаб-Родники»</w:t>
      </w:r>
      <w:r w:rsidRPr="00487458">
        <w:rPr>
          <w:spacing w:val="-5"/>
        </w:rPr>
        <w:t xml:space="preserve"> </w:t>
      </w:r>
      <w:r w:rsidRPr="00487458">
        <w:t>Родниковского</w:t>
      </w:r>
      <w:r w:rsidRPr="00487458">
        <w:rPr>
          <w:spacing w:val="-3"/>
        </w:rPr>
        <w:t xml:space="preserve"> </w:t>
      </w:r>
      <w:r w:rsidRPr="00487458">
        <w:t>городского</w:t>
      </w:r>
      <w:r w:rsidRPr="00487458">
        <w:rPr>
          <w:spacing w:val="-6"/>
        </w:rPr>
        <w:t xml:space="preserve"> </w:t>
      </w:r>
      <w:r w:rsidRPr="00487458">
        <w:t>поселения</w:t>
      </w:r>
    </w:p>
    <w:p w:rsidR="007A3EAF" w:rsidRDefault="007A3EAF" w:rsidP="007A3EAF">
      <w:pPr>
        <w:pStyle w:val="aff6"/>
        <w:ind w:left="111"/>
      </w:pPr>
      <w:r w:rsidRPr="007A3EAF">
        <w:t>Отсутствует необходимость расширения технологической зоны действия источника.</w:t>
      </w:r>
    </w:p>
    <w:p w:rsidR="007A3EAF" w:rsidRDefault="007A3EAF" w:rsidP="007A3EAF">
      <w:pPr>
        <w:pStyle w:val="aff6"/>
        <w:ind w:left="111"/>
        <w:rPr>
          <w:sz w:val="20"/>
        </w:rPr>
        <w:sectPr w:rsidR="007A3EAF" w:rsidSect="007A3EAF">
          <w:pgSz w:w="16840" w:h="11910" w:orient="landscape"/>
          <w:pgMar w:top="697" w:right="1140" w:bottom="1559" w:left="618" w:header="125" w:footer="953" w:gutter="0"/>
          <w:cols w:space="720"/>
        </w:sectPr>
      </w:pPr>
    </w:p>
    <w:p w:rsidR="007A3EAF" w:rsidRDefault="00C42F7F" w:rsidP="007A3EAF">
      <w:pPr>
        <w:pStyle w:val="aff6"/>
        <w:ind w:left="111"/>
        <w:rPr>
          <w:sz w:val="20"/>
        </w:rPr>
      </w:pPr>
      <w:r>
        <w:rPr>
          <w:sz w:val="20"/>
        </w:rPr>
      </w:r>
      <w:r>
        <w:rPr>
          <w:sz w:val="20"/>
        </w:rPr>
        <w:pict>
          <v:group id="_x0000_s1055" style="width:470.7pt;height:340.9pt;mso-position-horizontal-relative:char;mso-position-vertical-relative:line" coordsize="9414,6818">
            <v:shape id="_x0000_s1056" style="position:absolute;width:9414;height:89" coordsize="9414,89" o:spt="100" adj="0,,0" path="m9414,29l,29,,89r9414,l9414,29xm9414,l,,,14r9414,l9414,xe" fillcolor="#622423" stroked="f">
              <v:stroke joinstyle="round"/>
              <v:formulas/>
              <v:path arrowok="t" o:connecttype="segments"/>
            </v:shape>
            <v:shape id="_x0000_s1057" type="#_x0000_t75" style="position:absolute;left:378;top:128;width:8636;height:6690">
              <v:imagedata r:id="rId64" o:title=""/>
            </v:shape>
            <w10:anchorlock/>
          </v:group>
        </w:pict>
      </w:r>
    </w:p>
    <w:p w:rsidR="007A3EAF" w:rsidRDefault="007A3EAF" w:rsidP="00293388">
      <w:pPr>
        <w:spacing w:after="0" w:line="336" w:lineRule="auto"/>
        <w:ind w:left="11"/>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sidR="00BE3BE0">
        <w:rPr>
          <w:rFonts w:ascii="Times New Roman" w:hAnsi="Times New Roman"/>
          <w:sz w:val="24"/>
          <w:szCs w:val="24"/>
        </w:rPr>
        <w:t>1</w:t>
      </w:r>
      <w:r w:rsidRPr="00487458">
        <w:rPr>
          <w:rFonts w:ascii="Times New Roman" w:hAnsi="Times New Roman"/>
          <w:sz w:val="24"/>
          <w:szCs w:val="24"/>
        </w:rPr>
        <w:t>.</w:t>
      </w:r>
      <w:r w:rsidR="00BE3BE0">
        <w:rPr>
          <w:rFonts w:ascii="Times New Roman" w:hAnsi="Times New Roman"/>
          <w:sz w:val="24"/>
          <w:szCs w:val="24"/>
        </w:rPr>
        <w:t>9</w:t>
      </w:r>
      <w:r w:rsidRPr="00487458">
        <w:rPr>
          <w:rFonts w:ascii="Times New Roman" w:hAnsi="Times New Roman"/>
          <w:sz w:val="24"/>
          <w:szCs w:val="24"/>
        </w:rPr>
        <w:t>.</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Pr="00487458">
        <w:rPr>
          <w:rFonts w:ascii="Times New Roman" w:hAnsi="Times New Roman"/>
          <w:sz w:val="24"/>
          <w:szCs w:val="24"/>
        </w:rPr>
        <w:t>марта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7A3EAF" w:rsidRPr="00487458" w:rsidRDefault="007A3EAF" w:rsidP="00293388">
      <w:pPr>
        <w:spacing w:after="0" w:line="336" w:lineRule="auto"/>
        <w:ind w:left="11"/>
        <w:jc w:val="both"/>
        <w:rPr>
          <w:rFonts w:ascii="Times New Roman" w:hAnsi="Times New Roman"/>
          <w:sz w:val="24"/>
          <w:szCs w:val="24"/>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293388">
      <w:pPr>
        <w:pStyle w:val="aff6"/>
        <w:spacing w:line="336" w:lineRule="auto"/>
      </w:pPr>
      <w:r w:rsidRPr="00487458">
        <w:rPr>
          <w:noProof/>
        </w:rPr>
        <w:drawing>
          <wp:anchor distT="0" distB="0" distL="0" distR="0" simplePos="0" relativeHeight="25169100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67"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5" cstate="print"/>
                    <a:stretch>
                      <a:fillRect/>
                    </a:stretch>
                  </pic:blipFill>
                  <pic:spPr>
                    <a:xfrm>
                      <a:off x="0" y="0"/>
                      <a:ext cx="5940304" cy="3610451"/>
                    </a:xfrm>
                    <a:prstGeom prst="rect">
                      <a:avLst/>
                    </a:prstGeom>
                  </pic:spPr>
                </pic:pic>
              </a:graphicData>
            </a:graphic>
          </wp:anchor>
        </w:drawing>
      </w:r>
      <w:r w:rsidRPr="00487458">
        <w:t xml:space="preserve">Рисунок </w:t>
      </w:r>
      <w:r w:rsidR="00BE3BE0">
        <w:t>1</w:t>
      </w:r>
      <w:r w:rsidRPr="00487458">
        <w:t>.</w:t>
      </w:r>
      <w:r w:rsidR="00BE3BE0">
        <w:t>10</w:t>
      </w:r>
      <w:r w:rsidRPr="00487458">
        <w:t>. Перспективная зона действия системы теплоснабжения БМК Советская, 4 Родниковского</w:t>
      </w:r>
      <w:r w:rsidRPr="00487458">
        <w:rPr>
          <w:spacing w:val="-47"/>
        </w:rPr>
        <w:t xml:space="preserve"> </w:t>
      </w:r>
      <w:r w:rsidRPr="00487458">
        <w:t>городского поселения</w:t>
      </w:r>
    </w:p>
    <w:p w:rsidR="007A3EAF" w:rsidRPr="00487458" w:rsidRDefault="007A3EAF" w:rsidP="00293388">
      <w:pPr>
        <w:pStyle w:val="aff6"/>
        <w:spacing w:line="336" w:lineRule="auto"/>
      </w:pPr>
      <w:r w:rsidRPr="007A3EAF">
        <w:t>Отсутствует необходимость расширения технологической зоны действия источника.</w:t>
      </w:r>
    </w:p>
    <w:p w:rsidR="007A3EAF" w:rsidRDefault="007A3EAF" w:rsidP="00293388">
      <w:pPr>
        <w:pStyle w:val="aff6"/>
        <w:spacing w:line="336" w:lineRule="auto"/>
        <w:ind w:left="141" w:firstLine="709"/>
        <w:rPr>
          <w:spacing w:val="-1"/>
        </w:rPr>
        <w:sectPr w:rsidR="007A3EAF">
          <w:pgSz w:w="11910" w:h="16840"/>
          <w:pgMar w:top="620" w:right="698" w:bottom="1140" w:left="1560" w:header="123" w:footer="955" w:gutter="0"/>
          <w:cols w:space="720"/>
        </w:sectPr>
      </w:pPr>
    </w:p>
    <w:p w:rsidR="007A3EAF" w:rsidRDefault="007A3EAF" w:rsidP="007A3EAF">
      <w:pPr>
        <w:pStyle w:val="aff6"/>
        <w:spacing w:before="48" w:line="360" w:lineRule="auto"/>
        <w:ind w:left="141" w:firstLine="709"/>
      </w:pPr>
      <w:r>
        <w:rPr>
          <w:spacing w:val="-1"/>
        </w:rPr>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rsidR="00293388">
        <w:t>органи</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293388">
          <w:t>1</w:t>
        </w:r>
        <w:r>
          <w:t>.</w:t>
        </w:r>
        <w:r w:rsidR="00293388">
          <w:t>11</w:t>
        </w:r>
        <w:r>
          <w:t>.</w:t>
        </w:r>
      </w:hyperlink>
    </w:p>
    <w:p w:rsidR="007A3EAF" w:rsidRDefault="00371BD3" w:rsidP="00371BD3">
      <w:pPr>
        <w:pStyle w:val="aff6"/>
        <w:spacing w:before="10"/>
      </w:pPr>
      <w:r w:rsidRPr="00371BD3">
        <w:rPr>
          <w:noProof/>
          <w:sz w:val="18"/>
        </w:rPr>
        <w:drawing>
          <wp:anchor distT="0" distB="0" distL="0" distR="0" simplePos="0" relativeHeight="251706368" behindDoc="0" locked="0" layoutInCell="1" allowOverlap="1">
            <wp:simplePos x="0" y="0"/>
            <wp:positionH relativeFrom="page">
              <wp:posOffset>2491740</wp:posOffset>
            </wp:positionH>
            <wp:positionV relativeFrom="paragraph">
              <wp:posOffset>125095</wp:posOffset>
            </wp:positionV>
            <wp:extent cx="5962650" cy="4879975"/>
            <wp:effectExtent l="19050" t="0" r="0" b="0"/>
            <wp:wrapTopAndBottom/>
            <wp:docPr id="6"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0" cstate="print"/>
                    <a:stretch>
                      <a:fillRect/>
                    </a:stretch>
                  </pic:blipFill>
                  <pic:spPr>
                    <a:xfrm>
                      <a:off x="0" y="0"/>
                      <a:ext cx="5962650" cy="4879975"/>
                    </a:xfrm>
                    <a:prstGeom prst="rect">
                      <a:avLst/>
                    </a:prstGeom>
                  </pic:spPr>
                </pic:pic>
              </a:graphicData>
            </a:graphic>
          </wp:anchor>
        </w:drawing>
      </w:r>
      <w:r w:rsidR="007A3EAF" w:rsidRPr="00441BDB">
        <w:t>Рисунок</w:t>
      </w:r>
      <w:r w:rsidR="007A3EAF" w:rsidRPr="00441BDB">
        <w:rPr>
          <w:spacing w:val="-6"/>
        </w:rPr>
        <w:t xml:space="preserve"> </w:t>
      </w:r>
      <w:r w:rsidR="00293388">
        <w:t>1</w:t>
      </w:r>
      <w:r w:rsidR="007A3EAF" w:rsidRPr="00441BDB">
        <w:t>.</w:t>
      </w:r>
      <w:r w:rsidR="00293388">
        <w:t>11</w:t>
      </w:r>
      <w:r w:rsidR="007A3EAF" w:rsidRPr="00441BDB">
        <w:t>. Перспективные</w:t>
      </w:r>
      <w:r w:rsidR="007A3EAF" w:rsidRPr="00441BDB">
        <w:rPr>
          <w:spacing w:val="-5"/>
        </w:rPr>
        <w:t xml:space="preserve"> </w:t>
      </w:r>
      <w:r w:rsidR="007A3EAF" w:rsidRPr="00441BDB">
        <w:t>зоны</w:t>
      </w:r>
      <w:r w:rsidR="007A3EAF" w:rsidRPr="00441BDB">
        <w:rPr>
          <w:spacing w:val="-7"/>
        </w:rPr>
        <w:t xml:space="preserve"> </w:t>
      </w:r>
      <w:r w:rsidR="007A3EAF" w:rsidRPr="00441BDB">
        <w:t>эксплуатационной</w:t>
      </w:r>
      <w:r w:rsidR="007A3EAF" w:rsidRPr="00441BDB">
        <w:rPr>
          <w:spacing w:val="-7"/>
        </w:rPr>
        <w:t xml:space="preserve"> </w:t>
      </w:r>
      <w:r w:rsidR="007A3EAF" w:rsidRPr="00441BDB">
        <w:t>ответственности</w:t>
      </w:r>
      <w:r w:rsidR="007A3EAF" w:rsidRPr="00441BDB">
        <w:rPr>
          <w:spacing w:val="-7"/>
        </w:rPr>
        <w:t xml:space="preserve"> </w:t>
      </w:r>
      <w:r w:rsidR="007A3EAF" w:rsidRPr="00441BDB">
        <w:t>теплоснабжающих</w:t>
      </w:r>
      <w:r w:rsidR="007A3EAF" w:rsidRPr="00441BDB">
        <w:rPr>
          <w:spacing w:val="-6"/>
        </w:rPr>
        <w:t xml:space="preserve"> </w:t>
      </w:r>
      <w:r w:rsidR="007A3EAF" w:rsidRPr="00441BDB">
        <w:t>организаций</w:t>
      </w:r>
      <w:r w:rsidR="007A3EAF" w:rsidRPr="00441BDB">
        <w:rPr>
          <w:spacing w:val="-6"/>
        </w:rPr>
        <w:t xml:space="preserve"> </w:t>
      </w:r>
      <w:r w:rsidR="007A3EAF" w:rsidRPr="00441BDB">
        <w:t>Родниковского</w:t>
      </w:r>
      <w:r w:rsidR="007A3EAF" w:rsidRPr="00441BDB">
        <w:rPr>
          <w:spacing w:val="-6"/>
        </w:rPr>
        <w:t xml:space="preserve"> </w:t>
      </w:r>
      <w:r w:rsidR="007A3EAF" w:rsidRPr="00441BDB">
        <w:t>городского</w:t>
      </w:r>
      <w:r w:rsidR="007A3EAF" w:rsidRPr="00441BDB">
        <w:rPr>
          <w:spacing w:val="-4"/>
        </w:rPr>
        <w:t xml:space="preserve"> </w:t>
      </w:r>
      <w:r w:rsidR="007A3EAF" w:rsidRPr="00441BDB">
        <w:t>поселения</w:t>
      </w:r>
    </w:p>
    <w:p w:rsidR="007A3EAF" w:rsidRPr="00441BDB" w:rsidRDefault="007A3EAF" w:rsidP="007A3EAF">
      <w:pPr>
        <w:spacing w:after="0" w:line="360" w:lineRule="auto"/>
        <w:jc w:val="center"/>
        <w:rPr>
          <w:rFonts w:ascii="Times New Roman" w:eastAsia="Times New Roman" w:hAnsi="Times New Roman"/>
          <w:b/>
          <w:sz w:val="24"/>
          <w:szCs w:val="24"/>
          <w:highlight w:val="yellow"/>
          <w:u w:val="single"/>
          <w:lang w:eastAsia="ru-RU"/>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F45832">
      <w:pPr>
        <w:pStyle w:val="2"/>
        <w:sectPr w:rsidR="007A3EAF" w:rsidSect="007A3EAF">
          <w:footerReference w:type="default" r:id="rId66"/>
          <w:pgSz w:w="16840" w:h="11910" w:orient="landscape"/>
          <w:pgMar w:top="618" w:right="902" w:bottom="1480" w:left="1140" w:header="0" w:footer="635" w:gutter="0"/>
          <w:cols w:space="720"/>
        </w:sectPr>
      </w:pPr>
      <w:bookmarkStart w:id="109" w:name="_Toc7011115"/>
    </w:p>
    <w:p w:rsidR="00F45832" w:rsidRPr="007A3EAF" w:rsidRDefault="00F45832" w:rsidP="00F45832">
      <w:pPr>
        <w:pStyle w:val="2"/>
        <w:rPr>
          <w:sz w:val="28"/>
          <w:szCs w:val="28"/>
        </w:rPr>
      </w:pPr>
      <w:r w:rsidRPr="007A3EAF">
        <w:rPr>
          <w:sz w:val="28"/>
          <w:szCs w:val="28"/>
        </w:rPr>
        <w:t>Тепловые нагрузки потребителей тепловой энергии</w:t>
      </w:r>
      <w:bookmarkEnd w:id="109"/>
    </w:p>
    <w:p w:rsidR="007D3741" w:rsidRDefault="007D3741" w:rsidP="00D17640">
      <w:pPr>
        <w:pStyle w:val="3"/>
        <w:spacing w:before="0"/>
        <w:jc w:val="both"/>
        <w:rPr>
          <w:rFonts w:ascii="Times New Roman" w:hAnsi="Times New Roman"/>
          <w:sz w:val="28"/>
          <w:szCs w:val="28"/>
        </w:rPr>
      </w:pPr>
      <w:bookmarkStart w:id="110" w:name="_Toc7011116"/>
      <w:r w:rsidRPr="007D3741">
        <w:rPr>
          <w:rFonts w:ascii="Times New Roman" w:hAnsi="Times New Roman"/>
          <w:sz w:val="28"/>
          <w:szCs w:val="2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7D3741" w:rsidRPr="00D10648" w:rsidRDefault="007D3741" w:rsidP="007D3741">
      <w:pPr>
        <w:spacing w:after="0" w:line="360" w:lineRule="auto"/>
        <w:ind w:firstLine="567"/>
        <w:rPr>
          <w:rFonts w:ascii="Times New Roman" w:eastAsia="Times New Roman" w:hAnsi="Times New Roman"/>
          <w:sz w:val="24"/>
          <w:lang w:eastAsia="ru-RU"/>
        </w:rPr>
      </w:pPr>
      <w:r w:rsidRPr="00D10648">
        <w:rPr>
          <w:rFonts w:ascii="Times New Roman" w:eastAsia="Times New Roman" w:hAnsi="Times New Roman"/>
          <w:sz w:val="24"/>
          <w:lang w:eastAsia="ru-RU"/>
        </w:rPr>
        <w:t>Значения существующей и перспективной тепловой нагрузки потребителей представлены  в таблице ниже.</w:t>
      </w:r>
    </w:p>
    <w:p w:rsidR="007D3741" w:rsidRPr="00D10648" w:rsidRDefault="007D3741" w:rsidP="007D3741">
      <w:pPr>
        <w:keepNext/>
        <w:spacing w:after="0" w:line="360" w:lineRule="auto"/>
        <w:jc w:val="right"/>
        <w:rPr>
          <w:rFonts w:ascii="Times New Roman" w:eastAsia="Times New Roman" w:hAnsi="Times New Roman"/>
          <w:b/>
          <w:bCs/>
          <w:sz w:val="24"/>
          <w:szCs w:val="18"/>
          <w:lang w:eastAsia="ru-RU"/>
        </w:rPr>
      </w:pPr>
      <w:r w:rsidRPr="00D10648">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10648">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68</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2912"/>
        <w:gridCol w:w="867"/>
        <w:gridCol w:w="867"/>
        <w:gridCol w:w="866"/>
        <w:gridCol w:w="867"/>
        <w:gridCol w:w="867"/>
        <w:gridCol w:w="1118"/>
        <w:gridCol w:w="992"/>
      </w:tblGrid>
      <w:tr w:rsidR="007D3741" w:rsidRPr="00D10648" w:rsidTr="00AE6800">
        <w:trPr>
          <w:trHeight w:val="20"/>
          <w:tblHeader/>
        </w:trPr>
        <w:tc>
          <w:tcPr>
            <w:tcW w:w="447" w:type="dxa"/>
            <w:vAlign w:val="center"/>
          </w:tcPr>
          <w:p w:rsidR="007D3741" w:rsidRPr="00D10648" w:rsidRDefault="007D3741" w:rsidP="00AE6800">
            <w:pPr>
              <w:pStyle w:val="TableParagraph"/>
              <w:spacing w:before="0"/>
              <w:rPr>
                <w:rFonts w:cs="Times New Roman"/>
                <w:lang w:val="ru-RU"/>
              </w:rPr>
            </w:pPr>
            <w:r w:rsidRPr="00D10648">
              <w:rPr>
                <w:rFonts w:cs="Times New Roman"/>
                <w:lang w:val="ru-RU"/>
              </w:rPr>
              <w:t>№</w:t>
            </w:r>
            <w:r w:rsidRPr="00D10648">
              <w:rPr>
                <w:rFonts w:cs="Times New Roman"/>
                <w:spacing w:val="-2"/>
                <w:lang w:val="ru-RU"/>
              </w:rPr>
              <w:t xml:space="preserve"> </w:t>
            </w:r>
            <w:r w:rsidRPr="00D10648">
              <w:rPr>
                <w:rFonts w:cs="Times New Roman"/>
                <w:lang w:val="ru-RU"/>
              </w:rPr>
              <w:t>п/п</w:t>
            </w:r>
          </w:p>
        </w:tc>
        <w:tc>
          <w:tcPr>
            <w:tcW w:w="2912" w:type="dxa"/>
            <w:tcBorders>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Наименование</w:t>
            </w:r>
            <w:r w:rsidRPr="00D10648">
              <w:rPr>
                <w:rFonts w:cs="Times New Roman"/>
                <w:spacing w:val="-4"/>
              </w:rPr>
              <w:t xml:space="preserve"> </w:t>
            </w:r>
            <w:r w:rsidRPr="00D10648">
              <w:rPr>
                <w:rFonts w:cs="Times New Roman"/>
              </w:rPr>
              <w:t>параметра</w:t>
            </w:r>
          </w:p>
        </w:tc>
        <w:tc>
          <w:tcPr>
            <w:tcW w:w="867" w:type="dxa"/>
            <w:tcBorders>
              <w:lef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2021</w:t>
            </w:r>
            <w:r w:rsidRPr="00D10648">
              <w:rPr>
                <w:rFonts w:cs="Times New Roman"/>
                <w:spacing w:val="-1"/>
              </w:rPr>
              <w:t xml:space="preserve"> </w:t>
            </w:r>
            <w:r w:rsidRPr="00D10648">
              <w:rPr>
                <w:rFonts w:cs="Times New Roman"/>
              </w:rPr>
              <w:t>г.</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2022</w:t>
            </w:r>
            <w:r w:rsidRPr="00D10648">
              <w:rPr>
                <w:rFonts w:cs="Times New Roman"/>
                <w:spacing w:val="-1"/>
              </w:rPr>
              <w:t xml:space="preserve"> </w:t>
            </w:r>
            <w:r w:rsidRPr="00D10648">
              <w:rPr>
                <w:rFonts w:cs="Times New Roman"/>
              </w:rPr>
              <w:t>г.</w:t>
            </w:r>
          </w:p>
        </w:tc>
        <w:tc>
          <w:tcPr>
            <w:tcW w:w="866" w:type="dxa"/>
            <w:vAlign w:val="center"/>
          </w:tcPr>
          <w:p w:rsidR="007D3741" w:rsidRPr="00D10648" w:rsidRDefault="007D3741" w:rsidP="00AE6800">
            <w:pPr>
              <w:pStyle w:val="TableParagraph"/>
              <w:spacing w:before="0"/>
              <w:rPr>
                <w:rFonts w:cs="Times New Roman"/>
              </w:rPr>
            </w:pPr>
            <w:r w:rsidRPr="00D10648">
              <w:rPr>
                <w:rFonts w:cs="Times New Roman"/>
              </w:rPr>
              <w:t>2023</w:t>
            </w:r>
            <w:r w:rsidRPr="00D10648">
              <w:rPr>
                <w:rFonts w:cs="Times New Roman"/>
                <w:spacing w:val="-1"/>
              </w:rPr>
              <w:t xml:space="preserve"> </w:t>
            </w:r>
            <w:r w:rsidRPr="00D10648">
              <w:rPr>
                <w:rFonts w:cs="Times New Roman"/>
              </w:rPr>
              <w:t>г.</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2024</w:t>
            </w:r>
            <w:r w:rsidRPr="00D10648">
              <w:rPr>
                <w:rFonts w:cs="Times New Roman"/>
                <w:spacing w:val="-1"/>
              </w:rPr>
              <w:t xml:space="preserve"> </w:t>
            </w:r>
            <w:r w:rsidRPr="00D10648">
              <w:rPr>
                <w:rFonts w:cs="Times New Roman"/>
              </w:rPr>
              <w:t>г.</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2025</w:t>
            </w:r>
            <w:r w:rsidRPr="00D10648">
              <w:rPr>
                <w:rFonts w:cs="Times New Roman"/>
                <w:spacing w:val="-1"/>
              </w:rPr>
              <w:t xml:space="preserve"> </w:t>
            </w:r>
            <w:r w:rsidRPr="00D10648">
              <w:rPr>
                <w:rFonts w:cs="Times New Roman"/>
              </w:rPr>
              <w:t>г.</w:t>
            </w:r>
          </w:p>
        </w:tc>
        <w:tc>
          <w:tcPr>
            <w:tcW w:w="1118" w:type="dxa"/>
            <w:vAlign w:val="center"/>
          </w:tcPr>
          <w:p w:rsidR="007D3741" w:rsidRPr="00D10648" w:rsidRDefault="007D3741" w:rsidP="00AE6800">
            <w:pPr>
              <w:pStyle w:val="TableParagraph"/>
              <w:spacing w:before="0"/>
              <w:rPr>
                <w:rFonts w:cs="Times New Roman"/>
              </w:rPr>
            </w:pPr>
            <w:r w:rsidRPr="00D10648">
              <w:rPr>
                <w:rFonts w:cs="Times New Roman"/>
              </w:rPr>
              <w:t>2026</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2030</w:t>
            </w:r>
            <w:r>
              <w:rPr>
                <w:rFonts w:cs="Times New Roman"/>
                <w:lang w:val="ru-RU"/>
              </w:rPr>
              <w:t xml:space="preserve"> </w:t>
            </w:r>
            <w:r w:rsidRPr="00D10648">
              <w:rPr>
                <w:rFonts w:cs="Times New Roman"/>
              </w:rPr>
              <w:t>гг.</w:t>
            </w:r>
          </w:p>
        </w:tc>
        <w:tc>
          <w:tcPr>
            <w:tcW w:w="992" w:type="dxa"/>
            <w:vAlign w:val="center"/>
          </w:tcPr>
          <w:p w:rsidR="007D3741" w:rsidRPr="00D10648" w:rsidRDefault="007D3741" w:rsidP="00AE6800">
            <w:pPr>
              <w:pStyle w:val="TableParagraph"/>
              <w:spacing w:before="0"/>
              <w:rPr>
                <w:rFonts w:cs="Times New Roman"/>
              </w:rPr>
            </w:pPr>
            <w:r w:rsidRPr="00D10648">
              <w:rPr>
                <w:rFonts w:cs="Times New Roman"/>
              </w:rPr>
              <w:t>2031</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2035</w:t>
            </w:r>
            <w:r>
              <w:rPr>
                <w:rFonts w:cs="Times New Roman"/>
                <w:lang w:val="ru-RU"/>
              </w:rPr>
              <w:t xml:space="preserve"> </w:t>
            </w:r>
            <w:r w:rsidRPr="00D10648">
              <w:rPr>
                <w:rFonts w:cs="Times New Roman"/>
              </w:rPr>
              <w:t>гг.</w:t>
            </w:r>
          </w:p>
        </w:tc>
      </w:tr>
      <w:tr w:rsidR="007D3741" w:rsidRPr="00D10648" w:rsidTr="00AE6800">
        <w:trPr>
          <w:trHeight w:val="20"/>
          <w:tblHeader/>
        </w:trPr>
        <w:tc>
          <w:tcPr>
            <w:tcW w:w="9803" w:type="dxa"/>
            <w:gridSpan w:val="9"/>
            <w:vAlign w:val="center"/>
          </w:tcPr>
          <w:p w:rsidR="007D3741" w:rsidRPr="00D10648" w:rsidRDefault="007D3741" w:rsidP="00AE6800">
            <w:pPr>
              <w:pStyle w:val="TableParagraph"/>
              <w:spacing w:before="0"/>
              <w:rPr>
                <w:rFonts w:cs="Times New Roman"/>
                <w:lang w:val="ru-RU"/>
              </w:rPr>
            </w:pPr>
            <w:r w:rsidRPr="00D10648">
              <w:rPr>
                <w:rFonts w:cs="Times New Roman"/>
                <w:lang w:val="ru-RU"/>
              </w:rPr>
              <w:t>Тепловая</w:t>
            </w:r>
            <w:r w:rsidRPr="00D10648">
              <w:rPr>
                <w:rFonts w:cs="Times New Roman"/>
                <w:spacing w:val="-6"/>
                <w:lang w:val="ru-RU"/>
              </w:rPr>
              <w:t xml:space="preserve"> </w:t>
            </w:r>
            <w:r w:rsidRPr="00D10648">
              <w:rPr>
                <w:rFonts w:cs="Times New Roman"/>
                <w:lang w:val="ru-RU"/>
              </w:rPr>
              <w:t>нагрузка</w:t>
            </w:r>
            <w:r w:rsidRPr="00D10648">
              <w:rPr>
                <w:rFonts w:cs="Times New Roman"/>
                <w:spacing w:val="-4"/>
                <w:lang w:val="ru-RU"/>
              </w:rPr>
              <w:t xml:space="preserve"> </w:t>
            </w:r>
            <w:r w:rsidRPr="00D10648">
              <w:rPr>
                <w:rFonts w:cs="Times New Roman"/>
                <w:lang w:val="ru-RU"/>
              </w:rPr>
              <w:t>потребителей,</w:t>
            </w:r>
            <w:r w:rsidRPr="00D10648">
              <w:rPr>
                <w:rFonts w:cs="Times New Roman"/>
                <w:spacing w:val="-4"/>
                <w:lang w:val="ru-RU"/>
              </w:rPr>
              <w:t xml:space="preserve"> </w:t>
            </w:r>
            <w:r w:rsidRPr="00D10648">
              <w:rPr>
                <w:rFonts w:cs="Times New Roman"/>
                <w:lang w:val="ru-RU"/>
              </w:rPr>
              <w:t>Гкал/ч</w:t>
            </w:r>
          </w:p>
        </w:tc>
      </w:tr>
      <w:tr w:rsidR="007D3741" w:rsidRPr="00D10648" w:rsidTr="00AE6800">
        <w:trPr>
          <w:trHeight w:val="20"/>
        </w:trPr>
        <w:tc>
          <w:tcPr>
            <w:tcW w:w="447" w:type="dxa"/>
            <w:tcBorders>
              <w:top w:val="single" w:sz="4" w:space="0" w:color="auto"/>
              <w:bottom w:val="single" w:sz="4" w:space="0" w:color="auto"/>
            </w:tcBorders>
            <w:vAlign w:val="center"/>
          </w:tcPr>
          <w:p w:rsidR="007D3741" w:rsidRPr="001A66EE" w:rsidRDefault="007D3741" w:rsidP="00AE6800">
            <w:pPr>
              <w:spacing w:after="0" w:line="240" w:lineRule="auto"/>
              <w:jc w:val="center"/>
              <w:rPr>
                <w:rFonts w:ascii="Times New Roman" w:hAnsi="Times New Roman" w:cs="Times New Roman"/>
                <w:lang w:val="ru-RU"/>
              </w:rPr>
            </w:pPr>
            <w:r w:rsidRPr="00D10648">
              <w:rPr>
                <w:rFonts w:ascii="Times New Roman" w:hAnsi="Times New Roman" w:cs="Times New Roman"/>
              </w:rPr>
              <w:t>1</w:t>
            </w:r>
            <w:r>
              <w:rPr>
                <w:rFonts w:ascii="Times New Roman" w:hAnsi="Times New Roman" w:cs="Times New Roman"/>
                <w:lang w:val="ru-RU"/>
              </w:rPr>
              <w:t>.</w:t>
            </w:r>
          </w:p>
        </w:tc>
        <w:tc>
          <w:tcPr>
            <w:tcW w:w="2912" w:type="dxa"/>
            <w:vAlign w:val="center"/>
          </w:tcPr>
          <w:p w:rsidR="007D3741" w:rsidRPr="00D10648" w:rsidRDefault="007D3741" w:rsidP="00AE6800">
            <w:pPr>
              <w:pStyle w:val="TableParagraph"/>
              <w:spacing w:before="0"/>
              <w:jc w:val="left"/>
              <w:rPr>
                <w:rFonts w:cs="Times New Roman"/>
                <w:lang w:val="ru-RU"/>
              </w:rPr>
            </w:pPr>
            <w:r w:rsidRPr="00D10648">
              <w:rPr>
                <w:rFonts w:cs="Times New Roman"/>
                <w:lang w:val="ru-RU"/>
              </w:rPr>
              <w:t>Система</w:t>
            </w:r>
            <w:r w:rsidRPr="00D10648">
              <w:rPr>
                <w:rFonts w:cs="Times New Roman"/>
                <w:spacing w:val="-2"/>
                <w:lang w:val="ru-RU"/>
              </w:rPr>
              <w:t xml:space="preserve"> </w:t>
            </w:r>
            <w:r w:rsidRPr="00D10648">
              <w:rPr>
                <w:rFonts w:cs="Times New Roman"/>
                <w:lang w:val="ru-RU"/>
              </w:rPr>
              <w:t>теплоснабжения</w:t>
            </w:r>
            <w:r w:rsidRPr="00D10648">
              <w:rPr>
                <w:rFonts w:cs="Times New Roman"/>
                <w:spacing w:val="-3"/>
                <w:lang w:val="ru-RU"/>
              </w:rPr>
              <w:t xml:space="preserve"> </w:t>
            </w:r>
            <w:r>
              <w:rPr>
                <w:rFonts w:cs="Times New Roman"/>
                <w:lang w:val="ru-RU"/>
              </w:rPr>
              <w:t>ООО «УК ИП «Родники»</w:t>
            </w:r>
            <w:r w:rsidRPr="00D10648">
              <w:rPr>
                <w:rFonts w:cs="Times New Roman"/>
                <w:spacing w:val="-4"/>
                <w:lang w:val="ru-RU"/>
              </w:rPr>
              <w:t xml:space="preserve"> </w:t>
            </w:r>
            <w:r w:rsidRPr="00D10648">
              <w:rPr>
                <w:rFonts w:cs="Times New Roman"/>
                <w:lang w:val="ru-RU"/>
              </w:rPr>
              <w:t>(центральная</w:t>
            </w:r>
            <w:r w:rsidRPr="00D10648">
              <w:rPr>
                <w:rFonts w:cs="Times New Roman"/>
                <w:spacing w:val="-4"/>
                <w:lang w:val="ru-RU"/>
              </w:rPr>
              <w:t xml:space="preserve"> </w:t>
            </w:r>
            <w:r w:rsidRPr="00D10648">
              <w:rPr>
                <w:rFonts w:cs="Times New Roman"/>
                <w:lang w:val="ru-RU"/>
              </w:rPr>
              <w:t>часть</w:t>
            </w:r>
            <w:r w:rsidRPr="00D10648">
              <w:rPr>
                <w:rFonts w:cs="Times New Roman"/>
                <w:spacing w:val="-2"/>
                <w:lang w:val="ru-RU"/>
              </w:rPr>
              <w:t xml:space="preserve"> </w:t>
            </w:r>
            <w:r w:rsidRPr="00D10648">
              <w:rPr>
                <w:rFonts w:cs="Times New Roman"/>
                <w:lang w:val="ru-RU"/>
              </w:rPr>
              <w:t>города</w:t>
            </w:r>
            <w:r w:rsidRPr="00D10648">
              <w:rPr>
                <w:rFonts w:cs="Times New Roman"/>
                <w:spacing w:val="-3"/>
                <w:lang w:val="ru-RU"/>
              </w:rPr>
              <w:t xml:space="preserve"> </w:t>
            </w:r>
            <w:r w:rsidRPr="00D10648">
              <w:rPr>
                <w:rFonts w:cs="Times New Roman"/>
                <w:lang w:val="ru-RU"/>
              </w:rPr>
              <w:t>и</w:t>
            </w:r>
            <w:r w:rsidRPr="00D10648">
              <w:rPr>
                <w:rFonts w:cs="Times New Roman"/>
                <w:spacing w:val="-5"/>
                <w:lang w:val="ru-RU"/>
              </w:rPr>
              <w:t xml:space="preserve"> </w:t>
            </w:r>
            <w:r w:rsidRPr="00D10648">
              <w:rPr>
                <w:rFonts w:cs="Times New Roman"/>
                <w:lang w:val="ru-RU"/>
              </w:rPr>
              <w:t>мкр.</w:t>
            </w:r>
            <w:r w:rsidRPr="00D10648">
              <w:rPr>
                <w:rFonts w:cs="Times New Roman"/>
                <w:spacing w:val="-3"/>
                <w:lang w:val="ru-RU"/>
              </w:rPr>
              <w:t xml:space="preserve"> </w:t>
            </w:r>
            <w:r w:rsidRPr="00D10648">
              <w:rPr>
                <w:rFonts w:cs="Times New Roman"/>
                <w:lang w:val="ru-RU"/>
              </w:rPr>
              <w:t>Южный)</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50,534</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50,534</w:t>
            </w:r>
          </w:p>
        </w:tc>
        <w:tc>
          <w:tcPr>
            <w:tcW w:w="866" w:type="dxa"/>
            <w:vAlign w:val="center"/>
          </w:tcPr>
          <w:p w:rsidR="007D3741" w:rsidRPr="00D10648" w:rsidRDefault="007D3741" w:rsidP="00AE6800">
            <w:pPr>
              <w:pStyle w:val="TableParagraph"/>
              <w:spacing w:before="0"/>
              <w:rPr>
                <w:rFonts w:cs="Times New Roman"/>
              </w:rPr>
            </w:pPr>
            <w:r w:rsidRPr="00D10648">
              <w:rPr>
                <w:rFonts w:cs="Times New Roman"/>
              </w:rPr>
              <w:t>50,534</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50,534</w:t>
            </w:r>
          </w:p>
        </w:tc>
        <w:tc>
          <w:tcPr>
            <w:tcW w:w="867" w:type="dxa"/>
            <w:vAlign w:val="center"/>
          </w:tcPr>
          <w:p w:rsidR="007D3741" w:rsidRPr="00D10648" w:rsidRDefault="007D3741" w:rsidP="00AE6800">
            <w:pPr>
              <w:pStyle w:val="TableParagraph"/>
              <w:spacing w:before="0"/>
              <w:rPr>
                <w:rFonts w:cs="Times New Roman"/>
              </w:rPr>
            </w:pPr>
            <w:r w:rsidRPr="00D10648">
              <w:rPr>
                <w:rFonts w:cs="Times New Roman"/>
              </w:rPr>
              <w:t>50,534</w:t>
            </w:r>
          </w:p>
        </w:tc>
        <w:tc>
          <w:tcPr>
            <w:tcW w:w="1118" w:type="dxa"/>
            <w:vAlign w:val="center"/>
          </w:tcPr>
          <w:p w:rsidR="007D3741" w:rsidRPr="00D10648" w:rsidRDefault="007D3741" w:rsidP="00AE6800">
            <w:pPr>
              <w:pStyle w:val="TableParagraph"/>
              <w:spacing w:before="0"/>
              <w:rPr>
                <w:rFonts w:cs="Times New Roman"/>
              </w:rPr>
            </w:pPr>
            <w:r w:rsidRPr="00D10648">
              <w:rPr>
                <w:rFonts w:cs="Times New Roman"/>
              </w:rPr>
              <w:t>50,534</w:t>
            </w:r>
          </w:p>
        </w:tc>
        <w:tc>
          <w:tcPr>
            <w:tcW w:w="992" w:type="dxa"/>
            <w:vAlign w:val="center"/>
          </w:tcPr>
          <w:p w:rsidR="007D3741" w:rsidRPr="00D10648" w:rsidRDefault="007D3741" w:rsidP="00AE6800">
            <w:pPr>
              <w:pStyle w:val="TableParagraph"/>
              <w:spacing w:before="0"/>
              <w:rPr>
                <w:rFonts w:cs="Times New Roman"/>
              </w:rPr>
            </w:pPr>
            <w:r w:rsidRPr="00D10648">
              <w:rPr>
                <w:rFonts w:cs="Times New Roman"/>
              </w:rPr>
              <w:t>50,534</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lang w:val="ru-RU"/>
              </w:rPr>
              <w:t>2</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Котельная</w:t>
            </w:r>
            <w:r w:rsidRPr="00D10648">
              <w:rPr>
                <w:rFonts w:cs="Times New Roman"/>
                <w:spacing w:val="-5"/>
              </w:rPr>
              <w:t xml:space="preserve"> </w:t>
            </w:r>
            <w:r w:rsidRPr="00D10648">
              <w:rPr>
                <w:rFonts w:cs="Times New Roman"/>
              </w:rPr>
              <w:t>«Агросервис»</w:t>
            </w:r>
            <w:r w:rsidRPr="00D10648">
              <w:rPr>
                <w:rFonts w:cs="Times New Roman"/>
                <w:spacing w:val="-4"/>
              </w:rPr>
              <w:t xml:space="preserve"> </w:t>
            </w:r>
            <w:r w:rsidRPr="00D10648">
              <w:rPr>
                <w:rFonts w:cs="Times New Roman"/>
              </w:rPr>
              <w:t>№1</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1,898</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3</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Котельная</w:t>
            </w:r>
            <w:r w:rsidRPr="00D10648">
              <w:rPr>
                <w:rFonts w:cs="Times New Roman"/>
                <w:spacing w:val="-6"/>
              </w:rPr>
              <w:t xml:space="preserve"> </w:t>
            </w:r>
            <w:r w:rsidRPr="00D10648">
              <w:rPr>
                <w:rFonts w:cs="Times New Roman"/>
              </w:rPr>
              <w:t>О</w:t>
            </w:r>
            <w:r w:rsidRPr="00D10648">
              <w:rPr>
                <w:rFonts w:cs="Times New Roman"/>
                <w:lang w:val="ru-RU"/>
              </w:rPr>
              <w:t>О</w:t>
            </w:r>
            <w:r w:rsidRPr="00D10648">
              <w:rPr>
                <w:rFonts w:cs="Times New Roman"/>
              </w:rPr>
              <w:t>О</w:t>
            </w:r>
            <w:r w:rsidRPr="00D10648">
              <w:rPr>
                <w:rFonts w:cs="Times New Roman"/>
                <w:spacing w:val="41"/>
              </w:rPr>
              <w:t xml:space="preserve"> </w:t>
            </w:r>
            <w:r w:rsidRPr="00D10648">
              <w:rPr>
                <w:rFonts w:cs="Times New Roman"/>
                <w:spacing w:val="41"/>
                <w:lang w:val="ru-RU"/>
              </w:rPr>
              <w:t>«</w:t>
            </w:r>
            <w:r w:rsidRPr="00D10648">
              <w:rPr>
                <w:rFonts w:cs="Times New Roman"/>
              </w:rPr>
              <w:t>Теплоснаб-Родники</w:t>
            </w:r>
            <w:r w:rsidRPr="00D10648">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3,420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4</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Котельная</w:t>
            </w:r>
            <w:r w:rsidRPr="00D10648">
              <w:rPr>
                <w:rFonts w:cs="Times New Roman"/>
                <w:spacing w:val="-3"/>
              </w:rPr>
              <w:t xml:space="preserve"> </w:t>
            </w:r>
            <w:r w:rsidRPr="00D10648">
              <w:rPr>
                <w:rFonts w:cs="Times New Roman"/>
              </w:rPr>
              <w:t>школы</w:t>
            </w:r>
            <w:r w:rsidRPr="00D10648">
              <w:rPr>
                <w:rFonts w:cs="Times New Roman"/>
                <w:spacing w:val="-4"/>
              </w:rPr>
              <w:t xml:space="preserve"> </w:t>
            </w:r>
            <w:r w:rsidRPr="00D10648">
              <w:rPr>
                <w:rFonts w:cs="Times New Roman"/>
              </w:rPr>
              <w:t>№2</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lang w:val="ru-RU"/>
              </w:rPr>
              <w:t>5</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Котельная</w:t>
            </w:r>
            <w:r w:rsidRPr="00D10648">
              <w:rPr>
                <w:rFonts w:cs="Times New Roman"/>
                <w:spacing w:val="-3"/>
              </w:rPr>
              <w:t xml:space="preserve"> </w:t>
            </w:r>
            <w:r w:rsidRPr="00D10648">
              <w:rPr>
                <w:rFonts w:cs="Times New Roman"/>
              </w:rPr>
              <w:t>школы</w:t>
            </w:r>
            <w:r w:rsidRPr="00D10648">
              <w:rPr>
                <w:rFonts w:cs="Times New Roman"/>
                <w:spacing w:val="-4"/>
              </w:rPr>
              <w:t xml:space="preserve"> </w:t>
            </w:r>
            <w:r w:rsidRPr="00D10648">
              <w:rPr>
                <w:rFonts w:cs="Times New Roman"/>
              </w:rPr>
              <w:t>№3</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0,200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lang w:val="ru-RU"/>
              </w:rPr>
              <w:t>6</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Котельная</w:t>
            </w:r>
            <w:r w:rsidRPr="00D10648">
              <w:rPr>
                <w:rFonts w:cs="Times New Roman"/>
                <w:spacing w:val="-4"/>
              </w:rPr>
              <w:t xml:space="preserve"> </w:t>
            </w:r>
            <w:r w:rsidRPr="00D10648">
              <w:rPr>
                <w:rFonts w:cs="Times New Roman"/>
              </w:rPr>
              <w:t>д/с</w:t>
            </w:r>
            <w:r w:rsidRPr="00D10648">
              <w:rPr>
                <w:rFonts w:cs="Times New Roman"/>
                <w:spacing w:val="-2"/>
              </w:rPr>
              <w:t xml:space="preserve"> </w:t>
            </w:r>
            <w:r w:rsidRPr="00D10648">
              <w:rPr>
                <w:rFonts w:cs="Times New Roman"/>
              </w:rPr>
              <w:t>№9</w:t>
            </w:r>
            <w:r w:rsidRPr="00D10648">
              <w:rPr>
                <w:rFonts w:cs="Times New Roman"/>
                <w:spacing w:val="46"/>
              </w:rPr>
              <w:t xml:space="preserve"> </w:t>
            </w:r>
            <w:r w:rsidRPr="00D10648">
              <w:rPr>
                <w:rFonts w:cs="Times New Roman"/>
              </w:rPr>
              <w:t>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0,250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lang w:val="ru-RU"/>
              </w:rPr>
              <w:t>7</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Котельная</w:t>
            </w:r>
            <w:r w:rsidRPr="00D10648">
              <w:rPr>
                <w:rFonts w:cs="Times New Roman"/>
                <w:spacing w:val="-3"/>
              </w:rPr>
              <w:t xml:space="preserve"> </w:t>
            </w:r>
            <w:r w:rsidRPr="00D10648">
              <w:rPr>
                <w:rFonts w:cs="Times New Roman"/>
              </w:rPr>
              <w:t>д/с</w:t>
            </w:r>
            <w:r w:rsidRPr="00D10648">
              <w:rPr>
                <w:rFonts w:cs="Times New Roman"/>
                <w:spacing w:val="-2"/>
              </w:rPr>
              <w:t xml:space="preserve"> </w:t>
            </w:r>
            <w:r w:rsidRPr="00D10648">
              <w:rPr>
                <w:rFonts w:cs="Times New Roman"/>
              </w:rPr>
              <w:t>№11</w:t>
            </w:r>
            <w:r w:rsidRPr="00D10648">
              <w:rPr>
                <w:rFonts w:cs="Times New Roman"/>
                <w:spacing w:val="46"/>
              </w:rPr>
              <w:t xml:space="preserve"> </w:t>
            </w:r>
            <w:r w:rsidRPr="00D10648">
              <w:rPr>
                <w:rFonts w:cs="Times New Roman"/>
              </w:rPr>
              <w:t>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0,150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8</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БМК</w:t>
            </w:r>
            <w:r w:rsidRPr="00D10648">
              <w:rPr>
                <w:rFonts w:cs="Times New Roman"/>
                <w:spacing w:val="-5"/>
              </w:rPr>
              <w:t xml:space="preserve"> </w:t>
            </w:r>
            <w:r w:rsidRPr="00D10648">
              <w:rPr>
                <w:rFonts w:cs="Times New Roman"/>
              </w:rPr>
              <w:t>мкр.</w:t>
            </w:r>
            <w:r w:rsidRPr="00D10648">
              <w:rPr>
                <w:rFonts w:cs="Times New Roman"/>
                <w:spacing w:val="-5"/>
              </w:rPr>
              <w:t xml:space="preserve"> </w:t>
            </w:r>
            <w:r w:rsidRPr="00D10648">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5,460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9</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БМК</w:t>
            </w:r>
            <w:r w:rsidRPr="00D10648">
              <w:rPr>
                <w:rFonts w:cs="Times New Roman"/>
                <w:spacing w:val="-4"/>
              </w:rPr>
              <w:t xml:space="preserve"> </w:t>
            </w:r>
            <w:r w:rsidRPr="00D10648">
              <w:rPr>
                <w:rFonts w:cs="Times New Roman"/>
              </w:rPr>
              <w:t>60</w:t>
            </w:r>
            <w:r w:rsidRPr="00D10648">
              <w:rPr>
                <w:rFonts w:cs="Times New Roman"/>
                <w:spacing w:val="-3"/>
              </w:rPr>
              <w:t xml:space="preserve"> </w:t>
            </w:r>
            <w:r w:rsidRPr="00D10648">
              <w:rPr>
                <w:rFonts w:cs="Times New Roman"/>
              </w:rPr>
              <w:t>лет</w:t>
            </w:r>
            <w:r w:rsidRPr="00D10648">
              <w:rPr>
                <w:rFonts w:cs="Times New Roman"/>
                <w:spacing w:val="-3"/>
              </w:rPr>
              <w:t xml:space="preserve"> </w:t>
            </w:r>
            <w:r>
              <w:rPr>
                <w:rFonts w:cs="Times New Roman"/>
                <w:lang w:val="ru-RU"/>
              </w:rPr>
              <w:t>О</w:t>
            </w:r>
            <w:r w:rsidRPr="00D10648">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3,750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10</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БМК</w:t>
            </w:r>
            <w:r w:rsidRPr="00D10648">
              <w:rPr>
                <w:rFonts w:cs="Times New Roman"/>
                <w:spacing w:val="-5"/>
              </w:rPr>
              <w:t xml:space="preserve"> </w:t>
            </w:r>
            <w:r w:rsidRPr="00D10648">
              <w:rPr>
                <w:rFonts w:cs="Times New Roman"/>
              </w:rPr>
              <w:t>ул.</w:t>
            </w:r>
            <w:r w:rsidRPr="00D10648">
              <w:rPr>
                <w:rFonts w:cs="Times New Roman"/>
                <w:spacing w:val="-3"/>
              </w:rPr>
              <w:t xml:space="preserve"> </w:t>
            </w:r>
            <w:r w:rsidRPr="00D10648">
              <w:rPr>
                <w:rFonts w:cs="Times New Roman"/>
              </w:rPr>
              <w:t>8</w:t>
            </w:r>
            <w:r w:rsidRPr="00D10648">
              <w:rPr>
                <w:rFonts w:cs="Times New Roman"/>
                <w:spacing w:val="-1"/>
              </w:rPr>
              <w:t xml:space="preserve"> </w:t>
            </w:r>
            <w:r>
              <w:rPr>
                <w:rFonts w:cs="Times New Roman"/>
                <w:lang w:val="ru-RU"/>
              </w:rPr>
              <w:t>М</w:t>
            </w:r>
            <w:r w:rsidRPr="00D10648">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0,324</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11</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D10648">
              <w:rPr>
                <w:rFonts w:cs="Times New Roman"/>
              </w:rPr>
              <w:t>БМК</w:t>
            </w:r>
            <w:r w:rsidRPr="00D10648">
              <w:rPr>
                <w:rFonts w:cs="Times New Roman"/>
                <w:spacing w:val="-5"/>
              </w:rPr>
              <w:t xml:space="preserve"> </w:t>
            </w:r>
            <w:r w:rsidRPr="00D10648">
              <w:rPr>
                <w:rFonts w:cs="Times New Roman"/>
              </w:rPr>
              <w:t>Советская</w:t>
            </w:r>
            <w:r w:rsidRPr="00D10648">
              <w:rPr>
                <w:rFonts w:cs="Times New Roman"/>
                <w:spacing w:val="-5"/>
              </w:rPr>
              <w:t xml:space="preserve"> </w:t>
            </w:r>
            <w:r w:rsidRPr="00D10648">
              <w:rPr>
                <w:rFonts w:cs="Times New Roman"/>
              </w:rPr>
              <w:t>д.4</w:t>
            </w:r>
            <w:r w:rsidRPr="00D10648">
              <w:rPr>
                <w:rFonts w:cs="Times New Roman"/>
                <w:spacing w:val="-3"/>
              </w:rPr>
              <w:t xml:space="preserve"> </w:t>
            </w:r>
            <w:r w:rsidRPr="00D10648">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B7147D" w:rsidRDefault="007D3741" w:rsidP="00AE6800">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0,490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0,490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0,490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0,490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0,490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0,490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lang w:val="ru-RU"/>
              </w:rPr>
              <w:t>12</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B7147D" w:rsidRDefault="007D3741" w:rsidP="00AE6800">
            <w:pPr>
              <w:pStyle w:val="TableParagraph"/>
              <w:spacing w:before="0"/>
              <w:jc w:val="left"/>
              <w:rPr>
                <w:rFonts w:cs="Times New Roman"/>
                <w:lang w:val="ru-RU"/>
              </w:rPr>
            </w:pPr>
            <w:r w:rsidRPr="00D10648">
              <w:rPr>
                <w:rFonts w:cs="Times New Roman"/>
              </w:rPr>
              <w:t>БМК</w:t>
            </w:r>
            <w:r w:rsidRPr="00D10648">
              <w:rPr>
                <w:rFonts w:cs="Times New Roman"/>
                <w:spacing w:val="-4"/>
              </w:rPr>
              <w:t xml:space="preserve"> </w:t>
            </w:r>
            <w:r w:rsidRPr="00D10648">
              <w:rPr>
                <w:rFonts w:cs="Times New Roman"/>
              </w:rPr>
              <w:t>АШФ</w:t>
            </w:r>
            <w:r w:rsidRPr="00D10648">
              <w:rPr>
                <w:rFonts w:cs="Times New Roman"/>
                <w:spacing w:val="-4"/>
              </w:rPr>
              <w:t xml:space="preserve"> </w:t>
            </w:r>
            <w:r w:rsidRPr="00D10648">
              <w:rPr>
                <w:rFonts w:cs="Times New Roman"/>
              </w:rPr>
              <w:t>Прогресс</w:t>
            </w:r>
            <w:r w:rsidRPr="00D10648">
              <w:rPr>
                <w:rFonts w:cs="Times New Roman"/>
                <w:spacing w:val="-3"/>
              </w:rPr>
              <w:t xml:space="preserve"> </w:t>
            </w:r>
            <w:r w:rsidRPr="00D10648">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B7147D" w:rsidRDefault="007D3741" w:rsidP="00AE6800">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0,600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0,600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0,600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0,600</w:t>
            </w:r>
          </w:p>
        </w:tc>
      </w:tr>
      <w:tr w:rsidR="007D3741" w:rsidRPr="00D10648"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spacing w:after="0" w:line="240" w:lineRule="auto"/>
              <w:jc w:val="center"/>
              <w:rPr>
                <w:rFonts w:ascii="Times New Roman" w:hAnsi="Times New Roman" w:cs="Times New Roman"/>
              </w:rPr>
            </w:pPr>
            <w:r w:rsidRPr="00D10648">
              <w:rPr>
                <w:rFonts w:ascii="Times New Roman" w:hAnsi="Times New Roman" w:cs="Times New Roman"/>
                <w:lang w:val="ru-RU"/>
              </w:rPr>
              <w:t>13</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jc w:val="left"/>
              <w:rPr>
                <w:rFonts w:cs="Times New Roman"/>
                <w:lang w:val="ru-RU"/>
              </w:rPr>
            </w:pPr>
            <w:r w:rsidRPr="00924FAD">
              <w:rPr>
                <w:rFonts w:cs="Times New Roman"/>
              </w:rPr>
              <w:t>БМК</w:t>
            </w:r>
            <w:r w:rsidRPr="00924FAD">
              <w:rPr>
                <w:rFonts w:cs="Times New Roman"/>
                <w:spacing w:val="-3"/>
              </w:rPr>
              <w:t xml:space="preserve"> </w:t>
            </w:r>
            <w:r w:rsidRPr="00924FAD">
              <w:rPr>
                <w:rFonts w:cs="Times New Roman"/>
              </w:rPr>
              <w:t>ООО</w:t>
            </w:r>
            <w:r w:rsidRPr="00924FAD">
              <w:rPr>
                <w:rFonts w:cs="Times New Roman"/>
                <w:spacing w:val="-3"/>
              </w:rPr>
              <w:t xml:space="preserve"> </w:t>
            </w:r>
            <w:r w:rsidRPr="00924FAD">
              <w:rPr>
                <w:rFonts w:cs="Times New Roman"/>
              </w:rPr>
              <w:t>Бигус</w:t>
            </w:r>
            <w:r w:rsidRPr="00924FAD">
              <w:rPr>
                <w:rFonts w:cs="Times New Roman"/>
                <w:spacing w:val="-4"/>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B7147D" w:rsidRDefault="007D3741" w:rsidP="00AE6800">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0,050</w:t>
            </w:r>
          </w:p>
        </w:tc>
        <w:tc>
          <w:tcPr>
            <w:tcW w:w="866"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0,050</w:t>
            </w:r>
          </w:p>
        </w:tc>
        <w:tc>
          <w:tcPr>
            <w:tcW w:w="1118"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0,050</w:t>
            </w:r>
          </w:p>
        </w:tc>
        <w:tc>
          <w:tcPr>
            <w:tcW w:w="992" w:type="dxa"/>
            <w:tcBorders>
              <w:top w:val="single" w:sz="4" w:space="0" w:color="auto"/>
              <w:left w:val="single" w:sz="4" w:space="0" w:color="auto"/>
              <w:bottom w:val="single" w:sz="4" w:space="0" w:color="auto"/>
              <w:right w:val="single" w:sz="4" w:space="0" w:color="auto"/>
            </w:tcBorders>
            <w:vAlign w:val="center"/>
          </w:tcPr>
          <w:p w:rsidR="007D3741" w:rsidRPr="00D10648" w:rsidRDefault="007D3741" w:rsidP="00AE6800">
            <w:pPr>
              <w:pStyle w:val="TableParagraph"/>
              <w:spacing w:before="0"/>
              <w:rPr>
                <w:rFonts w:cs="Times New Roman"/>
              </w:rPr>
            </w:pPr>
            <w:r w:rsidRPr="00D10648">
              <w:rPr>
                <w:rFonts w:cs="Times New Roman"/>
              </w:rPr>
              <w:t>0,050</w:t>
            </w:r>
          </w:p>
        </w:tc>
      </w:tr>
    </w:tbl>
    <w:p w:rsidR="007D3741" w:rsidRPr="007D3741" w:rsidRDefault="007D3741" w:rsidP="007D3741">
      <w:pPr>
        <w:rPr>
          <w:lang w:eastAsia="ru-RU"/>
        </w:rPr>
      </w:pPr>
    </w:p>
    <w:bookmarkEnd w:id="110"/>
    <w:p w:rsidR="00035E7D" w:rsidRPr="000314DF" w:rsidRDefault="007D3741" w:rsidP="00D17640">
      <w:pPr>
        <w:pStyle w:val="3"/>
        <w:spacing w:before="0"/>
        <w:jc w:val="both"/>
        <w:rPr>
          <w:rFonts w:ascii="Times New Roman" w:hAnsi="Times New Roman"/>
          <w:sz w:val="28"/>
          <w:szCs w:val="28"/>
        </w:rPr>
      </w:pPr>
      <w:r w:rsidRPr="007D3741">
        <w:rPr>
          <w:rFonts w:ascii="Times New Roman" w:hAnsi="Times New Roman"/>
          <w:sz w:val="28"/>
          <w:szCs w:val="28"/>
        </w:rPr>
        <w:t>Описание значений расчетных тепловых нагрузок на коллекторах источников тепловой энергии</w:t>
      </w:r>
    </w:p>
    <w:p w:rsidR="002E055A" w:rsidRDefault="002E055A" w:rsidP="0042065D">
      <w:pPr>
        <w:spacing w:after="0" w:line="240" w:lineRule="auto"/>
        <w:rPr>
          <w:rFonts w:ascii="Times New Roman" w:hAnsi="Times New Roman"/>
          <w:b/>
          <w:sz w:val="24"/>
          <w:szCs w:val="24"/>
          <w:highlight w:val="yellow"/>
        </w:rPr>
      </w:pPr>
    </w:p>
    <w:p w:rsidR="007A3EAF" w:rsidRDefault="007A3EAF" w:rsidP="00293388">
      <w:pPr>
        <w:pStyle w:val="aff6"/>
        <w:spacing w:line="360" w:lineRule="auto"/>
        <w:ind w:firstLine="425"/>
      </w:pPr>
      <w:bookmarkStart w:id="111" w:name="_Toc7011117"/>
      <w:r w:rsidRPr="00293388">
        <w:t>В</w:t>
      </w:r>
      <w:r w:rsidRPr="00293388">
        <w:rPr>
          <w:spacing w:val="8"/>
        </w:rPr>
        <w:t xml:space="preserve"> </w:t>
      </w:r>
      <w:r w:rsidRPr="00293388">
        <w:t>таблицах</w:t>
      </w:r>
      <w:r w:rsidRPr="00293388">
        <w:rPr>
          <w:spacing w:val="10"/>
        </w:rPr>
        <w:t xml:space="preserve"> </w:t>
      </w:r>
      <w:r w:rsidR="00293388" w:rsidRPr="00293388">
        <w:t>1</w:t>
      </w:r>
      <w:r w:rsidRPr="00293388">
        <w:t>.</w:t>
      </w:r>
      <w:r w:rsidR="00293388" w:rsidRPr="00293388">
        <w:t>6</w:t>
      </w:r>
      <w:r w:rsidR="00284A62">
        <w:t>9</w:t>
      </w:r>
      <w:r w:rsidRPr="00293388">
        <w:t>-</w:t>
      </w:r>
      <w:r w:rsidR="00293388" w:rsidRPr="00293388">
        <w:t>1</w:t>
      </w:r>
      <w:r w:rsidRPr="00293388">
        <w:t>.</w:t>
      </w:r>
      <w:r w:rsidR="00293388" w:rsidRPr="00293388">
        <w:t>7</w:t>
      </w:r>
      <w:r w:rsidR="00284A62">
        <w:t>5</w:t>
      </w:r>
      <w:r w:rsidRPr="00293388">
        <w:rPr>
          <w:spacing w:val="9"/>
        </w:rPr>
        <w:t xml:space="preserve"> </w:t>
      </w:r>
      <w:r w:rsidRPr="00293388">
        <w:t>приведены</w:t>
      </w:r>
      <w:r w:rsidRPr="00293388">
        <w:rPr>
          <w:spacing w:val="10"/>
        </w:rPr>
        <w:t xml:space="preserve"> </w:t>
      </w:r>
      <w:r w:rsidRPr="00293388">
        <w:t>тепловые</w:t>
      </w:r>
      <w:r w:rsidRPr="00293388">
        <w:rPr>
          <w:spacing w:val="9"/>
        </w:rPr>
        <w:t xml:space="preserve"> </w:t>
      </w:r>
      <w:r w:rsidRPr="00293388">
        <w:t>нагрузки</w:t>
      </w:r>
      <w:r w:rsidRPr="00293388">
        <w:rPr>
          <w:spacing w:val="10"/>
        </w:rPr>
        <w:t xml:space="preserve"> </w:t>
      </w:r>
      <w:r w:rsidRPr="00293388">
        <w:t>потребителей</w:t>
      </w:r>
      <w:r w:rsidRPr="00293388">
        <w:rPr>
          <w:spacing w:val="9"/>
        </w:rPr>
        <w:t xml:space="preserve"> </w:t>
      </w:r>
      <w:r w:rsidRPr="00293388">
        <w:t>тепловой</w:t>
      </w:r>
      <w:r w:rsidRPr="00293388">
        <w:rPr>
          <w:spacing w:val="9"/>
        </w:rPr>
        <w:t xml:space="preserve"> </w:t>
      </w:r>
      <w:r w:rsidRPr="00293388">
        <w:t>энергии</w:t>
      </w:r>
      <w:r w:rsidRPr="00293388">
        <w:rPr>
          <w:spacing w:val="-58"/>
        </w:rPr>
        <w:t xml:space="preserve"> </w:t>
      </w:r>
      <w:r w:rsidRPr="00293388">
        <w:t>и групп потребителей тепловой энергии по каждой зоне действия теплогенерирующих</w:t>
      </w:r>
      <w:r w:rsidRPr="00293388">
        <w:rPr>
          <w:spacing w:val="1"/>
        </w:rPr>
        <w:t xml:space="preserve"> </w:t>
      </w:r>
      <w:r w:rsidRPr="00293388">
        <w:t>источников</w:t>
      </w:r>
      <w:r w:rsidRPr="00293388">
        <w:rPr>
          <w:spacing w:val="-2"/>
        </w:rPr>
        <w:t xml:space="preserve"> </w:t>
      </w:r>
      <w:r w:rsidRPr="00293388">
        <w:t>на</w:t>
      </w:r>
      <w:r w:rsidRPr="00293388">
        <w:rPr>
          <w:spacing w:val="-1"/>
        </w:rPr>
        <w:t xml:space="preserve"> </w:t>
      </w:r>
      <w:r w:rsidRPr="00293388">
        <w:t>территории</w:t>
      </w:r>
      <w:r w:rsidRPr="00293388">
        <w:rPr>
          <w:spacing w:val="-1"/>
        </w:rPr>
        <w:t xml:space="preserve"> </w:t>
      </w:r>
      <w:r w:rsidRPr="00293388">
        <w:t>Родниковского</w:t>
      </w:r>
      <w:r w:rsidRPr="00293388">
        <w:rPr>
          <w:spacing w:val="-1"/>
        </w:rPr>
        <w:t xml:space="preserve"> </w:t>
      </w:r>
      <w:r w:rsidRPr="00293388">
        <w:t>городского</w:t>
      </w:r>
      <w:r w:rsidRPr="00293388">
        <w:rPr>
          <w:spacing w:val="-1"/>
        </w:rPr>
        <w:t xml:space="preserve"> </w:t>
      </w:r>
      <w:r w:rsidRPr="00293388">
        <w:t>поселения.</w:t>
      </w:r>
    </w:p>
    <w:p w:rsidR="007A3EAF" w:rsidRPr="007A3EAF" w:rsidRDefault="007A3EAF" w:rsidP="00293388">
      <w:pPr>
        <w:pStyle w:val="aff6"/>
        <w:spacing w:line="360" w:lineRule="auto"/>
      </w:pPr>
    </w:p>
    <w:p w:rsidR="007A3EAF" w:rsidRPr="007A3EAF" w:rsidRDefault="007A3EAF" w:rsidP="00293388">
      <w:pPr>
        <w:spacing w:after="0" w:line="360" w:lineRule="auto"/>
        <w:rPr>
          <w:rFonts w:ascii="Times New Roman" w:hAnsi="Times New Roman"/>
          <w:b/>
          <w:color w:val="000000" w:themeColor="text1"/>
          <w:sz w:val="24"/>
          <w:szCs w:val="24"/>
        </w:rPr>
      </w:pPr>
      <w:r w:rsidRPr="007A3EAF">
        <w:rPr>
          <w:rFonts w:ascii="Times New Roman" w:hAnsi="Times New Roman"/>
          <w:b/>
          <w:color w:val="000000" w:themeColor="text1"/>
          <w:sz w:val="24"/>
          <w:szCs w:val="24"/>
        </w:rPr>
        <w:t>Таблица</w:t>
      </w:r>
      <w:r w:rsidRPr="007A3EAF">
        <w:rPr>
          <w:rFonts w:ascii="Times New Roman" w:hAnsi="Times New Roman"/>
          <w:b/>
          <w:color w:val="000000" w:themeColor="text1"/>
          <w:spacing w:val="-4"/>
          <w:sz w:val="24"/>
          <w:szCs w:val="24"/>
        </w:rPr>
        <w:t xml:space="preserve">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93388">
        <w:rPr>
          <w:rFonts w:ascii="Times New Roman" w:hAnsi="Times New Roman"/>
          <w:b/>
          <w:color w:val="000000" w:themeColor="text1"/>
          <w:sz w:val="24"/>
          <w:szCs w:val="24"/>
        </w:rPr>
        <w:t>6</w:t>
      </w:r>
      <w:r w:rsidR="00284A62">
        <w:rPr>
          <w:rFonts w:ascii="Times New Roman" w:hAnsi="Times New Roman"/>
          <w:b/>
          <w:color w:val="000000" w:themeColor="text1"/>
          <w:sz w:val="24"/>
          <w:szCs w:val="24"/>
        </w:rPr>
        <w:t>9</w:t>
      </w:r>
      <w:r w:rsidRPr="007A3EAF">
        <w:rPr>
          <w:rFonts w:ascii="Times New Roman" w:hAnsi="Times New Roman"/>
          <w:b/>
          <w:color w:val="000000" w:themeColor="text1"/>
          <w:sz w:val="24"/>
          <w:szCs w:val="24"/>
        </w:rPr>
        <w:t>.</w:t>
      </w:r>
      <w:r w:rsidRPr="007A3EAF">
        <w:rPr>
          <w:rFonts w:ascii="Times New Roman" w:hAnsi="Times New Roman"/>
          <w:b/>
          <w:color w:val="000000" w:themeColor="text1"/>
          <w:spacing w:val="-4"/>
          <w:sz w:val="24"/>
          <w:szCs w:val="24"/>
        </w:rPr>
        <w:t xml:space="preserve"> </w:t>
      </w:r>
      <w:r w:rsidRPr="007A3EAF">
        <w:rPr>
          <w:rFonts w:ascii="Times New Roman" w:hAnsi="Times New Roman"/>
          <w:color w:val="000000" w:themeColor="text1"/>
          <w:sz w:val="24"/>
          <w:szCs w:val="24"/>
        </w:rPr>
        <w:t>Тепловые</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нагрузки</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потребителей</w:t>
      </w:r>
      <w:r w:rsidRPr="007A3EAF">
        <w:rPr>
          <w:rFonts w:ascii="Times New Roman" w:hAnsi="Times New Roman"/>
          <w:color w:val="000000" w:themeColor="text1"/>
          <w:spacing w:val="-5"/>
          <w:sz w:val="24"/>
          <w:szCs w:val="24"/>
        </w:rPr>
        <w:t xml:space="preserve"> </w:t>
      </w:r>
      <w:r w:rsidRPr="007A3EAF">
        <w:rPr>
          <w:rFonts w:ascii="Times New Roman" w:hAnsi="Times New Roman"/>
          <w:color w:val="000000" w:themeColor="text1"/>
          <w:sz w:val="24"/>
          <w:szCs w:val="24"/>
        </w:rPr>
        <w:t>тепловой</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энергии,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подключенных</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к</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котельным ООО</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«УК</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ИП «Родники»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и</w:t>
      </w:r>
      <w:r w:rsidRPr="007A3EAF">
        <w:rPr>
          <w:rFonts w:ascii="Times New Roman" w:hAnsi="Times New Roman"/>
          <w:color w:val="000000" w:themeColor="text1"/>
          <w:spacing w:val="-1"/>
          <w:sz w:val="24"/>
          <w:szCs w:val="24"/>
        </w:rPr>
        <w:t xml:space="preserve"> </w:t>
      </w:r>
      <w:r w:rsidRPr="007A3EAF">
        <w:rPr>
          <w:rFonts w:ascii="Times New Roman" w:hAnsi="Times New Roman"/>
          <w:color w:val="000000" w:themeColor="text1"/>
          <w:sz w:val="24"/>
          <w:szCs w:val="24"/>
        </w:rPr>
        <w:t>ЦТП</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36"/>
        <w:gridCol w:w="1420"/>
        <w:gridCol w:w="1261"/>
        <w:gridCol w:w="15"/>
        <w:gridCol w:w="1327"/>
        <w:gridCol w:w="22"/>
        <w:gridCol w:w="1285"/>
      </w:tblGrid>
      <w:tr w:rsidR="007A3EAF" w:rsidRPr="007A3EAF" w:rsidTr="007A3EAF">
        <w:trPr>
          <w:trHeight w:val="20"/>
        </w:trPr>
        <w:tc>
          <w:tcPr>
            <w:tcW w:w="4036"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Наименование</w:t>
            </w:r>
            <w:r w:rsidRPr="007A3EAF">
              <w:rPr>
                <w:rFonts w:cs="Times New Roman"/>
                <w:spacing w:val="-4"/>
                <w:sz w:val="20"/>
                <w:szCs w:val="20"/>
              </w:rPr>
              <w:t xml:space="preserve"> </w:t>
            </w:r>
            <w:r w:rsidRPr="007A3EAF">
              <w:rPr>
                <w:rFonts w:cs="Times New Roman"/>
                <w:sz w:val="20"/>
                <w:szCs w:val="20"/>
              </w:rPr>
              <w:t>потребителя</w:t>
            </w:r>
          </w:p>
        </w:tc>
        <w:tc>
          <w:tcPr>
            <w:tcW w:w="141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276" w:type="dxa"/>
            <w:gridSpan w:val="2"/>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2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ГВС,</w:t>
            </w:r>
            <w:r w:rsidRPr="007A3EAF">
              <w:rPr>
                <w:rFonts w:cs="Times New Roman"/>
                <w:spacing w:val="-2"/>
                <w:sz w:val="20"/>
                <w:szCs w:val="20"/>
                <w:lang w:val="ru-RU"/>
              </w:rPr>
              <w:t xml:space="preserve"> </w:t>
            </w:r>
            <w:r w:rsidRPr="007A3EAF">
              <w:rPr>
                <w:rFonts w:cs="Times New Roman"/>
                <w:sz w:val="20"/>
                <w:szCs w:val="20"/>
                <w:lang w:val="ru-RU"/>
              </w:rPr>
              <w:t>Гкал/ч</w:t>
            </w:r>
          </w:p>
        </w:tc>
        <w:tc>
          <w:tcPr>
            <w:tcW w:w="1307" w:type="dxa"/>
            <w:gridSpan w:val="2"/>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Административное</w:t>
            </w:r>
            <w:r w:rsidRPr="007A3EAF">
              <w:rPr>
                <w:rFonts w:cs="Times New Roman"/>
                <w:spacing w:val="-8"/>
                <w:sz w:val="20"/>
                <w:szCs w:val="20"/>
              </w:rPr>
              <w:t xml:space="preserve"> </w:t>
            </w:r>
            <w:r w:rsidRPr="007A3EAF">
              <w:rPr>
                <w:rFonts w:cs="Times New Roman"/>
                <w:sz w:val="20"/>
                <w:szCs w:val="20"/>
              </w:rPr>
              <w:t>здание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АШФ</w:t>
            </w:r>
            <w:r w:rsidRPr="007A3EAF">
              <w:rPr>
                <w:rFonts w:cs="Times New Roman"/>
                <w:spacing w:val="-2"/>
                <w:sz w:val="20"/>
                <w:szCs w:val="20"/>
              </w:rPr>
              <w:t xml:space="preserve"> </w:t>
            </w:r>
            <w:r w:rsidRPr="007A3EAF">
              <w:rPr>
                <w:rFonts w:cs="Times New Roman"/>
                <w:sz w:val="20"/>
                <w:szCs w:val="20"/>
              </w:rPr>
              <w:t>"Прогресс"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Баснева,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2"/>
                <w:sz w:val="20"/>
                <w:szCs w:val="20"/>
              </w:rPr>
              <w:t xml:space="preserve"> </w:t>
            </w:r>
            <w:r w:rsidRPr="007A3EAF">
              <w:rPr>
                <w:rFonts w:cs="Times New Roman"/>
                <w:sz w:val="20"/>
                <w:szCs w:val="20"/>
              </w:rPr>
              <w:t>Горсеть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Бытовой</w:t>
            </w:r>
            <w:r w:rsidRPr="007A3EAF">
              <w:rPr>
                <w:rFonts w:cs="Times New Roman"/>
                <w:spacing w:val="-2"/>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w:t>
            </w:r>
            <w:r w:rsidRPr="007A3EAF">
              <w:rPr>
                <w:rFonts w:cs="Times New Roman"/>
                <w:spacing w:val="-2"/>
                <w:sz w:val="20"/>
                <w:szCs w:val="20"/>
              </w:rPr>
              <w:t xml:space="preserve"> </w:t>
            </w:r>
            <w:r w:rsidRPr="007A3EAF">
              <w:rPr>
                <w:rFonts w:cs="Times New Roman"/>
                <w:sz w:val="20"/>
                <w:szCs w:val="20"/>
              </w:rPr>
              <w:t>Бедного,</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4"/>
                <w:sz w:val="20"/>
                <w:szCs w:val="20"/>
              </w:rPr>
              <w:t xml:space="preserve"> </w:t>
            </w:r>
            <w:r w:rsidRPr="007A3EAF">
              <w:rPr>
                <w:rFonts w:cs="Times New Roman"/>
                <w:sz w:val="20"/>
                <w:szCs w:val="20"/>
              </w:rPr>
              <w:t>№1</w:t>
            </w:r>
            <w:r w:rsidRPr="007A3EAF">
              <w:rPr>
                <w:rFonts w:cs="Times New Roman"/>
                <w:spacing w:val="-3"/>
                <w:sz w:val="20"/>
                <w:szCs w:val="20"/>
              </w:rPr>
              <w:t xml:space="preserve"> </w:t>
            </w:r>
            <w:r w:rsidRPr="007A3EAF">
              <w:rPr>
                <w:rFonts w:cs="Times New Roman"/>
                <w:sz w:val="20"/>
                <w:szCs w:val="20"/>
              </w:rPr>
              <w:t>"Чайка"</w:t>
            </w:r>
            <w:r w:rsidRPr="007A3EAF">
              <w:rPr>
                <w:rFonts w:cs="Times New Roman"/>
                <w:spacing w:val="-3"/>
                <w:sz w:val="20"/>
                <w:szCs w:val="20"/>
              </w:rPr>
              <w:t xml:space="preserve"> </w:t>
            </w: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0,32914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№12</w:t>
            </w:r>
            <w:r w:rsidRPr="007A3EAF">
              <w:rPr>
                <w:rFonts w:cs="Times New Roman"/>
                <w:spacing w:val="-4"/>
                <w:sz w:val="20"/>
                <w:szCs w:val="20"/>
              </w:rPr>
              <w:t xml:space="preserve"> </w:t>
            </w:r>
            <w:r w:rsidRPr="007A3EAF">
              <w:rPr>
                <w:rFonts w:cs="Times New Roman"/>
                <w:sz w:val="20"/>
                <w:szCs w:val="20"/>
              </w:rPr>
              <w:t>"Звездочка"</w:t>
            </w:r>
            <w:r w:rsidRPr="007A3EAF">
              <w:rPr>
                <w:rFonts w:cs="Times New Roman"/>
                <w:spacing w:val="-2"/>
                <w:sz w:val="20"/>
                <w:szCs w:val="20"/>
              </w:rPr>
              <w:t xml:space="preserve"> </w:t>
            </w: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"Березка"</w:t>
            </w:r>
            <w:r w:rsidRPr="007A3EAF">
              <w:rPr>
                <w:rFonts w:cs="Times New Roman"/>
                <w:spacing w:val="-3"/>
                <w:sz w:val="20"/>
                <w:szCs w:val="20"/>
              </w:rPr>
              <w:t xml:space="preserve"> </w:t>
            </w:r>
            <w:r w:rsidRPr="007A3EAF">
              <w:rPr>
                <w:rFonts w:cs="Times New Roman"/>
                <w:sz w:val="20"/>
                <w:szCs w:val="20"/>
              </w:rPr>
              <w:t>Гагарина,</w:t>
            </w:r>
            <w:r w:rsidRPr="007A3EAF">
              <w:rPr>
                <w:rFonts w:cs="Times New Roman"/>
                <w:spacing w:val="-2"/>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№6</w:t>
            </w:r>
            <w:r w:rsidRPr="007A3EAF">
              <w:rPr>
                <w:rFonts w:cs="Times New Roman"/>
                <w:spacing w:val="-3"/>
                <w:sz w:val="20"/>
                <w:szCs w:val="20"/>
              </w:rPr>
              <w:t xml:space="preserve"> </w:t>
            </w:r>
            <w:r w:rsidRPr="007A3EAF">
              <w:rPr>
                <w:rFonts w:cs="Times New Roman"/>
                <w:sz w:val="20"/>
                <w:szCs w:val="20"/>
              </w:rPr>
              <w:t>"Ласточка"</w:t>
            </w:r>
            <w:r w:rsidRPr="007A3EAF">
              <w:rPr>
                <w:rFonts w:cs="Times New Roman"/>
                <w:spacing w:val="-2"/>
                <w:sz w:val="20"/>
                <w:szCs w:val="20"/>
              </w:rPr>
              <w:t xml:space="preserve"> </w:t>
            </w: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Здание</w:t>
            </w:r>
            <w:r w:rsidRPr="007A3EAF">
              <w:rPr>
                <w:rFonts w:cs="Times New Roman"/>
                <w:spacing w:val="-5"/>
                <w:sz w:val="20"/>
                <w:szCs w:val="20"/>
              </w:rPr>
              <w:t xml:space="preserve"> </w:t>
            </w:r>
            <w:r w:rsidRPr="007A3EAF">
              <w:rPr>
                <w:rFonts w:cs="Times New Roman"/>
                <w:sz w:val="20"/>
                <w:szCs w:val="20"/>
              </w:rPr>
              <w:t>вспомогательных</w:t>
            </w:r>
            <w:r w:rsidRPr="007A3EAF">
              <w:rPr>
                <w:rFonts w:cs="Times New Roman"/>
                <w:spacing w:val="-6"/>
                <w:sz w:val="20"/>
                <w:szCs w:val="20"/>
              </w:rPr>
              <w:t xml:space="preserve"> </w:t>
            </w:r>
            <w:r w:rsidRPr="007A3EAF">
              <w:rPr>
                <w:rFonts w:cs="Times New Roman"/>
                <w:sz w:val="20"/>
                <w:szCs w:val="20"/>
              </w:rPr>
              <w:t>служб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Коровкина,</w:t>
            </w:r>
            <w:r w:rsidRPr="007A3EAF">
              <w:rPr>
                <w:rFonts w:cs="Times New Roman"/>
                <w:spacing w:val="-5"/>
                <w:sz w:val="20"/>
                <w:szCs w:val="20"/>
              </w:rPr>
              <w:t xml:space="preserve"> </w:t>
            </w:r>
            <w:r w:rsidRPr="007A3EAF">
              <w:rPr>
                <w:rFonts w:cs="Times New Roman"/>
                <w:sz w:val="20"/>
                <w:szCs w:val="20"/>
              </w:rPr>
              <w:t>27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Корпус</w:t>
            </w:r>
            <w:r w:rsidRPr="007A3EAF">
              <w:rPr>
                <w:rFonts w:cs="Times New Roman"/>
                <w:spacing w:val="-2"/>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Красный</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5"/>
                <w:sz w:val="20"/>
                <w:szCs w:val="20"/>
              </w:rPr>
              <w:t xml:space="preserve"> </w:t>
            </w:r>
            <w:r w:rsidRPr="007A3EAF">
              <w:rPr>
                <w:rFonts w:cs="Times New Roman"/>
                <w:sz w:val="20"/>
                <w:szCs w:val="20"/>
              </w:rPr>
              <w:t>"Обувные</w:t>
            </w:r>
            <w:r w:rsidRPr="007A3EAF">
              <w:rPr>
                <w:rFonts w:cs="Times New Roman"/>
                <w:spacing w:val="-4"/>
                <w:sz w:val="20"/>
                <w:szCs w:val="20"/>
              </w:rPr>
              <w:t xml:space="preserve"> </w:t>
            </w:r>
            <w:r w:rsidRPr="007A3EAF">
              <w:rPr>
                <w:rFonts w:cs="Times New Roman"/>
                <w:sz w:val="20"/>
                <w:szCs w:val="20"/>
              </w:rPr>
              <w:t>технологии"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Лаборатория</w:t>
            </w:r>
            <w:r w:rsidRPr="007A3EAF">
              <w:rPr>
                <w:rFonts w:cs="Times New Roman"/>
                <w:spacing w:val="-3"/>
                <w:sz w:val="20"/>
                <w:szCs w:val="20"/>
              </w:rPr>
              <w:t xml:space="preserve"> </w:t>
            </w:r>
            <w:r w:rsidRPr="007A3EAF">
              <w:rPr>
                <w:rFonts w:cs="Times New Roman"/>
                <w:sz w:val="20"/>
                <w:szCs w:val="20"/>
              </w:rPr>
              <w:t>РЭК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Лахтина,</w:t>
            </w:r>
            <w:r w:rsidRPr="007A3EAF">
              <w:rPr>
                <w:rFonts w:cs="Times New Roman"/>
                <w:spacing w:val="-5"/>
                <w:sz w:val="20"/>
                <w:szCs w:val="20"/>
              </w:rPr>
              <w:t xml:space="preserve"> </w:t>
            </w:r>
            <w:r w:rsidRPr="007A3EAF">
              <w:rPr>
                <w:rFonts w:cs="Times New Roman"/>
                <w:sz w:val="20"/>
                <w:szCs w:val="20"/>
              </w:rPr>
              <w:t>71</w:t>
            </w:r>
            <w:r w:rsidRPr="007A3EAF">
              <w:rPr>
                <w:rFonts w:cs="Times New Roman"/>
                <w:spacing w:val="-4"/>
                <w:sz w:val="20"/>
                <w:szCs w:val="20"/>
              </w:rPr>
              <w:t xml:space="preserve"> </w:t>
            </w:r>
            <w:r w:rsidRPr="007A3EAF">
              <w:rPr>
                <w:rFonts w:cs="Times New Roman"/>
                <w:sz w:val="20"/>
                <w:szCs w:val="20"/>
              </w:rPr>
              <w:t>Зоомагазин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Гостиница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Профилакторий</w:t>
            </w:r>
            <w:r w:rsidRPr="007A3EAF">
              <w:rPr>
                <w:rFonts w:cs="Times New Roman"/>
                <w:spacing w:val="-1"/>
                <w:sz w:val="20"/>
                <w:szCs w:val="20"/>
              </w:rPr>
              <w:t xml:space="preserve"> </w:t>
            </w:r>
            <w:r w:rsidRPr="007A3EAF">
              <w:rPr>
                <w:rFonts w:cs="Times New Roman"/>
                <w:sz w:val="20"/>
                <w:szCs w:val="20"/>
              </w:rPr>
              <w:t>и</w:t>
            </w:r>
            <w:r w:rsidRPr="007A3EAF">
              <w:rPr>
                <w:rFonts w:cs="Times New Roman"/>
                <w:spacing w:val="-2"/>
                <w:sz w:val="20"/>
                <w:szCs w:val="20"/>
              </w:rPr>
              <w:t xml:space="preserve"> </w:t>
            </w:r>
            <w:r w:rsidRPr="007A3EAF">
              <w:rPr>
                <w:rFonts w:cs="Times New Roman"/>
                <w:sz w:val="20"/>
                <w:szCs w:val="20"/>
              </w:rPr>
              <w:t>ЗАГС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15а</w:t>
            </w:r>
            <w:r w:rsidRPr="007A3EAF">
              <w:rPr>
                <w:rFonts w:cs="Times New Roman"/>
                <w:spacing w:val="-1"/>
                <w:sz w:val="20"/>
                <w:szCs w:val="20"/>
              </w:rPr>
              <w:t xml:space="preserve"> </w:t>
            </w: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4"/>
                <w:sz w:val="20"/>
                <w:szCs w:val="20"/>
              </w:rPr>
              <w:t xml:space="preserve"> </w:t>
            </w:r>
            <w:r w:rsidRPr="007A3EAF">
              <w:rPr>
                <w:rFonts w:cs="Times New Roman"/>
                <w:sz w:val="20"/>
                <w:szCs w:val="20"/>
              </w:rPr>
              <w:t>(библиотека)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2</w:t>
            </w:r>
            <w:r w:rsidRPr="007A3EAF">
              <w:rPr>
                <w:rFonts w:cs="Times New Roman"/>
                <w:spacing w:val="-2"/>
                <w:sz w:val="20"/>
                <w:szCs w:val="20"/>
              </w:rPr>
              <w:t xml:space="preserve"> </w:t>
            </w:r>
            <w:r w:rsidRPr="007A3EAF">
              <w:rPr>
                <w:rFonts w:cs="Times New Roman"/>
                <w:sz w:val="20"/>
                <w:szCs w:val="20"/>
              </w:rPr>
              <w:t>Универмаг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2"/>
                <w:sz w:val="20"/>
                <w:szCs w:val="20"/>
              </w:rPr>
              <w:t xml:space="preserve"> </w:t>
            </w:r>
            <w:r w:rsidRPr="007A3EAF">
              <w:rPr>
                <w:rFonts w:cs="Times New Roman"/>
                <w:sz w:val="20"/>
                <w:szCs w:val="20"/>
              </w:rPr>
              <w:t>Универсам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w:t>
            </w:r>
            <w:r w:rsidRPr="007A3EAF">
              <w:rPr>
                <w:rFonts w:cs="Times New Roman"/>
                <w:spacing w:val="-2"/>
                <w:sz w:val="20"/>
                <w:szCs w:val="20"/>
              </w:rPr>
              <w:t xml:space="preserve"> </w:t>
            </w:r>
            <w:r w:rsidRPr="007A3EAF">
              <w:rPr>
                <w:rFonts w:cs="Times New Roman"/>
                <w:sz w:val="20"/>
                <w:szCs w:val="20"/>
              </w:rPr>
              <w:t>(ТЦ</w:t>
            </w:r>
            <w:r w:rsidRPr="007A3EAF">
              <w:rPr>
                <w:rFonts w:cs="Times New Roman"/>
                <w:spacing w:val="-1"/>
                <w:sz w:val="20"/>
                <w:szCs w:val="20"/>
              </w:rPr>
              <w:t xml:space="preserve"> </w:t>
            </w:r>
            <w:r w:rsidRPr="007A3EAF">
              <w:rPr>
                <w:rFonts w:cs="Times New Roman"/>
                <w:sz w:val="20"/>
                <w:szCs w:val="20"/>
              </w:rPr>
              <w:t>Ручеек)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Любимова,</w:t>
            </w:r>
            <w:r w:rsidRPr="007A3EAF">
              <w:rPr>
                <w:rFonts w:cs="Times New Roman"/>
                <w:spacing w:val="-3"/>
                <w:sz w:val="20"/>
                <w:szCs w:val="20"/>
                <w:lang w:val="ru-RU"/>
              </w:rPr>
              <w:t xml:space="preserve"> </w:t>
            </w:r>
            <w:r w:rsidRPr="007A3EAF">
              <w:rPr>
                <w:rFonts w:cs="Times New Roman"/>
                <w:sz w:val="20"/>
                <w:szCs w:val="20"/>
                <w:lang w:val="ru-RU"/>
              </w:rPr>
              <w:t>7а</w:t>
            </w:r>
            <w:r w:rsidRPr="007A3EAF">
              <w:rPr>
                <w:rFonts w:cs="Times New Roman"/>
                <w:spacing w:val="-3"/>
                <w:sz w:val="20"/>
                <w:szCs w:val="20"/>
                <w:lang w:val="ru-RU"/>
              </w:rPr>
              <w:t xml:space="preserve"> </w:t>
            </w:r>
            <w:r w:rsidRPr="007A3EAF">
              <w:rPr>
                <w:rFonts w:cs="Times New Roman"/>
                <w:sz w:val="20"/>
                <w:szCs w:val="20"/>
                <w:lang w:val="ru-RU"/>
              </w:rPr>
              <w:t>(взрослая</w:t>
            </w:r>
            <w:r w:rsidRPr="007A3EAF">
              <w:rPr>
                <w:rFonts w:cs="Times New Roman"/>
                <w:spacing w:val="-2"/>
                <w:sz w:val="20"/>
                <w:szCs w:val="20"/>
                <w:lang w:val="ru-RU"/>
              </w:rPr>
              <w:t xml:space="preserve"> </w:t>
            </w:r>
            <w:r w:rsidRPr="007A3EAF">
              <w:rPr>
                <w:rFonts w:cs="Times New Roman"/>
                <w:sz w:val="20"/>
                <w:szCs w:val="20"/>
                <w:lang w:val="ru-RU"/>
              </w:rPr>
              <w:t>пол‐ка)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АТП</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7"/>
                <w:sz w:val="20"/>
                <w:szCs w:val="20"/>
              </w:rPr>
              <w:t xml:space="preserve"> </w:t>
            </w:r>
            <w:r w:rsidRPr="007A3EAF">
              <w:rPr>
                <w:rFonts w:cs="Times New Roman"/>
                <w:sz w:val="20"/>
                <w:szCs w:val="20"/>
              </w:rPr>
              <w:t>Водоподготовка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павильон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ПС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швейная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2а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3б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Маяковского,</w:t>
            </w:r>
            <w:r w:rsidRPr="007A3EAF">
              <w:rPr>
                <w:rFonts w:cs="Times New Roman"/>
                <w:spacing w:val="-5"/>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0,3313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w:t>
            </w:r>
            <w:r w:rsidRPr="007A3EAF">
              <w:rPr>
                <w:rFonts w:cs="Times New Roman"/>
                <w:spacing w:val="-5"/>
                <w:sz w:val="20"/>
                <w:szCs w:val="20"/>
                <w:lang w:val="ru-RU"/>
              </w:rPr>
              <w:t xml:space="preserve"> </w:t>
            </w:r>
            <w:r w:rsidRPr="007A3EAF">
              <w:rPr>
                <w:rFonts w:cs="Times New Roman"/>
                <w:sz w:val="20"/>
                <w:szCs w:val="20"/>
                <w:lang w:val="ru-RU"/>
              </w:rPr>
              <w:t>Южный,</w:t>
            </w:r>
            <w:r w:rsidRPr="007A3EAF">
              <w:rPr>
                <w:rFonts w:cs="Times New Roman"/>
                <w:spacing w:val="-3"/>
                <w:sz w:val="20"/>
                <w:szCs w:val="20"/>
                <w:lang w:val="ru-RU"/>
              </w:rPr>
              <w:t xml:space="preserve"> </w:t>
            </w:r>
            <w:r w:rsidRPr="007A3EAF">
              <w:rPr>
                <w:rFonts w:cs="Times New Roman"/>
                <w:sz w:val="20"/>
                <w:szCs w:val="20"/>
                <w:lang w:val="ru-RU"/>
              </w:rPr>
              <w:t>10</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4"/>
                <w:sz w:val="20"/>
                <w:szCs w:val="20"/>
                <w:lang w:val="ru-RU"/>
              </w:rPr>
              <w:t xml:space="preserve"> </w:t>
            </w:r>
            <w:r w:rsidRPr="007A3EAF">
              <w:rPr>
                <w:rFonts w:cs="Times New Roman"/>
                <w:sz w:val="20"/>
                <w:szCs w:val="20"/>
                <w:lang w:val="ru-RU"/>
              </w:rPr>
              <w:t>"Родничок"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0,04125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0,26735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0,5813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0,7056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0,2008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0,42015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0,02145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0,3816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0,4369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0,28265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0,3593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0,0682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0,15855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0,5447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вспомогательная</w:t>
            </w:r>
            <w:r w:rsidRPr="007A3EAF">
              <w:rPr>
                <w:rFonts w:cs="Times New Roman"/>
                <w:spacing w:val="-4"/>
                <w:sz w:val="20"/>
                <w:szCs w:val="20"/>
              </w:rPr>
              <w:t xml:space="preserve"> </w:t>
            </w:r>
            <w:r w:rsidRPr="007A3EAF">
              <w:rPr>
                <w:rFonts w:cs="Times New Roman"/>
                <w:sz w:val="20"/>
                <w:szCs w:val="20"/>
              </w:rPr>
              <w:t>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4"/>
                <w:sz w:val="20"/>
                <w:szCs w:val="20"/>
              </w:rPr>
              <w:t xml:space="preserve"> </w:t>
            </w:r>
            <w:r w:rsidRPr="007A3EAF">
              <w:rPr>
                <w:rFonts w:cs="Times New Roman"/>
                <w:sz w:val="20"/>
                <w:szCs w:val="20"/>
              </w:rPr>
              <w:t>магазин</w:t>
            </w:r>
            <w:r w:rsidRPr="007A3EAF">
              <w:rPr>
                <w:rFonts w:cs="Times New Roman"/>
                <w:spacing w:val="-5"/>
                <w:sz w:val="20"/>
                <w:szCs w:val="20"/>
              </w:rPr>
              <w:t xml:space="preserve"> </w:t>
            </w:r>
            <w:r w:rsidRPr="007A3EAF">
              <w:rPr>
                <w:rFonts w:cs="Times New Roman"/>
                <w:sz w:val="20"/>
                <w:szCs w:val="20"/>
              </w:rPr>
              <w:t>Магнит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3"/>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спецшкола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ср.школа</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Мультипак</w:t>
            </w:r>
            <w:r w:rsidRPr="007A3EAF">
              <w:rPr>
                <w:rFonts w:cs="Times New Roman"/>
                <w:spacing w:val="-3"/>
                <w:sz w:val="20"/>
                <w:szCs w:val="20"/>
              </w:rPr>
              <w:t xml:space="preserve"> </w:t>
            </w:r>
            <w:r w:rsidRPr="007A3EAF">
              <w:rPr>
                <w:rFonts w:cs="Times New Roman"/>
                <w:sz w:val="20"/>
                <w:szCs w:val="20"/>
              </w:rPr>
              <w:t>(корпус</w:t>
            </w:r>
            <w:r w:rsidRPr="007A3EAF">
              <w:rPr>
                <w:rFonts w:cs="Times New Roman"/>
                <w:spacing w:val="-3"/>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контора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райпо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6"/>
                <w:sz w:val="20"/>
                <w:szCs w:val="20"/>
              </w:rPr>
              <w:t xml:space="preserve"> </w:t>
            </w:r>
            <w:r w:rsidRPr="007A3EAF">
              <w:rPr>
                <w:rFonts w:cs="Times New Roman"/>
                <w:sz w:val="20"/>
                <w:szCs w:val="20"/>
              </w:rPr>
              <w:t>Рынок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3"/>
                <w:sz w:val="20"/>
                <w:szCs w:val="20"/>
              </w:rPr>
              <w:t xml:space="preserve"> </w:t>
            </w:r>
            <w:r w:rsidRPr="007A3EAF">
              <w:rPr>
                <w:rFonts w:cs="Times New Roman"/>
                <w:sz w:val="20"/>
                <w:szCs w:val="20"/>
              </w:rPr>
              <w:t>46</w:t>
            </w:r>
            <w:r w:rsidRPr="007A3EAF">
              <w:rPr>
                <w:rFonts w:cs="Times New Roman"/>
                <w:spacing w:val="-2"/>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49а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67</w:t>
            </w:r>
            <w:r w:rsidRPr="007A3EAF">
              <w:rPr>
                <w:rFonts w:cs="Times New Roman"/>
                <w:spacing w:val="-3"/>
                <w:sz w:val="20"/>
                <w:szCs w:val="20"/>
              </w:rPr>
              <w:t xml:space="preserve"> </w:t>
            </w:r>
            <w:r w:rsidRPr="007A3EAF">
              <w:rPr>
                <w:rFonts w:cs="Times New Roman"/>
                <w:sz w:val="20"/>
                <w:szCs w:val="20"/>
              </w:rPr>
              <w:t>ТЦ</w:t>
            </w:r>
            <w:r w:rsidRPr="007A3EAF">
              <w:rPr>
                <w:rFonts w:cs="Times New Roman"/>
                <w:spacing w:val="-3"/>
                <w:sz w:val="20"/>
                <w:szCs w:val="20"/>
              </w:rPr>
              <w:t xml:space="preserve"> </w:t>
            </w:r>
            <w:r w:rsidRPr="007A3EAF">
              <w:rPr>
                <w:rFonts w:cs="Times New Roman"/>
                <w:sz w:val="20"/>
                <w:szCs w:val="20"/>
              </w:rPr>
              <w:t>Невский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1"/>
                <w:sz w:val="20"/>
                <w:szCs w:val="20"/>
              </w:rPr>
              <w:t xml:space="preserve"> </w:t>
            </w:r>
            <w:r w:rsidRPr="007A3EAF">
              <w:rPr>
                <w:rFonts w:cs="Times New Roman"/>
                <w:sz w:val="20"/>
                <w:szCs w:val="20"/>
              </w:rPr>
              <w:t>"Бигус"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"Бриз"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ГофроСоюз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4"/>
                <w:sz w:val="20"/>
                <w:szCs w:val="20"/>
              </w:rPr>
              <w:t xml:space="preserve"> </w:t>
            </w:r>
            <w:r w:rsidRPr="007A3EAF">
              <w:rPr>
                <w:rFonts w:cs="Times New Roman"/>
                <w:sz w:val="20"/>
                <w:szCs w:val="20"/>
              </w:rPr>
              <w:t>Школьный,</w:t>
            </w:r>
            <w:r w:rsidRPr="007A3EAF">
              <w:rPr>
                <w:rFonts w:cs="Times New Roman"/>
                <w:spacing w:val="-2"/>
                <w:sz w:val="20"/>
                <w:szCs w:val="20"/>
              </w:rPr>
              <w:t xml:space="preserve"> </w:t>
            </w:r>
            <w:r w:rsidRPr="007A3EAF">
              <w:rPr>
                <w:rFonts w:cs="Times New Roman"/>
                <w:sz w:val="20"/>
                <w:szCs w:val="20"/>
              </w:rPr>
              <w:t>гараж</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6"/>
                <w:sz w:val="20"/>
                <w:szCs w:val="20"/>
              </w:rPr>
              <w:t xml:space="preserve"> </w:t>
            </w:r>
            <w:r w:rsidRPr="007A3EAF">
              <w:rPr>
                <w:rFonts w:cs="Times New Roman"/>
                <w:sz w:val="20"/>
                <w:szCs w:val="20"/>
              </w:rPr>
              <w:t>Школьный,</w:t>
            </w:r>
            <w:r w:rsidRPr="007A3EAF">
              <w:rPr>
                <w:rFonts w:cs="Times New Roman"/>
                <w:spacing w:val="-4"/>
                <w:sz w:val="20"/>
                <w:szCs w:val="20"/>
              </w:rPr>
              <w:t xml:space="preserve"> </w:t>
            </w:r>
            <w:r w:rsidRPr="007A3EAF">
              <w:rPr>
                <w:rFonts w:cs="Times New Roman"/>
                <w:sz w:val="20"/>
                <w:szCs w:val="20"/>
              </w:rPr>
              <w:t>казначейство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ПТК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4"/>
                <w:sz w:val="20"/>
                <w:szCs w:val="20"/>
              </w:rPr>
              <w:t xml:space="preserve"> </w:t>
            </w:r>
            <w:r w:rsidRPr="007A3EAF">
              <w:rPr>
                <w:rFonts w:cs="Times New Roman"/>
                <w:sz w:val="20"/>
                <w:szCs w:val="20"/>
              </w:rPr>
              <w:t>Ленина,</w:t>
            </w:r>
            <w:r w:rsidRPr="007A3EAF">
              <w:rPr>
                <w:rFonts w:cs="Times New Roman"/>
                <w:spacing w:val="-4"/>
                <w:sz w:val="20"/>
                <w:szCs w:val="20"/>
              </w:rPr>
              <w:t xml:space="preserve"> </w:t>
            </w:r>
            <w:r w:rsidRPr="007A3EAF">
              <w:rPr>
                <w:rFonts w:cs="Times New Roman"/>
                <w:sz w:val="20"/>
                <w:szCs w:val="20"/>
              </w:rPr>
              <w:t>10/6</w:t>
            </w:r>
            <w:r w:rsidRPr="007A3EAF">
              <w:rPr>
                <w:rFonts w:cs="Times New Roman"/>
                <w:spacing w:val="-2"/>
                <w:sz w:val="20"/>
                <w:szCs w:val="20"/>
              </w:rPr>
              <w:t xml:space="preserve"> </w:t>
            </w:r>
            <w:r w:rsidRPr="007A3EAF">
              <w:rPr>
                <w:rFonts w:cs="Times New Roman"/>
                <w:sz w:val="20"/>
                <w:szCs w:val="20"/>
              </w:rPr>
              <w:t>Школа№1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Отдел</w:t>
            </w:r>
            <w:r w:rsidRPr="007A3EAF">
              <w:rPr>
                <w:rFonts w:cs="Times New Roman"/>
                <w:spacing w:val="-2"/>
                <w:sz w:val="20"/>
                <w:szCs w:val="20"/>
              </w:rPr>
              <w:t xml:space="preserve"> </w:t>
            </w:r>
            <w:r w:rsidRPr="007A3EAF">
              <w:rPr>
                <w:rFonts w:cs="Times New Roman"/>
                <w:sz w:val="20"/>
                <w:szCs w:val="20"/>
              </w:rPr>
              <w:t>культуры</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Прядильная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Родтекс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РОСТО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РСЦ</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махровых</w:t>
            </w:r>
            <w:r w:rsidRPr="007A3EAF">
              <w:rPr>
                <w:rFonts w:cs="Times New Roman"/>
                <w:spacing w:val="-3"/>
                <w:sz w:val="20"/>
                <w:szCs w:val="20"/>
              </w:rPr>
              <w:t xml:space="preserve"> </w:t>
            </w:r>
            <w:r w:rsidRPr="007A3EAF">
              <w:rPr>
                <w:rFonts w:cs="Times New Roman"/>
                <w:sz w:val="20"/>
                <w:szCs w:val="20"/>
              </w:rPr>
              <w:t>изделий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0,0319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11а</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4"/>
                <w:sz w:val="20"/>
                <w:szCs w:val="20"/>
              </w:rPr>
              <w:t xml:space="preserve"> </w:t>
            </w:r>
            <w:r w:rsidRPr="007A3EAF">
              <w:rPr>
                <w:rFonts w:cs="Times New Roman"/>
                <w:sz w:val="20"/>
                <w:szCs w:val="20"/>
              </w:rPr>
              <w:t>ЖКО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Отдел</w:t>
            </w:r>
            <w:r w:rsidRPr="007A3EAF">
              <w:rPr>
                <w:rFonts w:cs="Times New Roman"/>
                <w:spacing w:val="-4"/>
                <w:sz w:val="20"/>
                <w:szCs w:val="20"/>
              </w:rPr>
              <w:t xml:space="preserve"> </w:t>
            </w:r>
            <w:r w:rsidRPr="007A3EAF">
              <w:rPr>
                <w:rFonts w:cs="Times New Roman"/>
                <w:sz w:val="20"/>
                <w:szCs w:val="20"/>
              </w:rPr>
              <w:t>образования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0,01915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3"/>
                <w:sz w:val="20"/>
                <w:szCs w:val="20"/>
              </w:rPr>
              <w:t xml:space="preserve"> </w:t>
            </w:r>
            <w:r w:rsidRPr="007A3EAF">
              <w:rPr>
                <w:rFonts w:cs="Times New Roman"/>
                <w:sz w:val="20"/>
                <w:szCs w:val="20"/>
              </w:rPr>
              <w:t>2а</w:t>
            </w:r>
            <w:r w:rsidRPr="007A3EAF">
              <w:rPr>
                <w:rFonts w:cs="Times New Roman"/>
                <w:spacing w:val="-4"/>
                <w:sz w:val="20"/>
                <w:szCs w:val="20"/>
              </w:rPr>
              <w:t xml:space="preserve"> </w:t>
            </w:r>
            <w:r w:rsidRPr="007A3EAF">
              <w:rPr>
                <w:rFonts w:cs="Times New Roman"/>
                <w:sz w:val="20"/>
                <w:szCs w:val="20"/>
              </w:rPr>
              <w:t>Школа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6а</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8</w:t>
            </w:r>
            <w:r w:rsidRPr="007A3EAF">
              <w:rPr>
                <w:rFonts w:cs="Times New Roman"/>
                <w:spacing w:val="-5"/>
                <w:sz w:val="20"/>
                <w:szCs w:val="20"/>
              </w:rPr>
              <w:t xml:space="preserve"> </w:t>
            </w:r>
            <w:r w:rsidRPr="007A3EAF">
              <w:rPr>
                <w:rFonts w:cs="Times New Roman"/>
                <w:sz w:val="20"/>
                <w:szCs w:val="20"/>
              </w:rPr>
              <w:t>Администрация</w:t>
            </w:r>
            <w:r w:rsidRPr="007A3EAF">
              <w:rPr>
                <w:rFonts w:cs="Times New Roman"/>
                <w:spacing w:val="-6"/>
                <w:sz w:val="20"/>
                <w:szCs w:val="20"/>
              </w:rPr>
              <w:t xml:space="preserve"> </w:t>
            </w:r>
            <w:r w:rsidRPr="007A3EAF">
              <w:rPr>
                <w:rFonts w:cs="Times New Roman"/>
                <w:sz w:val="20"/>
                <w:szCs w:val="20"/>
              </w:rPr>
              <w:t>района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Орхидея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тир</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Таможенный</w:t>
            </w:r>
            <w:r w:rsidRPr="007A3EAF">
              <w:rPr>
                <w:rFonts w:cs="Times New Roman"/>
                <w:spacing w:val="-5"/>
                <w:sz w:val="20"/>
                <w:szCs w:val="20"/>
              </w:rPr>
              <w:t xml:space="preserve"> </w:t>
            </w: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"Урсус"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4а</w:t>
            </w:r>
            <w:r w:rsidRPr="007A3EAF">
              <w:rPr>
                <w:rFonts w:cs="Times New Roman"/>
                <w:spacing w:val="-3"/>
                <w:sz w:val="20"/>
                <w:szCs w:val="20"/>
              </w:rPr>
              <w:t xml:space="preserve"> </w:t>
            </w:r>
            <w:r w:rsidRPr="007A3EAF">
              <w:rPr>
                <w:rFonts w:cs="Times New Roman"/>
                <w:sz w:val="20"/>
                <w:szCs w:val="20"/>
              </w:rPr>
              <w:t>(РОВД)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7а</w:t>
            </w:r>
            <w:r w:rsidRPr="007A3EAF">
              <w:rPr>
                <w:rFonts w:cs="Times New Roman"/>
                <w:spacing w:val="-5"/>
                <w:sz w:val="20"/>
                <w:szCs w:val="20"/>
              </w:rPr>
              <w:t xml:space="preserve"> </w:t>
            </w: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хоз</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Типография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Ткацкая</w:t>
            </w:r>
            <w:r w:rsidRPr="007A3EAF">
              <w:rPr>
                <w:rFonts w:cs="Times New Roman"/>
                <w:spacing w:val="-6"/>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ул.</w:t>
            </w:r>
            <w:r w:rsidRPr="007A3EAF">
              <w:rPr>
                <w:rFonts w:cs="Times New Roman"/>
                <w:spacing w:val="-2"/>
                <w:sz w:val="20"/>
                <w:szCs w:val="20"/>
              </w:rPr>
              <w:t xml:space="preserve"> </w:t>
            </w:r>
            <w:r w:rsidRPr="007A3EAF">
              <w:rPr>
                <w:rFonts w:cs="Times New Roman"/>
                <w:sz w:val="20"/>
                <w:szCs w:val="20"/>
              </w:rPr>
              <w:t>Заозерная</w:t>
            </w:r>
            <w:r w:rsidRPr="007A3EAF">
              <w:rPr>
                <w:rFonts w:cs="Times New Roman"/>
                <w:spacing w:val="-4"/>
                <w:sz w:val="20"/>
                <w:szCs w:val="20"/>
              </w:rPr>
              <w:t xml:space="preserve"> </w:t>
            </w:r>
            <w:r w:rsidRPr="007A3EAF">
              <w:rPr>
                <w:rFonts w:cs="Times New Roman"/>
                <w:sz w:val="20"/>
                <w:szCs w:val="20"/>
              </w:rPr>
              <w:t>(ч.</w:t>
            </w:r>
            <w:r w:rsidRPr="007A3EAF">
              <w:rPr>
                <w:rFonts w:cs="Times New Roman"/>
                <w:spacing w:val="-1"/>
                <w:sz w:val="20"/>
                <w:szCs w:val="20"/>
              </w:rPr>
              <w:t xml:space="preserve"> </w:t>
            </w:r>
            <w:r w:rsidRPr="007A3EAF">
              <w:rPr>
                <w:rFonts w:cs="Times New Roman"/>
                <w:sz w:val="20"/>
                <w:szCs w:val="20"/>
              </w:rPr>
              <w:t>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Управление</w:t>
            </w:r>
            <w:r w:rsidRPr="007A3EAF">
              <w:rPr>
                <w:rFonts w:cs="Times New Roman"/>
                <w:spacing w:val="-5"/>
                <w:sz w:val="20"/>
                <w:szCs w:val="20"/>
              </w:rPr>
              <w:t xml:space="preserve"> </w:t>
            </w:r>
            <w:r w:rsidRPr="007A3EAF">
              <w:rPr>
                <w:rFonts w:cs="Times New Roman"/>
                <w:sz w:val="20"/>
                <w:szCs w:val="20"/>
              </w:rPr>
              <w:t>ОГМ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Хлопко‐красильный</w:t>
            </w:r>
            <w:r w:rsidRPr="007A3EAF">
              <w:rPr>
                <w:rFonts w:cs="Times New Roman"/>
                <w:spacing w:val="-8"/>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Деткая</w:t>
            </w:r>
            <w:r w:rsidRPr="007A3EAF">
              <w:rPr>
                <w:rFonts w:cs="Times New Roman"/>
                <w:spacing w:val="-3"/>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Инфекционное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Пищеблок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4"/>
                <w:sz w:val="20"/>
                <w:szCs w:val="20"/>
              </w:rPr>
              <w:t xml:space="preserve"> </w:t>
            </w:r>
            <w:r w:rsidRPr="007A3EAF">
              <w:rPr>
                <w:rFonts w:cs="Times New Roman"/>
                <w:sz w:val="20"/>
                <w:szCs w:val="20"/>
              </w:rPr>
              <w:t>Роддом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Скорая</w:t>
            </w:r>
            <w:r w:rsidRPr="007A3EAF">
              <w:rPr>
                <w:rFonts w:cs="Times New Roman"/>
                <w:spacing w:val="-3"/>
                <w:sz w:val="20"/>
                <w:szCs w:val="20"/>
              </w:rPr>
              <w:t xml:space="preserve"> </w:t>
            </w:r>
            <w:r w:rsidRPr="007A3EAF">
              <w:rPr>
                <w:rFonts w:cs="Times New Roman"/>
                <w:sz w:val="20"/>
                <w:szCs w:val="20"/>
              </w:rPr>
              <w:t>помощь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Терапия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Хирургия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w:t>
            </w:r>
            <w:r w:rsidRPr="007A3EAF">
              <w:rPr>
                <w:rFonts w:cs="Times New Roman"/>
                <w:spacing w:val="-1"/>
                <w:sz w:val="20"/>
                <w:szCs w:val="20"/>
              </w:rPr>
              <w:t xml:space="preserve"> </w:t>
            </w:r>
            <w:r w:rsidRPr="007A3EAF">
              <w:rPr>
                <w:rFonts w:cs="Times New Roman"/>
                <w:sz w:val="20"/>
                <w:szCs w:val="20"/>
              </w:rPr>
              <w:t>ДК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14</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2"/>
                <w:sz w:val="20"/>
                <w:szCs w:val="20"/>
              </w:rPr>
              <w:t xml:space="preserve"> </w:t>
            </w:r>
            <w:r w:rsidRPr="007A3EAF">
              <w:rPr>
                <w:rFonts w:cs="Times New Roman"/>
                <w:sz w:val="20"/>
                <w:szCs w:val="20"/>
              </w:rPr>
              <w:t>14(2)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Водолей</w:t>
            </w:r>
            <w:r w:rsidRPr="007A3EAF">
              <w:rPr>
                <w:rFonts w:cs="Times New Roman"/>
                <w:spacing w:val="-4"/>
                <w:sz w:val="20"/>
                <w:szCs w:val="20"/>
              </w:rPr>
              <w:t xml:space="preserve"> </w:t>
            </w: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Комбинат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r w:rsidRPr="007A3EAF">
              <w:rPr>
                <w:rFonts w:cs="Times New Roman"/>
                <w:spacing w:val="-3"/>
                <w:sz w:val="20"/>
                <w:szCs w:val="20"/>
              </w:rPr>
              <w:t xml:space="preserve"> </w:t>
            </w:r>
            <w:r w:rsidRPr="007A3EAF">
              <w:rPr>
                <w:rFonts w:cs="Times New Roman"/>
                <w:sz w:val="20"/>
                <w:szCs w:val="20"/>
              </w:rPr>
              <w:t>ИП</w:t>
            </w:r>
            <w:r w:rsidRPr="007A3EAF">
              <w:rPr>
                <w:rFonts w:cs="Times New Roman"/>
                <w:spacing w:val="-3"/>
                <w:sz w:val="20"/>
                <w:szCs w:val="20"/>
              </w:rPr>
              <w:t xml:space="preserve"> </w:t>
            </w:r>
            <w:r w:rsidRPr="007A3EAF">
              <w:rPr>
                <w:rFonts w:cs="Times New Roman"/>
                <w:sz w:val="20"/>
                <w:szCs w:val="20"/>
              </w:rPr>
              <w:t>Смолина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ЛМЗ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5‐1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5‐2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6г‐1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10</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1"/>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2"/>
                <w:sz w:val="20"/>
                <w:szCs w:val="20"/>
              </w:rPr>
              <w:t xml:space="preserve"> </w:t>
            </w:r>
            <w:r w:rsidRPr="007A3EAF">
              <w:rPr>
                <w:rFonts w:cs="Times New Roman"/>
                <w:sz w:val="20"/>
                <w:szCs w:val="20"/>
              </w:rPr>
              <w:t>12</w:t>
            </w:r>
            <w:r w:rsidRPr="007A3EAF">
              <w:rPr>
                <w:rFonts w:cs="Times New Roman"/>
                <w:spacing w:val="-1"/>
                <w:sz w:val="20"/>
                <w:szCs w:val="20"/>
              </w:rPr>
              <w:t xml:space="preserve"> </w:t>
            </w:r>
            <w:r w:rsidRPr="007A3EAF">
              <w:rPr>
                <w:rFonts w:cs="Times New Roman"/>
                <w:sz w:val="20"/>
                <w:szCs w:val="20"/>
              </w:rPr>
              <w:t>д/с</w:t>
            </w:r>
            <w:r w:rsidRPr="007A3EAF">
              <w:rPr>
                <w:rFonts w:cs="Times New Roman"/>
                <w:spacing w:val="-1"/>
                <w:sz w:val="20"/>
                <w:szCs w:val="20"/>
              </w:rPr>
              <w:t xml:space="preserve"> </w:t>
            </w:r>
            <w:r w:rsidRPr="007A3EAF">
              <w:rPr>
                <w:rFonts w:cs="Times New Roman"/>
                <w:sz w:val="20"/>
                <w:szCs w:val="20"/>
              </w:rPr>
              <w:t>Ясли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КНС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20а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5"/>
                <w:sz w:val="20"/>
                <w:szCs w:val="20"/>
              </w:rPr>
              <w:t xml:space="preserve"> </w:t>
            </w:r>
            <w:r w:rsidRPr="007A3EAF">
              <w:rPr>
                <w:rFonts w:cs="Times New Roman"/>
                <w:sz w:val="20"/>
                <w:szCs w:val="20"/>
              </w:rPr>
              <w:t>телецентр</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телецентр‐2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0,4793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0,14379</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0,62309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0,6838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0,20514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0,88894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0,4614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0,13842</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0,59982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0,4731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0,14193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0,12246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0,4541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0,13623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0,4887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0,14661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0,63531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0,2306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0,06918</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0,29978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мкрн.Машиностроитель,</w:t>
            </w:r>
            <w:r w:rsidRPr="007A3EAF">
              <w:rPr>
                <w:rFonts w:cs="Times New Roman"/>
                <w:spacing w:val="-4"/>
                <w:sz w:val="20"/>
                <w:szCs w:val="20"/>
                <w:lang w:val="ru-RU"/>
              </w:rPr>
              <w:t xml:space="preserve"> </w:t>
            </w:r>
            <w:r w:rsidRPr="007A3EAF">
              <w:rPr>
                <w:rFonts w:cs="Times New Roman"/>
                <w:sz w:val="20"/>
                <w:szCs w:val="20"/>
                <w:lang w:val="ru-RU"/>
              </w:rPr>
              <w:t>д/с</w:t>
            </w:r>
            <w:r w:rsidRPr="007A3EAF">
              <w:rPr>
                <w:rFonts w:cs="Times New Roman"/>
                <w:spacing w:val="-5"/>
                <w:sz w:val="20"/>
                <w:szCs w:val="20"/>
                <w:lang w:val="ru-RU"/>
              </w:rPr>
              <w:t xml:space="preserve"> </w:t>
            </w:r>
            <w:r w:rsidRPr="007A3EAF">
              <w:rPr>
                <w:rFonts w:cs="Times New Roman"/>
                <w:sz w:val="20"/>
                <w:szCs w:val="20"/>
                <w:lang w:val="ru-RU"/>
              </w:rPr>
              <w:t>"Веснушки"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0,07146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0,30966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Пождепо</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0,03621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ФОК</w:t>
            </w:r>
            <w:r w:rsidRPr="007A3EAF">
              <w:rPr>
                <w:rFonts w:cs="Times New Roman"/>
                <w:spacing w:val="-4"/>
                <w:sz w:val="20"/>
                <w:szCs w:val="20"/>
              </w:rPr>
              <w:t xml:space="preserve"> </w:t>
            </w:r>
            <w:r w:rsidRPr="007A3EAF">
              <w:rPr>
                <w:rFonts w:cs="Times New Roman"/>
                <w:sz w:val="20"/>
                <w:szCs w:val="20"/>
              </w:rPr>
              <w:t>Родники</w:t>
            </w:r>
            <w:r w:rsidRPr="007A3EAF">
              <w:rPr>
                <w:rFonts w:cs="Times New Roman"/>
                <w:spacing w:val="-4"/>
                <w:sz w:val="20"/>
                <w:szCs w:val="20"/>
              </w:rPr>
              <w:t xml:space="preserve"> </w:t>
            </w:r>
            <w:r w:rsidRPr="007A3EAF">
              <w:rPr>
                <w:rFonts w:cs="Times New Roman"/>
                <w:sz w:val="20"/>
                <w:szCs w:val="20"/>
              </w:rPr>
              <w:t>Арена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w:t>
            </w:r>
          </w:p>
        </w:tc>
      </w:tr>
    </w:tbl>
    <w:p w:rsidR="007A3EAF" w:rsidRPr="007A3EAF" w:rsidRDefault="007A3EAF" w:rsidP="007A3EAF">
      <w:pPr>
        <w:pStyle w:val="aff6"/>
        <w:spacing w:line="360" w:lineRule="auto"/>
        <w:rPr>
          <w:b/>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70</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«Агросервис»</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№1</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216"/>
        <w:gridCol w:w="1258"/>
        <w:gridCol w:w="1257"/>
        <w:gridCol w:w="1359"/>
        <w:gridCol w:w="1277"/>
      </w:tblGrid>
      <w:tr w:rsidR="007A3EAF" w:rsidRPr="007A3EAF" w:rsidTr="007A3EAF">
        <w:trPr>
          <w:trHeight w:val="20"/>
        </w:trPr>
        <w:tc>
          <w:tcPr>
            <w:tcW w:w="4216" w:type="dxa"/>
            <w:vAlign w:val="center"/>
          </w:tcPr>
          <w:p w:rsidR="007A3EAF" w:rsidRPr="007A3EAF" w:rsidRDefault="007A3EAF" w:rsidP="007A3EAF">
            <w:pPr>
              <w:pStyle w:val="TableParagraph"/>
              <w:spacing w:before="0"/>
              <w:rPr>
                <w:sz w:val="20"/>
                <w:szCs w:val="20"/>
                <w:lang w:val="ru-RU"/>
              </w:rPr>
            </w:pPr>
            <w:r w:rsidRPr="007A3EAF">
              <w:rPr>
                <w:sz w:val="20"/>
                <w:szCs w:val="20"/>
                <w:lang w:val="ru-RU"/>
              </w:rPr>
              <w:t>Наименование</w:t>
            </w:r>
            <w:r w:rsidRPr="007A3EAF">
              <w:rPr>
                <w:spacing w:val="-4"/>
                <w:sz w:val="20"/>
                <w:szCs w:val="20"/>
                <w:lang w:val="ru-RU"/>
              </w:rPr>
              <w:t xml:space="preserve"> </w:t>
            </w:r>
            <w:r w:rsidRPr="007A3EAF">
              <w:rPr>
                <w:sz w:val="20"/>
                <w:szCs w:val="20"/>
                <w:lang w:val="ru-RU"/>
              </w:rPr>
              <w:t>потребителя</w:t>
            </w:r>
          </w:p>
        </w:tc>
        <w:tc>
          <w:tcPr>
            <w:tcW w:w="1258" w:type="dxa"/>
            <w:vAlign w:val="center"/>
          </w:tcPr>
          <w:p w:rsidR="007A3EAF" w:rsidRPr="007A3EAF" w:rsidRDefault="007A3EAF" w:rsidP="007A3EAF">
            <w:pPr>
              <w:pStyle w:val="TableParagraph"/>
              <w:spacing w:before="0"/>
              <w:rPr>
                <w:sz w:val="20"/>
                <w:szCs w:val="20"/>
                <w:lang w:val="ru-RU"/>
              </w:rPr>
            </w:pPr>
            <w:r w:rsidRPr="007A3EAF">
              <w:rPr>
                <w:sz w:val="20"/>
                <w:szCs w:val="20"/>
                <w:lang w:val="ru-RU"/>
              </w:rPr>
              <w:t>Расчетная</w:t>
            </w:r>
            <w:r w:rsidRPr="007A3EAF">
              <w:rPr>
                <w:spacing w:val="1"/>
                <w:sz w:val="20"/>
                <w:szCs w:val="20"/>
                <w:lang w:val="ru-RU"/>
              </w:rPr>
              <w:t xml:space="preserve"> </w:t>
            </w:r>
            <w:r w:rsidRPr="007A3EAF">
              <w:rPr>
                <w:sz w:val="20"/>
                <w:szCs w:val="20"/>
                <w:lang w:val="ru-RU"/>
              </w:rPr>
              <w:t>нагрузка на</w:t>
            </w:r>
            <w:r w:rsidRPr="007A3EAF">
              <w:rPr>
                <w:spacing w:val="-43"/>
                <w:sz w:val="20"/>
                <w:szCs w:val="20"/>
                <w:lang w:val="ru-RU"/>
              </w:rPr>
              <w:t xml:space="preserve"> </w:t>
            </w:r>
            <w:r w:rsidRPr="007A3EAF">
              <w:rPr>
                <w:sz w:val="20"/>
                <w:szCs w:val="20"/>
                <w:lang w:val="ru-RU"/>
              </w:rPr>
              <w:t>отопление,</w:t>
            </w:r>
            <w:r w:rsidRPr="007A3EAF">
              <w:rPr>
                <w:spacing w:val="-43"/>
                <w:sz w:val="20"/>
                <w:szCs w:val="20"/>
                <w:lang w:val="ru-RU"/>
              </w:rPr>
              <w:t xml:space="preserve"> </w:t>
            </w:r>
            <w:r w:rsidRPr="007A3EAF">
              <w:rPr>
                <w:sz w:val="20"/>
                <w:szCs w:val="20"/>
                <w:lang w:val="ru-RU"/>
              </w:rPr>
              <w:t>Гкал/ч</w:t>
            </w:r>
          </w:p>
        </w:tc>
        <w:tc>
          <w:tcPr>
            <w:tcW w:w="1257" w:type="dxa"/>
            <w:vAlign w:val="center"/>
          </w:tcPr>
          <w:p w:rsidR="007A3EAF" w:rsidRPr="007A3EAF" w:rsidRDefault="007A3EAF" w:rsidP="007A3EAF">
            <w:pPr>
              <w:pStyle w:val="TableParagraph"/>
              <w:spacing w:before="0"/>
              <w:rPr>
                <w:sz w:val="20"/>
                <w:szCs w:val="20"/>
                <w:lang w:val="ru-RU"/>
              </w:rPr>
            </w:pPr>
            <w:r w:rsidRPr="007A3EAF">
              <w:rPr>
                <w:sz w:val="20"/>
                <w:szCs w:val="20"/>
                <w:lang w:val="ru-RU"/>
              </w:rPr>
              <w:t>Расчетная</w:t>
            </w:r>
            <w:r w:rsidRPr="007A3EAF">
              <w:rPr>
                <w:spacing w:val="1"/>
                <w:sz w:val="20"/>
                <w:szCs w:val="20"/>
                <w:lang w:val="ru-RU"/>
              </w:rPr>
              <w:t xml:space="preserve"> </w:t>
            </w:r>
            <w:r w:rsidRPr="007A3EAF">
              <w:rPr>
                <w:sz w:val="20"/>
                <w:szCs w:val="20"/>
                <w:lang w:val="ru-RU"/>
              </w:rPr>
              <w:t>нагрузка на</w:t>
            </w:r>
            <w:r w:rsidRPr="007A3EAF">
              <w:rPr>
                <w:spacing w:val="1"/>
                <w:sz w:val="20"/>
                <w:szCs w:val="20"/>
                <w:lang w:val="ru-RU"/>
              </w:rPr>
              <w:t xml:space="preserve"> </w:t>
            </w:r>
            <w:r w:rsidRPr="007A3EAF">
              <w:rPr>
                <w:sz w:val="20"/>
                <w:szCs w:val="20"/>
                <w:lang w:val="ru-RU"/>
              </w:rPr>
              <w:t>вентиляцию,</w:t>
            </w:r>
            <w:r w:rsidRPr="007A3EAF">
              <w:rPr>
                <w:spacing w:val="-43"/>
                <w:sz w:val="20"/>
                <w:szCs w:val="20"/>
                <w:lang w:val="ru-RU"/>
              </w:rPr>
              <w:t xml:space="preserve"> </w:t>
            </w:r>
            <w:r w:rsidRPr="007A3EAF">
              <w:rPr>
                <w:sz w:val="20"/>
                <w:szCs w:val="20"/>
                <w:lang w:val="ru-RU"/>
              </w:rPr>
              <w:t>Гкал/ч</w:t>
            </w:r>
          </w:p>
        </w:tc>
        <w:tc>
          <w:tcPr>
            <w:tcW w:w="1359" w:type="dxa"/>
            <w:vAlign w:val="center"/>
          </w:tcPr>
          <w:p w:rsidR="007A3EAF" w:rsidRPr="007A3EAF" w:rsidRDefault="007A3EAF" w:rsidP="007A3EAF">
            <w:pPr>
              <w:pStyle w:val="TableParagraph"/>
              <w:spacing w:before="0"/>
              <w:rPr>
                <w:sz w:val="20"/>
                <w:szCs w:val="20"/>
                <w:lang w:val="ru-RU"/>
              </w:rPr>
            </w:pPr>
            <w:r w:rsidRPr="007A3EAF">
              <w:rPr>
                <w:sz w:val="20"/>
                <w:szCs w:val="20"/>
                <w:lang w:val="ru-RU"/>
              </w:rPr>
              <w:t>Расчетная</w:t>
            </w:r>
            <w:r w:rsidRPr="007A3EAF">
              <w:rPr>
                <w:spacing w:val="1"/>
                <w:sz w:val="20"/>
                <w:szCs w:val="20"/>
                <w:lang w:val="ru-RU"/>
              </w:rPr>
              <w:t xml:space="preserve"> </w:t>
            </w:r>
            <w:r w:rsidRPr="007A3EAF">
              <w:rPr>
                <w:sz w:val="20"/>
                <w:szCs w:val="20"/>
                <w:lang w:val="ru-RU"/>
              </w:rPr>
              <w:t>нагрузка на</w:t>
            </w:r>
            <w:r w:rsidRPr="007A3EAF">
              <w:rPr>
                <w:spacing w:val="-43"/>
                <w:sz w:val="20"/>
                <w:szCs w:val="20"/>
                <w:lang w:val="ru-RU"/>
              </w:rPr>
              <w:t xml:space="preserve"> </w:t>
            </w:r>
            <w:r w:rsidRPr="007A3EAF">
              <w:rPr>
                <w:sz w:val="20"/>
                <w:szCs w:val="20"/>
                <w:lang w:val="ru-RU"/>
              </w:rPr>
              <w:t>ГВС,</w:t>
            </w:r>
            <w:r w:rsidRPr="007A3EAF">
              <w:rPr>
                <w:spacing w:val="-2"/>
                <w:sz w:val="20"/>
                <w:szCs w:val="20"/>
                <w:lang w:val="ru-RU"/>
              </w:rPr>
              <w:t xml:space="preserve"> </w:t>
            </w:r>
            <w:r w:rsidRPr="007A3EAF">
              <w:rPr>
                <w:sz w:val="20"/>
                <w:szCs w:val="20"/>
                <w:lang w:val="ru-RU"/>
              </w:rPr>
              <w:t>Гкал/ч</w:t>
            </w:r>
          </w:p>
        </w:tc>
        <w:tc>
          <w:tcPr>
            <w:tcW w:w="1277" w:type="dxa"/>
            <w:vAlign w:val="center"/>
          </w:tcPr>
          <w:p w:rsidR="007A3EAF" w:rsidRPr="007A3EAF" w:rsidRDefault="007A3EAF" w:rsidP="007A3EAF">
            <w:pPr>
              <w:pStyle w:val="TableParagraph"/>
              <w:spacing w:before="0"/>
              <w:rPr>
                <w:sz w:val="20"/>
                <w:szCs w:val="20"/>
              </w:rPr>
            </w:pPr>
            <w:r w:rsidRPr="007A3EAF">
              <w:rPr>
                <w:sz w:val="20"/>
                <w:szCs w:val="20"/>
              </w:rPr>
              <w:t>Итого,</w:t>
            </w:r>
            <w:r w:rsidRPr="007A3EAF">
              <w:rPr>
                <w:spacing w:val="-1"/>
                <w:sz w:val="20"/>
                <w:szCs w:val="20"/>
              </w:rPr>
              <w:t xml:space="preserve"> </w:t>
            </w:r>
            <w:r w:rsidRPr="007A3EAF">
              <w:rPr>
                <w:sz w:val="20"/>
                <w:szCs w:val="20"/>
              </w:rPr>
              <w:t>Гкал/ч</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3‐я</w:t>
            </w:r>
            <w:r w:rsidRPr="007A3EAF">
              <w:rPr>
                <w:spacing w:val="-4"/>
                <w:sz w:val="20"/>
                <w:szCs w:val="20"/>
              </w:rPr>
              <w:t xml:space="preserve"> </w:t>
            </w:r>
            <w:r w:rsidRPr="007A3EAF">
              <w:rPr>
                <w:sz w:val="20"/>
                <w:szCs w:val="20"/>
              </w:rPr>
              <w:t>Куликовская,</w:t>
            </w:r>
            <w:r w:rsidRPr="007A3EAF">
              <w:rPr>
                <w:spacing w:val="-3"/>
                <w:sz w:val="20"/>
                <w:szCs w:val="20"/>
              </w:rPr>
              <w:t xml:space="preserve"> </w:t>
            </w:r>
            <w:r w:rsidRPr="007A3EAF">
              <w:rPr>
                <w:sz w:val="20"/>
                <w:szCs w:val="20"/>
              </w:rPr>
              <w:t>ГОУ</w:t>
            </w:r>
            <w:r w:rsidRPr="007A3EAF">
              <w:rPr>
                <w:spacing w:val="-4"/>
                <w:sz w:val="20"/>
                <w:szCs w:val="20"/>
              </w:rPr>
              <w:t xml:space="preserve"> </w:t>
            </w:r>
            <w:r w:rsidRPr="007A3EAF">
              <w:rPr>
                <w:sz w:val="20"/>
                <w:szCs w:val="20"/>
              </w:rPr>
              <w:t>ПУ‐46</w:t>
            </w:r>
          </w:p>
        </w:tc>
        <w:tc>
          <w:tcPr>
            <w:tcW w:w="1258" w:type="dxa"/>
          </w:tcPr>
          <w:p w:rsidR="007A3EAF" w:rsidRPr="007A3EAF" w:rsidRDefault="007A3EAF" w:rsidP="007A3EAF">
            <w:pPr>
              <w:pStyle w:val="TableParagraph"/>
              <w:spacing w:before="0"/>
              <w:rPr>
                <w:sz w:val="20"/>
                <w:szCs w:val="20"/>
              </w:rPr>
            </w:pPr>
            <w:r w:rsidRPr="007A3EAF">
              <w:rPr>
                <w:sz w:val="20"/>
                <w:szCs w:val="20"/>
              </w:rPr>
              <w:t>0,266</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w:t>
            </w:r>
          </w:p>
        </w:tc>
        <w:tc>
          <w:tcPr>
            <w:tcW w:w="1277" w:type="dxa"/>
          </w:tcPr>
          <w:p w:rsidR="007A3EAF" w:rsidRPr="007A3EAF" w:rsidRDefault="007A3EAF" w:rsidP="007A3EAF">
            <w:pPr>
              <w:pStyle w:val="TableParagraph"/>
              <w:spacing w:before="0"/>
              <w:rPr>
                <w:sz w:val="20"/>
                <w:szCs w:val="20"/>
              </w:rPr>
            </w:pPr>
            <w:r w:rsidRPr="007A3EAF">
              <w:rPr>
                <w:sz w:val="20"/>
                <w:szCs w:val="20"/>
              </w:rPr>
              <w:t>0,266</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ГРП</w:t>
            </w:r>
          </w:p>
        </w:tc>
        <w:tc>
          <w:tcPr>
            <w:tcW w:w="1258" w:type="dxa"/>
          </w:tcPr>
          <w:p w:rsidR="007A3EAF" w:rsidRPr="007A3EAF" w:rsidRDefault="007A3EAF" w:rsidP="007A3EAF">
            <w:pPr>
              <w:pStyle w:val="TableParagraph"/>
              <w:spacing w:before="0"/>
              <w:rPr>
                <w:sz w:val="20"/>
                <w:szCs w:val="20"/>
              </w:rPr>
            </w:pPr>
            <w:r w:rsidRPr="007A3EAF">
              <w:rPr>
                <w:sz w:val="20"/>
                <w:szCs w:val="20"/>
              </w:rPr>
              <w:t>0,016</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w:t>
            </w:r>
          </w:p>
        </w:tc>
        <w:tc>
          <w:tcPr>
            <w:tcW w:w="1277" w:type="dxa"/>
          </w:tcPr>
          <w:p w:rsidR="007A3EAF" w:rsidRPr="007A3EAF" w:rsidRDefault="007A3EAF" w:rsidP="007A3EAF">
            <w:pPr>
              <w:pStyle w:val="TableParagraph"/>
              <w:spacing w:before="0"/>
              <w:rPr>
                <w:sz w:val="20"/>
                <w:szCs w:val="20"/>
              </w:rPr>
            </w:pPr>
            <w:r w:rsidRPr="007A3EAF">
              <w:rPr>
                <w:sz w:val="20"/>
                <w:szCs w:val="20"/>
              </w:rPr>
              <w:t>0,016</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Зои</w:t>
            </w:r>
            <w:r w:rsidRPr="007A3EAF">
              <w:rPr>
                <w:spacing w:val="-5"/>
                <w:sz w:val="20"/>
                <w:szCs w:val="20"/>
              </w:rPr>
              <w:t xml:space="preserve"> </w:t>
            </w:r>
            <w:r w:rsidRPr="007A3EAF">
              <w:rPr>
                <w:sz w:val="20"/>
                <w:szCs w:val="20"/>
              </w:rPr>
              <w:t>Космодемьянской,</w:t>
            </w:r>
            <w:r w:rsidRPr="007A3EAF">
              <w:rPr>
                <w:spacing w:val="-4"/>
                <w:sz w:val="20"/>
                <w:szCs w:val="20"/>
              </w:rPr>
              <w:t xml:space="preserve"> </w:t>
            </w:r>
            <w:r w:rsidRPr="007A3EAF">
              <w:rPr>
                <w:sz w:val="20"/>
                <w:szCs w:val="20"/>
              </w:rPr>
              <w:t>2</w:t>
            </w:r>
            <w:r w:rsidRPr="007A3EAF">
              <w:rPr>
                <w:spacing w:val="-5"/>
                <w:sz w:val="20"/>
                <w:szCs w:val="20"/>
              </w:rPr>
              <w:t xml:space="preserve"> </w:t>
            </w:r>
            <w:r w:rsidRPr="007A3EAF">
              <w:rPr>
                <w:sz w:val="20"/>
                <w:szCs w:val="20"/>
              </w:rPr>
              <w:t>Сельхозтехника</w:t>
            </w:r>
          </w:p>
        </w:tc>
        <w:tc>
          <w:tcPr>
            <w:tcW w:w="1258" w:type="dxa"/>
          </w:tcPr>
          <w:p w:rsidR="007A3EAF" w:rsidRPr="007A3EAF" w:rsidRDefault="007A3EAF" w:rsidP="007A3EAF">
            <w:pPr>
              <w:pStyle w:val="TableParagraph"/>
              <w:spacing w:before="0"/>
              <w:rPr>
                <w:sz w:val="20"/>
                <w:szCs w:val="20"/>
              </w:rPr>
            </w:pPr>
            <w:r w:rsidRPr="007A3EAF">
              <w:rPr>
                <w:sz w:val="20"/>
                <w:szCs w:val="20"/>
              </w:rPr>
              <w:t>0,14</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w:t>
            </w:r>
          </w:p>
        </w:tc>
        <w:tc>
          <w:tcPr>
            <w:tcW w:w="1277" w:type="dxa"/>
          </w:tcPr>
          <w:p w:rsidR="007A3EAF" w:rsidRPr="007A3EAF" w:rsidRDefault="007A3EAF" w:rsidP="007A3EAF">
            <w:pPr>
              <w:pStyle w:val="TableParagraph"/>
              <w:spacing w:before="0"/>
              <w:rPr>
                <w:sz w:val="20"/>
                <w:szCs w:val="20"/>
              </w:rPr>
            </w:pPr>
            <w:r w:rsidRPr="007A3EAF">
              <w:rPr>
                <w:sz w:val="20"/>
                <w:szCs w:val="20"/>
              </w:rPr>
              <w:t>0,14</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Зои</w:t>
            </w:r>
            <w:r w:rsidRPr="007A3EAF">
              <w:rPr>
                <w:spacing w:val="-3"/>
                <w:sz w:val="20"/>
                <w:szCs w:val="20"/>
              </w:rPr>
              <w:t xml:space="preserve"> </w:t>
            </w:r>
            <w:r w:rsidRPr="007A3EAF">
              <w:rPr>
                <w:sz w:val="20"/>
                <w:szCs w:val="20"/>
              </w:rPr>
              <w:t>Космодемьянской,</w:t>
            </w:r>
            <w:r w:rsidRPr="007A3EAF">
              <w:rPr>
                <w:spacing w:val="-3"/>
                <w:sz w:val="20"/>
                <w:szCs w:val="20"/>
              </w:rPr>
              <w:t xml:space="preserve"> </w:t>
            </w:r>
            <w:r w:rsidRPr="007A3EAF">
              <w:rPr>
                <w:sz w:val="20"/>
                <w:szCs w:val="20"/>
              </w:rPr>
              <w:t>Агросервис</w:t>
            </w:r>
          </w:p>
        </w:tc>
        <w:tc>
          <w:tcPr>
            <w:tcW w:w="1258" w:type="dxa"/>
          </w:tcPr>
          <w:p w:rsidR="007A3EAF" w:rsidRPr="007A3EAF" w:rsidRDefault="007A3EAF" w:rsidP="007A3EAF">
            <w:pPr>
              <w:pStyle w:val="TableParagraph"/>
              <w:spacing w:before="0"/>
              <w:rPr>
                <w:sz w:val="20"/>
                <w:szCs w:val="20"/>
              </w:rPr>
            </w:pPr>
            <w:r w:rsidRPr="007A3EAF">
              <w:rPr>
                <w:sz w:val="20"/>
                <w:szCs w:val="20"/>
              </w:rPr>
              <w:t>0,0636</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w:t>
            </w:r>
          </w:p>
        </w:tc>
        <w:tc>
          <w:tcPr>
            <w:tcW w:w="1277" w:type="dxa"/>
          </w:tcPr>
          <w:p w:rsidR="007A3EAF" w:rsidRPr="007A3EAF" w:rsidRDefault="007A3EAF" w:rsidP="007A3EAF">
            <w:pPr>
              <w:pStyle w:val="TableParagraph"/>
              <w:spacing w:before="0"/>
              <w:rPr>
                <w:sz w:val="20"/>
                <w:szCs w:val="20"/>
              </w:rPr>
            </w:pPr>
            <w:r w:rsidRPr="007A3EAF">
              <w:rPr>
                <w:sz w:val="20"/>
                <w:szCs w:val="20"/>
              </w:rPr>
              <w:t>0,0636</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Зои</w:t>
            </w:r>
            <w:r w:rsidRPr="007A3EAF">
              <w:rPr>
                <w:spacing w:val="-6"/>
                <w:sz w:val="20"/>
                <w:szCs w:val="20"/>
              </w:rPr>
              <w:t xml:space="preserve"> </w:t>
            </w:r>
            <w:r w:rsidRPr="007A3EAF">
              <w:rPr>
                <w:sz w:val="20"/>
                <w:szCs w:val="20"/>
              </w:rPr>
              <w:t>Космодемьянской,</w:t>
            </w:r>
            <w:r w:rsidRPr="007A3EAF">
              <w:rPr>
                <w:spacing w:val="-6"/>
                <w:sz w:val="20"/>
                <w:szCs w:val="20"/>
              </w:rPr>
              <w:t xml:space="preserve"> </w:t>
            </w:r>
            <w:r w:rsidRPr="007A3EAF">
              <w:rPr>
                <w:sz w:val="20"/>
                <w:szCs w:val="20"/>
              </w:rPr>
              <w:t>Сельхозтехника</w:t>
            </w:r>
          </w:p>
        </w:tc>
        <w:tc>
          <w:tcPr>
            <w:tcW w:w="1258" w:type="dxa"/>
          </w:tcPr>
          <w:p w:rsidR="007A3EAF" w:rsidRPr="007A3EAF" w:rsidRDefault="007A3EAF" w:rsidP="007A3EAF">
            <w:pPr>
              <w:pStyle w:val="TableParagraph"/>
              <w:spacing w:before="0"/>
              <w:rPr>
                <w:sz w:val="20"/>
                <w:szCs w:val="20"/>
              </w:rPr>
            </w:pPr>
            <w:r w:rsidRPr="007A3EAF">
              <w:rPr>
                <w:sz w:val="20"/>
                <w:szCs w:val="20"/>
              </w:rPr>
              <w:t>0,152</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w:t>
            </w:r>
          </w:p>
        </w:tc>
        <w:tc>
          <w:tcPr>
            <w:tcW w:w="1277" w:type="dxa"/>
          </w:tcPr>
          <w:p w:rsidR="007A3EAF" w:rsidRPr="007A3EAF" w:rsidRDefault="007A3EAF" w:rsidP="007A3EAF">
            <w:pPr>
              <w:pStyle w:val="TableParagraph"/>
              <w:spacing w:before="0"/>
              <w:rPr>
                <w:sz w:val="20"/>
                <w:szCs w:val="20"/>
              </w:rPr>
            </w:pPr>
            <w:r w:rsidRPr="007A3EAF">
              <w:rPr>
                <w:sz w:val="20"/>
                <w:szCs w:val="20"/>
              </w:rPr>
              <w:t>0,152</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Котовского,</w:t>
            </w:r>
            <w:r w:rsidRPr="007A3EAF">
              <w:rPr>
                <w:spacing w:val="-2"/>
                <w:sz w:val="20"/>
                <w:szCs w:val="20"/>
              </w:rPr>
              <w:t xml:space="preserve"> </w:t>
            </w:r>
            <w:r w:rsidRPr="007A3EAF">
              <w:rPr>
                <w:sz w:val="20"/>
                <w:szCs w:val="20"/>
              </w:rPr>
              <w:t>1а</w:t>
            </w:r>
          </w:p>
        </w:tc>
        <w:tc>
          <w:tcPr>
            <w:tcW w:w="1258" w:type="dxa"/>
          </w:tcPr>
          <w:p w:rsidR="007A3EAF" w:rsidRPr="007A3EAF" w:rsidRDefault="007A3EAF" w:rsidP="007A3EAF">
            <w:pPr>
              <w:pStyle w:val="TableParagraph"/>
              <w:spacing w:before="0"/>
              <w:rPr>
                <w:sz w:val="20"/>
                <w:szCs w:val="20"/>
              </w:rPr>
            </w:pPr>
            <w:r w:rsidRPr="007A3EAF">
              <w:rPr>
                <w:sz w:val="20"/>
                <w:szCs w:val="20"/>
              </w:rPr>
              <w:t>0,111</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w:t>
            </w:r>
          </w:p>
        </w:tc>
        <w:tc>
          <w:tcPr>
            <w:tcW w:w="1277" w:type="dxa"/>
          </w:tcPr>
          <w:p w:rsidR="007A3EAF" w:rsidRPr="007A3EAF" w:rsidRDefault="007A3EAF" w:rsidP="007A3EAF">
            <w:pPr>
              <w:pStyle w:val="TableParagraph"/>
              <w:spacing w:before="0"/>
              <w:rPr>
                <w:sz w:val="20"/>
                <w:szCs w:val="20"/>
              </w:rPr>
            </w:pPr>
            <w:r w:rsidRPr="007A3EAF">
              <w:rPr>
                <w:sz w:val="20"/>
                <w:szCs w:val="20"/>
              </w:rPr>
              <w:t>0,111</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3"/>
                <w:sz w:val="20"/>
                <w:szCs w:val="20"/>
              </w:rPr>
              <w:t xml:space="preserve"> </w:t>
            </w:r>
            <w:r w:rsidRPr="007A3EAF">
              <w:rPr>
                <w:sz w:val="20"/>
                <w:szCs w:val="20"/>
              </w:rPr>
              <w:t>1</w:t>
            </w:r>
          </w:p>
        </w:tc>
        <w:tc>
          <w:tcPr>
            <w:tcW w:w="1258" w:type="dxa"/>
          </w:tcPr>
          <w:p w:rsidR="007A3EAF" w:rsidRPr="007A3EAF" w:rsidRDefault="007A3EAF" w:rsidP="007A3EAF">
            <w:pPr>
              <w:pStyle w:val="TableParagraph"/>
              <w:spacing w:before="0"/>
              <w:rPr>
                <w:sz w:val="20"/>
                <w:szCs w:val="20"/>
              </w:rPr>
            </w:pPr>
            <w:r w:rsidRPr="007A3EAF">
              <w:rPr>
                <w:sz w:val="20"/>
                <w:szCs w:val="20"/>
              </w:rPr>
              <w:t>0,332</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0,0543</w:t>
            </w:r>
          </w:p>
        </w:tc>
        <w:tc>
          <w:tcPr>
            <w:tcW w:w="1277" w:type="dxa"/>
          </w:tcPr>
          <w:p w:rsidR="007A3EAF" w:rsidRPr="007A3EAF" w:rsidRDefault="007A3EAF" w:rsidP="007A3EAF">
            <w:pPr>
              <w:pStyle w:val="TableParagraph"/>
              <w:spacing w:before="0"/>
              <w:rPr>
                <w:sz w:val="20"/>
                <w:szCs w:val="20"/>
              </w:rPr>
            </w:pPr>
            <w:r w:rsidRPr="007A3EAF">
              <w:rPr>
                <w:sz w:val="20"/>
                <w:szCs w:val="20"/>
              </w:rPr>
              <w:t>0,3863</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4"/>
                <w:sz w:val="20"/>
                <w:szCs w:val="20"/>
              </w:rPr>
              <w:t xml:space="preserve"> </w:t>
            </w:r>
            <w:r w:rsidRPr="007A3EAF">
              <w:rPr>
                <w:sz w:val="20"/>
                <w:szCs w:val="20"/>
              </w:rPr>
              <w:t>10</w:t>
            </w:r>
          </w:p>
        </w:tc>
        <w:tc>
          <w:tcPr>
            <w:tcW w:w="1258" w:type="dxa"/>
          </w:tcPr>
          <w:p w:rsidR="007A3EAF" w:rsidRPr="007A3EAF" w:rsidRDefault="007A3EAF" w:rsidP="007A3EAF">
            <w:pPr>
              <w:pStyle w:val="TableParagraph"/>
              <w:spacing w:before="0"/>
              <w:rPr>
                <w:sz w:val="20"/>
                <w:szCs w:val="20"/>
              </w:rPr>
            </w:pPr>
            <w:r w:rsidRPr="007A3EAF">
              <w:rPr>
                <w:sz w:val="20"/>
                <w:szCs w:val="20"/>
              </w:rPr>
              <w:t>0,036</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0,0059</w:t>
            </w:r>
          </w:p>
        </w:tc>
        <w:tc>
          <w:tcPr>
            <w:tcW w:w="1277" w:type="dxa"/>
          </w:tcPr>
          <w:p w:rsidR="007A3EAF" w:rsidRPr="007A3EAF" w:rsidRDefault="007A3EAF" w:rsidP="007A3EAF">
            <w:pPr>
              <w:pStyle w:val="TableParagraph"/>
              <w:spacing w:before="0"/>
              <w:rPr>
                <w:sz w:val="20"/>
                <w:szCs w:val="20"/>
              </w:rPr>
            </w:pPr>
            <w:r w:rsidRPr="007A3EAF">
              <w:rPr>
                <w:sz w:val="20"/>
                <w:szCs w:val="20"/>
              </w:rPr>
              <w:t>0,0419</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3"/>
                <w:sz w:val="20"/>
                <w:szCs w:val="20"/>
              </w:rPr>
              <w:t xml:space="preserve"> </w:t>
            </w:r>
            <w:r w:rsidRPr="007A3EAF">
              <w:rPr>
                <w:sz w:val="20"/>
                <w:szCs w:val="20"/>
              </w:rPr>
              <w:t>2</w:t>
            </w:r>
          </w:p>
        </w:tc>
        <w:tc>
          <w:tcPr>
            <w:tcW w:w="1258" w:type="dxa"/>
          </w:tcPr>
          <w:p w:rsidR="007A3EAF" w:rsidRPr="007A3EAF" w:rsidRDefault="007A3EAF" w:rsidP="007A3EAF">
            <w:pPr>
              <w:pStyle w:val="TableParagraph"/>
              <w:spacing w:before="0"/>
              <w:rPr>
                <w:sz w:val="20"/>
                <w:szCs w:val="20"/>
              </w:rPr>
            </w:pPr>
            <w:r w:rsidRPr="007A3EAF">
              <w:rPr>
                <w:sz w:val="20"/>
                <w:szCs w:val="20"/>
              </w:rPr>
              <w:t>0,054</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0,0088</w:t>
            </w:r>
          </w:p>
        </w:tc>
        <w:tc>
          <w:tcPr>
            <w:tcW w:w="1277" w:type="dxa"/>
          </w:tcPr>
          <w:p w:rsidR="007A3EAF" w:rsidRPr="007A3EAF" w:rsidRDefault="007A3EAF" w:rsidP="007A3EAF">
            <w:pPr>
              <w:pStyle w:val="TableParagraph"/>
              <w:spacing w:before="0"/>
              <w:rPr>
                <w:sz w:val="20"/>
                <w:szCs w:val="20"/>
              </w:rPr>
            </w:pPr>
            <w:r w:rsidRPr="007A3EAF">
              <w:rPr>
                <w:sz w:val="20"/>
                <w:szCs w:val="20"/>
              </w:rPr>
              <w:t>0,0628</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3"/>
                <w:sz w:val="20"/>
                <w:szCs w:val="20"/>
              </w:rPr>
              <w:t xml:space="preserve"> </w:t>
            </w:r>
            <w:r w:rsidRPr="007A3EAF">
              <w:rPr>
                <w:sz w:val="20"/>
                <w:szCs w:val="20"/>
              </w:rPr>
              <w:t>4а</w:t>
            </w:r>
          </w:p>
        </w:tc>
        <w:tc>
          <w:tcPr>
            <w:tcW w:w="1258" w:type="dxa"/>
          </w:tcPr>
          <w:p w:rsidR="007A3EAF" w:rsidRPr="007A3EAF" w:rsidRDefault="007A3EAF" w:rsidP="007A3EAF">
            <w:pPr>
              <w:pStyle w:val="TableParagraph"/>
              <w:spacing w:before="0"/>
              <w:rPr>
                <w:sz w:val="20"/>
                <w:szCs w:val="20"/>
              </w:rPr>
            </w:pPr>
            <w:r w:rsidRPr="007A3EAF">
              <w:rPr>
                <w:sz w:val="20"/>
                <w:szCs w:val="20"/>
              </w:rPr>
              <w:t>0,266</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0,0433</w:t>
            </w:r>
          </w:p>
        </w:tc>
        <w:tc>
          <w:tcPr>
            <w:tcW w:w="1277" w:type="dxa"/>
          </w:tcPr>
          <w:p w:rsidR="007A3EAF" w:rsidRPr="007A3EAF" w:rsidRDefault="007A3EAF" w:rsidP="007A3EAF">
            <w:pPr>
              <w:pStyle w:val="TableParagraph"/>
              <w:spacing w:before="0"/>
              <w:rPr>
                <w:sz w:val="20"/>
                <w:szCs w:val="20"/>
              </w:rPr>
            </w:pPr>
            <w:r w:rsidRPr="007A3EAF">
              <w:rPr>
                <w:sz w:val="20"/>
                <w:szCs w:val="20"/>
              </w:rPr>
              <w:t>0,3093</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3"/>
                <w:sz w:val="20"/>
                <w:szCs w:val="20"/>
              </w:rPr>
              <w:t xml:space="preserve"> </w:t>
            </w:r>
            <w:r w:rsidRPr="007A3EAF">
              <w:rPr>
                <w:sz w:val="20"/>
                <w:szCs w:val="20"/>
              </w:rPr>
              <w:t>6</w:t>
            </w:r>
          </w:p>
        </w:tc>
        <w:tc>
          <w:tcPr>
            <w:tcW w:w="1258" w:type="dxa"/>
          </w:tcPr>
          <w:p w:rsidR="007A3EAF" w:rsidRPr="007A3EAF" w:rsidRDefault="007A3EAF" w:rsidP="007A3EAF">
            <w:pPr>
              <w:pStyle w:val="TableParagraph"/>
              <w:spacing w:before="0"/>
              <w:rPr>
                <w:sz w:val="20"/>
                <w:szCs w:val="20"/>
              </w:rPr>
            </w:pPr>
            <w:r w:rsidRPr="007A3EAF">
              <w:rPr>
                <w:sz w:val="20"/>
                <w:szCs w:val="20"/>
              </w:rPr>
              <w:t>0,03</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0,0048</w:t>
            </w:r>
          </w:p>
        </w:tc>
        <w:tc>
          <w:tcPr>
            <w:tcW w:w="1277" w:type="dxa"/>
          </w:tcPr>
          <w:p w:rsidR="007A3EAF" w:rsidRPr="007A3EAF" w:rsidRDefault="007A3EAF" w:rsidP="007A3EAF">
            <w:pPr>
              <w:pStyle w:val="TableParagraph"/>
              <w:spacing w:before="0"/>
              <w:rPr>
                <w:sz w:val="20"/>
                <w:szCs w:val="20"/>
              </w:rPr>
            </w:pPr>
            <w:r w:rsidRPr="007A3EAF">
              <w:rPr>
                <w:sz w:val="20"/>
                <w:szCs w:val="20"/>
              </w:rPr>
              <w:t>0,0348</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3"/>
                <w:sz w:val="20"/>
                <w:szCs w:val="20"/>
              </w:rPr>
              <w:t xml:space="preserve"> </w:t>
            </w:r>
            <w:r w:rsidRPr="007A3EAF">
              <w:rPr>
                <w:sz w:val="20"/>
                <w:szCs w:val="20"/>
              </w:rPr>
              <w:t>7а</w:t>
            </w:r>
          </w:p>
        </w:tc>
        <w:tc>
          <w:tcPr>
            <w:tcW w:w="1258" w:type="dxa"/>
          </w:tcPr>
          <w:p w:rsidR="007A3EAF" w:rsidRPr="007A3EAF" w:rsidRDefault="007A3EAF" w:rsidP="007A3EAF">
            <w:pPr>
              <w:pStyle w:val="TableParagraph"/>
              <w:spacing w:before="0"/>
              <w:rPr>
                <w:sz w:val="20"/>
                <w:szCs w:val="20"/>
              </w:rPr>
            </w:pPr>
            <w:r w:rsidRPr="007A3EAF">
              <w:rPr>
                <w:sz w:val="20"/>
                <w:szCs w:val="20"/>
              </w:rPr>
              <w:t>0,072</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0,0118</w:t>
            </w:r>
          </w:p>
        </w:tc>
        <w:tc>
          <w:tcPr>
            <w:tcW w:w="1277" w:type="dxa"/>
          </w:tcPr>
          <w:p w:rsidR="007A3EAF" w:rsidRPr="007A3EAF" w:rsidRDefault="007A3EAF" w:rsidP="007A3EAF">
            <w:pPr>
              <w:pStyle w:val="TableParagraph"/>
              <w:spacing w:before="0"/>
              <w:rPr>
                <w:sz w:val="20"/>
                <w:szCs w:val="20"/>
              </w:rPr>
            </w:pPr>
            <w:r w:rsidRPr="007A3EAF">
              <w:rPr>
                <w:sz w:val="20"/>
                <w:szCs w:val="20"/>
              </w:rPr>
              <w:t>0,0838</w:t>
            </w:r>
          </w:p>
        </w:tc>
      </w:tr>
      <w:tr w:rsidR="007A3EAF" w:rsidRPr="007A3EAF" w:rsidTr="007A3EAF">
        <w:trPr>
          <w:trHeight w:val="20"/>
        </w:trPr>
        <w:tc>
          <w:tcPr>
            <w:tcW w:w="4216" w:type="dxa"/>
          </w:tcPr>
          <w:p w:rsidR="007A3EAF" w:rsidRPr="007A3EAF" w:rsidRDefault="007A3EAF" w:rsidP="007A3EAF">
            <w:pPr>
              <w:pStyle w:val="TableParagraph"/>
              <w:spacing w:before="0"/>
              <w:jc w:val="left"/>
              <w:rPr>
                <w:sz w:val="20"/>
                <w:szCs w:val="20"/>
              </w:rPr>
            </w:pPr>
            <w:r w:rsidRPr="007A3EAF">
              <w:rPr>
                <w:sz w:val="20"/>
                <w:szCs w:val="20"/>
              </w:rPr>
              <w:t>Трудовая,</w:t>
            </w:r>
            <w:r w:rsidRPr="007A3EAF">
              <w:rPr>
                <w:spacing w:val="-3"/>
                <w:sz w:val="20"/>
                <w:szCs w:val="20"/>
              </w:rPr>
              <w:t xml:space="preserve"> </w:t>
            </w:r>
            <w:r w:rsidRPr="007A3EAF">
              <w:rPr>
                <w:sz w:val="20"/>
                <w:szCs w:val="20"/>
              </w:rPr>
              <w:t>8</w:t>
            </w:r>
          </w:p>
        </w:tc>
        <w:tc>
          <w:tcPr>
            <w:tcW w:w="1258" w:type="dxa"/>
          </w:tcPr>
          <w:p w:rsidR="007A3EAF" w:rsidRPr="007A3EAF" w:rsidRDefault="007A3EAF" w:rsidP="007A3EAF">
            <w:pPr>
              <w:pStyle w:val="TableParagraph"/>
              <w:spacing w:before="0"/>
              <w:rPr>
                <w:sz w:val="20"/>
                <w:szCs w:val="20"/>
              </w:rPr>
            </w:pPr>
            <w:r w:rsidRPr="007A3EAF">
              <w:rPr>
                <w:sz w:val="20"/>
                <w:szCs w:val="20"/>
              </w:rPr>
              <w:t>0,074</w:t>
            </w:r>
          </w:p>
        </w:tc>
        <w:tc>
          <w:tcPr>
            <w:tcW w:w="1257" w:type="dxa"/>
          </w:tcPr>
          <w:p w:rsidR="007A3EAF" w:rsidRPr="007A3EAF" w:rsidRDefault="007A3EAF" w:rsidP="007A3EAF">
            <w:pPr>
              <w:pStyle w:val="TableParagraph"/>
              <w:spacing w:before="0"/>
              <w:rPr>
                <w:sz w:val="20"/>
                <w:szCs w:val="20"/>
              </w:rPr>
            </w:pPr>
            <w:r w:rsidRPr="007A3EAF">
              <w:rPr>
                <w:sz w:val="20"/>
                <w:szCs w:val="20"/>
              </w:rPr>
              <w:t>‐</w:t>
            </w:r>
          </w:p>
        </w:tc>
        <w:tc>
          <w:tcPr>
            <w:tcW w:w="1359" w:type="dxa"/>
          </w:tcPr>
          <w:p w:rsidR="007A3EAF" w:rsidRPr="007A3EAF" w:rsidRDefault="007A3EAF" w:rsidP="007A3EAF">
            <w:pPr>
              <w:pStyle w:val="TableParagraph"/>
              <w:spacing w:before="0"/>
              <w:rPr>
                <w:sz w:val="20"/>
                <w:szCs w:val="20"/>
              </w:rPr>
            </w:pPr>
            <w:r w:rsidRPr="007A3EAF">
              <w:rPr>
                <w:sz w:val="20"/>
                <w:szCs w:val="20"/>
              </w:rPr>
              <w:t>0,012</w:t>
            </w:r>
          </w:p>
        </w:tc>
        <w:tc>
          <w:tcPr>
            <w:tcW w:w="1277" w:type="dxa"/>
          </w:tcPr>
          <w:p w:rsidR="007A3EAF" w:rsidRPr="007A3EAF" w:rsidRDefault="007A3EAF" w:rsidP="007A3EAF">
            <w:pPr>
              <w:pStyle w:val="TableParagraph"/>
              <w:spacing w:before="0"/>
              <w:rPr>
                <w:sz w:val="20"/>
                <w:szCs w:val="20"/>
              </w:rPr>
            </w:pPr>
            <w:r w:rsidRPr="007A3EAF">
              <w:rPr>
                <w:sz w:val="20"/>
                <w:szCs w:val="20"/>
              </w:rPr>
              <w:t>0,086</w:t>
            </w:r>
          </w:p>
        </w:tc>
      </w:tr>
      <w:tr w:rsidR="007A3EAF" w:rsidTr="007A3EAF">
        <w:trPr>
          <w:trHeight w:val="20"/>
        </w:trPr>
        <w:tc>
          <w:tcPr>
            <w:tcW w:w="4216" w:type="dxa"/>
          </w:tcPr>
          <w:p w:rsidR="007A3EAF" w:rsidRPr="007A3EAF" w:rsidRDefault="007A3EAF" w:rsidP="007A3EAF">
            <w:pPr>
              <w:pStyle w:val="TableParagraph"/>
              <w:spacing w:before="0"/>
              <w:jc w:val="left"/>
              <w:rPr>
                <w:sz w:val="20"/>
                <w:lang w:val="ru-RU"/>
              </w:rPr>
            </w:pPr>
            <w:r w:rsidRPr="007A3EAF">
              <w:rPr>
                <w:sz w:val="20"/>
                <w:lang w:val="ru-RU"/>
              </w:rPr>
              <w:t>Трудовая,</w:t>
            </w:r>
            <w:r w:rsidRPr="007A3EAF">
              <w:rPr>
                <w:spacing w:val="-2"/>
                <w:sz w:val="20"/>
                <w:lang w:val="ru-RU"/>
              </w:rPr>
              <w:t xml:space="preserve"> </w:t>
            </w:r>
            <w:r w:rsidRPr="007A3EAF">
              <w:rPr>
                <w:sz w:val="20"/>
                <w:lang w:val="ru-RU"/>
              </w:rPr>
              <w:t>д/с</w:t>
            </w:r>
            <w:r w:rsidRPr="007A3EAF">
              <w:rPr>
                <w:spacing w:val="-3"/>
                <w:sz w:val="20"/>
                <w:lang w:val="ru-RU"/>
              </w:rPr>
              <w:t xml:space="preserve"> </w:t>
            </w:r>
            <w:r w:rsidRPr="007A3EAF">
              <w:rPr>
                <w:sz w:val="20"/>
                <w:lang w:val="ru-RU"/>
              </w:rPr>
              <w:t>Золотой</w:t>
            </w:r>
            <w:r w:rsidRPr="007A3EAF">
              <w:rPr>
                <w:spacing w:val="-2"/>
                <w:sz w:val="20"/>
                <w:lang w:val="ru-RU"/>
              </w:rPr>
              <w:t xml:space="preserve"> </w:t>
            </w:r>
            <w:r w:rsidRPr="007A3EAF">
              <w:rPr>
                <w:sz w:val="20"/>
                <w:lang w:val="ru-RU"/>
              </w:rPr>
              <w:t>петушок</w:t>
            </w:r>
          </w:p>
        </w:tc>
        <w:tc>
          <w:tcPr>
            <w:tcW w:w="1258" w:type="dxa"/>
          </w:tcPr>
          <w:p w:rsidR="007A3EAF" w:rsidRDefault="007A3EAF" w:rsidP="007A3EAF">
            <w:pPr>
              <w:pStyle w:val="TableParagraph"/>
              <w:spacing w:before="0"/>
              <w:rPr>
                <w:sz w:val="20"/>
              </w:rPr>
            </w:pPr>
            <w:r>
              <w:rPr>
                <w:sz w:val="20"/>
              </w:rPr>
              <w:t>0,089</w:t>
            </w:r>
          </w:p>
        </w:tc>
        <w:tc>
          <w:tcPr>
            <w:tcW w:w="1257" w:type="dxa"/>
          </w:tcPr>
          <w:p w:rsidR="007A3EAF" w:rsidRDefault="007A3EAF" w:rsidP="007A3EAF">
            <w:pPr>
              <w:pStyle w:val="TableParagraph"/>
              <w:spacing w:before="0"/>
              <w:rPr>
                <w:sz w:val="20"/>
              </w:rPr>
            </w:pPr>
            <w:r>
              <w:rPr>
                <w:sz w:val="20"/>
              </w:rPr>
              <w:t>‐</w:t>
            </w:r>
          </w:p>
        </w:tc>
        <w:tc>
          <w:tcPr>
            <w:tcW w:w="1359" w:type="dxa"/>
          </w:tcPr>
          <w:p w:rsidR="007A3EAF" w:rsidRDefault="007A3EAF" w:rsidP="007A3EAF">
            <w:pPr>
              <w:pStyle w:val="TableParagraph"/>
              <w:spacing w:before="0"/>
              <w:rPr>
                <w:sz w:val="20"/>
              </w:rPr>
            </w:pPr>
            <w:r>
              <w:rPr>
                <w:sz w:val="20"/>
              </w:rPr>
              <w:t>0,014546586</w:t>
            </w:r>
          </w:p>
        </w:tc>
        <w:tc>
          <w:tcPr>
            <w:tcW w:w="1277" w:type="dxa"/>
          </w:tcPr>
          <w:p w:rsidR="007A3EAF" w:rsidRDefault="007A3EAF" w:rsidP="007A3EAF">
            <w:pPr>
              <w:pStyle w:val="TableParagraph"/>
              <w:spacing w:before="0"/>
              <w:rPr>
                <w:sz w:val="20"/>
              </w:rPr>
            </w:pPr>
            <w:r>
              <w:rPr>
                <w:sz w:val="20"/>
              </w:rPr>
              <w:t>0,103546586</w:t>
            </w:r>
          </w:p>
        </w:tc>
      </w:tr>
      <w:tr w:rsidR="007A3EAF" w:rsidTr="007A3EAF">
        <w:trPr>
          <w:trHeight w:val="20"/>
        </w:trPr>
        <w:tc>
          <w:tcPr>
            <w:tcW w:w="4216" w:type="dxa"/>
          </w:tcPr>
          <w:p w:rsidR="007A3EAF" w:rsidRDefault="007A3EAF" w:rsidP="007A3EAF">
            <w:pPr>
              <w:pStyle w:val="TableParagraph"/>
              <w:spacing w:before="0"/>
              <w:jc w:val="left"/>
              <w:rPr>
                <w:sz w:val="20"/>
              </w:rPr>
            </w:pPr>
            <w:r>
              <w:rPr>
                <w:sz w:val="20"/>
              </w:rPr>
              <w:t>Щорса,</w:t>
            </w:r>
            <w:r>
              <w:rPr>
                <w:spacing w:val="-2"/>
                <w:sz w:val="20"/>
              </w:rPr>
              <w:t xml:space="preserve"> </w:t>
            </w:r>
            <w:r>
              <w:rPr>
                <w:sz w:val="20"/>
              </w:rPr>
              <w:t>14а</w:t>
            </w:r>
          </w:p>
        </w:tc>
        <w:tc>
          <w:tcPr>
            <w:tcW w:w="1258" w:type="dxa"/>
          </w:tcPr>
          <w:p w:rsidR="007A3EAF" w:rsidRDefault="007A3EAF" w:rsidP="007A3EAF">
            <w:pPr>
              <w:pStyle w:val="TableParagraph"/>
              <w:spacing w:before="0"/>
              <w:rPr>
                <w:sz w:val="20"/>
              </w:rPr>
            </w:pPr>
            <w:r>
              <w:rPr>
                <w:sz w:val="20"/>
              </w:rPr>
              <w:t>0,041</w:t>
            </w:r>
          </w:p>
        </w:tc>
        <w:tc>
          <w:tcPr>
            <w:tcW w:w="1257" w:type="dxa"/>
          </w:tcPr>
          <w:p w:rsidR="007A3EAF" w:rsidRDefault="007A3EAF" w:rsidP="007A3EAF">
            <w:pPr>
              <w:pStyle w:val="TableParagraph"/>
              <w:spacing w:before="0"/>
              <w:rPr>
                <w:sz w:val="20"/>
              </w:rPr>
            </w:pPr>
            <w:r>
              <w:rPr>
                <w:sz w:val="20"/>
              </w:rPr>
              <w:t>‐</w:t>
            </w:r>
          </w:p>
        </w:tc>
        <w:tc>
          <w:tcPr>
            <w:tcW w:w="1359" w:type="dxa"/>
          </w:tcPr>
          <w:p w:rsidR="007A3EAF" w:rsidRDefault="007A3EAF" w:rsidP="007A3EAF">
            <w:pPr>
              <w:pStyle w:val="TableParagraph"/>
              <w:spacing w:before="0"/>
              <w:rPr>
                <w:sz w:val="20"/>
              </w:rPr>
            </w:pPr>
            <w:r>
              <w:rPr>
                <w:sz w:val="20"/>
              </w:rPr>
              <w:t>‐</w:t>
            </w:r>
          </w:p>
        </w:tc>
        <w:tc>
          <w:tcPr>
            <w:tcW w:w="1277" w:type="dxa"/>
          </w:tcPr>
          <w:p w:rsidR="007A3EAF" w:rsidRDefault="007A3EAF" w:rsidP="007A3EAF">
            <w:pPr>
              <w:pStyle w:val="TableParagraph"/>
              <w:spacing w:before="0"/>
              <w:rPr>
                <w:sz w:val="20"/>
              </w:rPr>
            </w:pPr>
            <w:r>
              <w:rPr>
                <w:sz w:val="20"/>
              </w:rPr>
              <w:t>0,041</w:t>
            </w:r>
          </w:p>
        </w:tc>
      </w:tr>
    </w:tbl>
    <w:p w:rsidR="007A3EAF" w:rsidRPr="007A3EAF" w:rsidRDefault="007A3EAF" w:rsidP="007A3EAF">
      <w:pPr>
        <w:pStyle w:val="aff6"/>
        <w:spacing w:before="3"/>
        <w:rPr>
          <w:b/>
          <w:color w:val="000000" w:themeColor="text1"/>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71</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 нагрузки потребителей тепловой энергии, подключенных к котельной ООО «Теплоснаб-Родники»</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806"/>
        <w:gridCol w:w="1356"/>
        <w:gridCol w:w="1356"/>
        <w:gridCol w:w="1468"/>
        <w:gridCol w:w="1379"/>
      </w:tblGrid>
      <w:tr w:rsidR="007A3EAF" w:rsidRPr="007A3EAF" w:rsidTr="007A3EAF">
        <w:trPr>
          <w:trHeight w:val="20"/>
        </w:trPr>
        <w:tc>
          <w:tcPr>
            <w:tcW w:w="380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Наименование</w:t>
            </w:r>
            <w:r w:rsidRPr="007A3EAF">
              <w:rPr>
                <w:rFonts w:cs="Times New Roman"/>
                <w:spacing w:val="-4"/>
                <w:sz w:val="20"/>
                <w:szCs w:val="20"/>
                <w:lang w:val="ru-RU"/>
              </w:rPr>
              <w:t xml:space="preserve"> </w:t>
            </w:r>
            <w:r w:rsidRPr="007A3EAF">
              <w:rPr>
                <w:rFonts w:cs="Times New Roman"/>
                <w:sz w:val="20"/>
                <w:szCs w:val="20"/>
                <w:lang w:val="ru-RU"/>
              </w:rPr>
              <w:t>потребителя</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468"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 ГВС,</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79"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10</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0,497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0,0737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0,5707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1б</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3"/>
                <w:sz w:val="20"/>
                <w:szCs w:val="20"/>
                <w:lang w:val="ru-RU"/>
              </w:rPr>
              <w:t xml:space="preserve"> </w:t>
            </w:r>
            <w:r w:rsidRPr="007A3EAF">
              <w:rPr>
                <w:rFonts w:cs="Times New Roman"/>
                <w:sz w:val="20"/>
                <w:szCs w:val="20"/>
                <w:lang w:val="ru-RU"/>
              </w:rPr>
              <w:t>№3</w:t>
            </w:r>
            <w:r w:rsidRPr="007A3EAF">
              <w:rPr>
                <w:rFonts w:cs="Times New Roman"/>
                <w:spacing w:val="-4"/>
                <w:sz w:val="20"/>
                <w:szCs w:val="20"/>
                <w:lang w:val="ru-RU"/>
              </w:rPr>
              <w:t xml:space="preserve"> </w:t>
            </w:r>
            <w:r w:rsidRPr="007A3EAF">
              <w:rPr>
                <w:rFonts w:cs="Times New Roman"/>
                <w:sz w:val="20"/>
                <w:szCs w:val="20"/>
                <w:lang w:val="ru-RU"/>
              </w:rPr>
              <w:t>Радуга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Талалихина,</w:t>
            </w:r>
            <w:r w:rsidRPr="007A3EAF">
              <w:rPr>
                <w:rFonts w:cs="Times New Roman"/>
                <w:spacing w:val="-4"/>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Таллалихина,</w:t>
            </w:r>
            <w:r w:rsidRPr="007A3EAF">
              <w:rPr>
                <w:rFonts w:cs="Times New Roman"/>
                <w:spacing w:val="-3"/>
                <w:sz w:val="20"/>
                <w:szCs w:val="20"/>
                <w:lang w:val="ru-RU"/>
              </w:rPr>
              <w:t xml:space="preserve"> </w:t>
            </w:r>
            <w:r w:rsidRPr="007A3EAF">
              <w:rPr>
                <w:rFonts w:cs="Times New Roman"/>
                <w:sz w:val="20"/>
                <w:szCs w:val="20"/>
                <w:lang w:val="ru-RU"/>
              </w:rPr>
              <w:t>28</w:t>
            </w:r>
            <w:r w:rsidRPr="007A3EAF">
              <w:rPr>
                <w:rFonts w:cs="Times New Roman"/>
                <w:spacing w:val="-4"/>
                <w:sz w:val="20"/>
                <w:szCs w:val="20"/>
                <w:lang w:val="ru-RU"/>
              </w:rPr>
              <w:t xml:space="preserve"> </w:t>
            </w:r>
            <w:r w:rsidRPr="007A3EAF">
              <w:rPr>
                <w:rFonts w:cs="Times New Roman"/>
                <w:sz w:val="20"/>
                <w:szCs w:val="20"/>
                <w:lang w:val="ru-RU"/>
              </w:rPr>
              <w:t>(ЧП</w:t>
            </w:r>
            <w:r w:rsidRPr="007A3EAF">
              <w:rPr>
                <w:rFonts w:cs="Times New Roman"/>
                <w:spacing w:val="-3"/>
                <w:sz w:val="20"/>
                <w:szCs w:val="20"/>
                <w:lang w:val="ru-RU"/>
              </w:rPr>
              <w:t xml:space="preserve"> </w:t>
            </w:r>
            <w:r w:rsidRPr="007A3EAF">
              <w:rPr>
                <w:rFonts w:cs="Times New Roman"/>
                <w:sz w:val="20"/>
                <w:szCs w:val="20"/>
                <w:lang w:val="ru-RU"/>
              </w:rPr>
              <w:t>Цыганов</w:t>
            </w:r>
            <w:r w:rsidRPr="007A3EAF">
              <w:rPr>
                <w:rFonts w:cs="Times New Roman"/>
                <w:spacing w:val="-4"/>
                <w:sz w:val="20"/>
                <w:szCs w:val="20"/>
                <w:lang w:val="ru-RU"/>
              </w:rPr>
              <w:t xml:space="preserve"> </w:t>
            </w:r>
            <w:r w:rsidRPr="007A3EAF">
              <w:rPr>
                <w:rFonts w:cs="Times New Roman"/>
                <w:sz w:val="20"/>
                <w:szCs w:val="20"/>
                <w:lang w:val="ru-RU"/>
              </w:rPr>
              <w:t>А.В.)</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№3</w:t>
            </w:r>
            <w:r w:rsidRPr="007A3EAF">
              <w:rPr>
                <w:rFonts w:cs="Times New Roman"/>
                <w:spacing w:val="-2"/>
                <w:sz w:val="20"/>
                <w:szCs w:val="20"/>
                <w:lang w:val="ru-RU"/>
              </w:rPr>
              <w:t xml:space="preserve"> </w:t>
            </w:r>
            <w:r w:rsidRPr="007A3EAF">
              <w:rPr>
                <w:rFonts w:cs="Times New Roman"/>
                <w:sz w:val="20"/>
                <w:szCs w:val="20"/>
                <w:lang w:val="ru-RU"/>
              </w:rPr>
              <w:t>"Радуга"</w:t>
            </w:r>
            <w:r w:rsidRPr="007A3EAF">
              <w:rPr>
                <w:rFonts w:cs="Times New Roman"/>
                <w:spacing w:val="-2"/>
                <w:sz w:val="20"/>
                <w:szCs w:val="20"/>
                <w:lang w:val="ru-RU"/>
              </w:rPr>
              <w:t xml:space="preserve"> </w:t>
            </w: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2"/>
                <w:sz w:val="20"/>
                <w:szCs w:val="20"/>
                <w:lang w:val="ru-RU"/>
              </w:rPr>
              <w:t xml:space="preserve"> </w:t>
            </w:r>
            <w:r w:rsidRPr="007A3EAF">
              <w:rPr>
                <w:rFonts w:cs="Times New Roman"/>
                <w:sz w:val="20"/>
                <w:szCs w:val="20"/>
                <w:lang w:val="ru-RU"/>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r>
    </w:tbl>
    <w:p w:rsidR="007A3EAF" w:rsidRDefault="007A3EAF" w:rsidP="007A3EAF">
      <w:pPr>
        <w:spacing w:line="242" w:lineRule="exact"/>
        <w:rPr>
          <w:sz w:val="20"/>
        </w:rPr>
      </w:pPr>
    </w:p>
    <w:p w:rsidR="00293388" w:rsidRPr="007A3EAF" w:rsidRDefault="00293388" w:rsidP="00293388">
      <w:pPr>
        <w:spacing w:after="0" w:line="360" w:lineRule="auto"/>
        <w:jc w:val="both"/>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Pr="00293388">
        <w:rPr>
          <w:rFonts w:ascii="Times New Roman" w:hAnsi="Times New Roman"/>
          <w:b/>
          <w:color w:val="000000" w:themeColor="text1"/>
          <w:sz w:val="24"/>
          <w:szCs w:val="24"/>
        </w:rPr>
        <w:t>1.</w:t>
      </w:r>
      <w:r w:rsidR="00284A62">
        <w:rPr>
          <w:rFonts w:ascii="Times New Roman" w:hAnsi="Times New Roman"/>
          <w:b/>
          <w:color w:val="000000" w:themeColor="text1"/>
          <w:sz w:val="24"/>
          <w:szCs w:val="24"/>
        </w:rPr>
        <w:t>73</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школы</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№2</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293388" w:rsidTr="00293388">
        <w:trPr>
          <w:trHeight w:val="20"/>
        </w:trPr>
        <w:tc>
          <w:tcPr>
            <w:tcW w:w="3404" w:type="dxa"/>
            <w:vAlign w:val="center"/>
          </w:tcPr>
          <w:p w:rsidR="00293388" w:rsidRDefault="00293388" w:rsidP="00293388">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293388" w:rsidRDefault="00293388" w:rsidP="00293388">
            <w:pPr>
              <w:pStyle w:val="TableParagraph"/>
              <w:spacing w:before="0"/>
              <w:rPr>
                <w:sz w:val="20"/>
              </w:rPr>
            </w:pPr>
            <w:r>
              <w:rPr>
                <w:sz w:val="20"/>
              </w:rPr>
              <w:t>Итого,</w:t>
            </w:r>
            <w:r>
              <w:rPr>
                <w:spacing w:val="-1"/>
                <w:sz w:val="20"/>
              </w:rPr>
              <w:t xml:space="preserve"> </w:t>
            </w:r>
            <w:r>
              <w:rPr>
                <w:sz w:val="20"/>
              </w:rPr>
              <w:t>Гкал/ч</w:t>
            </w:r>
          </w:p>
        </w:tc>
      </w:tr>
      <w:tr w:rsidR="00293388" w:rsidTr="00293388">
        <w:trPr>
          <w:trHeight w:val="20"/>
        </w:trPr>
        <w:tc>
          <w:tcPr>
            <w:tcW w:w="3404" w:type="dxa"/>
          </w:tcPr>
          <w:p w:rsidR="00293388" w:rsidRDefault="00293388" w:rsidP="00293388">
            <w:pPr>
              <w:pStyle w:val="TableParagraph"/>
              <w:spacing w:before="0"/>
              <w:jc w:val="left"/>
              <w:rPr>
                <w:sz w:val="20"/>
              </w:rPr>
            </w:pPr>
            <w:r>
              <w:rPr>
                <w:sz w:val="20"/>
              </w:rPr>
              <w:t>СОШ</w:t>
            </w:r>
            <w:r>
              <w:rPr>
                <w:spacing w:val="-2"/>
                <w:sz w:val="20"/>
              </w:rPr>
              <w:t xml:space="preserve"> </w:t>
            </w:r>
            <w:r>
              <w:rPr>
                <w:sz w:val="20"/>
              </w:rPr>
              <w:t>№2</w:t>
            </w:r>
          </w:p>
        </w:tc>
        <w:tc>
          <w:tcPr>
            <w:tcW w:w="1454" w:type="dxa"/>
          </w:tcPr>
          <w:p w:rsidR="00293388" w:rsidRDefault="00293388" w:rsidP="00293388">
            <w:pPr>
              <w:pStyle w:val="TableParagraph"/>
              <w:spacing w:before="0"/>
              <w:rPr>
                <w:sz w:val="20"/>
              </w:rPr>
            </w:pPr>
            <w:r>
              <w:rPr>
                <w:sz w:val="20"/>
              </w:rPr>
              <w:t>0,15</w:t>
            </w:r>
          </w:p>
        </w:tc>
        <w:tc>
          <w:tcPr>
            <w:tcW w:w="1455" w:type="dxa"/>
          </w:tcPr>
          <w:p w:rsidR="00293388" w:rsidRDefault="00293388" w:rsidP="00293388">
            <w:pPr>
              <w:pStyle w:val="TableParagraph"/>
              <w:spacing w:before="0"/>
              <w:rPr>
                <w:sz w:val="20"/>
              </w:rPr>
            </w:pPr>
            <w:r>
              <w:rPr>
                <w:sz w:val="20"/>
              </w:rPr>
              <w:t>‐</w:t>
            </w:r>
          </w:p>
        </w:tc>
        <w:tc>
          <w:tcPr>
            <w:tcW w:w="1571" w:type="dxa"/>
          </w:tcPr>
          <w:p w:rsidR="00293388" w:rsidRDefault="00293388" w:rsidP="00293388">
            <w:pPr>
              <w:pStyle w:val="TableParagraph"/>
              <w:spacing w:before="0"/>
              <w:rPr>
                <w:sz w:val="20"/>
              </w:rPr>
            </w:pPr>
            <w:r>
              <w:rPr>
                <w:sz w:val="20"/>
              </w:rPr>
              <w:t>‐</w:t>
            </w:r>
          </w:p>
        </w:tc>
        <w:tc>
          <w:tcPr>
            <w:tcW w:w="1477" w:type="dxa"/>
          </w:tcPr>
          <w:p w:rsidR="00293388" w:rsidRDefault="00293388" w:rsidP="00293388">
            <w:pPr>
              <w:pStyle w:val="TableParagraph"/>
              <w:spacing w:before="0"/>
              <w:rPr>
                <w:sz w:val="20"/>
              </w:rPr>
            </w:pPr>
            <w:r>
              <w:rPr>
                <w:sz w:val="20"/>
              </w:rPr>
              <w:t>0,15</w:t>
            </w:r>
          </w:p>
        </w:tc>
      </w:tr>
    </w:tbl>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74</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школы</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№3</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Tr="007A3EAF">
        <w:trPr>
          <w:trHeight w:val="20"/>
        </w:trPr>
        <w:tc>
          <w:tcPr>
            <w:tcW w:w="3404" w:type="dxa"/>
            <w:vAlign w:val="center"/>
          </w:tcPr>
          <w:p w:rsidR="007A3EAF" w:rsidRDefault="007A3EAF" w:rsidP="007A3EAF">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7A3EAF" w:rsidRDefault="007A3EAF" w:rsidP="007A3EAF">
            <w:pPr>
              <w:pStyle w:val="TableParagraph"/>
              <w:spacing w:before="0"/>
              <w:rPr>
                <w:sz w:val="20"/>
              </w:rPr>
            </w:pPr>
            <w:r>
              <w:rPr>
                <w:sz w:val="20"/>
              </w:rPr>
              <w:t>Итого,</w:t>
            </w:r>
            <w:r>
              <w:rPr>
                <w:spacing w:val="-1"/>
                <w:sz w:val="20"/>
              </w:rPr>
              <w:t xml:space="preserve"> </w:t>
            </w:r>
            <w:r>
              <w:rPr>
                <w:sz w:val="20"/>
              </w:rPr>
              <w:t>Гкал/ч</w:t>
            </w:r>
          </w:p>
        </w:tc>
      </w:tr>
      <w:tr w:rsidR="007A3EAF" w:rsidTr="007A3EAF">
        <w:trPr>
          <w:trHeight w:val="20"/>
        </w:trPr>
        <w:tc>
          <w:tcPr>
            <w:tcW w:w="3404" w:type="dxa"/>
          </w:tcPr>
          <w:p w:rsidR="007A3EAF" w:rsidRDefault="007A3EAF" w:rsidP="007A3EAF">
            <w:pPr>
              <w:pStyle w:val="TableParagraph"/>
              <w:spacing w:before="0"/>
              <w:jc w:val="left"/>
              <w:rPr>
                <w:sz w:val="20"/>
              </w:rPr>
            </w:pPr>
            <w:r>
              <w:rPr>
                <w:sz w:val="20"/>
              </w:rPr>
              <w:t>Гагарина,</w:t>
            </w:r>
            <w:r>
              <w:rPr>
                <w:spacing w:val="-3"/>
                <w:sz w:val="20"/>
              </w:rPr>
              <w:t xml:space="preserve"> </w:t>
            </w:r>
            <w:r>
              <w:rPr>
                <w:sz w:val="20"/>
              </w:rPr>
              <w:t>ср.школа</w:t>
            </w:r>
            <w:r>
              <w:rPr>
                <w:spacing w:val="-1"/>
                <w:sz w:val="20"/>
              </w:rPr>
              <w:t xml:space="preserve"> </w:t>
            </w:r>
            <w:r>
              <w:rPr>
                <w:sz w:val="20"/>
              </w:rPr>
              <w:t>№3</w:t>
            </w:r>
            <w:r>
              <w:rPr>
                <w:spacing w:val="-2"/>
                <w:sz w:val="20"/>
              </w:rPr>
              <w:t xml:space="preserve"> </w:t>
            </w:r>
            <w:r>
              <w:rPr>
                <w:sz w:val="20"/>
              </w:rPr>
              <w:t>(1)</w:t>
            </w:r>
          </w:p>
        </w:tc>
        <w:tc>
          <w:tcPr>
            <w:tcW w:w="1454" w:type="dxa"/>
          </w:tcPr>
          <w:p w:rsidR="007A3EAF" w:rsidRDefault="007A3EAF" w:rsidP="007A3EAF">
            <w:pPr>
              <w:pStyle w:val="TableParagraph"/>
              <w:spacing w:before="0"/>
              <w:jc w:val="left"/>
              <w:rPr>
                <w:sz w:val="20"/>
              </w:rPr>
            </w:pPr>
            <w:r>
              <w:rPr>
                <w:sz w:val="20"/>
              </w:rPr>
              <w:t>0,1</w:t>
            </w:r>
          </w:p>
        </w:tc>
        <w:tc>
          <w:tcPr>
            <w:tcW w:w="1455" w:type="dxa"/>
          </w:tcPr>
          <w:p w:rsidR="007A3EAF" w:rsidRDefault="007A3EAF" w:rsidP="007A3EAF">
            <w:pPr>
              <w:pStyle w:val="TableParagraph"/>
              <w:spacing w:before="0"/>
              <w:rPr>
                <w:sz w:val="20"/>
              </w:rPr>
            </w:pPr>
            <w:r>
              <w:rPr>
                <w:sz w:val="20"/>
              </w:rPr>
              <w:t>‐</w:t>
            </w:r>
          </w:p>
        </w:tc>
        <w:tc>
          <w:tcPr>
            <w:tcW w:w="1571" w:type="dxa"/>
          </w:tcPr>
          <w:p w:rsidR="007A3EAF" w:rsidRDefault="007A3EAF" w:rsidP="007A3EAF">
            <w:pPr>
              <w:pStyle w:val="TableParagraph"/>
              <w:spacing w:before="0"/>
              <w:rPr>
                <w:sz w:val="20"/>
              </w:rPr>
            </w:pPr>
            <w:r>
              <w:rPr>
                <w:sz w:val="20"/>
              </w:rPr>
              <w:t>‐</w:t>
            </w:r>
          </w:p>
        </w:tc>
        <w:tc>
          <w:tcPr>
            <w:tcW w:w="1477" w:type="dxa"/>
          </w:tcPr>
          <w:p w:rsidR="007A3EAF" w:rsidRDefault="007A3EAF" w:rsidP="007A3EAF">
            <w:pPr>
              <w:pStyle w:val="TableParagraph"/>
              <w:spacing w:before="0"/>
              <w:rPr>
                <w:sz w:val="20"/>
              </w:rPr>
            </w:pPr>
            <w:r>
              <w:rPr>
                <w:sz w:val="20"/>
              </w:rPr>
              <w:t>0,1</w:t>
            </w:r>
          </w:p>
        </w:tc>
      </w:tr>
      <w:tr w:rsidR="007A3EAF" w:rsidTr="007A3EAF">
        <w:trPr>
          <w:trHeight w:val="20"/>
        </w:trPr>
        <w:tc>
          <w:tcPr>
            <w:tcW w:w="3404" w:type="dxa"/>
          </w:tcPr>
          <w:p w:rsidR="007A3EAF" w:rsidRDefault="007A3EAF" w:rsidP="007A3EAF">
            <w:pPr>
              <w:pStyle w:val="TableParagraph"/>
              <w:spacing w:before="0"/>
              <w:jc w:val="left"/>
              <w:rPr>
                <w:sz w:val="20"/>
              </w:rPr>
            </w:pPr>
            <w:r>
              <w:rPr>
                <w:sz w:val="20"/>
              </w:rPr>
              <w:t>Гагарина,</w:t>
            </w:r>
            <w:r>
              <w:rPr>
                <w:spacing w:val="-3"/>
                <w:sz w:val="20"/>
              </w:rPr>
              <w:t xml:space="preserve"> </w:t>
            </w:r>
            <w:r>
              <w:rPr>
                <w:sz w:val="20"/>
              </w:rPr>
              <w:t>ср.школа</w:t>
            </w:r>
            <w:r>
              <w:rPr>
                <w:spacing w:val="-1"/>
                <w:sz w:val="20"/>
              </w:rPr>
              <w:t xml:space="preserve"> </w:t>
            </w:r>
            <w:r>
              <w:rPr>
                <w:sz w:val="20"/>
              </w:rPr>
              <w:t>№3</w:t>
            </w:r>
            <w:r>
              <w:rPr>
                <w:spacing w:val="-2"/>
                <w:sz w:val="20"/>
              </w:rPr>
              <w:t xml:space="preserve"> </w:t>
            </w:r>
            <w:r>
              <w:rPr>
                <w:sz w:val="20"/>
              </w:rPr>
              <w:t>(2)</w:t>
            </w:r>
          </w:p>
        </w:tc>
        <w:tc>
          <w:tcPr>
            <w:tcW w:w="1454" w:type="dxa"/>
          </w:tcPr>
          <w:p w:rsidR="007A3EAF" w:rsidRDefault="007A3EAF" w:rsidP="007A3EAF">
            <w:pPr>
              <w:pStyle w:val="TableParagraph"/>
              <w:spacing w:before="0"/>
              <w:jc w:val="left"/>
              <w:rPr>
                <w:sz w:val="20"/>
              </w:rPr>
            </w:pPr>
            <w:r>
              <w:rPr>
                <w:sz w:val="20"/>
              </w:rPr>
              <w:t>0,1</w:t>
            </w:r>
          </w:p>
        </w:tc>
        <w:tc>
          <w:tcPr>
            <w:tcW w:w="1455" w:type="dxa"/>
          </w:tcPr>
          <w:p w:rsidR="007A3EAF" w:rsidRDefault="007A3EAF" w:rsidP="007A3EAF">
            <w:pPr>
              <w:pStyle w:val="TableParagraph"/>
              <w:spacing w:before="0"/>
              <w:rPr>
                <w:sz w:val="20"/>
              </w:rPr>
            </w:pPr>
            <w:r>
              <w:rPr>
                <w:sz w:val="20"/>
              </w:rPr>
              <w:t>‐</w:t>
            </w:r>
          </w:p>
        </w:tc>
        <w:tc>
          <w:tcPr>
            <w:tcW w:w="1571" w:type="dxa"/>
          </w:tcPr>
          <w:p w:rsidR="007A3EAF" w:rsidRDefault="007A3EAF" w:rsidP="007A3EAF">
            <w:pPr>
              <w:pStyle w:val="TableParagraph"/>
              <w:spacing w:before="0"/>
              <w:rPr>
                <w:sz w:val="20"/>
              </w:rPr>
            </w:pPr>
            <w:r>
              <w:rPr>
                <w:sz w:val="20"/>
              </w:rPr>
              <w:t>‐</w:t>
            </w:r>
          </w:p>
        </w:tc>
        <w:tc>
          <w:tcPr>
            <w:tcW w:w="1477" w:type="dxa"/>
          </w:tcPr>
          <w:p w:rsidR="007A3EAF" w:rsidRDefault="007A3EAF" w:rsidP="007A3EAF">
            <w:pPr>
              <w:pStyle w:val="TableParagraph"/>
              <w:spacing w:before="0"/>
              <w:rPr>
                <w:sz w:val="20"/>
              </w:rPr>
            </w:pPr>
            <w:r>
              <w:rPr>
                <w:sz w:val="20"/>
              </w:rPr>
              <w:t>0,1</w:t>
            </w:r>
          </w:p>
        </w:tc>
      </w:tr>
    </w:tbl>
    <w:p w:rsidR="007A3EAF" w:rsidRDefault="007A3EAF" w:rsidP="007A3EAF">
      <w:pPr>
        <w:pStyle w:val="aff6"/>
        <w:spacing w:line="360" w:lineRule="auto"/>
        <w:rPr>
          <w:b/>
          <w:sz w:val="20"/>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75</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 нагрузки потребителей тепловой энергии, подключенных к котельной д/с №9</w:t>
      </w:r>
      <w:r w:rsidRPr="00293388">
        <w:rPr>
          <w:rFonts w:ascii="Times New Roman" w:hAnsi="Times New Roman"/>
          <w:color w:val="000000" w:themeColor="text1"/>
          <w:spacing w:val="-42"/>
          <w:sz w:val="24"/>
          <w:szCs w:val="24"/>
        </w:rPr>
        <w:t xml:space="preserve"> </w:t>
      </w:r>
      <w:r w:rsidRPr="00293388">
        <w:rPr>
          <w:rFonts w:ascii="Times New Roman" w:hAnsi="Times New Roman"/>
          <w:color w:val="000000" w:themeColor="text1"/>
          <w:sz w:val="24"/>
          <w:szCs w:val="24"/>
        </w:rPr>
        <w:t>Солнышко</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695"/>
        <w:gridCol w:w="1395"/>
        <w:gridCol w:w="1395"/>
        <w:gridCol w:w="1498"/>
        <w:gridCol w:w="1384"/>
      </w:tblGrid>
      <w:tr w:rsidR="007A3EAF" w:rsidTr="007A3EAF">
        <w:trPr>
          <w:trHeight w:val="20"/>
        </w:trPr>
        <w:tc>
          <w:tcPr>
            <w:tcW w:w="3695" w:type="dxa"/>
            <w:vAlign w:val="center"/>
          </w:tcPr>
          <w:p w:rsidR="007A3EAF" w:rsidRDefault="007A3EAF" w:rsidP="007A3EAF">
            <w:pPr>
              <w:pStyle w:val="TableParagraph"/>
              <w:spacing w:before="0"/>
              <w:rPr>
                <w:sz w:val="20"/>
              </w:rPr>
            </w:pPr>
            <w:r>
              <w:rPr>
                <w:sz w:val="20"/>
              </w:rPr>
              <w:t>Наименование</w:t>
            </w:r>
            <w:r>
              <w:rPr>
                <w:spacing w:val="-4"/>
                <w:sz w:val="20"/>
              </w:rPr>
              <w:t xml:space="preserve"> </w:t>
            </w:r>
            <w:r>
              <w:rPr>
                <w:sz w:val="20"/>
              </w:rPr>
              <w:t>потребителя</w:t>
            </w:r>
          </w:p>
        </w:tc>
        <w:tc>
          <w:tcPr>
            <w:tcW w:w="139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39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498"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3"/>
                <w:sz w:val="20"/>
                <w:lang w:val="ru-RU"/>
              </w:rPr>
              <w:t xml:space="preserve"> </w:t>
            </w:r>
            <w:r w:rsidRPr="007A3EAF">
              <w:rPr>
                <w:sz w:val="20"/>
                <w:lang w:val="ru-RU"/>
              </w:rPr>
              <w:t>Гкал/ч</w:t>
            </w:r>
          </w:p>
        </w:tc>
        <w:tc>
          <w:tcPr>
            <w:tcW w:w="1384" w:type="dxa"/>
            <w:vAlign w:val="center"/>
          </w:tcPr>
          <w:p w:rsidR="007A3EAF" w:rsidRDefault="007A3EAF" w:rsidP="007A3EAF">
            <w:pPr>
              <w:pStyle w:val="TableParagraph"/>
              <w:spacing w:before="0"/>
              <w:rPr>
                <w:sz w:val="20"/>
              </w:rPr>
            </w:pPr>
            <w:r>
              <w:rPr>
                <w:sz w:val="20"/>
              </w:rPr>
              <w:t>Итого,</w:t>
            </w:r>
            <w:r>
              <w:rPr>
                <w:spacing w:val="-1"/>
                <w:sz w:val="20"/>
              </w:rPr>
              <w:t xml:space="preserve"> </w:t>
            </w:r>
            <w:r>
              <w:rPr>
                <w:sz w:val="20"/>
              </w:rPr>
              <w:t>Гкал/ч</w:t>
            </w:r>
          </w:p>
        </w:tc>
      </w:tr>
      <w:tr w:rsidR="007A3EAF" w:rsidTr="007A3EAF">
        <w:trPr>
          <w:trHeight w:val="20"/>
        </w:trPr>
        <w:tc>
          <w:tcPr>
            <w:tcW w:w="3695" w:type="dxa"/>
          </w:tcPr>
          <w:p w:rsidR="007A3EAF" w:rsidRDefault="007A3EAF" w:rsidP="007A3EAF">
            <w:pPr>
              <w:pStyle w:val="TableParagraph"/>
              <w:spacing w:before="0"/>
              <w:jc w:val="left"/>
              <w:rPr>
                <w:sz w:val="20"/>
              </w:rPr>
            </w:pPr>
            <w:r>
              <w:rPr>
                <w:sz w:val="20"/>
              </w:rPr>
              <w:t>Родниковская,</w:t>
            </w:r>
            <w:r>
              <w:rPr>
                <w:spacing w:val="-5"/>
                <w:sz w:val="20"/>
              </w:rPr>
              <w:t xml:space="preserve"> </w:t>
            </w:r>
            <w:r>
              <w:rPr>
                <w:sz w:val="20"/>
              </w:rPr>
              <w:t>4</w:t>
            </w:r>
          </w:p>
        </w:tc>
        <w:tc>
          <w:tcPr>
            <w:tcW w:w="1395" w:type="dxa"/>
          </w:tcPr>
          <w:p w:rsidR="007A3EAF" w:rsidRDefault="007A3EAF" w:rsidP="007A3EAF">
            <w:pPr>
              <w:pStyle w:val="TableParagraph"/>
              <w:spacing w:before="0"/>
              <w:rPr>
                <w:sz w:val="20"/>
              </w:rPr>
            </w:pPr>
            <w:r>
              <w:rPr>
                <w:sz w:val="20"/>
              </w:rPr>
              <w:t>0,1</w:t>
            </w:r>
          </w:p>
        </w:tc>
        <w:tc>
          <w:tcPr>
            <w:tcW w:w="1395" w:type="dxa"/>
          </w:tcPr>
          <w:p w:rsidR="007A3EAF" w:rsidRDefault="007A3EAF" w:rsidP="007A3EAF">
            <w:pPr>
              <w:pStyle w:val="TableParagraph"/>
              <w:spacing w:before="0"/>
              <w:rPr>
                <w:sz w:val="20"/>
              </w:rPr>
            </w:pPr>
            <w:r>
              <w:rPr>
                <w:sz w:val="20"/>
              </w:rPr>
              <w:t>‐</w:t>
            </w:r>
          </w:p>
        </w:tc>
        <w:tc>
          <w:tcPr>
            <w:tcW w:w="1498" w:type="dxa"/>
          </w:tcPr>
          <w:p w:rsidR="007A3EAF" w:rsidRDefault="007A3EAF" w:rsidP="007A3EAF">
            <w:pPr>
              <w:pStyle w:val="TableParagraph"/>
              <w:spacing w:before="0"/>
              <w:rPr>
                <w:sz w:val="20"/>
              </w:rPr>
            </w:pPr>
            <w:r>
              <w:rPr>
                <w:sz w:val="20"/>
              </w:rPr>
              <w:t>‐</w:t>
            </w:r>
          </w:p>
        </w:tc>
        <w:tc>
          <w:tcPr>
            <w:tcW w:w="1384" w:type="dxa"/>
          </w:tcPr>
          <w:p w:rsidR="007A3EAF" w:rsidRDefault="007A3EAF" w:rsidP="007A3EAF">
            <w:pPr>
              <w:pStyle w:val="TableParagraph"/>
              <w:spacing w:before="0"/>
              <w:rPr>
                <w:sz w:val="20"/>
              </w:rPr>
            </w:pPr>
            <w:r>
              <w:rPr>
                <w:sz w:val="20"/>
              </w:rPr>
              <w:t>0,1</w:t>
            </w:r>
          </w:p>
        </w:tc>
      </w:tr>
      <w:tr w:rsidR="007A3EAF" w:rsidTr="007A3EAF">
        <w:trPr>
          <w:trHeight w:val="20"/>
        </w:trPr>
        <w:tc>
          <w:tcPr>
            <w:tcW w:w="3695" w:type="dxa"/>
          </w:tcPr>
          <w:p w:rsidR="007A3EAF" w:rsidRDefault="007A3EAF" w:rsidP="007A3EAF">
            <w:pPr>
              <w:pStyle w:val="TableParagraph"/>
              <w:spacing w:before="0"/>
              <w:jc w:val="left"/>
              <w:rPr>
                <w:sz w:val="20"/>
              </w:rPr>
            </w:pPr>
            <w:r>
              <w:rPr>
                <w:sz w:val="20"/>
              </w:rPr>
              <w:t>Родниковская,</w:t>
            </w:r>
            <w:r>
              <w:rPr>
                <w:spacing w:val="-4"/>
                <w:sz w:val="20"/>
              </w:rPr>
              <w:t xml:space="preserve"> </w:t>
            </w:r>
            <w:r>
              <w:rPr>
                <w:sz w:val="20"/>
              </w:rPr>
              <w:t>д/с</w:t>
            </w:r>
            <w:r>
              <w:rPr>
                <w:spacing w:val="-4"/>
                <w:sz w:val="20"/>
              </w:rPr>
              <w:t xml:space="preserve"> </w:t>
            </w:r>
            <w:r>
              <w:rPr>
                <w:sz w:val="20"/>
              </w:rPr>
              <w:t>№9</w:t>
            </w:r>
            <w:r>
              <w:rPr>
                <w:spacing w:val="-4"/>
                <w:sz w:val="20"/>
              </w:rPr>
              <w:t xml:space="preserve"> </w:t>
            </w:r>
            <w:r>
              <w:rPr>
                <w:sz w:val="20"/>
              </w:rPr>
              <w:t>Солнышко</w:t>
            </w:r>
          </w:p>
        </w:tc>
        <w:tc>
          <w:tcPr>
            <w:tcW w:w="1395" w:type="dxa"/>
          </w:tcPr>
          <w:p w:rsidR="007A3EAF" w:rsidRDefault="007A3EAF" w:rsidP="007A3EAF">
            <w:pPr>
              <w:pStyle w:val="TableParagraph"/>
              <w:spacing w:before="0"/>
              <w:rPr>
                <w:sz w:val="20"/>
              </w:rPr>
            </w:pPr>
            <w:r>
              <w:rPr>
                <w:sz w:val="20"/>
              </w:rPr>
              <w:t>0,15</w:t>
            </w:r>
          </w:p>
        </w:tc>
        <w:tc>
          <w:tcPr>
            <w:tcW w:w="1395" w:type="dxa"/>
          </w:tcPr>
          <w:p w:rsidR="007A3EAF" w:rsidRDefault="007A3EAF" w:rsidP="007A3EAF">
            <w:pPr>
              <w:pStyle w:val="TableParagraph"/>
              <w:spacing w:before="0"/>
              <w:rPr>
                <w:sz w:val="20"/>
              </w:rPr>
            </w:pPr>
            <w:r>
              <w:rPr>
                <w:sz w:val="20"/>
              </w:rPr>
              <w:t>‐</w:t>
            </w:r>
          </w:p>
        </w:tc>
        <w:tc>
          <w:tcPr>
            <w:tcW w:w="1498" w:type="dxa"/>
          </w:tcPr>
          <w:p w:rsidR="007A3EAF" w:rsidRDefault="007A3EAF" w:rsidP="007A3EAF">
            <w:pPr>
              <w:pStyle w:val="TableParagraph"/>
              <w:spacing w:before="0"/>
              <w:rPr>
                <w:sz w:val="20"/>
              </w:rPr>
            </w:pPr>
            <w:r>
              <w:rPr>
                <w:sz w:val="20"/>
              </w:rPr>
              <w:t>‐</w:t>
            </w:r>
          </w:p>
        </w:tc>
        <w:tc>
          <w:tcPr>
            <w:tcW w:w="1384" w:type="dxa"/>
          </w:tcPr>
          <w:p w:rsidR="007A3EAF" w:rsidRDefault="007A3EAF" w:rsidP="007A3EAF">
            <w:pPr>
              <w:pStyle w:val="TableParagraph"/>
              <w:spacing w:before="0"/>
              <w:rPr>
                <w:sz w:val="20"/>
              </w:rPr>
            </w:pPr>
            <w:r>
              <w:rPr>
                <w:sz w:val="20"/>
              </w:rPr>
              <w:t>0,15</w:t>
            </w:r>
          </w:p>
        </w:tc>
      </w:tr>
    </w:tbl>
    <w:p w:rsidR="007A3EAF" w:rsidRDefault="007A3EAF" w:rsidP="007A3EAF">
      <w:pPr>
        <w:pStyle w:val="aff6"/>
        <w:spacing w:before="10"/>
        <w:rPr>
          <w:b/>
          <w:sz w:val="15"/>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93388" w:rsidRPr="00293388">
        <w:rPr>
          <w:rFonts w:ascii="Times New Roman" w:hAnsi="Times New Roman"/>
          <w:b/>
          <w:color w:val="000000" w:themeColor="text1"/>
          <w:sz w:val="24"/>
          <w:szCs w:val="24"/>
        </w:rPr>
        <w:t>7</w:t>
      </w:r>
      <w:r w:rsidR="00284A62">
        <w:rPr>
          <w:rFonts w:ascii="Times New Roman" w:hAnsi="Times New Roman"/>
          <w:b/>
          <w:color w:val="000000" w:themeColor="text1"/>
          <w:sz w:val="24"/>
          <w:szCs w:val="24"/>
        </w:rPr>
        <w:t>6</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д/с</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№11</w:t>
      </w:r>
      <w:r w:rsidRPr="00293388">
        <w:rPr>
          <w:rFonts w:ascii="Times New Roman" w:hAnsi="Times New Roman"/>
          <w:color w:val="000000" w:themeColor="text1"/>
          <w:spacing w:val="39"/>
          <w:sz w:val="24"/>
          <w:szCs w:val="24"/>
        </w:rPr>
        <w:t xml:space="preserve"> </w:t>
      </w:r>
      <w:r w:rsidRPr="00293388">
        <w:rPr>
          <w:rFonts w:ascii="Times New Roman" w:hAnsi="Times New Roman"/>
          <w:color w:val="000000" w:themeColor="text1"/>
          <w:sz w:val="24"/>
          <w:szCs w:val="24"/>
        </w:rPr>
        <w:t>Голубок</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404"/>
        <w:gridCol w:w="1454"/>
        <w:gridCol w:w="1455"/>
        <w:gridCol w:w="1571"/>
        <w:gridCol w:w="1477"/>
      </w:tblGrid>
      <w:tr w:rsidR="007A3EAF" w:rsidTr="007A3EAF">
        <w:trPr>
          <w:trHeight w:val="20"/>
        </w:trPr>
        <w:tc>
          <w:tcPr>
            <w:tcW w:w="3404" w:type="dxa"/>
            <w:vAlign w:val="center"/>
          </w:tcPr>
          <w:p w:rsidR="007A3EAF" w:rsidRDefault="007A3EAF" w:rsidP="007A3EAF">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7A3EAF" w:rsidRDefault="007A3EAF" w:rsidP="007A3EAF">
            <w:pPr>
              <w:pStyle w:val="TableParagraph"/>
              <w:spacing w:before="0"/>
              <w:rPr>
                <w:sz w:val="20"/>
              </w:rPr>
            </w:pPr>
            <w:r>
              <w:rPr>
                <w:sz w:val="20"/>
              </w:rPr>
              <w:t>Итого,</w:t>
            </w:r>
            <w:r>
              <w:rPr>
                <w:spacing w:val="-1"/>
                <w:sz w:val="20"/>
              </w:rPr>
              <w:t xml:space="preserve"> </w:t>
            </w:r>
            <w:r>
              <w:rPr>
                <w:sz w:val="20"/>
              </w:rPr>
              <w:t>Гкал/ч</w:t>
            </w:r>
          </w:p>
        </w:tc>
      </w:tr>
      <w:tr w:rsidR="007A3EAF" w:rsidTr="007A3EAF">
        <w:trPr>
          <w:trHeight w:val="20"/>
        </w:trPr>
        <w:tc>
          <w:tcPr>
            <w:tcW w:w="3404" w:type="dxa"/>
          </w:tcPr>
          <w:p w:rsidR="007A3EAF" w:rsidRDefault="007A3EAF" w:rsidP="007A3EAF">
            <w:pPr>
              <w:pStyle w:val="TableParagraph"/>
              <w:spacing w:before="0"/>
              <w:jc w:val="left"/>
              <w:rPr>
                <w:sz w:val="20"/>
              </w:rPr>
            </w:pPr>
            <w:r>
              <w:rPr>
                <w:sz w:val="20"/>
              </w:rPr>
              <w:t>Д/с</w:t>
            </w:r>
            <w:r>
              <w:rPr>
                <w:spacing w:val="-1"/>
                <w:sz w:val="20"/>
              </w:rPr>
              <w:t xml:space="preserve"> </w:t>
            </w:r>
            <w:r>
              <w:rPr>
                <w:sz w:val="20"/>
              </w:rPr>
              <w:t>№11</w:t>
            </w:r>
            <w:r>
              <w:rPr>
                <w:spacing w:val="-2"/>
                <w:sz w:val="20"/>
              </w:rPr>
              <w:t xml:space="preserve"> </w:t>
            </w:r>
            <w:r>
              <w:rPr>
                <w:sz w:val="20"/>
              </w:rPr>
              <w:t>"Голубок"</w:t>
            </w:r>
          </w:p>
        </w:tc>
        <w:tc>
          <w:tcPr>
            <w:tcW w:w="1454" w:type="dxa"/>
          </w:tcPr>
          <w:p w:rsidR="007A3EAF" w:rsidRDefault="007A3EAF" w:rsidP="007A3EAF">
            <w:pPr>
              <w:pStyle w:val="TableParagraph"/>
              <w:spacing w:before="0"/>
              <w:rPr>
                <w:sz w:val="20"/>
              </w:rPr>
            </w:pPr>
            <w:r>
              <w:rPr>
                <w:sz w:val="20"/>
              </w:rPr>
              <w:t>0,15</w:t>
            </w:r>
          </w:p>
        </w:tc>
        <w:tc>
          <w:tcPr>
            <w:tcW w:w="1455" w:type="dxa"/>
          </w:tcPr>
          <w:p w:rsidR="007A3EAF" w:rsidRDefault="007A3EAF" w:rsidP="007A3EAF">
            <w:pPr>
              <w:pStyle w:val="TableParagraph"/>
              <w:spacing w:before="0"/>
              <w:rPr>
                <w:sz w:val="20"/>
              </w:rPr>
            </w:pPr>
            <w:r>
              <w:rPr>
                <w:sz w:val="20"/>
              </w:rPr>
              <w:t>‐</w:t>
            </w:r>
          </w:p>
        </w:tc>
        <w:tc>
          <w:tcPr>
            <w:tcW w:w="1571" w:type="dxa"/>
          </w:tcPr>
          <w:p w:rsidR="007A3EAF" w:rsidRDefault="007A3EAF" w:rsidP="007A3EAF">
            <w:pPr>
              <w:pStyle w:val="TableParagraph"/>
              <w:spacing w:before="0"/>
              <w:rPr>
                <w:sz w:val="20"/>
              </w:rPr>
            </w:pPr>
            <w:r>
              <w:rPr>
                <w:sz w:val="20"/>
              </w:rPr>
              <w:t>‐</w:t>
            </w:r>
          </w:p>
        </w:tc>
        <w:tc>
          <w:tcPr>
            <w:tcW w:w="1477" w:type="dxa"/>
          </w:tcPr>
          <w:p w:rsidR="007A3EAF" w:rsidRDefault="007A3EAF" w:rsidP="007A3EAF">
            <w:pPr>
              <w:pStyle w:val="TableParagraph"/>
              <w:spacing w:before="0"/>
              <w:rPr>
                <w:sz w:val="20"/>
              </w:rPr>
            </w:pPr>
            <w:r>
              <w:rPr>
                <w:sz w:val="20"/>
              </w:rPr>
              <w:t>0,15</w:t>
            </w:r>
          </w:p>
        </w:tc>
      </w:tr>
    </w:tbl>
    <w:p w:rsidR="007A3EAF" w:rsidRDefault="007A3EAF" w:rsidP="007A3EAF">
      <w:pPr>
        <w:pStyle w:val="3"/>
        <w:numPr>
          <w:ilvl w:val="0"/>
          <w:numId w:val="0"/>
        </w:numPr>
        <w:spacing w:before="0" w:after="0" w:line="360" w:lineRule="auto"/>
        <w:ind w:left="720"/>
      </w:pPr>
    </w:p>
    <w:bookmarkEnd w:id="106"/>
    <w:bookmarkEnd w:id="107"/>
    <w:bookmarkEnd w:id="111"/>
    <w:p w:rsidR="007F3DBB" w:rsidRPr="00080281" w:rsidRDefault="007D3741" w:rsidP="0032747F">
      <w:pPr>
        <w:pStyle w:val="3"/>
        <w:spacing w:before="0" w:after="0" w:line="360" w:lineRule="auto"/>
        <w:rPr>
          <w:rFonts w:ascii="Times New Roman" w:hAnsi="Times New Roman"/>
          <w:sz w:val="28"/>
          <w:szCs w:val="28"/>
        </w:rPr>
      </w:pPr>
      <w:r w:rsidRPr="007D3741">
        <w:rPr>
          <w:rFonts w:ascii="Times New Roman" w:hAnsi="Times New Roman"/>
          <w:sz w:val="28"/>
          <w:szCs w:val="28"/>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7F3DBB" w:rsidRPr="00AC50BB" w:rsidRDefault="000314DF"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Данные о потребителях, использующих индивидуальные источники тепловой энергии в квартирах указаны в п.1.1.2</w:t>
      </w:r>
      <w:r w:rsidR="007F3DBB" w:rsidRPr="000314DF">
        <w:rPr>
          <w:rFonts w:ascii="Times New Roman" w:hAnsi="Times New Roman"/>
          <w:sz w:val="24"/>
          <w:szCs w:val="28"/>
        </w:rPr>
        <w:t>.</w:t>
      </w:r>
    </w:p>
    <w:p w:rsidR="00AC50BB" w:rsidRDefault="00AC50BB" w:rsidP="0032747F">
      <w:pPr>
        <w:spacing w:after="0" w:line="360" w:lineRule="auto"/>
        <w:rPr>
          <w:rFonts w:ascii="Times New Roman" w:hAnsi="Times New Roman"/>
          <w:sz w:val="24"/>
          <w:szCs w:val="28"/>
        </w:rPr>
      </w:pPr>
    </w:p>
    <w:p w:rsidR="007F3DBB" w:rsidRPr="00C43106" w:rsidRDefault="007D3741" w:rsidP="0032747F">
      <w:pPr>
        <w:pStyle w:val="3"/>
        <w:spacing w:before="0" w:after="0" w:line="360" w:lineRule="auto"/>
        <w:jc w:val="both"/>
        <w:rPr>
          <w:rFonts w:ascii="Times New Roman" w:hAnsi="Times New Roman"/>
          <w:sz w:val="28"/>
          <w:szCs w:val="28"/>
        </w:rPr>
      </w:pPr>
      <w:bookmarkStart w:id="112" w:name="_Toc371415693"/>
      <w:bookmarkStart w:id="113" w:name="_Toc7011118"/>
      <w:r w:rsidRPr="007D3741">
        <w:rPr>
          <w:rFonts w:ascii="Times New Roman" w:hAnsi="Times New Roman"/>
          <w:sz w:val="28"/>
          <w:szCs w:val="28"/>
        </w:rPr>
        <w:t>Описание величины потребления тепловой энергии в расчетных элементах территориального деления за отопительный период и за год в целом</w:t>
      </w:r>
      <w:r w:rsidR="007F3DBB" w:rsidRPr="00C43106">
        <w:rPr>
          <w:rFonts w:ascii="Times New Roman" w:hAnsi="Times New Roman"/>
          <w:sz w:val="28"/>
          <w:szCs w:val="28"/>
        </w:rPr>
        <w:t>.</w:t>
      </w:r>
      <w:bookmarkEnd w:id="112"/>
      <w:bookmarkEnd w:id="113"/>
    </w:p>
    <w:p w:rsidR="007F3DBB" w:rsidRPr="002C7862" w:rsidRDefault="007F3DBB" w:rsidP="0032747F">
      <w:pPr>
        <w:spacing w:after="0" w:line="360" w:lineRule="auto"/>
        <w:ind w:firstLine="567"/>
        <w:jc w:val="both"/>
        <w:rPr>
          <w:rFonts w:ascii="Times New Roman" w:eastAsia="Times New Roman" w:hAnsi="Times New Roman"/>
          <w:sz w:val="24"/>
          <w:szCs w:val="28"/>
        </w:rPr>
      </w:pPr>
      <w:r w:rsidRPr="002C7862">
        <w:rPr>
          <w:rFonts w:ascii="Times New Roman" w:eastAsia="Times New Roman" w:hAnsi="Times New Roman"/>
          <w:sz w:val="24"/>
          <w:szCs w:val="28"/>
        </w:rPr>
        <w:t xml:space="preserve">Фактические значения потребления тепловой энергии, выработанной котельными </w:t>
      </w:r>
      <w:r w:rsidR="002C7862" w:rsidRPr="002C7862">
        <w:rPr>
          <w:rFonts w:ascii="Times New Roman" w:eastAsia="Times New Roman" w:hAnsi="Times New Roman"/>
          <w:sz w:val="24"/>
          <w:szCs w:val="28"/>
        </w:rPr>
        <w:t xml:space="preserve">г. </w:t>
      </w:r>
      <w:r w:rsidR="007A3EAF">
        <w:rPr>
          <w:rFonts w:ascii="Times New Roman" w:eastAsia="Times New Roman" w:hAnsi="Times New Roman"/>
          <w:sz w:val="24"/>
          <w:szCs w:val="28"/>
        </w:rPr>
        <w:t>Родники</w:t>
      </w:r>
      <w:r w:rsidRPr="002C7862">
        <w:rPr>
          <w:rFonts w:ascii="Times New Roman" w:eastAsia="Times New Roman" w:hAnsi="Times New Roman"/>
          <w:sz w:val="24"/>
          <w:szCs w:val="28"/>
        </w:rPr>
        <w:t xml:space="preserve"> представлены в таблице ниже.</w:t>
      </w:r>
    </w:p>
    <w:p w:rsidR="007F3DBB" w:rsidRPr="002C7862"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C42F7F"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C42F7F"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C42F7F"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sidRPr="00293388">
        <w:rPr>
          <w:rFonts w:ascii="Times New Roman" w:eastAsia="Times New Roman" w:hAnsi="Times New Roman"/>
          <w:b/>
          <w:bCs/>
          <w:sz w:val="24"/>
          <w:szCs w:val="18"/>
        </w:rPr>
        <w:t>7</w:t>
      </w:r>
      <w:r w:rsidR="00284A62">
        <w:rPr>
          <w:rFonts w:ascii="Times New Roman" w:eastAsia="Times New Roman" w:hAnsi="Times New Roman"/>
          <w:b/>
          <w:bCs/>
          <w:sz w:val="24"/>
          <w:szCs w:val="18"/>
        </w:rPr>
        <w:t>7</w:t>
      </w:r>
    </w:p>
    <w:tbl>
      <w:tblPr>
        <w:tblStyle w:val="TableNormal"/>
        <w:tblW w:w="0" w:type="auto"/>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21"/>
        <w:gridCol w:w="5139"/>
        <w:gridCol w:w="1257"/>
        <w:gridCol w:w="1275"/>
        <w:gridCol w:w="682"/>
        <w:gridCol w:w="784"/>
      </w:tblGrid>
      <w:tr w:rsidR="007A3EAF" w:rsidRPr="007A3EAF" w:rsidTr="00293388">
        <w:trPr>
          <w:trHeight w:val="20"/>
          <w:tblHeader/>
        </w:trPr>
        <w:tc>
          <w:tcPr>
            <w:tcW w:w="721" w:type="dxa"/>
            <w:vMerge w:val="restart"/>
          </w:tcPr>
          <w:p w:rsidR="007A3EAF" w:rsidRPr="007A3EAF" w:rsidRDefault="007A3EAF" w:rsidP="007A3EAF">
            <w:pPr>
              <w:pStyle w:val="TableParagraph"/>
              <w:spacing w:before="0"/>
              <w:ind w:left="108"/>
              <w:jc w:val="left"/>
              <w:rPr>
                <w:rFonts w:cs="Times New Roman"/>
                <w:sz w:val="20"/>
                <w:szCs w:val="20"/>
              </w:rPr>
            </w:pPr>
            <w:r w:rsidRPr="007A3EAF">
              <w:rPr>
                <w:rFonts w:cs="Times New Roman"/>
                <w:sz w:val="20"/>
                <w:szCs w:val="20"/>
              </w:rPr>
              <w:t>№</w:t>
            </w:r>
            <w:r>
              <w:rPr>
                <w:rFonts w:cs="Times New Roman"/>
                <w:sz w:val="20"/>
                <w:szCs w:val="20"/>
                <w:lang w:val="ru-RU"/>
              </w:rPr>
              <w:t xml:space="preserve"> </w:t>
            </w:r>
            <w:r w:rsidRPr="007A3EAF">
              <w:rPr>
                <w:rFonts w:cs="Times New Roman"/>
                <w:sz w:val="20"/>
                <w:szCs w:val="20"/>
              </w:rPr>
              <w:t>п/сх</w:t>
            </w:r>
          </w:p>
        </w:tc>
        <w:tc>
          <w:tcPr>
            <w:tcW w:w="5139" w:type="dxa"/>
            <w:vMerge w:val="restart"/>
          </w:tcPr>
          <w:p w:rsidR="007A3EAF" w:rsidRPr="007A3EAF" w:rsidRDefault="007A3EAF" w:rsidP="007A3EAF">
            <w:pPr>
              <w:pStyle w:val="TableParagraph"/>
              <w:spacing w:before="0"/>
              <w:ind w:left="147"/>
              <w:jc w:val="left"/>
              <w:rPr>
                <w:rFonts w:cs="Times New Roman"/>
                <w:sz w:val="20"/>
                <w:szCs w:val="20"/>
                <w:lang w:val="ru-RU"/>
              </w:rPr>
            </w:pPr>
            <w:r w:rsidRPr="007A3EAF">
              <w:rPr>
                <w:rFonts w:cs="Times New Roman"/>
                <w:sz w:val="20"/>
                <w:szCs w:val="20"/>
                <w:lang w:val="ru-RU"/>
              </w:rPr>
              <w:t>Наименование</w:t>
            </w:r>
            <w:r w:rsidRPr="007A3EAF">
              <w:rPr>
                <w:rFonts w:cs="Times New Roman"/>
                <w:spacing w:val="-2"/>
                <w:sz w:val="20"/>
                <w:szCs w:val="20"/>
                <w:lang w:val="ru-RU"/>
              </w:rPr>
              <w:t xml:space="preserve"> </w:t>
            </w:r>
            <w:r w:rsidRPr="007A3EAF">
              <w:rPr>
                <w:rFonts w:cs="Times New Roman"/>
                <w:sz w:val="20"/>
                <w:szCs w:val="20"/>
                <w:lang w:val="ru-RU"/>
              </w:rPr>
              <w:t>котельной</w:t>
            </w:r>
            <w:r w:rsidRPr="007A3EAF">
              <w:rPr>
                <w:rFonts w:cs="Times New Roman"/>
                <w:spacing w:val="-1"/>
                <w:sz w:val="20"/>
                <w:szCs w:val="20"/>
                <w:lang w:val="ru-RU"/>
              </w:rPr>
              <w:t xml:space="preserve"> </w:t>
            </w:r>
            <w:r w:rsidRPr="007A3EAF">
              <w:rPr>
                <w:rFonts w:cs="Times New Roman"/>
                <w:sz w:val="20"/>
                <w:szCs w:val="20"/>
                <w:lang w:val="ru-RU"/>
              </w:rPr>
              <w:t>и типы</w:t>
            </w:r>
            <w:r w:rsidRPr="007A3EAF">
              <w:rPr>
                <w:rFonts w:cs="Times New Roman"/>
                <w:spacing w:val="-2"/>
                <w:sz w:val="20"/>
                <w:szCs w:val="20"/>
                <w:lang w:val="ru-RU"/>
              </w:rPr>
              <w:t xml:space="preserve"> </w:t>
            </w:r>
            <w:r w:rsidRPr="007A3EAF">
              <w:rPr>
                <w:rFonts w:cs="Times New Roman"/>
                <w:sz w:val="20"/>
                <w:szCs w:val="20"/>
                <w:lang w:val="ru-RU"/>
              </w:rPr>
              <w:t>зданий,</w:t>
            </w:r>
            <w:r w:rsidRPr="007A3EAF">
              <w:rPr>
                <w:rFonts w:cs="Times New Roman"/>
                <w:spacing w:val="-1"/>
                <w:sz w:val="20"/>
                <w:szCs w:val="20"/>
                <w:lang w:val="ru-RU"/>
              </w:rPr>
              <w:t xml:space="preserve"> </w:t>
            </w:r>
            <w:r w:rsidRPr="007A3EAF">
              <w:rPr>
                <w:rFonts w:cs="Times New Roman"/>
                <w:sz w:val="20"/>
                <w:szCs w:val="20"/>
                <w:lang w:val="ru-RU"/>
              </w:rPr>
              <w:t>подключенных</w:t>
            </w:r>
            <w:r w:rsidRPr="007A3EAF">
              <w:rPr>
                <w:rFonts w:cs="Times New Roman"/>
                <w:spacing w:val="-1"/>
                <w:sz w:val="20"/>
                <w:szCs w:val="20"/>
                <w:lang w:val="ru-RU"/>
              </w:rPr>
              <w:t xml:space="preserve"> </w:t>
            </w:r>
            <w:r w:rsidRPr="007A3EAF">
              <w:rPr>
                <w:rFonts w:cs="Times New Roman"/>
                <w:sz w:val="20"/>
                <w:szCs w:val="20"/>
                <w:lang w:val="ru-RU"/>
              </w:rPr>
              <w:t>к</w:t>
            </w:r>
            <w:r w:rsidRPr="007A3EAF">
              <w:rPr>
                <w:rFonts w:cs="Times New Roman"/>
                <w:spacing w:val="-1"/>
                <w:sz w:val="20"/>
                <w:szCs w:val="20"/>
                <w:lang w:val="ru-RU"/>
              </w:rPr>
              <w:t xml:space="preserve"> </w:t>
            </w:r>
            <w:r w:rsidRPr="007A3EAF">
              <w:rPr>
                <w:rFonts w:cs="Times New Roman"/>
                <w:sz w:val="20"/>
                <w:szCs w:val="20"/>
                <w:lang w:val="ru-RU"/>
              </w:rPr>
              <w:t>ней</w:t>
            </w:r>
          </w:p>
        </w:tc>
        <w:tc>
          <w:tcPr>
            <w:tcW w:w="3998" w:type="dxa"/>
            <w:gridSpan w:val="4"/>
          </w:tcPr>
          <w:p w:rsidR="007A3EAF" w:rsidRPr="007A3EAF" w:rsidRDefault="007A3EAF" w:rsidP="007A3EAF">
            <w:pPr>
              <w:pStyle w:val="TableParagraph"/>
              <w:spacing w:before="0"/>
              <w:ind w:left="365" w:hanging="365"/>
              <w:rPr>
                <w:rFonts w:cs="Times New Roman"/>
                <w:sz w:val="20"/>
                <w:szCs w:val="20"/>
                <w:lang w:val="ru-RU"/>
              </w:rPr>
            </w:pPr>
            <w:r w:rsidRPr="007A3EAF">
              <w:rPr>
                <w:rFonts w:cs="Times New Roman"/>
                <w:sz w:val="20"/>
                <w:szCs w:val="20"/>
                <w:lang w:val="ru-RU"/>
              </w:rPr>
              <w:t>Тепловая</w:t>
            </w:r>
            <w:r w:rsidRPr="007A3EAF">
              <w:rPr>
                <w:rFonts w:cs="Times New Roman"/>
                <w:spacing w:val="-1"/>
                <w:sz w:val="20"/>
                <w:szCs w:val="20"/>
                <w:lang w:val="ru-RU"/>
              </w:rPr>
              <w:t xml:space="preserve"> </w:t>
            </w:r>
            <w:r w:rsidRPr="007A3EAF">
              <w:rPr>
                <w:rFonts w:cs="Times New Roman"/>
                <w:sz w:val="20"/>
                <w:szCs w:val="20"/>
                <w:lang w:val="ru-RU"/>
              </w:rPr>
              <w:t>нагрузка,</w:t>
            </w:r>
            <w:r w:rsidRPr="007A3EAF">
              <w:rPr>
                <w:rFonts w:cs="Times New Roman"/>
                <w:spacing w:val="-2"/>
                <w:sz w:val="20"/>
                <w:szCs w:val="20"/>
                <w:lang w:val="ru-RU"/>
              </w:rPr>
              <w:t xml:space="preserve"> </w:t>
            </w:r>
            <w:r w:rsidRPr="007A3EAF">
              <w:rPr>
                <w:rFonts w:cs="Times New Roman"/>
                <w:sz w:val="20"/>
                <w:szCs w:val="20"/>
                <w:lang w:val="ru-RU"/>
              </w:rPr>
              <w:t>Гкал/ч,</w:t>
            </w:r>
            <w:r w:rsidRPr="007A3EAF">
              <w:rPr>
                <w:rFonts w:cs="Times New Roman"/>
                <w:spacing w:val="-2"/>
                <w:sz w:val="20"/>
                <w:szCs w:val="20"/>
                <w:lang w:val="ru-RU"/>
              </w:rPr>
              <w:t xml:space="preserve"> </w:t>
            </w:r>
            <w:r w:rsidRPr="007A3EAF">
              <w:rPr>
                <w:rFonts w:cs="Times New Roman"/>
                <w:sz w:val="20"/>
                <w:szCs w:val="20"/>
                <w:lang w:val="ru-RU"/>
              </w:rPr>
              <w:t>в</w:t>
            </w:r>
            <w:r w:rsidRPr="007A3EAF">
              <w:rPr>
                <w:rFonts w:cs="Times New Roman"/>
                <w:spacing w:val="-2"/>
                <w:sz w:val="20"/>
                <w:szCs w:val="20"/>
                <w:lang w:val="ru-RU"/>
              </w:rPr>
              <w:t xml:space="preserve"> </w:t>
            </w:r>
            <w:r w:rsidRPr="007A3EAF">
              <w:rPr>
                <w:rFonts w:cs="Times New Roman"/>
                <w:sz w:val="20"/>
                <w:szCs w:val="20"/>
                <w:lang w:val="ru-RU"/>
              </w:rPr>
              <w:t>том</w:t>
            </w:r>
            <w:r w:rsidRPr="007A3EAF">
              <w:rPr>
                <w:rFonts w:cs="Times New Roman"/>
                <w:spacing w:val="-2"/>
                <w:sz w:val="20"/>
                <w:szCs w:val="20"/>
                <w:lang w:val="ru-RU"/>
              </w:rPr>
              <w:t xml:space="preserve"> </w:t>
            </w:r>
            <w:r w:rsidRPr="007A3EAF">
              <w:rPr>
                <w:rFonts w:cs="Times New Roman"/>
                <w:sz w:val="20"/>
                <w:szCs w:val="20"/>
                <w:lang w:val="ru-RU"/>
              </w:rPr>
              <w:t>числе</w:t>
            </w:r>
          </w:p>
        </w:tc>
      </w:tr>
      <w:tr w:rsidR="007A3EAF" w:rsidRPr="007A3EAF" w:rsidTr="00293388">
        <w:trPr>
          <w:trHeight w:val="20"/>
          <w:tblHeader/>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1257" w:type="dxa"/>
          </w:tcPr>
          <w:p w:rsidR="007A3EAF" w:rsidRPr="007A3EAF" w:rsidRDefault="007A3EAF" w:rsidP="007A3EAF">
            <w:pPr>
              <w:pStyle w:val="TableParagraph"/>
              <w:spacing w:before="0"/>
              <w:ind w:left="99" w:right="78"/>
              <w:rPr>
                <w:rFonts w:cs="Times New Roman"/>
                <w:sz w:val="20"/>
                <w:szCs w:val="20"/>
              </w:rPr>
            </w:pPr>
            <w:r w:rsidRPr="007A3EAF">
              <w:rPr>
                <w:rFonts w:cs="Times New Roman"/>
                <w:sz w:val="20"/>
                <w:szCs w:val="20"/>
              </w:rPr>
              <w:t>Отопление</w:t>
            </w:r>
          </w:p>
        </w:tc>
        <w:tc>
          <w:tcPr>
            <w:tcW w:w="1275" w:type="dxa"/>
          </w:tcPr>
          <w:p w:rsidR="007A3EAF" w:rsidRPr="007A3EAF" w:rsidRDefault="007A3EAF" w:rsidP="007A3EAF">
            <w:pPr>
              <w:pStyle w:val="TableParagraph"/>
              <w:spacing w:before="0"/>
              <w:ind w:left="106" w:right="87"/>
              <w:rPr>
                <w:rFonts w:cs="Times New Roman"/>
                <w:sz w:val="20"/>
                <w:szCs w:val="20"/>
              </w:rPr>
            </w:pPr>
            <w:r w:rsidRPr="007A3EAF">
              <w:rPr>
                <w:rFonts w:cs="Times New Roman"/>
                <w:sz w:val="20"/>
                <w:szCs w:val="20"/>
              </w:rPr>
              <w:t>Вентиляция</w:t>
            </w:r>
          </w:p>
        </w:tc>
        <w:tc>
          <w:tcPr>
            <w:tcW w:w="682" w:type="dxa"/>
          </w:tcPr>
          <w:p w:rsidR="007A3EAF" w:rsidRPr="007A3EAF" w:rsidRDefault="007A3EAF" w:rsidP="007A3EAF">
            <w:pPr>
              <w:pStyle w:val="TableParagraph"/>
              <w:spacing w:before="0"/>
              <w:ind w:left="85" w:right="66"/>
              <w:rPr>
                <w:rFonts w:cs="Times New Roman"/>
                <w:sz w:val="20"/>
                <w:szCs w:val="20"/>
              </w:rPr>
            </w:pPr>
            <w:r w:rsidRPr="007A3EAF">
              <w:rPr>
                <w:rFonts w:cs="Times New Roman"/>
                <w:sz w:val="20"/>
                <w:szCs w:val="20"/>
              </w:rPr>
              <w:t>ГВС</w:t>
            </w:r>
          </w:p>
        </w:tc>
        <w:tc>
          <w:tcPr>
            <w:tcW w:w="784" w:type="dxa"/>
          </w:tcPr>
          <w:p w:rsidR="007A3EAF" w:rsidRPr="007A3EAF" w:rsidRDefault="007A3EAF" w:rsidP="007A3EAF">
            <w:pPr>
              <w:pStyle w:val="TableParagraph"/>
              <w:spacing w:before="0"/>
              <w:ind w:left="138"/>
              <w:jc w:val="left"/>
              <w:rPr>
                <w:rFonts w:cs="Times New Roman"/>
                <w:sz w:val="20"/>
                <w:szCs w:val="20"/>
              </w:rPr>
            </w:pPr>
            <w:r w:rsidRPr="007A3EAF">
              <w:rPr>
                <w:rFonts w:cs="Times New Roman"/>
                <w:sz w:val="20"/>
                <w:szCs w:val="20"/>
              </w:rPr>
              <w:t>Сумма</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3998" w:type="dxa"/>
            <w:gridSpan w:val="4"/>
          </w:tcPr>
          <w:p w:rsidR="007A3EAF" w:rsidRPr="007A3EAF" w:rsidRDefault="007A3EAF" w:rsidP="007A3EAF">
            <w:pPr>
              <w:pStyle w:val="TableParagraph"/>
              <w:spacing w:before="0"/>
              <w:ind w:left="-19" w:right="41"/>
              <w:rPr>
                <w:rFonts w:cs="Times New Roman"/>
                <w:sz w:val="20"/>
                <w:szCs w:val="20"/>
              </w:rPr>
            </w:pPr>
            <w:r w:rsidRPr="007A3EAF">
              <w:rPr>
                <w:rFonts w:cs="Times New Roman"/>
                <w:sz w:val="20"/>
                <w:szCs w:val="20"/>
              </w:rPr>
              <w:t>20</w:t>
            </w:r>
            <w:r w:rsidRPr="007A3EAF">
              <w:rPr>
                <w:rFonts w:cs="Times New Roman"/>
                <w:sz w:val="20"/>
                <w:szCs w:val="20"/>
                <w:lang w:val="ru-RU"/>
              </w:rPr>
              <w:t>20</w:t>
            </w:r>
            <w:r w:rsidRPr="007A3EAF">
              <w:rPr>
                <w:rFonts w:cs="Times New Roman"/>
                <w:sz w:val="20"/>
                <w:szCs w:val="20"/>
              </w:rPr>
              <w:t xml:space="preserve"> г.</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1</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ООО</w:t>
            </w:r>
            <w:r w:rsidRPr="007A3EAF">
              <w:rPr>
                <w:rFonts w:cs="Times New Roman"/>
                <w:b/>
                <w:spacing w:val="-2"/>
                <w:sz w:val="20"/>
                <w:szCs w:val="20"/>
              </w:rPr>
              <w:t xml:space="preserve"> </w:t>
            </w:r>
            <w:r w:rsidRPr="007A3EAF">
              <w:rPr>
                <w:rFonts w:cs="Times New Roman"/>
                <w:b/>
                <w:sz w:val="20"/>
                <w:szCs w:val="20"/>
              </w:rPr>
              <w:t>«УК</w:t>
            </w:r>
            <w:r w:rsidRPr="007A3EAF">
              <w:rPr>
                <w:rFonts w:cs="Times New Roman"/>
                <w:b/>
                <w:spacing w:val="-1"/>
                <w:sz w:val="20"/>
                <w:szCs w:val="20"/>
              </w:rPr>
              <w:t xml:space="preserve"> </w:t>
            </w:r>
            <w:r w:rsidRPr="007A3EAF">
              <w:rPr>
                <w:rFonts w:cs="Times New Roman"/>
                <w:b/>
                <w:sz w:val="20"/>
                <w:szCs w:val="20"/>
              </w:rPr>
              <w:t>ИП</w:t>
            </w:r>
            <w:r w:rsidRPr="007A3EAF">
              <w:rPr>
                <w:rFonts w:cs="Times New Roman"/>
                <w:b/>
                <w:spacing w:val="-1"/>
                <w:sz w:val="20"/>
                <w:szCs w:val="20"/>
              </w:rPr>
              <w:t xml:space="preserve"> </w:t>
            </w:r>
            <w:r w:rsidRPr="007A3EAF">
              <w:rPr>
                <w:rFonts w:cs="Times New Roman"/>
                <w:b/>
                <w:sz w:val="20"/>
                <w:szCs w:val="20"/>
              </w:rPr>
              <w:t>«Родники»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49,763</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22"/>
              <w:rPr>
                <w:rFonts w:cs="Times New Roman"/>
                <w:b/>
                <w:sz w:val="20"/>
                <w:szCs w:val="20"/>
              </w:rPr>
            </w:pPr>
            <w:r w:rsidRPr="007A3EAF">
              <w:rPr>
                <w:rFonts w:cs="Times New Roman"/>
                <w:b/>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49,763</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21,096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21,096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19,791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19,791</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8,876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8,876</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2</w:t>
            </w:r>
          </w:p>
        </w:tc>
        <w:tc>
          <w:tcPr>
            <w:tcW w:w="5139" w:type="dxa"/>
          </w:tcPr>
          <w:p w:rsidR="007A3EAF" w:rsidRPr="007A3EAF" w:rsidRDefault="007A3EAF" w:rsidP="007A3EAF">
            <w:pPr>
              <w:pStyle w:val="TableParagraph"/>
              <w:spacing w:before="0"/>
              <w:ind w:left="106"/>
              <w:jc w:val="left"/>
              <w:rPr>
                <w:rFonts w:cs="Times New Roman"/>
                <w:b/>
                <w:sz w:val="20"/>
                <w:szCs w:val="20"/>
                <w:lang w:val="ru-RU"/>
              </w:rPr>
            </w:pPr>
            <w:r w:rsidRPr="007A3EAF">
              <w:rPr>
                <w:rFonts w:cs="Times New Roman"/>
                <w:b/>
                <w:sz w:val="20"/>
                <w:szCs w:val="20"/>
                <w:lang w:val="ru-RU"/>
              </w:rPr>
              <w:t>ПГ</w:t>
            </w:r>
            <w:r w:rsidRPr="007A3EAF">
              <w:rPr>
                <w:rFonts w:cs="Times New Roman"/>
                <w:b/>
                <w:spacing w:val="-1"/>
                <w:sz w:val="20"/>
                <w:szCs w:val="20"/>
                <w:lang w:val="ru-RU"/>
              </w:rPr>
              <w:t xml:space="preserve"> </w:t>
            </w:r>
            <w:r w:rsidRPr="007A3EAF">
              <w:rPr>
                <w:rFonts w:cs="Times New Roman"/>
                <w:b/>
                <w:sz w:val="20"/>
                <w:szCs w:val="20"/>
                <w:lang w:val="ru-RU"/>
              </w:rPr>
              <w:t>ТЭЦ</w:t>
            </w:r>
            <w:r w:rsidRPr="007A3EAF">
              <w:rPr>
                <w:rFonts w:cs="Times New Roman"/>
                <w:b/>
                <w:spacing w:val="-1"/>
                <w:sz w:val="20"/>
                <w:szCs w:val="20"/>
                <w:lang w:val="ru-RU"/>
              </w:rPr>
              <w:t xml:space="preserve"> </w:t>
            </w:r>
            <w:r w:rsidRPr="007A3EAF">
              <w:rPr>
                <w:rFonts w:cs="Times New Roman"/>
                <w:b/>
                <w:sz w:val="20"/>
                <w:szCs w:val="20"/>
                <w:lang w:val="ru-RU"/>
              </w:rPr>
              <w:t>(ГВС</w:t>
            </w:r>
            <w:r w:rsidRPr="007A3EAF">
              <w:rPr>
                <w:rFonts w:cs="Times New Roman"/>
                <w:b/>
                <w:spacing w:val="-2"/>
                <w:sz w:val="20"/>
                <w:szCs w:val="20"/>
                <w:lang w:val="ru-RU"/>
              </w:rPr>
              <w:t xml:space="preserve"> </w:t>
            </w:r>
            <w:r w:rsidRPr="007A3EAF">
              <w:rPr>
                <w:rFonts w:cs="Times New Roman"/>
                <w:b/>
                <w:sz w:val="20"/>
                <w:szCs w:val="20"/>
                <w:lang w:val="ru-RU"/>
              </w:rPr>
              <w:t>от</w:t>
            </w:r>
            <w:r w:rsidRPr="007A3EAF">
              <w:rPr>
                <w:rFonts w:cs="Times New Roman"/>
                <w:b/>
                <w:spacing w:val="-1"/>
                <w:sz w:val="20"/>
                <w:szCs w:val="20"/>
                <w:lang w:val="ru-RU"/>
              </w:rPr>
              <w:t xml:space="preserve"> </w:t>
            </w:r>
            <w:r w:rsidRPr="007A3EAF">
              <w:rPr>
                <w:rFonts w:cs="Times New Roman"/>
                <w:b/>
                <w:sz w:val="20"/>
                <w:szCs w:val="20"/>
                <w:lang w:val="ru-RU"/>
              </w:rPr>
              <w:t>ЦТП)</w:t>
            </w:r>
          </w:p>
        </w:tc>
        <w:tc>
          <w:tcPr>
            <w:tcW w:w="1257" w:type="dxa"/>
          </w:tcPr>
          <w:p w:rsidR="007A3EAF" w:rsidRPr="007A3EAF" w:rsidRDefault="007A3EAF" w:rsidP="007A3EAF">
            <w:pPr>
              <w:pStyle w:val="TableParagraph"/>
              <w:spacing w:before="0"/>
              <w:ind w:left="20"/>
              <w:rPr>
                <w:rFonts w:cs="Times New Roman"/>
                <w:b/>
                <w:sz w:val="20"/>
                <w:szCs w:val="20"/>
              </w:rPr>
            </w:pPr>
            <w:r w:rsidRPr="007A3EAF">
              <w:rPr>
                <w:rFonts w:cs="Times New Roman"/>
                <w:b/>
                <w:sz w:val="20"/>
                <w:szCs w:val="20"/>
              </w:rPr>
              <w:t>‐</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3,610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3,610</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1,905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1,905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1,335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1,335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0,370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0,370</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3</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ЗАО</w:t>
            </w:r>
            <w:r w:rsidRPr="007A3EAF">
              <w:rPr>
                <w:rFonts w:cs="Times New Roman"/>
                <w:b/>
                <w:spacing w:val="38"/>
                <w:sz w:val="20"/>
                <w:szCs w:val="20"/>
              </w:rPr>
              <w:t xml:space="preserve"> </w:t>
            </w:r>
            <w:r w:rsidRPr="007A3EAF">
              <w:rPr>
                <w:rFonts w:cs="Times New Roman"/>
                <w:b/>
                <w:sz w:val="20"/>
                <w:szCs w:val="20"/>
              </w:rPr>
              <w:t>РМЗ</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7,988</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1,410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9,398</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7,039</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1,254</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8,293</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0,947</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0,156</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1,103</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0,003</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0,003</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4</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«Агросервис»</w:t>
            </w:r>
            <w:r w:rsidRPr="007A3EAF">
              <w:rPr>
                <w:rFonts w:cs="Times New Roman"/>
                <w:b/>
                <w:spacing w:val="-3"/>
                <w:sz w:val="20"/>
                <w:szCs w:val="20"/>
              </w:rPr>
              <w:t xml:space="preserve"> </w:t>
            </w:r>
            <w:r w:rsidRPr="007A3EAF">
              <w:rPr>
                <w:rFonts w:cs="Times New Roman"/>
                <w:b/>
                <w:sz w:val="20"/>
                <w:szCs w:val="20"/>
              </w:rPr>
              <w:t>№1</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1,743</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0,155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1,898</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1,016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0,141</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1,157</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0,711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0,015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0,725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0,016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0,016</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5</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ОАО</w:t>
            </w:r>
            <w:r w:rsidRPr="007A3EAF">
              <w:rPr>
                <w:rFonts w:cs="Times New Roman"/>
                <w:b/>
                <w:spacing w:val="32"/>
                <w:sz w:val="20"/>
                <w:szCs w:val="20"/>
              </w:rPr>
              <w:t xml:space="preserve"> </w:t>
            </w:r>
            <w:r w:rsidRPr="007A3EAF">
              <w:rPr>
                <w:rFonts w:cs="Times New Roman"/>
                <w:b/>
                <w:sz w:val="20"/>
                <w:szCs w:val="20"/>
              </w:rPr>
              <w:t>Теплоснаб‐Родники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3,281</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0,139</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3,420</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3,111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0,125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3,236</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0,170</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0,013</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0,183</w:t>
            </w:r>
          </w:p>
        </w:tc>
      </w:tr>
    </w:tbl>
    <w:p w:rsidR="002C7862" w:rsidRPr="00E07BDB" w:rsidRDefault="002C7862" w:rsidP="0032747F">
      <w:pPr>
        <w:keepNext/>
        <w:spacing w:after="0" w:line="360" w:lineRule="auto"/>
        <w:jc w:val="right"/>
        <w:rPr>
          <w:rFonts w:ascii="Times New Roman" w:eastAsia="Times New Roman" w:hAnsi="Times New Roman"/>
          <w:b/>
          <w:bCs/>
          <w:sz w:val="24"/>
          <w:szCs w:val="18"/>
          <w:highlight w:val="yellow"/>
        </w:rPr>
      </w:pPr>
    </w:p>
    <w:p w:rsidR="007F3DBB" w:rsidRPr="008B4AC0" w:rsidRDefault="007F3DBB" w:rsidP="0032747F">
      <w:pPr>
        <w:keepNext/>
        <w:spacing w:after="0" w:line="360" w:lineRule="auto"/>
        <w:jc w:val="both"/>
        <w:outlineLvl w:val="2"/>
        <w:rPr>
          <w:rFonts w:ascii="Times New Roman" w:eastAsia="Times New Roman" w:hAnsi="Times New Roman"/>
          <w:b/>
          <w:bCs/>
          <w:sz w:val="28"/>
          <w:szCs w:val="28"/>
        </w:rPr>
      </w:pPr>
      <w:bookmarkStart w:id="114" w:name="_Toc453924297"/>
      <w:bookmarkStart w:id="115" w:name="_Toc7011120"/>
      <w:r w:rsidRPr="008B4AC0">
        <w:rPr>
          <w:rFonts w:ascii="Times New Roman" w:eastAsia="Times New Roman" w:hAnsi="Times New Roman"/>
          <w:b/>
          <w:bCs/>
          <w:sz w:val="28"/>
          <w:szCs w:val="28"/>
        </w:rPr>
        <w:t>1.5.5.</w:t>
      </w:r>
      <w:r w:rsidR="007D3741" w:rsidRPr="007D3741">
        <w:t xml:space="preserve"> </w:t>
      </w:r>
      <w:r w:rsidR="007D3741" w:rsidRPr="007D3741">
        <w:rPr>
          <w:rFonts w:ascii="Times New Roman" w:eastAsia="Times New Roman" w:hAnsi="Times New Roman"/>
          <w:b/>
          <w:bCs/>
          <w:sz w:val="28"/>
          <w:szCs w:val="28"/>
        </w:rPr>
        <w:t>Описание существующих нормативов потребления тепловой энергии для населения на отопление и горячее водоснабжение</w:t>
      </w:r>
      <w:r w:rsidRPr="008B4AC0">
        <w:rPr>
          <w:rFonts w:ascii="Times New Roman" w:eastAsia="Times New Roman" w:hAnsi="Times New Roman"/>
          <w:b/>
          <w:bCs/>
          <w:sz w:val="28"/>
          <w:szCs w:val="28"/>
        </w:rPr>
        <w:t>.</w:t>
      </w:r>
      <w:bookmarkEnd w:id="114"/>
      <w:bookmarkEnd w:id="115"/>
    </w:p>
    <w:p w:rsidR="007F3DBB" w:rsidRPr="008B4AC0" w:rsidRDefault="007F3DBB" w:rsidP="0032747F">
      <w:pPr>
        <w:spacing w:after="0" w:line="360" w:lineRule="auto"/>
        <w:ind w:firstLine="567"/>
        <w:jc w:val="both"/>
        <w:rPr>
          <w:rFonts w:ascii="Times New Roman" w:eastAsia="Arial" w:hAnsi="Times New Roman"/>
          <w:sz w:val="24"/>
          <w:szCs w:val="24"/>
        </w:rPr>
      </w:pPr>
      <w:r w:rsidRPr="008B4AC0">
        <w:rPr>
          <w:rFonts w:ascii="Times New Roman" w:eastAsia="Arial" w:hAnsi="Times New Roman"/>
          <w:sz w:val="24"/>
          <w:szCs w:val="24"/>
        </w:rPr>
        <w:t>Ниже в таблице приведены нормативы отопления в многоквартирных и жилых домах с централизованными системами теплоснабжения при отсутствии приборов учета.</w:t>
      </w:r>
    </w:p>
    <w:p w:rsidR="00C43106" w:rsidRPr="008B4AC0" w:rsidRDefault="00C43106">
      <w:pPr>
        <w:spacing w:after="0" w:line="240" w:lineRule="auto"/>
        <w:rPr>
          <w:rFonts w:ascii="Times New Roman" w:eastAsia="Times New Roman" w:hAnsi="Times New Roman"/>
          <w:b/>
          <w:bCs/>
          <w:sz w:val="24"/>
          <w:szCs w:val="18"/>
        </w:rPr>
      </w:pPr>
    </w:p>
    <w:p w:rsidR="007F3DBB" w:rsidRPr="008B4AC0" w:rsidRDefault="007F3DBB" w:rsidP="007F3DBB">
      <w:pPr>
        <w:keepNext/>
        <w:spacing w:after="0" w:line="24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C42F7F"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C42F7F"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C42F7F"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Pr>
          <w:rFonts w:ascii="Times New Roman" w:eastAsia="Times New Roman" w:hAnsi="Times New Roman"/>
          <w:b/>
          <w:bCs/>
          <w:sz w:val="24"/>
          <w:szCs w:val="18"/>
        </w:rPr>
        <w:t>7</w:t>
      </w:r>
      <w:r w:rsidR="00284A62">
        <w:rPr>
          <w:rFonts w:ascii="Times New Roman" w:eastAsia="Times New Roman" w:hAnsi="Times New Roman"/>
          <w:b/>
          <w:bCs/>
          <w:sz w:val="24"/>
          <w:szCs w:val="18"/>
        </w:rPr>
        <w:t>8</w:t>
      </w:r>
    </w:p>
    <w:tbl>
      <w:tblPr>
        <w:tblW w:w="9333" w:type="dxa"/>
        <w:jc w:val="center"/>
        <w:tblLayout w:type="fixed"/>
        <w:tblCellMar>
          <w:left w:w="70" w:type="dxa"/>
          <w:right w:w="70" w:type="dxa"/>
        </w:tblCellMar>
        <w:tblLook w:val="04A0"/>
      </w:tblPr>
      <w:tblGrid>
        <w:gridCol w:w="2953"/>
        <w:gridCol w:w="2189"/>
        <w:gridCol w:w="2310"/>
        <w:gridCol w:w="1881"/>
      </w:tblGrid>
      <w:tr w:rsidR="007F3DBB" w:rsidRPr="008B4AC0" w:rsidTr="00080281">
        <w:trPr>
          <w:cantSplit/>
          <w:trHeight w:val="132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Наименование объекта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Количество тепловой энергии, потребляемой за один отопительный период (Гкал.на 1 кв. м в отопительный период)</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за отопление равными долями в течение календарного года (Гкал.на 1 кв. м в месяц)</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в течение отопительного периода (Гкал.на 1 кв. м в месяц)</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до 1999 года постройки включительно</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0,3629</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0,0302</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0,0497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0,3567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0,0297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0,2460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0,0337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4-этажные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0,2405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0,0200</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0,0329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0,1990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0,0273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6-этажные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0,1956</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0,0268</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0,1897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0,1901</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0,1850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0,1875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0,0257</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после 1999 года постройки</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0,1383</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0,0115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0,1125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0,0094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0,0992</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0,0136</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0,0968</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0,0081</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0,0133</w:t>
            </w:r>
          </w:p>
        </w:tc>
      </w:tr>
      <w:tr w:rsidR="007F3DBB" w:rsidRPr="008B4AC0" w:rsidTr="00080281">
        <w:trPr>
          <w:cantSplit/>
          <w:trHeight w:val="169"/>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0,0924</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0,0077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0,0126</w:t>
            </w:r>
          </w:p>
        </w:tc>
      </w:tr>
    </w:tbl>
    <w:p w:rsidR="007F3DBB" w:rsidRPr="008B4AC0" w:rsidRDefault="007F3DBB" w:rsidP="0032747F">
      <w:pPr>
        <w:spacing w:after="0" w:line="360" w:lineRule="auto"/>
        <w:rPr>
          <w:rFonts w:ascii="Times New Roman" w:eastAsia="Times New Roman" w:hAnsi="Times New Roman"/>
          <w:sz w:val="24"/>
          <w:szCs w:val="24"/>
        </w:rPr>
      </w:pPr>
      <w:r w:rsidRPr="008B4AC0">
        <w:rPr>
          <w:rFonts w:ascii="Times New Roman" w:eastAsia="Times New Roman" w:hAnsi="Times New Roman"/>
          <w:sz w:val="24"/>
          <w:szCs w:val="24"/>
        </w:rPr>
        <w:t>Нормативы потребления холодного и горячего водоснабжения.</w:t>
      </w:r>
    </w:p>
    <w:p w:rsidR="007F3DBB" w:rsidRPr="008B4AC0"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C42F7F"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C42F7F"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C42F7F"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sidRPr="00293388">
        <w:rPr>
          <w:rFonts w:ascii="Times New Roman" w:eastAsia="Times New Roman" w:hAnsi="Times New Roman"/>
          <w:b/>
          <w:bCs/>
          <w:sz w:val="24"/>
          <w:szCs w:val="18"/>
        </w:rPr>
        <w:t>7</w:t>
      </w:r>
      <w:r w:rsidR="00284A62">
        <w:rPr>
          <w:rFonts w:ascii="Times New Roman" w:eastAsia="Times New Roman" w:hAnsi="Times New Roman"/>
          <w:b/>
          <w:bCs/>
          <w:sz w:val="24"/>
          <w:szCs w:val="18"/>
        </w:rPr>
        <w:t>9</w:t>
      </w:r>
    </w:p>
    <w:tbl>
      <w:tblPr>
        <w:tblStyle w:val="281"/>
        <w:tblW w:w="0" w:type="auto"/>
        <w:jc w:val="center"/>
        <w:tblLook w:val="04A0"/>
      </w:tblPr>
      <w:tblGrid>
        <w:gridCol w:w="3936"/>
        <w:gridCol w:w="1695"/>
        <w:gridCol w:w="1933"/>
        <w:gridCol w:w="1569"/>
      </w:tblGrid>
      <w:tr w:rsidR="007F3DBB" w:rsidRPr="008B4AC0" w:rsidTr="0081350C">
        <w:trPr>
          <w:trHeight w:val="762"/>
          <w:jc w:val="center"/>
        </w:trPr>
        <w:tc>
          <w:tcPr>
            <w:tcW w:w="3936" w:type="dxa"/>
            <w:vMerge w:val="restart"/>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Виды услуг</w:t>
            </w:r>
          </w:p>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(еденица измерения)</w:t>
            </w:r>
          </w:p>
        </w:tc>
        <w:tc>
          <w:tcPr>
            <w:tcW w:w="3628" w:type="dxa"/>
            <w:gridSpan w:val="2"/>
            <w:tcBorders>
              <w:bottom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Нормативы потребления в месяц на 1 человека</w:t>
            </w:r>
          </w:p>
        </w:tc>
        <w:tc>
          <w:tcPr>
            <w:tcW w:w="1569" w:type="dxa"/>
            <w:vMerge w:val="restart"/>
            <w:vAlign w:val="center"/>
          </w:tcPr>
          <w:p w:rsidR="007F3DBB" w:rsidRPr="008B4AC0" w:rsidRDefault="007F3DBB" w:rsidP="00035E7D">
            <w:pPr>
              <w:widowControl w:val="0"/>
              <w:autoSpaceDE w:val="0"/>
              <w:autoSpaceDN w:val="0"/>
              <w:adjustRightInd w:val="0"/>
              <w:spacing w:after="0" w:line="240" w:lineRule="auto"/>
              <w:ind w:left="-97" w:firstLine="97"/>
              <w:jc w:val="center"/>
              <w:rPr>
                <w:rFonts w:ascii="Times New Roman" w:hAnsi="Times New Roman"/>
              </w:rPr>
            </w:pPr>
            <w:r w:rsidRPr="008B4AC0">
              <w:rPr>
                <w:rFonts w:ascii="Times New Roman" w:hAnsi="Times New Roman"/>
              </w:rPr>
              <w:t>Примечание</w:t>
            </w:r>
          </w:p>
        </w:tc>
      </w:tr>
      <w:tr w:rsidR="007F3DBB" w:rsidRPr="008B4AC0" w:rsidTr="00C43106">
        <w:trPr>
          <w:trHeight w:val="748"/>
          <w:jc w:val="center"/>
        </w:trPr>
        <w:tc>
          <w:tcPr>
            <w:tcW w:w="3936"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c>
          <w:tcPr>
            <w:tcW w:w="1695" w:type="dxa"/>
            <w:tcBorders>
              <w:top w:val="single" w:sz="4" w:space="0" w:color="auto"/>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Холодное водоснабжение</w:t>
            </w:r>
          </w:p>
        </w:tc>
        <w:tc>
          <w:tcPr>
            <w:tcW w:w="1933" w:type="dxa"/>
            <w:tcBorders>
              <w:top w:val="single" w:sz="4" w:space="0" w:color="auto"/>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Горячее вожоснабжение</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без канализации, без ванн</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2,8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restart"/>
            <w:textDirection w:val="btLr"/>
            <w:vAlign w:val="center"/>
          </w:tcPr>
          <w:p w:rsidR="007F3DBB" w:rsidRPr="008B4AC0" w:rsidRDefault="007F3DBB" w:rsidP="00035E7D">
            <w:pPr>
              <w:widowControl w:val="0"/>
              <w:autoSpaceDE w:val="0"/>
              <w:autoSpaceDN w:val="0"/>
              <w:adjustRightInd w:val="0"/>
              <w:spacing w:after="0" w:line="240" w:lineRule="auto"/>
              <w:ind w:left="113" w:right="113"/>
              <w:jc w:val="center"/>
              <w:rPr>
                <w:rFonts w:ascii="Times New Roman" w:hAnsi="Times New Roman"/>
              </w:rPr>
            </w:pPr>
            <w:r w:rsidRPr="008B4AC0">
              <w:rPr>
                <w:rFonts w:ascii="Times New Roman" w:hAnsi="Times New Roman"/>
              </w:rPr>
              <w:t>Водопровод</w:t>
            </w: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общими душевыми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1,52</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без газоснабжения</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ГВС (водоразборным краном)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0,91</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4,38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с газоснабжением</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сидячими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5,6</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3,65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водонагревателями на твердом топливе</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5,99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(от ЦТП, ИТП, котельных) 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6,39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4,26</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электронагревателями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7,57</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газовыми колонками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9,19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bl>
    <w:p w:rsidR="007A3EAF" w:rsidRDefault="007A3EAF" w:rsidP="007A3EAF">
      <w:pPr>
        <w:pStyle w:val="aff6"/>
        <w:spacing w:before="196" w:line="360" w:lineRule="auto"/>
        <w:ind w:left="221" w:right="226" w:firstLine="709"/>
      </w:pPr>
      <w:r>
        <w:t>Нормативы</w:t>
      </w:r>
      <w:r>
        <w:rPr>
          <w:spacing w:val="1"/>
        </w:rPr>
        <w:t xml:space="preserve"> </w:t>
      </w:r>
      <w:r>
        <w:t>потребления</w:t>
      </w:r>
      <w:r>
        <w:rPr>
          <w:spacing w:val="1"/>
        </w:rPr>
        <w:t xml:space="preserve"> </w:t>
      </w:r>
      <w:r>
        <w:t>коммунальных</w:t>
      </w:r>
      <w:r>
        <w:rPr>
          <w:spacing w:val="1"/>
        </w:rPr>
        <w:t xml:space="preserve"> </w:t>
      </w:r>
      <w:r>
        <w:t>услуг</w:t>
      </w:r>
      <w:r>
        <w:rPr>
          <w:spacing w:val="1"/>
        </w:rPr>
        <w:t xml:space="preserve"> </w:t>
      </w:r>
      <w:r>
        <w:t>по</w:t>
      </w:r>
      <w:r>
        <w:rPr>
          <w:spacing w:val="1"/>
        </w:rPr>
        <w:t xml:space="preserve"> </w:t>
      </w:r>
      <w:r>
        <w:t>холодному</w:t>
      </w:r>
      <w:r>
        <w:rPr>
          <w:spacing w:val="1"/>
        </w:rPr>
        <w:t xml:space="preserve"> </w:t>
      </w:r>
      <w:r>
        <w:t>и</w:t>
      </w:r>
      <w:r>
        <w:rPr>
          <w:spacing w:val="1"/>
        </w:rPr>
        <w:t xml:space="preserve"> </w:t>
      </w:r>
      <w:r>
        <w:t>горячему</w:t>
      </w:r>
      <w:r>
        <w:rPr>
          <w:spacing w:val="1"/>
        </w:rPr>
        <w:t xml:space="preserve"> </w:t>
      </w:r>
      <w:r>
        <w:t>водоснабжению на общедомовые нужды на территории Ивановской области установлены</w:t>
      </w:r>
      <w:r>
        <w:rPr>
          <w:spacing w:val="1"/>
        </w:rPr>
        <w:t xml:space="preserve"> </w:t>
      </w:r>
      <w:r>
        <w:t>постановлением Департамента энергетики и тарифов Ивановской области от 28.10.2016 №</w:t>
      </w:r>
      <w:r>
        <w:rPr>
          <w:spacing w:val="-57"/>
        </w:rPr>
        <w:t xml:space="preserve"> </w:t>
      </w:r>
      <w:r>
        <w:t>105-н, которым были внесены изменения в действующее постановление Региональной</w:t>
      </w:r>
      <w:r>
        <w:rPr>
          <w:spacing w:val="1"/>
        </w:rPr>
        <w:t xml:space="preserve"> </w:t>
      </w:r>
      <w:r>
        <w:t>службы</w:t>
      </w:r>
      <w:r>
        <w:rPr>
          <w:spacing w:val="-2"/>
        </w:rPr>
        <w:t xml:space="preserve"> </w:t>
      </w:r>
      <w:r>
        <w:t>по тарифам Ивановской области</w:t>
      </w:r>
      <w:r>
        <w:rPr>
          <w:spacing w:val="-2"/>
        </w:rPr>
        <w:t xml:space="preserve"> </w:t>
      </w:r>
      <w:r>
        <w:t>от</w:t>
      </w:r>
      <w:r>
        <w:rPr>
          <w:spacing w:val="-1"/>
        </w:rPr>
        <w:t xml:space="preserve"> </w:t>
      </w:r>
      <w:r>
        <w:t>16.12.2013 № 586-н/1.</w:t>
      </w:r>
    </w:p>
    <w:p w:rsidR="007F3DBB" w:rsidRPr="007A3EAF" w:rsidRDefault="007A3EAF" w:rsidP="007A3EAF">
      <w:pPr>
        <w:pStyle w:val="a9"/>
        <w:spacing w:line="360" w:lineRule="auto"/>
        <w:ind w:firstLine="567"/>
        <w:jc w:val="both"/>
        <w:rPr>
          <w:rFonts w:ascii="Times New Roman" w:hAnsi="Times New Roman"/>
          <w:color w:val="000000" w:themeColor="text1"/>
          <w:sz w:val="24"/>
          <w:szCs w:val="24"/>
        </w:rPr>
      </w:pPr>
      <w:r w:rsidRPr="00293388">
        <w:rPr>
          <w:rFonts w:ascii="Times New Roman" w:hAnsi="Times New Roman"/>
          <w:sz w:val="24"/>
          <w:szCs w:val="24"/>
        </w:rPr>
        <w:t>В таблиц</w:t>
      </w:r>
      <w:r w:rsidR="00293388" w:rsidRPr="00293388">
        <w:rPr>
          <w:rFonts w:ascii="Times New Roman" w:hAnsi="Times New Roman"/>
          <w:sz w:val="24"/>
          <w:szCs w:val="24"/>
        </w:rPr>
        <w:t>е</w:t>
      </w:r>
      <w:r w:rsidRPr="00293388">
        <w:rPr>
          <w:rFonts w:ascii="Times New Roman" w:hAnsi="Times New Roman"/>
          <w:sz w:val="24"/>
          <w:szCs w:val="24"/>
        </w:rPr>
        <w:t xml:space="preserve"> </w:t>
      </w:r>
      <w:r w:rsidR="00293388" w:rsidRPr="00293388">
        <w:rPr>
          <w:rFonts w:ascii="Times New Roman" w:hAnsi="Times New Roman"/>
          <w:sz w:val="24"/>
          <w:szCs w:val="24"/>
        </w:rPr>
        <w:t>1</w:t>
      </w:r>
      <w:r w:rsidRPr="00293388">
        <w:rPr>
          <w:rFonts w:ascii="Times New Roman" w:hAnsi="Times New Roman"/>
          <w:sz w:val="24"/>
          <w:szCs w:val="24"/>
        </w:rPr>
        <w:t>.</w:t>
      </w:r>
      <w:r w:rsidR="00284A62">
        <w:rPr>
          <w:rFonts w:ascii="Times New Roman" w:hAnsi="Times New Roman"/>
          <w:sz w:val="24"/>
          <w:szCs w:val="24"/>
        </w:rPr>
        <w:t>80</w:t>
      </w:r>
      <w:r w:rsidRPr="00293388">
        <w:rPr>
          <w:rFonts w:ascii="Times New Roman" w:hAnsi="Times New Roman"/>
          <w:sz w:val="24"/>
          <w:szCs w:val="24"/>
        </w:rPr>
        <w:t xml:space="preserve"> приводятся установленные нормативы потребления коммунальных</w:t>
      </w:r>
      <w:r w:rsidRPr="00293388">
        <w:rPr>
          <w:rFonts w:ascii="Times New Roman" w:hAnsi="Times New Roman"/>
          <w:spacing w:val="-57"/>
          <w:sz w:val="24"/>
          <w:szCs w:val="24"/>
        </w:rPr>
        <w:t xml:space="preserve"> </w:t>
      </w:r>
      <w:r w:rsidRPr="00293388">
        <w:rPr>
          <w:rFonts w:ascii="Times New Roman" w:hAnsi="Times New Roman"/>
          <w:sz w:val="24"/>
          <w:szCs w:val="24"/>
        </w:rPr>
        <w:t>услуг</w:t>
      </w:r>
      <w:r w:rsidRPr="00293388">
        <w:rPr>
          <w:rFonts w:ascii="Times New Roman" w:hAnsi="Times New Roman"/>
          <w:spacing w:val="-2"/>
          <w:sz w:val="24"/>
          <w:szCs w:val="24"/>
        </w:rPr>
        <w:t xml:space="preserve"> </w:t>
      </w:r>
      <w:r w:rsidRPr="00293388">
        <w:rPr>
          <w:rFonts w:ascii="Times New Roman" w:hAnsi="Times New Roman"/>
          <w:color w:val="000000" w:themeColor="text1"/>
          <w:sz w:val="24"/>
          <w:szCs w:val="24"/>
        </w:rPr>
        <w:t>населением в</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части</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отопления.</w:t>
      </w:r>
    </w:p>
    <w:p w:rsidR="00080281" w:rsidRDefault="00080281">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7A3EAF" w:rsidRPr="007A3EAF" w:rsidRDefault="007A3EAF" w:rsidP="007A3EAF">
      <w:pPr>
        <w:spacing w:after="0" w:line="360" w:lineRule="auto"/>
        <w:ind w:left="221" w:right="919"/>
        <w:jc w:val="both"/>
        <w:rPr>
          <w:rFonts w:ascii="Times New Roman" w:hAnsi="Times New Roman"/>
          <w:color w:val="000000" w:themeColor="text1"/>
          <w:sz w:val="24"/>
          <w:szCs w:val="24"/>
        </w:rPr>
      </w:pPr>
      <w:r w:rsidRPr="007A3EAF">
        <w:rPr>
          <w:rFonts w:ascii="Times New Roman" w:hAnsi="Times New Roman"/>
          <w:b/>
          <w:color w:val="000000" w:themeColor="text1"/>
          <w:sz w:val="24"/>
          <w:szCs w:val="24"/>
        </w:rPr>
        <w:t xml:space="preserve">Таблица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84A62">
        <w:rPr>
          <w:rFonts w:ascii="Times New Roman" w:hAnsi="Times New Roman"/>
          <w:b/>
          <w:color w:val="000000" w:themeColor="text1"/>
          <w:sz w:val="24"/>
          <w:szCs w:val="24"/>
        </w:rPr>
        <w:t>81</w:t>
      </w:r>
      <w:r w:rsidRPr="007A3EAF">
        <w:rPr>
          <w:rFonts w:ascii="Times New Roman" w:hAnsi="Times New Roman"/>
          <w:b/>
          <w:color w:val="000000" w:themeColor="text1"/>
          <w:sz w:val="24"/>
          <w:szCs w:val="24"/>
        </w:rPr>
        <w:t xml:space="preserve">. </w:t>
      </w:r>
      <w:r w:rsidRPr="007A3EAF">
        <w:rPr>
          <w:rFonts w:ascii="Times New Roman" w:hAnsi="Times New Roman"/>
          <w:color w:val="000000" w:themeColor="text1"/>
          <w:sz w:val="24"/>
          <w:szCs w:val="24"/>
        </w:rPr>
        <w:t>Ежемесячный норматив потребления коммунальных услуг по Родниковскому городскому</w:t>
      </w:r>
      <w:r w:rsidRPr="007A3EAF">
        <w:rPr>
          <w:rFonts w:ascii="Times New Roman" w:hAnsi="Times New Roman"/>
          <w:color w:val="000000" w:themeColor="text1"/>
          <w:spacing w:val="-42"/>
          <w:sz w:val="24"/>
          <w:szCs w:val="24"/>
        </w:rPr>
        <w:t xml:space="preserve"> </w:t>
      </w:r>
      <w:r w:rsidRPr="007A3EAF">
        <w:rPr>
          <w:rFonts w:ascii="Times New Roman" w:hAnsi="Times New Roman"/>
          <w:color w:val="000000" w:themeColor="text1"/>
          <w:sz w:val="24"/>
          <w:szCs w:val="24"/>
        </w:rPr>
        <w:t>поселению</w:t>
      </w:r>
    </w:p>
    <w:p w:rsidR="007A3EAF" w:rsidRPr="007A3EAF" w:rsidRDefault="007A3EAF" w:rsidP="007A3EAF">
      <w:pPr>
        <w:pStyle w:val="aff6"/>
        <w:spacing w:before="6" w:after="1"/>
        <w:rPr>
          <w:sz w:val="17"/>
        </w:rPr>
      </w:pPr>
    </w:p>
    <w:tbl>
      <w:tblPr>
        <w:tblStyle w:val="TableNormal"/>
        <w:tblW w:w="0" w:type="auto"/>
        <w:tblInd w:w="1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12"/>
        <w:gridCol w:w="2588"/>
        <w:gridCol w:w="1388"/>
        <w:gridCol w:w="1015"/>
        <w:gridCol w:w="2059"/>
        <w:gridCol w:w="2023"/>
      </w:tblGrid>
      <w:tr w:rsidR="007A3EAF" w:rsidRPr="007A3EAF" w:rsidTr="007A3EAF">
        <w:trPr>
          <w:trHeight w:val="20"/>
        </w:trPr>
        <w:tc>
          <w:tcPr>
            <w:tcW w:w="412" w:type="dxa"/>
            <w:vAlign w:val="center"/>
          </w:tcPr>
          <w:p w:rsidR="007A3EAF" w:rsidRPr="007A3EAF" w:rsidRDefault="007A3EAF" w:rsidP="007A3EAF">
            <w:pPr>
              <w:pStyle w:val="TableParagraph"/>
              <w:spacing w:before="0"/>
              <w:ind w:left="62" w:right="34" w:firstLine="40"/>
              <w:rPr>
                <w:sz w:val="20"/>
                <w:szCs w:val="20"/>
              </w:rPr>
            </w:pPr>
            <w:r w:rsidRPr="007A3EAF">
              <w:rPr>
                <w:sz w:val="20"/>
                <w:szCs w:val="20"/>
              </w:rPr>
              <w:t>№</w:t>
            </w:r>
            <w:r w:rsidRPr="007A3EAF">
              <w:rPr>
                <w:spacing w:val="-43"/>
                <w:sz w:val="20"/>
                <w:szCs w:val="20"/>
              </w:rPr>
              <w:t xml:space="preserve"> </w:t>
            </w:r>
            <w:r w:rsidRPr="007A3EAF">
              <w:rPr>
                <w:sz w:val="20"/>
                <w:szCs w:val="20"/>
              </w:rPr>
              <w:t>п/п</w:t>
            </w:r>
          </w:p>
        </w:tc>
        <w:tc>
          <w:tcPr>
            <w:tcW w:w="2588" w:type="dxa"/>
            <w:vAlign w:val="center"/>
          </w:tcPr>
          <w:p w:rsidR="007A3EAF" w:rsidRPr="007A3EAF" w:rsidRDefault="007A3EAF" w:rsidP="007A3EAF">
            <w:pPr>
              <w:pStyle w:val="TableParagraph"/>
              <w:spacing w:before="0"/>
              <w:ind w:left="782" w:right="530" w:hanging="231"/>
              <w:rPr>
                <w:sz w:val="20"/>
                <w:szCs w:val="20"/>
              </w:rPr>
            </w:pPr>
            <w:r w:rsidRPr="007A3EAF">
              <w:rPr>
                <w:sz w:val="20"/>
                <w:szCs w:val="20"/>
              </w:rPr>
              <w:t>Категория жилых</w:t>
            </w:r>
            <w:r w:rsidRPr="007A3EAF">
              <w:rPr>
                <w:spacing w:val="-43"/>
                <w:sz w:val="20"/>
                <w:szCs w:val="20"/>
              </w:rPr>
              <w:t xml:space="preserve"> </w:t>
            </w:r>
            <w:r w:rsidRPr="007A3EAF">
              <w:rPr>
                <w:sz w:val="20"/>
                <w:szCs w:val="20"/>
              </w:rPr>
              <w:t>помещений</w:t>
            </w:r>
          </w:p>
        </w:tc>
        <w:tc>
          <w:tcPr>
            <w:tcW w:w="1388" w:type="dxa"/>
            <w:vAlign w:val="center"/>
          </w:tcPr>
          <w:p w:rsidR="007A3EAF" w:rsidRPr="007A3EAF" w:rsidRDefault="007A3EAF" w:rsidP="007A3EAF">
            <w:pPr>
              <w:pStyle w:val="TableParagraph"/>
              <w:spacing w:before="0"/>
              <w:ind w:left="220" w:right="196" w:firstLine="102"/>
              <w:rPr>
                <w:sz w:val="20"/>
                <w:szCs w:val="20"/>
              </w:rPr>
            </w:pPr>
            <w:r w:rsidRPr="007A3EAF">
              <w:rPr>
                <w:sz w:val="20"/>
                <w:szCs w:val="20"/>
              </w:rPr>
              <w:t>Единица</w:t>
            </w:r>
            <w:r w:rsidRPr="007A3EAF">
              <w:rPr>
                <w:spacing w:val="1"/>
                <w:sz w:val="20"/>
                <w:szCs w:val="20"/>
              </w:rPr>
              <w:t xml:space="preserve"> </w:t>
            </w:r>
            <w:r w:rsidRPr="007A3EAF">
              <w:rPr>
                <w:sz w:val="20"/>
                <w:szCs w:val="20"/>
              </w:rPr>
              <w:t>измерения</w:t>
            </w:r>
          </w:p>
        </w:tc>
        <w:tc>
          <w:tcPr>
            <w:tcW w:w="1015" w:type="dxa"/>
            <w:vAlign w:val="center"/>
          </w:tcPr>
          <w:p w:rsidR="007A3EAF" w:rsidRPr="007A3EAF" w:rsidRDefault="007A3EAF" w:rsidP="007A3EAF">
            <w:pPr>
              <w:pStyle w:val="TableParagraph"/>
              <w:spacing w:before="0"/>
              <w:ind w:left="40" w:right="35"/>
              <w:rPr>
                <w:sz w:val="20"/>
                <w:szCs w:val="20"/>
              </w:rPr>
            </w:pPr>
            <w:r w:rsidRPr="007A3EAF">
              <w:rPr>
                <w:sz w:val="20"/>
                <w:szCs w:val="20"/>
              </w:rPr>
              <w:t>Этажность</w:t>
            </w:r>
          </w:p>
        </w:tc>
        <w:tc>
          <w:tcPr>
            <w:tcW w:w="2059" w:type="dxa"/>
            <w:vAlign w:val="center"/>
          </w:tcPr>
          <w:p w:rsidR="007A3EAF" w:rsidRPr="007A3EAF" w:rsidRDefault="007A3EAF" w:rsidP="007A3EAF">
            <w:pPr>
              <w:pStyle w:val="TableParagraph"/>
              <w:spacing w:before="0"/>
              <w:ind w:left="90" w:right="85"/>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холодного</w:t>
            </w:r>
            <w:r w:rsidRPr="007A3EAF">
              <w:rPr>
                <w:spacing w:val="1"/>
                <w:sz w:val="20"/>
                <w:szCs w:val="20"/>
                <w:lang w:val="ru-RU"/>
              </w:rPr>
              <w:t xml:space="preserve"> </w:t>
            </w:r>
            <w:r w:rsidRPr="007A3EAF">
              <w:rPr>
                <w:sz w:val="20"/>
                <w:szCs w:val="20"/>
                <w:lang w:val="ru-RU"/>
              </w:rPr>
              <w:t>водоснабжения</w:t>
            </w:r>
          </w:p>
        </w:tc>
        <w:tc>
          <w:tcPr>
            <w:tcW w:w="2023" w:type="dxa"/>
            <w:vAlign w:val="center"/>
          </w:tcPr>
          <w:p w:rsidR="007A3EAF" w:rsidRPr="007A3EAF" w:rsidRDefault="007A3EAF" w:rsidP="007A3EAF">
            <w:pPr>
              <w:pStyle w:val="TableParagraph"/>
              <w:spacing w:before="0"/>
              <w:ind w:left="71" w:right="68"/>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горячего</w:t>
            </w:r>
            <w:r w:rsidRPr="007A3EAF">
              <w:rPr>
                <w:spacing w:val="1"/>
                <w:sz w:val="20"/>
                <w:szCs w:val="20"/>
                <w:lang w:val="ru-RU"/>
              </w:rPr>
              <w:t xml:space="preserve"> </w:t>
            </w:r>
            <w:r w:rsidRPr="007A3EAF">
              <w:rPr>
                <w:sz w:val="20"/>
                <w:szCs w:val="20"/>
                <w:lang w:val="ru-RU"/>
              </w:rPr>
              <w:t>водоснабжения</w:t>
            </w:r>
          </w:p>
        </w:tc>
      </w:tr>
      <w:tr w:rsidR="007A3EAF" w:rsidRPr="007A3EAF" w:rsidTr="007A3EAF">
        <w:trPr>
          <w:trHeight w:val="20"/>
        </w:trPr>
        <w:tc>
          <w:tcPr>
            <w:tcW w:w="412" w:type="dxa"/>
            <w:vMerge w:val="restart"/>
          </w:tcPr>
          <w:p w:rsidR="007A3EAF" w:rsidRPr="007A3EAF" w:rsidRDefault="007A3EAF" w:rsidP="007A3EAF">
            <w:pPr>
              <w:pStyle w:val="TableParagraph"/>
              <w:ind w:left="8"/>
              <w:rPr>
                <w:sz w:val="20"/>
                <w:szCs w:val="20"/>
                <w:lang w:val="ru-RU"/>
              </w:rPr>
            </w:pPr>
            <w:r w:rsidRPr="007A3EAF">
              <w:rPr>
                <w:sz w:val="20"/>
                <w:szCs w:val="20"/>
              </w:rPr>
              <w:t>1</w:t>
            </w:r>
          </w:p>
        </w:tc>
        <w:tc>
          <w:tcPr>
            <w:tcW w:w="2588" w:type="dxa"/>
            <w:vMerge w:val="restart"/>
          </w:tcPr>
          <w:p w:rsidR="007A3EAF" w:rsidRPr="007A3EAF" w:rsidRDefault="007A3EAF" w:rsidP="007A3EAF">
            <w:pPr>
              <w:pStyle w:val="TableParagraph"/>
              <w:spacing w:before="0"/>
              <w:ind w:left="173" w:right="169"/>
              <w:rPr>
                <w:sz w:val="20"/>
                <w:szCs w:val="20"/>
                <w:lang w:val="ru-RU"/>
              </w:rPr>
            </w:pPr>
            <w:r w:rsidRPr="007A3EAF">
              <w:rPr>
                <w:sz w:val="20"/>
                <w:szCs w:val="20"/>
                <w:lang w:val="ru-RU"/>
              </w:rPr>
              <w:t>Многоквартирные</w:t>
            </w:r>
            <w:r w:rsidRPr="007A3EAF">
              <w:rPr>
                <w:spacing w:val="-3"/>
                <w:sz w:val="20"/>
                <w:szCs w:val="20"/>
                <w:lang w:val="ru-RU"/>
              </w:rPr>
              <w:t xml:space="preserve"> </w:t>
            </w:r>
            <w:r w:rsidRPr="007A3EAF">
              <w:rPr>
                <w:sz w:val="20"/>
                <w:szCs w:val="20"/>
                <w:lang w:val="ru-RU"/>
              </w:rPr>
              <w:t>дома</w:t>
            </w:r>
            <w:r w:rsidRPr="007A3EAF">
              <w:rPr>
                <w:spacing w:val="-2"/>
                <w:sz w:val="20"/>
                <w:szCs w:val="20"/>
                <w:lang w:val="ru-RU"/>
              </w:rPr>
              <w:t xml:space="preserve"> </w:t>
            </w:r>
            <w:r w:rsidRPr="007A3EAF">
              <w:rPr>
                <w:sz w:val="20"/>
                <w:szCs w:val="20"/>
                <w:lang w:val="ru-RU"/>
              </w:rPr>
              <w:t>с</w:t>
            </w:r>
          </w:p>
          <w:p w:rsidR="007A3EAF" w:rsidRPr="007A3EAF" w:rsidRDefault="007A3EAF" w:rsidP="007A3EAF">
            <w:pPr>
              <w:pStyle w:val="TableParagraph"/>
              <w:spacing w:before="0"/>
              <w:ind w:left="173" w:right="166"/>
              <w:rPr>
                <w:sz w:val="20"/>
                <w:szCs w:val="20"/>
                <w:lang w:val="ru-RU"/>
              </w:rPr>
            </w:pPr>
            <w:r w:rsidRPr="007A3EAF">
              <w:rPr>
                <w:sz w:val="20"/>
                <w:szCs w:val="20"/>
                <w:lang w:val="ru-RU"/>
              </w:rPr>
              <w:t>централизованным</w:t>
            </w:r>
          </w:p>
          <w:p w:rsidR="007A3EAF" w:rsidRPr="007A3EAF" w:rsidRDefault="007A3EAF" w:rsidP="007A3EAF">
            <w:pPr>
              <w:pStyle w:val="TableParagraph"/>
              <w:spacing w:before="0"/>
              <w:ind w:left="392"/>
              <w:jc w:val="left"/>
              <w:rPr>
                <w:sz w:val="20"/>
                <w:szCs w:val="20"/>
                <w:lang w:val="ru-RU"/>
              </w:rPr>
            </w:pPr>
            <w:r w:rsidRPr="007A3EAF">
              <w:rPr>
                <w:sz w:val="20"/>
                <w:szCs w:val="20"/>
                <w:lang w:val="ru-RU"/>
              </w:rPr>
              <w:t>холодным</w:t>
            </w:r>
            <w:r w:rsidRPr="007A3EAF">
              <w:rPr>
                <w:spacing w:val="-5"/>
                <w:sz w:val="20"/>
                <w:szCs w:val="20"/>
                <w:lang w:val="ru-RU"/>
              </w:rPr>
              <w:t xml:space="preserve"> </w:t>
            </w:r>
            <w:r w:rsidRPr="007A3EAF">
              <w:rPr>
                <w:sz w:val="20"/>
                <w:szCs w:val="20"/>
                <w:lang w:val="ru-RU"/>
              </w:rPr>
              <w:t>и</w:t>
            </w:r>
            <w:r w:rsidRPr="007A3EAF">
              <w:rPr>
                <w:spacing w:val="-4"/>
                <w:sz w:val="20"/>
                <w:szCs w:val="20"/>
                <w:lang w:val="ru-RU"/>
              </w:rPr>
              <w:t xml:space="preserve"> </w:t>
            </w:r>
            <w:r w:rsidRPr="007A3EAF">
              <w:rPr>
                <w:sz w:val="20"/>
                <w:szCs w:val="20"/>
                <w:lang w:val="ru-RU"/>
              </w:rPr>
              <w:t>горячим</w:t>
            </w:r>
          </w:p>
          <w:p w:rsidR="007A3EAF" w:rsidRPr="007A3EAF" w:rsidRDefault="007A3EAF" w:rsidP="007A3EAF">
            <w:pPr>
              <w:pStyle w:val="TableParagraph"/>
              <w:ind w:left="562" w:right="507" w:hanging="46"/>
              <w:jc w:val="left"/>
              <w:rPr>
                <w:sz w:val="20"/>
                <w:szCs w:val="20"/>
                <w:lang w:val="ru-RU"/>
              </w:rPr>
            </w:pPr>
            <w:r w:rsidRPr="007A3EAF">
              <w:rPr>
                <w:spacing w:val="-1"/>
                <w:sz w:val="20"/>
                <w:szCs w:val="20"/>
              </w:rPr>
              <w:t>водоснабжением,</w:t>
            </w:r>
            <w:r w:rsidRPr="007A3EAF">
              <w:rPr>
                <w:spacing w:val="-43"/>
                <w:sz w:val="20"/>
                <w:szCs w:val="20"/>
              </w:rPr>
              <w:t xml:space="preserve"> </w:t>
            </w:r>
            <w:r w:rsidRPr="007A3EAF">
              <w:rPr>
                <w:sz w:val="20"/>
                <w:szCs w:val="20"/>
              </w:rPr>
              <w:t>водоотведением</w:t>
            </w:r>
          </w:p>
        </w:tc>
        <w:tc>
          <w:tcPr>
            <w:tcW w:w="1388" w:type="dxa"/>
            <w:vMerge w:val="restart"/>
          </w:tcPr>
          <w:p w:rsidR="007A3EAF" w:rsidRPr="007A3EAF" w:rsidRDefault="007A3EAF" w:rsidP="007A3EAF">
            <w:pPr>
              <w:pStyle w:val="TableParagraph"/>
              <w:spacing w:before="0"/>
              <w:ind w:left="162" w:right="156" w:firstLine="1"/>
              <w:rPr>
                <w:sz w:val="20"/>
                <w:szCs w:val="20"/>
                <w:lang w:val="ru-RU"/>
              </w:rPr>
            </w:pPr>
            <w:r w:rsidRPr="007A3EAF">
              <w:rPr>
                <w:sz w:val="20"/>
                <w:szCs w:val="20"/>
                <w:lang w:val="ru-RU"/>
              </w:rPr>
              <w:t>куб. метр в</w:t>
            </w:r>
            <w:r w:rsidRPr="007A3EAF">
              <w:rPr>
                <w:spacing w:val="1"/>
                <w:sz w:val="20"/>
                <w:szCs w:val="20"/>
                <w:lang w:val="ru-RU"/>
              </w:rPr>
              <w:t xml:space="preserve"> </w:t>
            </w:r>
            <w:r w:rsidRPr="007A3EAF">
              <w:rPr>
                <w:sz w:val="20"/>
                <w:szCs w:val="20"/>
                <w:lang w:val="ru-RU"/>
              </w:rPr>
              <w:t>месяц на кв.</w:t>
            </w:r>
            <w:r w:rsidRPr="007A3EAF">
              <w:rPr>
                <w:spacing w:val="-43"/>
                <w:sz w:val="20"/>
                <w:szCs w:val="20"/>
                <w:lang w:val="ru-RU"/>
              </w:rPr>
              <w:t xml:space="preserve"> </w:t>
            </w:r>
            <w:r w:rsidRPr="007A3EAF">
              <w:rPr>
                <w:sz w:val="20"/>
                <w:szCs w:val="20"/>
                <w:lang w:val="ru-RU"/>
              </w:rPr>
              <w:t>метр общей</w:t>
            </w:r>
            <w:r w:rsidRPr="007A3EAF">
              <w:rPr>
                <w:spacing w:val="-43"/>
                <w:sz w:val="20"/>
                <w:szCs w:val="20"/>
                <w:lang w:val="ru-RU"/>
              </w:rPr>
              <w:t xml:space="preserve"> </w:t>
            </w:r>
            <w:r w:rsidRPr="007A3EAF">
              <w:rPr>
                <w:sz w:val="20"/>
                <w:szCs w:val="20"/>
                <w:lang w:val="ru-RU"/>
              </w:rPr>
              <w:t>площади</w:t>
            </w:r>
          </w:p>
        </w:tc>
        <w:tc>
          <w:tcPr>
            <w:tcW w:w="1015" w:type="dxa"/>
          </w:tcPr>
          <w:p w:rsidR="007A3EAF" w:rsidRPr="007A3EAF" w:rsidRDefault="007A3EAF" w:rsidP="007A3EAF">
            <w:pPr>
              <w:pStyle w:val="TableParagraph"/>
              <w:spacing w:before="0"/>
              <w:ind w:left="40" w:right="35"/>
              <w:rPr>
                <w:sz w:val="20"/>
                <w:szCs w:val="20"/>
              </w:rPr>
            </w:pPr>
            <w:r w:rsidRPr="007A3EAF">
              <w:rPr>
                <w:sz w:val="20"/>
                <w:szCs w:val="20"/>
              </w:rPr>
              <w:t>от 1</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5</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0,0275</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0,0275</w:t>
            </w:r>
          </w:p>
        </w:tc>
      </w:tr>
      <w:tr w:rsidR="007A3EAF" w:rsidRPr="007A3EAF" w:rsidTr="007A3EAF">
        <w:trPr>
          <w:trHeight w:val="290"/>
        </w:trPr>
        <w:tc>
          <w:tcPr>
            <w:tcW w:w="412" w:type="dxa"/>
            <w:vMerge/>
            <w:tcBorders>
              <w:bottom w:val="single" w:sz="4" w:space="0" w:color="000000"/>
            </w:tcBorders>
          </w:tcPr>
          <w:p w:rsidR="007A3EAF" w:rsidRPr="007A3EAF" w:rsidRDefault="007A3EAF" w:rsidP="007A3EAF">
            <w:pPr>
              <w:pStyle w:val="TableParagraph"/>
              <w:ind w:left="8"/>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40" w:right="35"/>
              <w:rPr>
                <w:sz w:val="20"/>
                <w:szCs w:val="20"/>
              </w:rPr>
            </w:pPr>
            <w:r w:rsidRPr="007A3EAF">
              <w:rPr>
                <w:sz w:val="20"/>
                <w:szCs w:val="20"/>
              </w:rPr>
              <w:t>от 6</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9</w:t>
            </w:r>
          </w:p>
        </w:tc>
        <w:tc>
          <w:tcPr>
            <w:tcW w:w="2059" w:type="dxa"/>
            <w:tcBorders>
              <w:bottom w:val="single" w:sz="4" w:space="0" w:color="000000"/>
            </w:tcBorders>
          </w:tcPr>
          <w:p w:rsidR="007A3EAF" w:rsidRPr="007A3EAF" w:rsidRDefault="007A3EAF" w:rsidP="007A3EAF">
            <w:pPr>
              <w:pStyle w:val="TableParagraph"/>
              <w:spacing w:before="0"/>
              <w:ind w:left="746"/>
              <w:jc w:val="left"/>
              <w:rPr>
                <w:sz w:val="20"/>
                <w:szCs w:val="20"/>
              </w:rPr>
            </w:pPr>
            <w:r w:rsidRPr="007A3EAF">
              <w:rPr>
                <w:sz w:val="20"/>
                <w:szCs w:val="20"/>
              </w:rPr>
              <w:t>0,0288</w:t>
            </w:r>
          </w:p>
        </w:tc>
        <w:tc>
          <w:tcPr>
            <w:tcW w:w="2023" w:type="dxa"/>
            <w:tcBorders>
              <w:bottom w:val="single" w:sz="4" w:space="0" w:color="000000"/>
            </w:tcBorders>
          </w:tcPr>
          <w:p w:rsidR="007A3EAF" w:rsidRPr="007A3EAF" w:rsidRDefault="007A3EAF" w:rsidP="007A3EAF">
            <w:pPr>
              <w:pStyle w:val="TableParagraph"/>
              <w:spacing w:before="0"/>
              <w:ind w:left="68" w:right="68"/>
              <w:rPr>
                <w:sz w:val="20"/>
                <w:szCs w:val="20"/>
              </w:rPr>
            </w:pPr>
            <w:r w:rsidRPr="007A3EAF">
              <w:rPr>
                <w:sz w:val="20"/>
                <w:szCs w:val="20"/>
              </w:rPr>
              <w:t>0,0288</w:t>
            </w:r>
          </w:p>
        </w:tc>
      </w:tr>
      <w:tr w:rsidR="007A3EAF" w:rsidRPr="007A3EAF" w:rsidTr="007A3EAF">
        <w:trPr>
          <w:trHeight w:val="460"/>
        </w:trPr>
        <w:tc>
          <w:tcPr>
            <w:tcW w:w="412" w:type="dxa"/>
            <w:vMerge/>
            <w:tcBorders>
              <w:bottom w:val="single" w:sz="4" w:space="0" w:color="000000"/>
            </w:tcBorders>
          </w:tcPr>
          <w:p w:rsidR="007A3EAF" w:rsidRPr="007A3EAF" w:rsidRDefault="007A3EAF" w:rsidP="007A3EAF">
            <w:pPr>
              <w:spacing w:after="0" w:line="240" w:lineRule="auto"/>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39" w:right="35"/>
              <w:rPr>
                <w:sz w:val="20"/>
                <w:szCs w:val="20"/>
              </w:rPr>
            </w:pPr>
            <w:r w:rsidRPr="007A3EAF">
              <w:rPr>
                <w:sz w:val="20"/>
                <w:szCs w:val="20"/>
              </w:rPr>
              <w:t>от 10 до</w:t>
            </w:r>
            <w:r>
              <w:rPr>
                <w:sz w:val="20"/>
                <w:szCs w:val="20"/>
                <w:lang w:val="ru-RU"/>
              </w:rPr>
              <w:t xml:space="preserve"> </w:t>
            </w:r>
            <w:r w:rsidRPr="007A3EAF">
              <w:rPr>
                <w:sz w:val="20"/>
                <w:szCs w:val="20"/>
              </w:rPr>
              <w:t>16</w:t>
            </w:r>
          </w:p>
        </w:tc>
        <w:tc>
          <w:tcPr>
            <w:tcW w:w="2059" w:type="dxa"/>
            <w:tcBorders>
              <w:bottom w:val="single" w:sz="4" w:space="0" w:color="000000"/>
            </w:tcBorders>
          </w:tcPr>
          <w:p w:rsidR="007A3EAF" w:rsidRPr="007A3EAF" w:rsidRDefault="007A3EAF" w:rsidP="007A3EAF">
            <w:pPr>
              <w:pStyle w:val="TableParagraph"/>
              <w:ind w:left="746"/>
              <w:jc w:val="left"/>
              <w:rPr>
                <w:sz w:val="20"/>
                <w:szCs w:val="20"/>
              </w:rPr>
            </w:pPr>
            <w:r w:rsidRPr="007A3EAF">
              <w:rPr>
                <w:sz w:val="20"/>
                <w:szCs w:val="20"/>
              </w:rPr>
              <w:t>0,0174</w:t>
            </w:r>
          </w:p>
        </w:tc>
        <w:tc>
          <w:tcPr>
            <w:tcW w:w="2023" w:type="dxa"/>
            <w:tcBorders>
              <w:bottom w:val="single" w:sz="4" w:space="0" w:color="000000"/>
            </w:tcBorders>
          </w:tcPr>
          <w:p w:rsidR="007A3EAF" w:rsidRPr="007A3EAF" w:rsidRDefault="007A3EAF" w:rsidP="007A3EAF">
            <w:pPr>
              <w:pStyle w:val="TableParagraph"/>
              <w:ind w:left="68" w:right="68"/>
              <w:rPr>
                <w:sz w:val="20"/>
                <w:szCs w:val="20"/>
              </w:rPr>
            </w:pPr>
            <w:r w:rsidRPr="007A3EAF">
              <w:rPr>
                <w:sz w:val="20"/>
                <w:szCs w:val="20"/>
              </w:rPr>
              <w:t>0,0174</w:t>
            </w:r>
          </w:p>
        </w:tc>
      </w:tr>
      <w:tr w:rsidR="007A3EAF" w:rsidRPr="007A3EAF" w:rsidTr="007A3EAF">
        <w:trPr>
          <w:trHeight w:val="20"/>
        </w:trPr>
        <w:tc>
          <w:tcPr>
            <w:tcW w:w="412" w:type="dxa"/>
            <w:vMerge/>
          </w:tcPr>
          <w:p w:rsidR="007A3EAF" w:rsidRPr="007A3EAF" w:rsidRDefault="007A3EAF" w:rsidP="007A3EAF">
            <w:pPr>
              <w:pStyle w:val="TableParagraph"/>
              <w:spacing w:before="0"/>
              <w:jc w:val="left"/>
              <w:rPr>
                <w:sz w:val="20"/>
                <w:szCs w:val="20"/>
              </w:rPr>
            </w:pPr>
          </w:p>
        </w:tc>
        <w:tc>
          <w:tcPr>
            <w:tcW w:w="2588" w:type="dxa"/>
            <w:vMerge/>
          </w:tcPr>
          <w:p w:rsidR="007A3EAF" w:rsidRPr="007A3EAF" w:rsidRDefault="007A3EAF" w:rsidP="007A3EAF">
            <w:pPr>
              <w:pStyle w:val="TableParagraph"/>
              <w:spacing w:before="0"/>
              <w:jc w:val="left"/>
              <w:rPr>
                <w:sz w:val="20"/>
                <w:szCs w:val="20"/>
              </w:rPr>
            </w:pPr>
          </w:p>
        </w:tc>
        <w:tc>
          <w:tcPr>
            <w:tcW w:w="1388" w:type="dxa"/>
            <w:vMerge/>
            <w:tcBorders>
              <w:top w:val="nil"/>
            </w:tcBorders>
          </w:tcPr>
          <w:p w:rsidR="007A3EAF" w:rsidRPr="007A3EAF" w:rsidRDefault="007A3EAF" w:rsidP="007A3EAF">
            <w:pPr>
              <w:spacing w:after="0" w:line="240" w:lineRule="auto"/>
              <w:rPr>
                <w:sz w:val="20"/>
                <w:szCs w:val="20"/>
              </w:rPr>
            </w:pPr>
          </w:p>
        </w:tc>
        <w:tc>
          <w:tcPr>
            <w:tcW w:w="1015" w:type="dxa"/>
          </w:tcPr>
          <w:p w:rsidR="007A3EAF" w:rsidRPr="007A3EAF" w:rsidRDefault="007A3EAF" w:rsidP="007A3EAF">
            <w:pPr>
              <w:pStyle w:val="TableParagraph"/>
              <w:spacing w:before="0"/>
              <w:ind w:left="38" w:right="35"/>
              <w:rPr>
                <w:sz w:val="20"/>
                <w:szCs w:val="20"/>
              </w:rPr>
            </w:pPr>
            <w:r w:rsidRPr="007A3EAF">
              <w:rPr>
                <w:sz w:val="20"/>
                <w:szCs w:val="20"/>
              </w:rPr>
              <w:t>более</w:t>
            </w:r>
            <w:r w:rsidRPr="007A3EAF">
              <w:rPr>
                <w:spacing w:val="-2"/>
                <w:sz w:val="20"/>
                <w:szCs w:val="20"/>
              </w:rPr>
              <w:t xml:space="preserve"> </w:t>
            </w:r>
            <w:r w:rsidRPr="007A3EAF">
              <w:rPr>
                <w:sz w:val="20"/>
                <w:szCs w:val="20"/>
              </w:rPr>
              <w:t>16</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0,0073</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0,0073</w:t>
            </w:r>
          </w:p>
        </w:tc>
      </w:tr>
    </w:tbl>
    <w:p w:rsidR="007A3EAF" w:rsidRDefault="007A3EAF" w:rsidP="007A3EAF">
      <w:pPr>
        <w:pStyle w:val="a9"/>
        <w:spacing w:line="360" w:lineRule="auto"/>
        <w:ind w:firstLine="567"/>
        <w:jc w:val="both"/>
        <w:rPr>
          <w:rFonts w:ascii="Times New Roman" w:hAnsi="Times New Roman"/>
          <w:sz w:val="24"/>
          <w:szCs w:val="24"/>
        </w:rPr>
      </w:pPr>
    </w:p>
    <w:p w:rsidR="007D3741" w:rsidRPr="008B4AC0" w:rsidRDefault="007D3741" w:rsidP="007D3741">
      <w:pPr>
        <w:keepNext/>
        <w:spacing w:after="0" w:line="360" w:lineRule="auto"/>
        <w:jc w:val="both"/>
        <w:outlineLvl w:val="2"/>
        <w:rPr>
          <w:rFonts w:ascii="Times New Roman" w:eastAsia="Times New Roman" w:hAnsi="Times New Roman"/>
          <w:b/>
          <w:bCs/>
          <w:sz w:val="28"/>
          <w:szCs w:val="28"/>
        </w:rPr>
      </w:pPr>
      <w:r w:rsidRPr="008B4AC0">
        <w:rPr>
          <w:rFonts w:ascii="Times New Roman" w:eastAsia="Times New Roman" w:hAnsi="Times New Roman"/>
          <w:b/>
          <w:bCs/>
          <w:sz w:val="28"/>
          <w:szCs w:val="28"/>
        </w:rPr>
        <w:t>1.5.</w:t>
      </w:r>
      <w:r>
        <w:rPr>
          <w:rFonts w:ascii="Times New Roman" w:eastAsia="Times New Roman" w:hAnsi="Times New Roman"/>
          <w:b/>
          <w:bCs/>
          <w:sz w:val="28"/>
          <w:szCs w:val="28"/>
        </w:rPr>
        <w:t>6</w:t>
      </w:r>
      <w:r w:rsidRPr="008B4AC0">
        <w:rPr>
          <w:rFonts w:ascii="Times New Roman" w:eastAsia="Times New Roman" w:hAnsi="Times New Roman"/>
          <w:b/>
          <w:bCs/>
          <w:sz w:val="28"/>
          <w:szCs w:val="28"/>
        </w:rPr>
        <w:t>.</w:t>
      </w:r>
      <w:r w:rsidRPr="007D3741">
        <w:t xml:space="preserve"> </w:t>
      </w:r>
      <w:r w:rsidRPr="007D3741">
        <w:rPr>
          <w:rFonts w:ascii="Times New Roman" w:eastAsia="Times New Roman" w:hAnsi="Times New Roman"/>
          <w:b/>
          <w:bCs/>
          <w:sz w:val="28"/>
          <w:szCs w:val="28"/>
        </w:rPr>
        <w:t>Описание сравнения величины договорной и расчетной тепловой нагрузки по зоне действия каждого источника тепловой энергии</w:t>
      </w:r>
      <w:r w:rsidRPr="008B4AC0">
        <w:rPr>
          <w:rFonts w:ascii="Times New Roman" w:eastAsia="Times New Roman" w:hAnsi="Times New Roman"/>
          <w:b/>
          <w:bCs/>
          <w:sz w:val="28"/>
          <w:szCs w:val="28"/>
        </w:rPr>
        <w:t>.</w:t>
      </w:r>
    </w:p>
    <w:p w:rsidR="007D3741" w:rsidRPr="007D3741" w:rsidRDefault="007D3741" w:rsidP="007A3EAF">
      <w:pPr>
        <w:pStyle w:val="a9"/>
        <w:spacing w:line="360" w:lineRule="auto"/>
        <w:ind w:firstLine="567"/>
        <w:jc w:val="both"/>
        <w:rPr>
          <w:rFonts w:ascii="Times New Roman" w:hAnsi="Times New Roman"/>
          <w:sz w:val="24"/>
          <w:szCs w:val="24"/>
        </w:rPr>
      </w:pPr>
      <w:r w:rsidRPr="007D3741">
        <w:rPr>
          <w:rFonts w:ascii="Times New Roman" w:hAnsi="Times New Roman"/>
          <w:sz w:val="24"/>
          <w:szCs w:val="24"/>
        </w:rPr>
        <w:t>Потребление тепловой энергии при расчетной температуре наружного воздуха –31  соответствует максимальным тепловым нагрузкам потребителей, установленным в договорах теплоснабжения. Значения тепловых нагрузок, указанных в договорах теплоснабжения рассчитаны в соответствии с нормативами теплопотребления.</w:t>
      </w:r>
    </w:p>
    <w:p w:rsidR="007D3741" w:rsidRPr="007A3EAF" w:rsidRDefault="007D3741" w:rsidP="007A3EAF">
      <w:pPr>
        <w:pStyle w:val="a9"/>
        <w:spacing w:line="360" w:lineRule="auto"/>
        <w:ind w:firstLine="567"/>
        <w:jc w:val="both"/>
        <w:rPr>
          <w:rFonts w:ascii="Times New Roman" w:hAnsi="Times New Roman"/>
          <w:sz w:val="24"/>
          <w:szCs w:val="24"/>
        </w:rPr>
      </w:pPr>
    </w:p>
    <w:p w:rsidR="00035E7D" w:rsidRPr="008B4AC0" w:rsidRDefault="00035E7D" w:rsidP="0032747F">
      <w:pPr>
        <w:pStyle w:val="2"/>
        <w:spacing w:line="360" w:lineRule="auto"/>
        <w:rPr>
          <w:sz w:val="28"/>
          <w:szCs w:val="28"/>
        </w:rPr>
      </w:pPr>
      <w:bookmarkStart w:id="116" w:name="_Toc7011121"/>
      <w:r w:rsidRPr="008B4AC0">
        <w:rPr>
          <w:sz w:val="28"/>
          <w:szCs w:val="28"/>
        </w:rPr>
        <w:t>Балансы тепловой мощности и тепловой нагрузки в зонах действия источников тепловой энергии</w:t>
      </w:r>
      <w:bookmarkEnd w:id="116"/>
    </w:p>
    <w:p w:rsidR="00035E7D" w:rsidRDefault="000D3A65" w:rsidP="0032747F">
      <w:pPr>
        <w:pStyle w:val="3"/>
        <w:spacing w:before="0" w:after="0" w:line="360" w:lineRule="auto"/>
        <w:ind w:hanging="11"/>
      </w:pPr>
      <w:r w:rsidRPr="000D3A65">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p w:rsidR="000D3A65" w:rsidRPr="00AE6800" w:rsidRDefault="000D3A65" w:rsidP="00AE6800">
      <w:pPr>
        <w:spacing w:after="0" w:line="360" w:lineRule="auto"/>
        <w:ind w:firstLine="426"/>
        <w:jc w:val="both"/>
        <w:rPr>
          <w:rFonts w:ascii="Times New Roman" w:hAnsi="Times New Roman"/>
          <w:sz w:val="24"/>
          <w:szCs w:val="24"/>
        </w:rPr>
      </w:pPr>
      <w:r w:rsidRPr="00AE6800">
        <w:rPr>
          <w:rFonts w:ascii="Times New Roman" w:hAnsi="Times New Roman"/>
          <w:sz w:val="24"/>
          <w:szCs w:val="24"/>
        </w:rPr>
        <w:t xml:space="preserve">В таблице ниже  представлен баланс тепловой мощности котельных в г. Родники, к окончанию планируемого периода. </w:t>
      </w:r>
    </w:p>
    <w:p w:rsidR="00AE6800" w:rsidRDefault="00AE6800" w:rsidP="00AE6800">
      <w:pPr>
        <w:spacing w:after="0" w:line="360" w:lineRule="auto"/>
        <w:ind w:firstLine="426"/>
        <w:jc w:val="both"/>
        <w:rPr>
          <w:rFonts w:ascii="Times New Roman" w:hAnsi="Times New Roman"/>
          <w:sz w:val="24"/>
          <w:szCs w:val="24"/>
        </w:rPr>
        <w:sectPr w:rsidR="00AE6800" w:rsidSect="003B3887">
          <w:headerReference w:type="even" r:id="rId67"/>
          <w:headerReference w:type="default" r:id="rId68"/>
          <w:footerReference w:type="even" r:id="rId69"/>
          <w:footerReference w:type="default" r:id="rId70"/>
          <w:headerReference w:type="first" r:id="rId71"/>
          <w:footerReference w:type="first" r:id="rId72"/>
          <w:pgSz w:w="11906" w:h="16838"/>
          <w:pgMar w:top="737" w:right="567" w:bottom="851" w:left="1134" w:header="567" w:footer="567" w:gutter="0"/>
          <w:cols w:space="720"/>
          <w:titlePg/>
        </w:sectPr>
      </w:pPr>
    </w:p>
    <w:p w:rsidR="000D3A65" w:rsidRPr="00AE6800" w:rsidRDefault="000D3A65" w:rsidP="00AE6800">
      <w:pPr>
        <w:spacing w:after="0" w:line="240" w:lineRule="auto"/>
        <w:ind w:firstLine="426"/>
        <w:jc w:val="both"/>
        <w:rPr>
          <w:rFonts w:ascii="Times New Roman" w:hAnsi="Times New Roman"/>
          <w:sz w:val="24"/>
          <w:szCs w:val="24"/>
        </w:rPr>
      </w:pPr>
      <w:r w:rsidRPr="00AE6800">
        <w:rPr>
          <w:rFonts w:ascii="Times New Roman" w:hAnsi="Times New Roman"/>
          <w:sz w:val="24"/>
          <w:szCs w:val="24"/>
        </w:rPr>
        <w:t xml:space="preserve">Таблица </w:t>
      </w:r>
      <w:r w:rsidR="00284A62">
        <w:rPr>
          <w:rFonts w:ascii="Times New Roman" w:hAnsi="Times New Roman"/>
          <w:sz w:val="24"/>
          <w:szCs w:val="24"/>
        </w:rPr>
        <w:t>1</w:t>
      </w:r>
      <w:r w:rsidRPr="00AE6800">
        <w:rPr>
          <w:rFonts w:ascii="Times New Roman" w:hAnsi="Times New Roman"/>
          <w:sz w:val="24"/>
          <w:szCs w:val="24"/>
        </w:rPr>
        <w:t>.</w:t>
      </w:r>
      <w:r w:rsidR="00284A62">
        <w:rPr>
          <w:rFonts w:ascii="Times New Roman" w:hAnsi="Times New Roman"/>
          <w:sz w:val="24"/>
          <w:szCs w:val="24"/>
        </w:rPr>
        <w:t>82</w:t>
      </w:r>
      <w:r w:rsidRPr="00AE6800">
        <w:rPr>
          <w:rFonts w:ascii="Times New Roman" w:hAnsi="Times New Roman"/>
          <w:sz w:val="24"/>
          <w:szCs w:val="24"/>
        </w:rPr>
        <w:t>. Перспективные балансы тепловой мощности и тепловой нагрузки котельных Родниковского городского поселения</w:t>
      </w:r>
    </w:p>
    <w:tbl>
      <w:tblPr>
        <w:tblW w:w="15571"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31"/>
        <w:gridCol w:w="7796"/>
        <w:gridCol w:w="949"/>
        <w:gridCol w:w="1134"/>
        <w:gridCol w:w="992"/>
        <w:gridCol w:w="992"/>
        <w:gridCol w:w="992"/>
        <w:gridCol w:w="993"/>
        <w:gridCol w:w="992"/>
      </w:tblGrid>
      <w:tr w:rsidR="000D3A65" w:rsidRPr="000D3A65" w:rsidTr="00AE6800">
        <w:trPr>
          <w:trHeight w:val="20"/>
          <w:tblHeader/>
        </w:trPr>
        <w:tc>
          <w:tcPr>
            <w:tcW w:w="731" w:type="dxa"/>
            <w:vAlign w:val="center"/>
          </w:tcPr>
          <w:p w:rsidR="000D3A65" w:rsidRPr="000D3A65" w:rsidRDefault="000D3A65" w:rsidP="00AE6800">
            <w:pPr>
              <w:spacing w:after="0" w:line="240" w:lineRule="auto"/>
            </w:pPr>
            <w:r w:rsidRPr="000D3A65">
              <w:t>№ п/п</w:t>
            </w:r>
          </w:p>
        </w:tc>
        <w:tc>
          <w:tcPr>
            <w:tcW w:w="7796" w:type="dxa"/>
            <w:tcBorders>
              <w:right w:val="single" w:sz="4" w:space="0" w:color="auto"/>
            </w:tcBorders>
            <w:vAlign w:val="center"/>
          </w:tcPr>
          <w:p w:rsidR="000D3A65" w:rsidRPr="000D3A65" w:rsidRDefault="000D3A65" w:rsidP="00AE6800">
            <w:pPr>
              <w:spacing w:after="0" w:line="240" w:lineRule="auto"/>
            </w:pPr>
            <w:r w:rsidRPr="000D3A65">
              <w:t>Наименование параметра</w:t>
            </w:r>
          </w:p>
        </w:tc>
        <w:tc>
          <w:tcPr>
            <w:tcW w:w="949" w:type="dxa"/>
            <w:tcBorders>
              <w:left w:val="single" w:sz="4" w:space="0" w:color="auto"/>
            </w:tcBorders>
            <w:vAlign w:val="center"/>
          </w:tcPr>
          <w:p w:rsidR="000D3A65" w:rsidRPr="000D3A65" w:rsidRDefault="000D3A65" w:rsidP="00AE6800">
            <w:pPr>
              <w:spacing w:after="0" w:line="240" w:lineRule="auto"/>
            </w:pPr>
            <w:r w:rsidRPr="000D3A65">
              <w:t>2021 г.</w:t>
            </w:r>
          </w:p>
        </w:tc>
        <w:tc>
          <w:tcPr>
            <w:tcW w:w="1134" w:type="dxa"/>
            <w:vAlign w:val="center"/>
          </w:tcPr>
          <w:p w:rsidR="000D3A65" w:rsidRPr="000D3A65" w:rsidRDefault="000D3A65" w:rsidP="00AE6800">
            <w:pPr>
              <w:spacing w:after="0" w:line="240" w:lineRule="auto"/>
            </w:pPr>
            <w:r w:rsidRPr="000D3A65">
              <w:t>2022 г.</w:t>
            </w:r>
          </w:p>
        </w:tc>
        <w:tc>
          <w:tcPr>
            <w:tcW w:w="992" w:type="dxa"/>
            <w:vAlign w:val="center"/>
          </w:tcPr>
          <w:p w:rsidR="000D3A65" w:rsidRPr="000D3A65" w:rsidRDefault="000D3A65" w:rsidP="00AE6800">
            <w:pPr>
              <w:spacing w:after="0" w:line="240" w:lineRule="auto"/>
            </w:pPr>
            <w:r w:rsidRPr="000D3A65">
              <w:t>2023 г.</w:t>
            </w:r>
          </w:p>
        </w:tc>
        <w:tc>
          <w:tcPr>
            <w:tcW w:w="992" w:type="dxa"/>
            <w:vAlign w:val="center"/>
          </w:tcPr>
          <w:p w:rsidR="000D3A65" w:rsidRPr="000D3A65" w:rsidRDefault="000D3A65" w:rsidP="00AE6800">
            <w:pPr>
              <w:spacing w:after="0" w:line="240" w:lineRule="auto"/>
            </w:pPr>
            <w:r w:rsidRPr="000D3A65">
              <w:t>2024 г.</w:t>
            </w:r>
          </w:p>
        </w:tc>
        <w:tc>
          <w:tcPr>
            <w:tcW w:w="992" w:type="dxa"/>
            <w:vAlign w:val="center"/>
          </w:tcPr>
          <w:p w:rsidR="000D3A65" w:rsidRPr="000D3A65" w:rsidRDefault="000D3A65" w:rsidP="00AE6800">
            <w:pPr>
              <w:spacing w:after="0" w:line="240" w:lineRule="auto"/>
            </w:pPr>
            <w:r w:rsidRPr="000D3A65">
              <w:t>2025 г.</w:t>
            </w:r>
          </w:p>
        </w:tc>
        <w:tc>
          <w:tcPr>
            <w:tcW w:w="993" w:type="dxa"/>
            <w:vAlign w:val="center"/>
          </w:tcPr>
          <w:p w:rsidR="000D3A65" w:rsidRPr="000D3A65" w:rsidRDefault="000D3A65" w:rsidP="00AE6800">
            <w:pPr>
              <w:spacing w:after="0" w:line="240" w:lineRule="auto"/>
            </w:pPr>
            <w:r w:rsidRPr="000D3A65">
              <w:t>2026 - 2030</w:t>
            </w:r>
          </w:p>
          <w:p w:rsidR="000D3A65" w:rsidRPr="000D3A65" w:rsidRDefault="000D3A65" w:rsidP="00AE6800">
            <w:pPr>
              <w:spacing w:after="0" w:line="240" w:lineRule="auto"/>
            </w:pPr>
            <w:r w:rsidRPr="000D3A65">
              <w:t>гг.</w:t>
            </w:r>
          </w:p>
        </w:tc>
        <w:tc>
          <w:tcPr>
            <w:tcW w:w="992" w:type="dxa"/>
            <w:vAlign w:val="center"/>
          </w:tcPr>
          <w:p w:rsidR="000D3A65" w:rsidRPr="000D3A65" w:rsidRDefault="000D3A65" w:rsidP="00AE6800">
            <w:pPr>
              <w:spacing w:after="0" w:line="240" w:lineRule="auto"/>
            </w:pPr>
            <w:r w:rsidRPr="000D3A65">
              <w:t>2031 - 2035</w:t>
            </w:r>
          </w:p>
          <w:p w:rsidR="000D3A65" w:rsidRPr="000D3A65" w:rsidRDefault="000D3A65" w:rsidP="00AE6800">
            <w:pPr>
              <w:spacing w:after="0" w:line="240" w:lineRule="auto"/>
            </w:pPr>
            <w:r w:rsidRPr="000D3A65">
              <w:t>гг.</w:t>
            </w:r>
          </w:p>
        </w:tc>
      </w:tr>
      <w:tr w:rsidR="000D3A65" w:rsidRPr="000D3A65" w:rsidTr="00AE6800">
        <w:trPr>
          <w:trHeight w:val="20"/>
        </w:trPr>
        <w:tc>
          <w:tcPr>
            <w:tcW w:w="731" w:type="dxa"/>
            <w:vMerge w:val="restart"/>
            <w:vAlign w:val="center"/>
          </w:tcPr>
          <w:p w:rsidR="000D3A65" w:rsidRPr="000D3A65" w:rsidRDefault="000D3A65" w:rsidP="00AE6800">
            <w:pPr>
              <w:spacing w:after="0" w:line="240" w:lineRule="auto"/>
            </w:pPr>
            <w:r w:rsidRPr="000D3A65">
              <w:t>1.</w:t>
            </w:r>
          </w:p>
        </w:tc>
        <w:tc>
          <w:tcPr>
            <w:tcW w:w="14840" w:type="dxa"/>
            <w:gridSpan w:val="8"/>
            <w:vAlign w:val="center"/>
          </w:tcPr>
          <w:p w:rsidR="000D3A65" w:rsidRPr="000D3A65" w:rsidRDefault="000D3A65" w:rsidP="00AE6800">
            <w:pPr>
              <w:spacing w:after="0" w:line="240" w:lineRule="auto"/>
            </w:pPr>
            <w:r w:rsidRPr="000D3A65">
              <w:t>Система теплоснабжения ООО «УК ИП «Родники» (центральная часть города и мкр. Южный)</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tcBorders>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left w:val="single" w:sz="4" w:space="0" w:color="auto"/>
            </w:tcBorders>
            <w:vAlign w:val="center"/>
          </w:tcPr>
          <w:p w:rsidR="000D3A65" w:rsidRPr="000D3A65" w:rsidRDefault="000D3A65" w:rsidP="00AE6800">
            <w:pPr>
              <w:spacing w:after="0" w:line="240" w:lineRule="auto"/>
              <w:jc w:val="center"/>
            </w:pPr>
            <w:r w:rsidRPr="000D3A65">
              <w:t>115,400</w:t>
            </w:r>
          </w:p>
        </w:tc>
        <w:tc>
          <w:tcPr>
            <w:tcW w:w="1134" w:type="dxa"/>
            <w:vAlign w:val="center"/>
          </w:tcPr>
          <w:p w:rsidR="000D3A65" w:rsidRPr="000D3A65" w:rsidRDefault="000D3A65" w:rsidP="00AE6800">
            <w:pPr>
              <w:spacing w:after="0" w:line="240" w:lineRule="auto"/>
              <w:jc w:val="center"/>
            </w:pPr>
            <w:r w:rsidRPr="000D3A65">
              <w:t>115,400</w:t>
            </w:r>
          </w:p>
        </w:tc>
        <w:tc>
          <w:tcPr>
            <w:tcW w:w="992" w:type="dxa"/>
            <w:vAlign w:val="center"/>
          </w:tcPr>
          <w:p w:rsidR="000D3A65" w:rsidRPr="000D3A65" w:rsidRDefault="000D3A65" w:rsidP="00AE6800">
            <w:pPr>
              <w:spacing w:after="0" w:line="240" w:lineRule="auto"/>
              <w:jc w:val="center"/>
            </w:pPr>
            <w:r w:rsidRPr="000D3A65">
              <w:t>115,400</w:t>
            </w:r>
          </w:p>
        </w:tc>
        <w:tc>
          <w:tcPr>
            <w:tcW w:w="992" w:type="dxa"/>
            <w:vAlign w:val="center"/>
          </w:tcPr>
          <w:p w:rsidR="000D3A65" w:rsidRPr="000D3A65" w:rsidRDefault="000D3A65" w:rsidP="00AE6800">
            <w:pPr>
              <w:spacing w:after="0" w:line="240" w:lineRule="auto"/>
              <w:jc w:val="center"/>
            </w:pPr>
            <w:r w:rsidRPr="000D3A65">
              <w:t>115,400</w:t>
            </w:r>
          </w:p>
        </w:tc>
        <w:tc>
          <w:tcPr>
            <w:tcW w:w="992" w:type="dxa"/>
            <w:vAlign w:val="center"/>
          </w:tcPr>
          <w:p w:rsidR="000D3A65" w:rsidRPr="000D3A65" w:rsidRDefault="000D3A65" w:rsidP="00AE6800">
            <w:pPr>
              <w:spacing w:after="0" w:line="240" w:lineRule="auto"/>
              <w:jc w:val="center"/>
            </w:pPr>
            <w:r w:rsidRPr="000D3A65">
              <w:t>115,400</w:t>
            </w:r>
          </w:p>
        </w:tc>
        <w:tc>
          <w:tcPr>
            <w:tcW w:w="993" w:type="dxa"/>
            <w:vAlign w:val="center"/>
          </w:tcPr>
          <w:p w:rsidR="000D3A65" w:rsidRPr="000D3A65" w:rsidRDefault="000D3A65" w:rsidP="00AE6800">
            <w:pPr>
              <w:spacing w:after="0" w:line="240" w:lineRule="auto"/>
              <w:jc w:val="center"/>
            </w:pPr>
            <w:r w:rsidRPr="000D3A65">
              <w:t>115,400</w:t>
            </w:r>
          </w:p>
        </w:tc>
        <w:tc>
          <w:tcPr>
            <w:tcW w:w="992" w:type="dxa"/>
            <w:vAlign w:val="center"/>
          </w:tcPr>
          <w:p w:rsidR="000D3A65" w:rsidRPr="000D3A65" w:rsidRDefault="000D3A65" w:rsidP="00AE6800">
            <w:pPr>
              <w:spacing w:after="0" w:line="240" w:lineRule="auto"/>
              <w:jc w:val="center"/>
            </w:pPr>
            <w:r w:rsidRPr="000D3A65">
              <w:t>115,400</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ПГ ТЭЦ</w:t>
            </w:r>
          </w:p>
        </w:tc>
        <w:tc>
          <w:tcPr>
            <w:tcW w:w="949" w:type="dxa"/>
            <w:vAlign w:val="center"/>
          </w:tcPr>
          <w:p w:rsidR="000D3A65" w:rsidRPr="000D3A65" w:rsidRDefault="000D3A65" w:rsidP="00AE6800">
            <w:pPr>
              <w:spacing w:after="0" w:line="240" w:lineRule="auto"/>
              <w:jc w:val="center"/>
            </w:pPr>
            <w:r w:rsidRPr="000D3A65">
              <w:t>95,4</w:t>
            </w:r>
          </w:p>
        </w:tc>
        <w:tc>
          <w:tcPr>
            <w:tcW w:w="1134" w:type="dxa"/>
            <w:vAlign w:val="center"/>
          </w:tcPr>
          <w:p w:rsidR="000D3A65" w:rsidRPr="000D3A65" w:rsidRDefault="000D3A65" w:rsidP="00AE6800">
            <w:pPr>
              <w:spacing w:after="0" w:line="240" w:lineRule="auto"/>
              <w:jc w:val="center"/>
            </w:pPr>
            <w:r w:rsidRPr="000D3A65">
              <w:t>95,4</w:t>
            </w:r>
          </w:p>
        </w:tc>
        <w:tc>
          <w:tcPr>
            <w:tcW w:w="992" w:type="dxa"/>
            <w:vAlign w:val="center"/>
          </w:tcPr>
          <w:p w:rsidR="000D3A65" w:rsidRPr="000D3A65" w:rsidRDefault="000D3A65" w:rsidP="00AE6800">
            <w:pPr>
              <w:spacing w:after="0" w:line="240" w:lineRule="auto"/>
              <w:jc w:val="center"/>
            </w:pPr>
            <w:r w:rsidRPr="000D3A65">
              <w:t>95,4</w:t>
            </w:r>
          </w:p>
        </w:tc>
        <w:tc>
          <w:tcPr>
            <w:tcW w:w="992" w:type="dxa"/>
            <w:vAlign w:val="center"/>
          </w:tcPr>
          <w:p w:rsidR="000D3A65" w:rsidRPr="000D3A65" w:rsidRDefault="000D3A65" w:rsidP="00AE6800">
            <w:pPr>
              <w:spacing w:after="0" w:line="240" w:lineRule="auto"/>
              <w:jc w:val="center"/>
            </w:pPr>
            <w:r w:rsidRPr="000D3A65">
              <w:t>95,4</w:t>
            </w:r>
          </w:p>
        </w:tc>
        <w:tc>
          <w:tcPr>
            <w:tcW w:w="992" w:type="dxa"/>
            <w:vAlign w:val="center"/>
          </w:tcPr>
          <w:p w:rsidR="000D3A65" w:rsidRPr="000D3A65" w:rsidRDefault="000D3A65" w:rsidP="00AE6800">
            <w:pPr>
              <w:spacing w:after="0" w:line="240" w:lineRule="auto"/>
              <w:jc w:val="center"/>
            </w:pPr>
            <w:r w:rsidRPr="000D3A65">
              <w:t>95,4</w:t>
            </w:r>
          </w:p>
        </w:tc>
        <w:tc>
          <w:tcPr>
            <w:tcW w:w="993" w:type="dxa"/>
            <w:vAlign w:val="center"/>
          </w:tcPr>
          <w:p w:rsidR="000D3A65" w:rsidRPr="000D3A65" w:rsidRDefault="000D3A65" w:rsidP="00AE6800">
            <w:pPr>
              <w:spacing w:after="0" w:line="240" w:lineRule="auto"/>
              <w:jc w:val="center"/>
            </w:pPr>
            <w:r w:rsidRPr="000D3A65">
              <w:t>95,4</w:t>
            </w:r>
          </w:p>
        </w:tc>
        <w:tc>
          <w:tcPr>
            <w:tcW w:w="992" w:type="dxa"/>
            <w:vAlign w:val="center"/>
          </w:tcPr>
          <w:p w:rsidR="000D3A65" w:rsidRPr="000D3A65" w:rsidRDefault="000D3A65" w:rsidP="00AE6800">
            <w:pPr>
              <w:spacing w:after="0" w:line="240" w:lineRule="auto"/>
              <w:jc w:val="center"/>
            </w:pPr>
            <w:r w:rsidRPr="000D3A65">
              <w:t>95,4</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Котельная УК ИП Родники</w:t>
            </w:r>
          </w:p>
        </w:tc>
        <w:tc>
          <w:tcPr>
            <w:tcW w:w="949" w:type="dxa"/>
            <w:vAlign w:val="center"/>
          </w:tcPr>
          <w:p w:rsidR="000D3A65" w:rsidRPr="000D3A65" w:rsidRDefault="000D3A65" w:rsidP="00AE6800">
            <w:pPr>
              <w:spacing w:after="0" w:line="240" w:lineRule="auto"/>
              <w:jc w:val="center"/>
            </w:pPr>
            <w:r w:rsidRPr="000D3A65">
              <w:t>-</w:t>
            </w:r>
          </w:p>
        </w:tc>
        <w:tc>
          <w:tcPr>
            <w:tcW w:w="1134"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3"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БМК мкр. Южный 8 МВт и ЦТП 10 МВт</w:t>
            </w:r>
          </w:p>
        </w:tc>
        <w:tc>
          <w:tcPr>
            <w:tcW w:w="949" w:type="dxa"/>
            <w:vAlign w:val="center"/>
          </w:tcPr>
          <w:p w:rsidR="000D3A65" w:rsidRPr="000D3A65" w:rsidRDefault="000D3A65" w:rsidP="00AE6800">
            <w:pPr>
              <w:spacing w:after="0" w:line="240" w:lineRule="auto"/>
              <w:jc w:val="center"/>
            </w:pPr>
            <w:r w:rsidRPr="000D3A65">
              <w:t>20,000</w:t>
            </w:r>
          </w:p>
        </w:tc>
        <w:tc>
          <w:tcPr>
            <w:tcW w:w="1134"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c>
          <w:tcPr>
            <w:tcW w:w="993"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vAlign w:val="center"/>
          </w:tcPr>
          <w:p w:rsidR="000D3A65" w:rsidRPr="000D3A65" w:rsidRDefault="000D3A65" w:rsidP="00AE6800">
            <w:pPr>
              <w:spacing w:after="0" w:line="240" w:lineRule="auto"/>
              <w:jc w:val="center"/>
            </w:pPr>
            <w:r w:rsidRPr="000D3A65">
              <w:t>90,700</w:t>
            </w:r>
          </w:p>
        </w:tc>
        <w:tc>
          <w:tcPr>
            <w:tcW w:w="1134" w:type="dxa"/>
            <w:vAlign w:val="center"/>
          </w:tcPr>
          <w:p w:rsidR="000D3A65" w:rsidRPr="000D3A65" w:rsidRDefault="000D3A65" w:rsidP="00AE6800">
            <w:pPr>
              <w:spacing w:after="0" w:line="240" w:lineRule="auto"/>
              <w:jc w:val="center"/>
            </w:pPr>
            <w:r w:rsidRPr="000D3A65">
              <w:t>90,700</w:t>
            </w:r>
          </w:p>
        </w:tc>
        <w:tc>
          <w:tcPr>
            <w:tcW w:w="992" w:type="dxa"/>
            <w:vAlign w:val="center"/>
          </w:tcPr>
          <w:p w:rsidR="000D3A65" w:rsidRPr="000D3A65" w:rsidRDefault="000D3A65" w:rsidP="00AE6800">
            <w:pPr>
              <w:spacing w:after="0" w:line="240" w:lineRule="auto"/>
              <w:jc w:val="center"/>
            </w:pPr>
            <w:r w:rsidRPr="000D3A65">
              <w:t>90,700</w:t>
            </w:r>
          </w:p>
        </w:tc>
        <w:tc>
          <w:tcPr>
            <w:tcW w:w="992" w:type="dxa"/>
            <w:vAlign w:val="center"/>
          </w:tcPr>
          <w:p w:rsidR="000D3A65" w:rsidRPr="000D3A65" w:rsidRDefault="000D3A65" w:rsidP="00AE6800">
            <w:pPr>
              <w:spacing w:after="0" w:line="240" w:lineRule="auto"/>
              <w:jc w:val="center"/>
            </w:pPr>
            <w:r w:rsidRPr="000D3A65">
              <w:t>90,700</w:t>
            </w:r>
          </w:p>
        </w:tc>
        <w:tc>
          <w:tcPr>
            <w:tcW w:w="992" w:type="dxa"/>
            <w:vAlign w:val="center"/>
          </w:tcPr>
          <w:p w:rsidR="000D3A65" w:rsidRPr="000D3A65" w:rsidRDefault="000D3A65" w:rsidP="00AE6800">
            <w:pPr>
              <w:spacing w:after="0" w:line="240" w:lineRule="auto"/>
              <w:jc w:val="center"/>
            </w:pPr>
            <w:r w:rsidRPr="000D3A65">
              <w:t>90,700</w:t>
            </w:r>
          </w:p>
        </w:tc>
        <w:tc>
          <w:tcPr>
            <w:tcW w:w="993" w:type="dxa"/>
            <w:vAlign w:val="center"/>
          </w:tcPr>
          <w:p w:rsidR="000D3A65" w:rsidRPr="000D3A65" w:rsidRDefault="000D3A65" w:rsidP="00AE6800">
            <w:pPr>
              <w:spacing w:after="0" w:line="240" w:lineRule="auto"/>
              <w:jc w:val="center"/>
            </w:pPr>
            <w:r w:rsidRPr="000D3A65">
              <w:t>90,700</w:t>
            </w:r>
          </w:p>
        </w:tc>
        <w:tc>
          <w:tcPr>
            <w:tcW w:w="992" w:type="dxa"/>
            <w:vAlign w:val="center"/>
          </w:tcPr>
          <w:p w:rsidR="000D3A65" w:rsidRPr="000D3A65" w:rsidRDefault="000D3A65" w:rsidP="00AE6800">
            <w:pPr>
              <w:spacing w:after="0" w:line="240" w:lineRule="auto"/>
              <w:jc w:val="center"/>
            </w:pPr>
            <w:r w:rsidRPr="000D3A65">
              <w:t>90,700</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ПГ ТЭЦ</w:t>
            </w:r>
          </w:p>
        </w:tc>
        <w:tc>
          <w:tcPr>
            <w:tcW w:w="949" w:type="dxa"/>
            <w:vAlign w:val="center"/>
          </w:tcPr>
          <w:p w:rsidR="000D3A65" w:rsidRPr="000D3A65" w:rsidRDefault="000D3A65" w:rsidP="00AE6800">
            <w:pPr>
              <w:spacing w:after="0" w:line="240" w:lineRule="auto"/>
              <w:jc w:val="center"/>
            </w:pPr>
            <w:r w:rsidRPr="000D3A65">
              <w:t>70,7</w:t>
            </w:r>
          </w:p>
        </w:tc>
        <w:tc>
          <w:tcPr>
            <w:tcW w:w="1134" w:type="dxa"/>
            <w:vAlign w:val="center"/>
          </w:tcPr>
          <w:p w:rsidR="000D3A65" w:rsidRPr="000D3A65" w:rsidRDefault="000D3A65" w:rsidP="00AE6800">
            <w:pPr>
              <w:spacing w:after="0" w:line="240" w:lineRule="auto"/>
              <w:jc w:val="center"/>
            </w:pPr>
            <w:r w:rsidRPr="000D3A65">
              <w:t>70,7</w:t>
            </w:r>
          </w:p>
        </w:tc>
        <w:tc>
          <w:tcPr>
            <w:tcW w:w="992" w:type="dxa"/>
            <w:vAlign w:val="center"/>
          </w:tcPr>
          <w:p w:rsidR="000D3A65" w:rsidRPr="000D3A65" w:rsidRDefault="000D3A65" w:rsidP="00AE6800">
            <w:pPr>
              <w:spacing w:after="0" w:line="240" w:lineRule="auto"/>
              <w:jc w:val="center"/>
            </w:pPr>
            <w:r w:rsidRPr="000D3A65">
              <w:t>70,7</w:t>
            </w:r>
          </w:p>
        </w:tc>
        <w:tc>
          <w:tcPr>
            <w:tcW w:w="992" w:type="dxa"/>
            <w:vAlign w:val="center"/>
          </w:tcPr>
          <w:p w:rsidR="000D3A65" w:rsidRPr="000D3A65" w:rsidRDefault="000D3A65" w:rsidP="00AE6800">
            <w:pPr>
              <w:spacing w:after="0" w:line="240" w:lineRule="auto"/>
              <w:jc w:val="center"/>
            </w:pPr>
            <w:r w:rsidRPr="000D3A65">
              <w:t>70,7</w:t>
            </w:r>
          </w:p>
        </w:tc>
        <w:tc>
          <w:tcPr>
            <w:tcW w:w="992" w:type="dxa"/>
            <w:vAlign w:val="center"/>
          </w:tcPr>
          <w:p w:rsidR="000D3A65" w:rsidRPr="000D3A65" w:rsidRDefault="000D3A65" w:rsidP="00AE6800">
            <w:pPr>
              <w:spacing w:after="0" w:line="240" w:lineRule="auto"/>
              <w:jc w:val="center"/>
            </w:pPr>
            <w:r w:rsidRPr="000D3A65">
              <w:t>70,7</w:t>
            </w:r>
          </w:p>
        </w:tc>
        <w:tc>
          <w:tcPr>
            <w:tcW w:w="993" w:type="dxa"/>
            <w:vAlign w:val="center"/>
          </w:tcPr>
          <w:p w:rsidR="000D3A65" w:rsidRPr="000D3A65" w:rsidRDefault="000D3A65" w:rsidP="00AE6800">
            <w:pPr>
              <w:spacing w:after="0" w:line="240" w:lineRule="auto"/>
              <w:jc w:val="center"/>
            </w:pPr>
            <w:r w:rsidRPr="000D3A65">
              <w:t>70,7</w:t>
            </w:r>
          </w:p>
        </w:tc>
        <w:tc>
          <w:tcPr>
            <w:tcW w:w="992" w:type="dxa"/>
            <w:vAlign w:val="center"/>
          </w:tcPr>
          <w:p w:rsidR="000D3A65" w:rsidRPr="000D3A65" w:rsidRDefault="000D3A65" w:rsidP="00AE6800">
            <w:pPr>
              <w:spacing w:after="0" w:line="240" w:lineRule="auto"/>
              <w:jc w:val="center"/>
            </w:pPr>
            <w:r w:rsidRPr="000D3A65">
              <w:t>70,7</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Котельная УК ИП Родники</w:t>
            </w:r>
          </w:p>
        </w:tc>
        <w:tc>
          <w:tcPr>
            <w:tcW w:w="949" w:type="dxa"/>
            <w:vAlign w:val="center"/>
          </w:tcPr>
          <w:p w:rsidR="000D3A65" w:rsidRPr="000D3A65" w:rsidRDefault="000D3A65" w:rsidP="00AE6800">
            <w:pPr>
              <w:spacing w:after="0" w:line="240" w:lineRule="auto"/>
              <w:jc w:val="center"/>
            </w:pPr>
            <w:r w:rsidRPr="000D3A65">
              <w:t>-</w:t>
            </w:r>
          </w:p>
        </w:tc>
        <w:tc>
          <w:tcPr>
            <w:tcW w:w="1134"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3"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БМК мкр. Южный 8 МВт и ЦТП 10 МВт</w:t>
            </w:r>
          </w:p>
        </w:tc>
        <w:tc>
          <w:tcPr>
            <w:tcW w:w="949" w:type="dxa"/>
            <w:vAlign w:val="center"/>
          </w:tcPr>
          <w:p w:rsidR="000D3A65" w:rsidRPr="000D3A65" w:rsidRDefault="000D3A65" w:rsidP="00AE6800">
            <w:pPr>
              <w:spacing w:after="0" w:line="240" w:lineRule="auto"/>
              <w:jc w:val="center"/>
            </w:pPr>
            <w:r w:rsidRPr="000D3A65">
              <w:t>20,000</w:t>
            </w:r>
          </w:p>
        </w:tc>
        <w:tc>
          <w:tcPr>
            <w:tcW w:w="1134"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c>
          <w:tcPr>
            <w:tcW w:w="993" w:type="dxa"/>
            <w:vAlign w:val="center"/>
          </w:tcPr>
          <w:p w:rsidR="000D3A65" w:rsidRPr="000D3A65" w:rsidRDefault="000D3A65" w:rsidP="00AE6800">
            <w:pPr>
              <w:spacing w:after="0" w:line="240" w:lineRule="auto"/>
              <w:jc w:val="center"/>
            </w:pPr>
            <w:r w:rsidRPr="000D3A65">
              <w:t>20,000</w:t>
            </w:r>
          </w:p>
        </w:tc>
        <w:tc>
          <w:tcPr>
            <w:tcW w:w="992" w:type="dxa"/>
            <w:vAlign w:val="center"/>
          </w:tcPr>
          <w:p w:rsidR="000D3A65" w:rsidRPr="000D3A65" w:rsidRDefault="000D3A65" w:rsidP="00AE6800">
            <w:pPr>
              <w:spacing w:after="0" w:line="240" w:lineRule="auto"/>
              <w:jc w:val="center"/>
            </w:pPr>
            <w:r w:rsidRPr="000D3A65">
              <w:t>20,000</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Затраты тепловой мощности на собственные и хозяйствен ные нужды, Гкал/ч:</w:t>
            </w:r>
          </w:p>
        </w:tc>
        <w:tc>
          <w:tcPr>
            <w:tcW w:w="949" w:type="dxa"/>
            <w:vAlign w:val="center"/>
          </w:tcPr>
          <w:p w:rsidR="000D3A65" w:rsidRPr="000D3A65" w:rsidRDefault="000D3A65" w:rsidP="00AE6800">
            <w:pPr>
              <w:spacing w:after="0" w:line="240" w:lineRule="auto"/>
              <w:jc w:val="center"/>
            </w:pPr>
            <w:r w:rsidRPr="000D3A65">
              <w:t>2,721</w:t>
            </w:r>
          </w:p>
        </w:tc>
        <w:tc>
          <w:tcPr>
            <w:tcW w:w="1134" w:type="dxa"/>
            <w:vAlign w:val="center"/>
          </w:tcPr>
          <w:p w:rsidR="000D3A65" w:rsidRPr="000D3A65" w:rsidRDefault="000D3A65" w:rsidP="00AE6800">
            <w:pPr>
              <w:spacing w:after="0" w:line="240" w:lineRule="auto"/>
              <w:jc w:val="center"/>
            </w:pPr>
            <w:r w:rsidRPr="000D3A65">
              <w:t>2,721</w:t>
            </w:r>
          </w:p>
        </w:tc>
        <w:tc>
          <w:tcPr>
            <w:tcW w:w="992" w:type="dxa"/>
            <w:vAlign w:val="center"/>
          </w:tcPr>
          <w:p w:rsidR="000D3A65" w:rsidRPr="000D3A65" w:rsidRDefault="000D3A65" w:rsidP="00AE6800">
            <w:pPr>
              <w:spacing w:after="0" w:line="240" w:lineRule="auto"/>
              <w:jc w:val="center"/>
            </w:pPr>
            <w:r w:rsidRPr="000D3A65">
              <w:t>2,721</w:t>
            </w:r>
          </w:p>
        </w:tc>
        <w:tc>
          <w:tcPr>
            <w:tcW w:w="992" w:type="dxa"/>
            <w:vAlign w:val="center"/>
          </w:tcPr>
          <w:p w:rsidR="000D3A65" w:rsidRPr="000D3A65" w:rsidRDefault="000D3A65" w:rsidP="00AE6800">
            <w:pPr>
              <w:spacing w:after="0" w:line="240" w:lineRule="auto"/>
              <w:jc w:val="center"/>
            </w:pPr>
            <w:r w:rsidRPr="000D3A65">
              <w:t>2,721</w:t>
            </w:r>
          </w:p>
        </w:tc>
        <w:tc>
          <w:tcPr>
            <w:tcW w:w="992" w:type="dxa"/>
            <w:vAlign w:val="center"/>
          </w:tcPr>
          <w:p w:rsidR="000D3A65" w:rsidRPr="000D3A65" w:rsidRDefault="000D3A65" w:rsidP="00AE6800">
            <w:pPr>
              <w:spacing w:after="0" w:line="240" w:lineRule="auto"/>
              <w:jc w:val="center"/>
            </w:pPr>
            <w:r w:rsidRPr="000D3A65">
              <w:t>2,721</w:t>
            </w:r>
          </w:p>
        </w:tc>
        <w:tc>
          <w:tcPr>
            <w:tcW w:w="993" w:type="dxa"/>
            <w:vAlign w:val="center"/>
          </w:tcPr>
          <w:p w:rsidR="000D3A65" w:rsidRPr="000D3A65" w:rsidRDefault="000D3A65" w:rsidP="00AE6800">
            <w:pPr>
              <w:spacing w:after="0" w:line="240" w:lineRule="auto"/>
              <w:jc w:val="center"/>
            </w:pPr>
            <w:r w:rsidRPr="000D3A65">
              <w:t>2,721</w:t>
            </w:r>
          </w:p>
        </w:tc>
        <w:tc>
          <w:tcPr>
            <w:tcW w:w="992" w:type="dxa"/>
            <w:vAlign w:val="center"/>
          </w:tcPr>
          <w:p w:rsidR="000D3A65" w:rsidRPr="000D3A65" w:rsidRDefault="000D3A65" w:rsidP="00AE6800">
            <w:pPr>
              <w:spacing w:after="0" w:line="240" w:lineRule="auto"/>
              <w:jc w:val="center"/>
            </w:pPr>
            <w:r w:rsidRPr="000D3A65">
              <w:t>2,721</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ПГ ТЭЦ</w:t>
            </w:r>
          </w:p>
        </w:tc>
        <w:tc>
          <w:tcPr>
            <w:tcW w:w="949" w:type="dxa"/>
            <w:vAlign w:val="center"/>
          </w:tcPr>
          <w:p w:rsidR="000D3A65" w:rsidRPr="000D3A65" w:rsidRDefault="000D3A65" w:rsidP="00AE6800">
            <w:pPr>
              <w:spacing w:after="0" w:line="240" w:lineRule="auto"/>
              <w:jc w:val="center"/>
            </w:pPr>
            <w:r w:rsidRPr="000D3A65">
              <w:t>2,121</w:t>
            </w:r>
          </w:p>
        </w:tc>
        <w:tc>
          <w:tcPr>
            <w:tcW w:w="1134" w:type="dxa"/>
            <w:vAlign w:val="center"/>
          </w:tcPr>
          <w:p w:rsidR="000D3A65" w:rsidRPr="000D3A65" w:rsidRDefault="000D3A65" w:rsidP="00AE6800">
            <w:pPr>
              <w:spacing w:after="0" w:line="240" w:lineRule="auto"/>
              <w:jc w:val="center"/>
            </w:pPr>
            <w:r w:rsidRPr="000D3A65">
              <w:t>2,121</w:t>
            </w:r>
          </w:p>
        </w:tc>
        <w:tc>
          <w:tcPr>
            <w:tcW w:w="992" w:type="dxa"/>
            <w:vAlign w:val="center"/>
          </w:tcPr>
          <w:p w:rsidR="000D3A65" w:rsidRPr="000D3A65" w:rsidRDefault="000D3A65" w:rsidP="00AE6800">
            <w:pPr>
              <w:spacing w:after="0" w:line="240" w:lineRule="auto"/>
              <w:jc w:val="center"/>
            </w:pPr>
            <w:r w:rsidRPr="000D3A65">
              <w:t>2,121</w:t>
            </w:r>
          </w:p>
        </w:tc>
        <w:tc>
          <w:tcPr>
            <w:tcW w:w="992" w:type="dxa"/>
            <w:vAlign w:val="center"/>
          </w:tcPr>
          <w:p w:rsidR="000D3A65" w:rsidRPr="000D3A65" w:rsidRDefault="000D3A65" w:rsidP="00AE6800">
            <w:pPr>
              <w:spacing w:after="0" w:line="240" w:lineRule="auto"/>
              <w:jc w:val="center"/>
            </w:pPr>
            <w:r w:rsidRPr="000D3A65">
              <w:t>2,121</w:t>
            </w:r>
          </w:p>
        </w:tc>
        <w:tc>
          <w:tcPr>
            <w:tcW w:w="992" w:type="dxa"/>
            <w:vAlign w:val="center"/>
          </w:tcPr>
          <w:p w:rsidR="000D3A65" w:rsidRPr="000D3A65" w:rsidRDefault="000D3A65" w:rsidP="00AE6800">
            <w:pPr>
              <w:spacing w:after="0" w:line="240" w:lineRule="auto"/>
              <w:jc w:val="center"/>
            </w:pPr>
            <w:r w:rsidRPr="000D3A65">
              <w:t>2,121</w:t>
            </w:r>
          </w:p>
        </w:tc>
        <w:tc>
          <w:tcPr>
            <w:tcW w:w="993" w:type="dxa"/>
            <w:vAlign w:val="center"/>
          </w:tcPr>
          <w:p w:rsidR="000D3A65" w:rsidRPr="000D3A65" w:rsidRDefault="000D3A65" w:rsidP="00AE6800">
            <w:pPr>
              <w:spacing w:after="0" w:line="240" w:lineRule="auto"/>
              <w:jc w:val="center"/>
            </w:pPr>
            <w:r w:rsidRPr="000D3A65">
              <w:t>2,121</w:t>
            </w:r>
          </w:p>
        </w:tc>
        <w:tc>
          <w:tcPr>
            <w:tcW w:w="992" w:type="dxa"/>
            <w:vAlign w:val="center"/>
          </w:tcPr>
          <w:p w:rsidR="000D3A65" w:rsidRPr="000D3A65" w:rsidRDefault="000D3A65" w:rsidP="00AE6800">
            <w:pPr>
              <w:spacing w:after="0" w:line="240" w:lineRule="auto"/>
              <w:jc w:val="center"/>
            </w:pPr>
            <w:r w:rsidRPr="000D3A65">
              <w:t>2,121</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Котельная УК ИП Родники</w:t>
            </w:r>
          </w:p>
        </w:tc>
        <w:tc>
          <w:tcPr>
            <w:tcW w:w="949" w:type="dxa"/>
            <w:vAlign w:val="center"/>
          </w:tcPr>
          <w:p w:rsidR="000D3A65" w:rsidRPr="000D3A65" w:rsidRDefault="000D3A65" w:rsidP="00AE6800">
            <w:pPr>
              <w:spacing w:after="0" w:line="240" w:lineRule="auto"/>
              <w:jc w:val="center"/>
            </w:pPr>
            <w:r w:rsidRPr="000D3A65">
              <w:t>-</w:t>
            </w:r>
          </w:p>
        </w:tc>
        <w:tc>
          <w:tcPr>
            <w:tcW w:w="1134"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3"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БМК мкр. Южный 8 МВт и ЦТП 10 МВт</w:t>
            </w:r>
          </w:p>
        </w:tc>
        <w:tc>
          <w:tcPr>
            <w:tcW w:w="949" w:type="dxa"/>
            <w:vAlign w:val="center"/>
          </w:tcPr>
          <w:p w:rsidR="000D3A65" w:rsidRPr="000D3A65" w:rsidRDefault="000D3A65" w:rsidP="00AE6800">
            <w:pPr>
              <w:spacing w:after="0" w:line="240" w:lineRule="auto"/>
              <w:jc w:val="center"/>
            </w:pPr>
            <w:r w:rsidRPr="000D3A65">
              <w:t>0,600</w:t>
            </w:r>
          </w:p>
        </w:tc>
        <w:tc>
          <w:tcPr>
            <w:tcW w:w="1134" w:type="dxa"/>
            <w:vAlign w:val="center"/>
          </w:tcPr>
          <w:p w:rsidR="000D3A65" w:rsidRPr="000D3A65" w:rsidRDefault="000D3A65" w:rsidP="00AE6800">
            <w:pPr>
              <w:spacing w:after="0" w:line="240" w:lineRule="auto"/>
              <w:jc w:val="center"/>
            </w:pPr>
            <w:r w:rsidRPr="000D3A65">
              <w:t>0,600</w:t>
            </w:r>
          </w:p>
        </w:tc>
        <w:tc>
          <w:tcPr>
            <w:tcW w:w="992" w:type="dxa"/>
            <w:vAlign w:val="center"/>
          </w:tcPr>
          <w:p w:rsidR="000D3A65" w:rsidRPr="000D3A65" w:rsidRDefault="000D3A65" w:rsidP="00AE6800">
            <w:pPr>
              <w:spacing w:after="0" w:line="240" w:lineRule="auto"/>
              <w:jc w:val="center"/>
            </w:pPr>
            <w:r w:rsidRPr="000D3A65">
              <w:t>0,600</w:t>
            </w:r>
          </w:p>
        </w:tc>
        <w:tc>
          <w:tcPr>
            <w:tcW w:w="992" w:type="dxa"/>
            <w:vAlign w:val="center"/>
          </w:tcPr>
          <w:p w:rsidR="000D3A65" w:rsidRPr="000D3A65" w:rsidRDefault="000D3A65" w:rsidP="00AE6800">
            <w:pPr>
              <w:spacing w:after="0" w:line="240" w:lineRule="auto"/>
              <w:jc w:val="center"/>
            </w:pPr>
            <w:r w:rsidRPr="000D3A65">
              <w:t>0,600</w:t>
            </w:r>
          </w:p>
        </w:tc>
        <w:tc>
          <w:tcPr>
            <w:tcW w:w="992" w:type="dxa"/>
            <w:vAlign w:val="center"/>
          </w:tcPr>
          <w:p w:rsidR="000D3A65" w:rsidRPr="000D3A65" w:rsidRDefault="000D3A65" w:rsidP="00AE6800">
            <w:pPr>
              <w:spacing w:after="0" w:line="240" w:lineRule="auto"/>
              <w:jc w:val="center"/>
            </w:pPr>
            <w:r w:rsidRPr="000D3A65">
              <w:t>0,600</w:t>
            </w:r>
          </w:p>
        </w:tc>
        <w:tc>
          <w:tcPr>
            <w:tcW w:w="993" w:type="dxa"/>
            <w:vAlign w:val="center"/>
          </w:tcPr>
          <w:p w:rsidR="000D3A65" w:rsidRPr="000D3A65" w:rsidRDefault="000D3A65" w:rsidP="00AE6800">
            <w:pPr>
              <w:spacing w:after="0" w:line="240" w:lineRule="auto"/>
              <w:jc w:val="center"/>
            </w:pPr>
            <w:r w:rsidRPr="000D3A65">
              <w:t>0,600</w:t>
            </w:r>
          </w:p>
        </w:tc>
        <w:tc>
          <w:tcPr>
            <w:tcW w:w="992" w:type="dxa"/>
            <w:vAlign w:val="center"/>
          </w:tcPr>
          <w:p w:rsidR="000D3A65" w:rsidRPr="000D3A65" w:rsidRDefault="000D3A65" w:rsidP="00AE6800">
            <w:pPr>
              <w:spacing w:after="0" w:line="240" w:lineRule="auto"/>
              <w:jc w:val="center"/>
            </w:pPr>
            <w:r w:rsidRPr="000D3A65">
              <w:t>0,600</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vAlign w:val="center"/>
          </w:tcPr>
          <w:p w:rsidR="000D3A65" w:rsidRPr="000D3A65" w:rsidRDefault="000D3A65" w:rsidP="00AE6800">
            <w:pPr>
              <w:spacing w:after="0" w:line="240" w:lineRule="auto"/>
              <w:jc w:val="center"/>
            </w:pPr>
            <w:r w:rsidRPr="000D3A65">
              <w:t>87,979</w:t>
            </w:r>
          </w:p>
        </w:tc>
        <w:tc>
          <w:tcPr>
            <w:tcW w:w="1134" w:type="dxa"/>
            <w:vAlign w:val="center"/>
          </w:tcPr>
          <w:p w:rsidR="000D3A65" w:rsidRPr="000D3A65" w:rsidRDefault="000D3A65" w:rsidP="00AE6800">
            <w:pPr>
              <w:spacing w:after="0" w:line="240" w:lineRule="auto"/>
              <w:jc w:val="center"/>
            </w:pPr>
            <w:r w:rsidRPr="000D3A65">
              <w:t>87,979</w:t>
            </w:r>
          </w:p>
        </w:tc>
        <w:tc>
          <w:tcPr>
            <w:tcW w:w="992" w:type="dxa"/>
            <w:vAlign w:val="center"/>
          </w:tcPr>
          <w:p w:rsidR="000D3A65" w:rsidRPr="000D3A65" w:rsidRDefault="000D3A65" w:rsidP="00AE6800">
            <w:pPr>
              <w:spacing w:after="0" w:line="240" w:lineRule="auto"/>
              <w:jc w:val="center"/>
            </w:pPr>
            <w:r w:rsidRPr="000D3A65">
              <w:t>87,979</w:t>
            </w:r>
          </w:p>
        </w:tc>
        <w:tc>
          <w:tcPr>
            <w:tcW w:w="992" w:type="dxa"/>
            <w:vAlign w:val="center"/>
          </w:tcPr>
          <w:p w:rsidR="000D3A65" w:rsidRPr="000D3A65" w:rsidRDefault="000D3A65" w:rsidP="00AE6800">
            <w:pPr>
              <w:spacing w:after="0" w:line="240" w:lineRule="auto"/>
              <w:jc w:val="center"/>
            </w:pPr>
            <w:r w:rsidRPr="000D3A65">
              <w:t>87,979</w:t>
            </w:r>
          </w:p>
        </w:tc>
        <w:tc>
          <w:tcPr>
            <w:tcW w:w="992" w:type="dxa"/>
            <w:vAlign w:val="center"/>
          </w:tcPr>
          <w:p w:rsidR="000D3A65" w:rsidRPr="000D3A65" w:rsidRDefault="000D3A65" w:rsidP="00AE6800">
            <w:pPr>
              <w:spacing w:after="0" w:line="240" w:lineRule="auto"/>
              <w:jc w:val="center"/>
            </w:pPr>
            <w:r w:rsidRPr="000D3A65">
              <w:t>87,979</w:t>
            </w:r>
          </w:p>
        </w:tc>
        <w:tc>
          <w:tcPr>
            <w:tcW w:w="993" w:type="dxa"/>
            <w:vAlign w:val="center"/>
          </w:tcPr>
          <w:p w:rsidR="000D3A65" w:rsidRPr="000D3A65" w:rsidRDefault="000D3A65" w:rsidP="00AE6800">
            <w:pPr>
              <w:spacing w:after="0" w:line="240" w:lineRule="auto"/>
              <w:jc w:val="center"/>
            </w:pPr>
            <w:r w:rsidRPr="000D3A65">
              <w:t>87,979</w:t>
            </w:r>
          </w:p>
        </w:tc>
        <w:tc>
          <w:tcPr>
            <w:tcW w:w="992" w:type="dxa"/>
            <w:vAlign w:val="center"/>
          </w:tcPr>
          <w:p w:rsidR="000D3A65" w:rsidRPr="000D3A65" w:rsidRDefault="000D3A65" w:rsidP="00AE6800">
            <w:pPr>
              <w:spacing w:after="0" w:line="240" w:lineRule="auto"/>
              <w:jc w:val="center"/>
            </w:pPr>
            <w:r w:rsidRPr="000D3A65">
              <w:t>87,979</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ПГ ТЭЦ</w:t>
            </w:r>
          </w:p>
        </w:tc>
        <w:tc>
          <w:tcPr>
            <w:tcW w:w="949" w:type="dxa"/>
            <w:vAlign w:val="center"/>
          </w:tcPr>
          <w:p w:rsidR="000D3A65" w:rsidRPr="000D3A65" w:rsidRDefault="000D3A65" w:rsidP="00AE6800">
            <w:pPr>
              <w:spacing w:after="0" w:line="240" w:lineRule="auto"/>
              <w:jc w:val="center"/>
            </w:pPr>
            <w:r w:rsidRPr="000D3A65">
              <w:t>68,579</w:t>
            </w:r>
          </w:p>
        </w:tc>
        <w:tc>
          <w:tcPr>
            <w:tcW w:w="1134" w:type="dxa"/>
            <w:vAlign w:val="center"/>
          </w:tcPr>
          <w:p w:rsidR="000D3A65" w:rsidRPr="000D3A65" w:rsidRDefault="000D3A65" w:rsidP="00AE6800">
            <w:pPr>
              <w:spacing w:after="0" w:line="240" w:lineRule="auto"/>
              <w:jc w:val="center"/>
            </w:pPr>
            <w:r w:rsidRPr="000D3A65">
              <w:t>68,579</w:t>
            </w:r>
          </w:p>
        </w:tc>
        <w:tc>
          <w:tcPr>
            <w:tcW w:w="992" w:type="dxa"/>
            <w:vAlign w:val="center"/>
          </w:tcPr>
          <w:p w:rsidR="000D3A65" w:rsidRPr="000D3A65" w:rsidRDefault="000D3A65" w:rsidP="00AE6800">
            <w:pPr>
              <w:spacing w:after="0" w:line="240" w:lineRule="auto"/>
              <w:jc w:val="center"/>
            </w:pPr>
            <w:r w:rsidRPr="000D3A65">
              <w:t>68,579</w:t>
            </w:r>
          </w:p>
        </w:tc>
        <w:tc>
          <w:tcPr>
            <w:tcW w:w="992" w:type="dxa"/>
            <w:vAlign w:val="center"/>
          </w:tcPr>
          <w:p w:rsidR="000D3A65" w:rsidRPr="000D3A65" w:rsidRDefault="000D3A65" w:rsidP="00AE6800">
            <w:pPr>
              <w:spacing w:after="0" w:line="240" w:lineRule="auto"/>
              <w:jc w:val="center"/>
            </w:pPr>
            <w:r w:rsidRPr="000D3A65">
              <w:t>68,579</w:t>
            </w:r>
          </w:p>
        </w:tc>
        <w:tc>
          <w:tcPr>
            <w:tcW w:w="992" w:type="dxa"/>
            <w:vAlign w:val="center"/>
          </w:tcPr>
          <w:p w:rsidR="000D3A65" w:rsidRPr="000D3A65" w:rsidRDefault="000D3A65" w:rsidP="00AE6800">
            <w:pPr>
              <w:spacing w:after="0" w:line="240" w:lineRule="auto"/>
              <w:jc w:val="center"/>
            </w:pPr>
            <w:r w:rsidRPr="000D3A65">
              <w:t>68,579</w:t>
            </w:r>
          </w:p>
        </w:tc>
        <w:tc>
          <w:tcPr>
            <w:tcW w:w="993" w:type="dxa"/>
            <w:vAlign w:val="center"/>
          </w:tcPr>
          <w:p w:rsidR="000D3A65" w:rsidRPr="000D3A65" w:rsidRDefault="000D3A65" w:rsidP="00AE6800">
            <w:pPr>
              <w:spacing w:after="0" w:line="240" w:lineRule="auto"/>
              <w:jc w:val="center"/>
            </w:pPr>
            <w:r w:rsidRPr="000D3A65">
              <w:t>68,579</w:t>
            </w:r>
          </w:p>
        </w:tc>
        <w:tc>
          <w:tcPr>
            <w:tcW w:w="992" w:type="dxa"/>
            <w:vAlign w:val="center"/>
          </w:tcPr>
          <w:p w:rsidR="000D3A65" w:rsidRPr="000D3A65" w:rsidRDefault="000D3A65" w:rsidP="00AE6800">
            <w:pPr>
              <w:spacing w:after="0" w:line="240" w:lineRule="auto"/>
              <w:jc w:val="center"/>
            </w:pPr>
            <w:r w:rsidRPr="000D3A65">
              <w:t>68,579</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Котельная УК ИП Родники</w:t>
            </w:r>
          </w:p>
        </w:tc>
        <w:tc>
          <w:tcPr>
            <w:tcW w:w="949" w:type="dxa"/>
            <w:vAlign w:val="center"/>
          </w:tcPr>
          <w:p w:rsidR="000D3A65" w:rsidRPr="000D3A65" w:rsidRDefault="000D3A65" w:rsidP="00AE6800">
            <w:pPr>
              <w:spacing w:after="0" w:line="240" w:lineRule="auto"/>
              <w:jc w:val="center"/>
            </w:pPr>
            <w:r w:rsidRPr="000D3A65">
              <w:t>-</w:t>
            </w:r>
          </w:p>
        </w:tc>
        <w:tc>
          <w:tcPr>
            <w:tcW w:w="1134"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c>
          <w:tcPr>
            <w:tcW w:w="993" w:type="dxa"/>
            <w:vAlign w:val="center"/>
          </w:tcPr>
          <w:p w:rsidR="000D3A65" w:rsidRPr="000D3A65" w:rsidRDefault="000D3A65" w:rsidP="00AE6800">
            <w:pPr>
              <w:spacing w:after="0" w:line="240" w:lineRule="auto"/>
              <w:jc w:val="center"/>
            </w:pPr>
            <w:r w:rsidRPr="000D3A65">
              <w:t>-</w:t>
            </w:r>
          </w:p>
        </w:tc>
        <w:tc>
          <w:tcPr>
            <w:tcW w:w="992" w:type="dxa"/>
            <w:vAlign w:val="center"/>
          </w:tcPr>
          <w:p w:rsidR="000D3A65" w:rsidRPr="000D3A65" w:rsidRDefault="000D3A65" w:rsidP="00AE6800">
            <w:pPr>
              <w:spacing w:after="0" w:line="240" w:lineRule="auto"/>
              <w:jc w:val="center"/>
            </w:pPr>
            <w:r w:rsidRPr="000D3A65">
              <w:t>-</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 БМК мкр. Южный 8 МВт и ЦТП 10 МВт</w:t>
            </w:r>
          </w:p>
        </w:tc>
        <w:tc>
          <w:tcPr>
            <w:tcW w:w="949" w:type="dxa"/>
            <w:vAlign w:val="center"/>
          </w:tcPr>
          <w:p w:rsidR="000D3A65" w:rsidRPr="000D3A65" w:rsidRDefault="000D3A65" w:rsidP="00AE6800">
            <w:pPr>
              <w:spacing w:after="0" w:line="240" w:lineRule="auto"/>
              <w:jc w:val="center"/>
            </w:pPr>
            <w:r w:rsidRPr="000D3A65">
              <w:t>19,400</w:t>
            </w:r>
          </w:p>
        </w:tc>
        <w:tc>
          <w:tcPr>
            <w:tcW w:w="1134" w:type="dxa"/>
            <w:vAlign w:val="center"/>
          </w:tcPr>
          <w:p w:rsidR="000D3A65" w:rsidRPr="000D3A65" w:rsidRDefault="000D3A65" w:rsidP="00AE6800">
            <w:pPr>
              <w:spacing w:after="0" w:line="240" w:lineRule="auto"/>
              <w:jc w:val="center"/>
            </w:pPr>
            <w:r w:rsidRPr="000D3A65">
              <w:t>19,400</w:t>
            </w:r>
          </w:p>
        </w:tc>
        <w:tc>
          <w:tcPr>
            <w:tcW w:w="992" w:type="dxa"/>
            <w:vAlign w:val="center"/>
          </w:tcPr>
          <w:p w:rsidR="000D3A65" w:rsidRPr="000D3A65" w:rsidRDefault="000D3A65" w:rsidP="00AE6800">
            <w:pPr>
              <w:spacing w:after="0" w:line="240" w:lineRule="auto"/>
              <w:jc w:val="center"/>
            </w:pPr>
            <w:r w:rsidRPr="000D3A65">
              <w:t>19,400</w:t>
            </w:r>
          </w:p>
        </w:tc>
        <w:tc>
          <w:tcPr>
            <w:tcW w:w="992" w:type="dxa"/>
            <w:vAlign w:val="center"/>
          </w:tcPr>
          <w:p w:rsidR="000D3A65" w:rsidRPr="000D3A65" w:rsidRDefault="000D3A65" w:rsidP="00AE6800">
            <w:pPr>
              <w:spacing w:after="0" w:line="240" w:lineRule="auto"/>
              <w:jc w:val="center"/>
            </w:pPr>
            <w:r w:rsidRPr="000D3A65">
              <w:t>19,400</w:t>
            </w:r>
          </w:p>
        </w:tc>
        <w:tc>
          <w:tcPr>
            <w:tcW w:w="992" w:type="dxa"/>
            <w:vAlign w:val="center"/>
          </w:tcPr>
          <w:p w:rsidR="000D3A65" w:rsidRPr="000D3A65" w:rsidRDefault="000D3A65" w:rsidP="00AE6800">
            <w:pPr>
              <w:spacing w:after="0" w:line="240" w:lineRule="auto"/>
              <w:jc w:val="center"/>
            </w:pPr>
            <w:r w:rsidRPr="000D3A65">
              <w:t>19,400</w:t>
            </w:r>
          </w:p>
        </w:tc>
        <w:tc>
          <w:tcPr>
            <w:tcW w:w="993" w:type="dxa"/>
            <w:vAlign w:val="center"/>
          </w:tcPr>
          <w:p w:rsidR="000D3A65" w:rsidRPr="000D3A65" w:rsidRDefault="000D3A65" w:rsidP="00AE6800">
            <w:pPr>
              <w:spacing w:after="0" w:line="240" w:lineRule="auto"/>
              <w:jc w:val="center"/>
            </w:pPr>
            <w:r w:rsidRPr="000D3A65">
              <w:t>19,400</w:t>
            </w:r>
          </w:p>
        </w:tc>
        <w:tc>
          <w:tcPr>
            <w:tcW w:w="992" w:type="dxa"/>
            <w:vAlign w:val="center"/>
          </w:tcPr>
          <w:p w:rsidR="000D3A65" w:rsidRPr="000D3A65" w:rsidRDefault="000D3A65" w:rsidP="00AE6800">
            <w:pPr>
              <w:spacing w:after="0" w:line="240" w:lineRule="auto"/>
              <w:jc w:val="center"/>
            </w:pPr>
            <w:r w:rsidRPr="000D3A65">
              <w:t>19,400</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vAlign w:val="center"/>
          </w:tcPr>
          <w:p w:rsidR="000D3A65" w:rsidRPr="000D3A65" w:rsidRDefault="000D3A65" w:rsidP="00AE6800">
            <w:pPr>
              <w:spacing w:after="0" w:line="240" w:lineRule="auto"/>
              <w:jc w:val="center"/>
            </w:pPr>
            <w:r w:rsidRPr="000D3A65">
              <w:t>5,34</w:t>
            </w:r>
          </w:p>
        </w:tc>
        <w:tc>
          <w:tcPr>
            <w:tcW w:w="1134" w:type="dxa"/>
            <w:vAlign w:val="center"/>
          </w:tcPr>
          <w:p w:rsidR="000D3A65" w:rsidRPr="000D3A65" w:rsidRDefault="000D3A65" w:rsidP="00AE6800">
            <w:pPr>
              <w:spacing w:after="0" w:line="240" w:lineRule="auto"/>
              <w:jc w:val="center"/>
            </w:pPr>
            <w:r w:rsidRPr="000D3A65">
              <w:t>5,34</w:t>
            </w:r>
          </w:p>
        </w:tc>
        <w:tc>
          <w:tcPr>
            <w:tcW w:w="992" w:type="dxa"/>
            <w:vAlign w:val="center"/>
          </w:tcPr>
          <w:p w:rsidR="000D3A65" w:rsidRPr="000D3A65" w:rsidRDefault="000D3A65" w:rsidP="00AE6800">
            <w:pPr>
              <w:spacing w:after="0" w:line="240" w:lineRule="auto"/>
              <w:jc w:val="center"/>
            </w:pPr>
            <w:r w:rsidRPr="000D3A65">
              <w:t>5,34</w:t>
            </w:r>
          </w:p>
        </w:tc>
        <w:tc>
          <w:tcPr>
            <w:tcW w:w="992" w:type="dxa"/>
            <w:vAlign w:val="center"/>
          </w:tcPr>
          <w:p w:rsidR="000D3A65" w:rsidRPr="000D3A65" w:rsidRDefault="000D3A65" w:rsidP="00AE6800">
            <w:pPr>
              <w:spacing w:after="0" w:line="240" w:lineRule="auto"/>
              <w:jc w:val="center"/>
            </w:pPr>
            <w:r w:rsidRPr="000D3A65">
              <w:t>5,34</w:t>
            </w:r>
          </w:p>
        </w:tc>
        <w:tc>
          <w:tcPr>
            <w:tcW w:w="992" w:type="dxa"/>
            <w:vAlign w:val="center"/>
          </w:tcPr>
          <w:p w:rsidR="000D3A65" w:rsidRPr="000D3A65" w:rsidRDefault="000D3A65" w:rsidP="00AE6800">
            <w:pPr>
              <w:spacing w:after="0" w:line="240" w:lineRule="auto"/>
              <w:jc w:val="center"/>
            </w:pPr>
            <w:r w:rsidRPr="000D3A65">
              <w:t>5,34</w:t>
            </w:r>
          </w:p>
        </w:tc>
        <w:tc>
          <w:tcPr>
            <w:tcW w:w="993" w:type="dxa"/>
            <w:vAlign w:val="center"/>
          </w:tcPr>
          <w:p w:rsidR="000D3A65" w:rsidRPr="000D3A65" w:rsidRDefault="000D3A65" w:rsidP="00AE6800">
            <w:pPr>
              <w:spacing w:after="0" w:line="240" w:lineRule="auto"/>
              <w:jc w:val="center"/>
            </w:pPr>
            <w:r w:rsidRPr="000D3A65">
              <w:t>5,34</w:t>
            </w:r>
          </w:p>
        </w:tc>
        <w:tc>
          <w:tcPr>
            <w:tcW w:w="992" w:type="dxa"/>
            <w:vAlign w:val="center"/>
          </w:tcPr>
          <w:p w:rsidR="000D3A65" w:rsidRPr="000D3A65" w:rsidRDefault="000D3A65" w:rsidP="00AE6800">
            <w:pPr>
              <w:spacing w:after="0" w:line="240" w:lineRule="auto"/>
              <w:jc w:val="center"/>
            </w:pPr>
            <w:r w:rsidRPr="000D3A65">
              <w:t>5,34</w:t>
            </w:r>
          </w:p>
        </w:tc>
      </w:tr>
      <w:tr w:rsidR="000D3A65" w:rsidRPr="000D3A65" w:rsidTr="00AE6800">
        <w:trPr>
          <w:trHeight w:val="20"/>
        </w:trPr>
        <w:tc>
          <w:tcPr>
            <w:tcW w:w="731" w:type="dxa"/>
            <w:vMerge/>
            <w:tcBorders>
              <w:top w:val="nil"/>
            </w:tcBorders>
          </w:tcPr>
          <w:p w:rsidR="000D3A65" w:rsidRPr="000D3A65" w:rsidRDefault="000D3A65" w:rsidP="00AE6800">
            <w:pPr>
              <w:spacing w:after="0" w:line="240" w:lineRule="auto"/>
            </w:pPr>
          </w:p>
        </w:tc>
        <w:tc>
          <w:tcPr>
            <w:tcW w:w="7796" w:type="dxa"/>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vAlign w:val="center"/>
          </w:tcPr>
          <w:p w:rsidR="000D3A65" w:rsidRPr="000D3A65" w:rsidRDefault="000D3A65" w:rsidP="00AE6800">
            <w:pPr>
              <w:spacing w:after="0" w:line="240" w:lineRule="auto"/>
              <w:jc w:val="center"/>
            </w:pPr>
            <w:r w:rsidRPr="000D3A65">
              <w:t>50,534</w:t>
            </w:r>
          </w:p>
        </w:tc>
        <w:tc>
          <w:tcPr>
            <w:tcW w:w="1134" w:type="dxa"/>
            <w:vAlign w:val="center"/>
          </w:tcPr>
          <w:p w:rsidR="000D3A65" w:rsidRPr="000D3A65" w:rsidRDefault="000D3A65" w:rsidP="00AE6800">
            <w:pPr>
              <w:spacing w:after="0" w:line="240" w:lineRule="auto"/>
              <w:jc w:val="center"/>
            </w:pPr>
            <w:r w:rsidRPr="000D3A65">
              <w:t>50,534</w:t>
            </w:r>
          </w:p>
        </w:tc>
        <w:tc>
          <w:tcPr>
            <w:tcW w:w="992" w:type="dxa"/>
            <w:vAlign w:val="center"/>
          </w:tcPr>
          <w:p w:rsidR="000D3A65" w:rsidRPr="000D3A65" w:rsidRDefault="000D3A65" w:rsidP="00AE6800">
            <w:pPr>
              <w:spacing w:after="0" w:line="240" w:lineRule="auto"/>
              <w:jc w:val="center"/>
            </w:pPr>
            <w:r w:rsidRPr="000D3A65">
              <w:t>50,534</w:t>
            </w:r>
          </w:p>
        </w:tc>
        <w:tc>
          <w:tcPr>
            <w:tcW w:w="992" w:type="dxa"/>
            <w:vAlign w:val="center"/>
          </w:tcPr>
          <w:p w:rsidR="000D3A65" w:rsidRPr="000D3A65" w:rsidRDefault="000D3A65" w:rsidP="00AE6800">
            <w:pPr>
              <w:spacing w:after="0" w:line="240" w:lineRule="auto"/>
              <w:jc w:val="center"/>
            </w:pPr>
            <w:r w:rsidRPr="000D3A65">
              <w:t>50,534</w:t>
            </w:r>
          </w:p>
        </w:tc>
        <w:tc>
          <w:tcPr>
            <w:tcW w:w="992" w:type="dxa"/>
            <w:vAlign w:val="center"/>
          </w:tcPr>
          <w:p w:rsidR="000D3A65" w:rsidRPr="000D3A65" w:rsidRDefault="000D3A65" w:rsidP="00AE6800">
            <w:pPr>
              <w:spacing w:after="0" w:line="240" w:lineRule="auto"/>
              <w:jc w:val="center"/>
            </w:pPr>
            <w:r w:rsidRPr="000D3A65">
              <w:t>50,534</w:t>
            </w:r>
          </w:p>
        </w:tc>
        <w:tc>
          <w:tcPr>
            <w:tcW w:w="993" w:type="dxa"/>
            <w:vAlign w:val="center"/>
          </w:tcPr>
          <w:p w:rsidR="000D3A65" w:rsidRPr="000D3A65" w:rsidRDefault="000D3A65" w:rsidP="00AE6800">
            <w:pPr>
              <w:spacing w:after="0" w:line="240" w:lineRule="auto"/>
              <w:jc w:val="center"/>
            </w:pPr>
            <w:r w:rsidRPr="000D3A65">
              <w:t>50,534</w:t>
            </w:r>
          </w:p>
        </w:tc>
        <w:tc>
          <w:tcPr>
            <w:tcW w:w="992" w:type="dxa"/>
            <w:vAlign w:val="center"/>
          </w:tcPr>
          <w:p w:rsidR="000D3A65" w:rsidRPr="000D3A65" w:rsidRDefault="000D3A65" w:rsidP="00AE6800">
            <w:pPr>
              <w:spacing w:after="0" w:line="240" w:lineRule="auto"/>
              <w:jc w:val="center"/>
            </w:pPr>
            <w:r w:rsidRPr="000D3A65">
              <w:t>50,534</w:t>
            </w:r>
          </w:p>
        </w:tc>
      </w:tr>
      <w:tr w:rsidR="000D3A65" w:rsidRPr="000D3A65" w:rsidTr="00AE6800">
        <w:trPr>
          <w:trHeight w:val="20"/>
        </w:trPr>
        <w:tc>
          <w:tcPr>
            <w:tcW w:w="731" w:type="dxa"/>
            <w:vMerge/>
            <w:tcBorders>
              <w:top w:val="nil"/>
              <w:bottom w:val="single" w:sz="4" w:space="0" w:color="auto"/>
            </w:tcBorders>
          </w:tcPr>
          <w:p w:rsidR="000D3A65" w:rsidRPr="000D3A65" w:rsidRDefault="000D3A65" w:rsidP="00AE6800">
            <w:pPr>
              <w:spacing w:after="0" w:line="240" w:lineRule="auto"/>
            </w:pPr>
          </w:p>
        </w:tc>
        <w:tc>
          <w:tcPr>
            <w:tcW w:w="7796" w:type="dxa"/>
            <w:tcBorders>
              <w:bottom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bottom w:val="single" w:sz="4" w:space="0" w:color="auto"/>
            </w:tcBorders>
            <w:vAlign w:val="center"/>
          </w:tcPr>
          <w:p w:rsidR="000D3A65" w:rsidRPr="000D3A65" w:rsidRDefault="000D3A65" w:rsidP="00AE6800">
            <w:pPr>
              <w:spacing w:after="0" w:line="240" w:lineRule="auto"/>
              <w:jc w:val="center"/>
            </w:pPr>
            <w:r w:rsidRPr="000D3A65">
              <w:t>32,105</w:t>
            </w:r>
          </w:p>
        </w:tc>
        <w:tc>
          <w:tcPr>
            <w:tcW w:w="1134" w:type="dxa"/>
            <w:tcBorders>
              <w:bottom w:val="single" w:sz="4" w:space="0" w:color="auto"/>
            </w:tcBorders>
            <w:vAlign w:val="center"/>
          </w:tcPr>
          <w:p w:rsidR="000D3A65" w:rsidRPr="000D3A65" w:rsidRDefault="000D3A65" w:rsidP="00AE6800">
            <w:pPr>
              <w:spacing w:after="0" w:line="240" w:lineRule="auto"/>
              <w:jc w:val="center"/>
            </w:pPr>
            <w:r w:rsidRPr="000D3A65">
              <w:t>32,105</w:t>
            </w:r>
          </w:p>
        </w:tc>
        <w:tc>
          <w:tcPr>
            <w:tcW w:w="992" w:type="dxa"/>
            <w:tcBorders>
              <w:bottom w:val="single" w:sz="4" w:space="0" w:color="auto"/>
            </w:tcBorders>
            <w:vAlign w:val="center"/>
          </w:tcPr>
          <w:p w:rsidR="000D3A65" w:rsidRPr="000D3A65" w:rsidRDefault="000D3A65" w:rsidP="00AE6800">
            <w:pPr>
              <w:spacing w:after="0" w:line="240" w:lineRule="auto"/>
              <w:jc w:val="center"/>
            </w:pPr>
            <w:r w:rsidRPr="000D3A65">
              <w:t>32,105</w:t>
            </w:r>
          </w:p>
        </w:tc>
        <w:tc>
          <w:tcPr>
            <w:tcW w:w="992" w:type="dxa"/>
            <w:tcBorders>
              <w:bottom w:val="single" w:sz="4" w:space="0" w:color="auto"/>
            </w:tcBorders>
            <w:vAlign w:val="center"/>
          </w:tcPr>
          <w:p w:rsidR="000D3A65" w:rsidRPr="000D3A65" w:rsidRDefault="000D3A65" w:rsidP="00AE6800">
            <w:pPr>
              <w:spacing w:after="0" w:line="240" w:lineRule="auto"/>
              <w:jc w:val="center"/>
            </w:pPr>
            <w:r w:rsidRPr="000D3A65">
              <w:t>32,105</w:t>
            </w:r>
          </w:p>
        </w:tc>
        <w:tc>
          <w:tcPr>
            <w:tcW w:w="992" w:type="dxa"/>
            <w:tcBorders>
              <w:bottom w:val="single" w:sz="4" w:space="0" w:color="auto"/>
            </w:tcBorders>
            <w:vAlign w:val="center"/>
          </w:tcPr>
          <w:p w:rsidR="000D3A65" w:rsidRPr="000D3A65" w:rsidRDefault="000D3A65" w:rsidP="00AE6800">
            <w:pPr>
              <w:spacing w:after="0" w:line="240" w:lineRule="auto"/>
              <w:jc w:val="center"/>
            </w:pPr>
            <w:r w:rsidRPr="000D3A65">
              <w:t>32,105</w:t>
            </w:r>
          </w:p>
        </w:tc>
        <w:tc>
          <w:tcPr>
            <w:tcW w:w="993" w:type="dxa"/>
            <w:tcBorders>
              <w:bottom w:val="single" w:sz="4" w:space="0" w:color="auto"/>
            </w:tcBorders>
            <w:vAlign w:val="center"/>
          </w:tcPr>
          <w:p w:rsidR="000D3A65" w:rsidRPr="000D3A65" w:rsidRDefault="000D3A65" w:rsidP="00AE6800">
            <w:pPr>
              <w:spacing w:after="0" w:line="240" w:lineRule="auto"/>
              <w:jc w:val="center"/>
            </w:pPr>
            <w:r w:rsidRPr="000D3A65">
              <w:t>32,105</w:t>
            </w:r>
          </w:p>
        </w:tc>
        <w:tc>
          <w:tcPr>
            <w:tcW w:w="992" w:type="dxa"/>
            <w:tcBorders>
              <w:bottom w:val="single" w:sz="4" w:space="0" w:color="auto"/>
            </w:tcBorders>
            <w:vAlign w:val="center"/>
          </w:tcPr>
          <w:p w:rsidR="000D3A65" w:rsidRPr="000D3A65" w:rsidRDefault="000D3A65" w:rsidP="00AE6800">
            <w:pPr>
              <w:spacing w:after="0" w:line="240" w:lineRule="auto"/>
              <w:jc w:val="center"/>
            </w:pPr>
            <w:r w:rsidRPr="000D3A65">
              <w:t>32,105</w:t>
            </w:r>
          </w:p>
        </w:tc>
      </w:tr>
      <w:tr w:rsidR="000D3A65" w:rsidRPr="000D3A65" w:rsidTr="00AE6800">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2.</w:t>
            </w:r>
          </w:p>
        </w:tc>
        <w:tc>
          <w:tcPr>
            <w:tcW w:w="14840" w:type="dxa"/>
            <w:gridSpan w:val="8"/>
            <w:tcBorders>
              <w:left w:val="single" w:sz="4" w:space="0" w:color="auto"/>
              <w:bottom w:val="single" w:sz="4" w:space="0" w:color="auto"/>
            </w:tcBorders>
            <w:vAlign w:val="center"/>
          </w:tcPr>
          <w:p w:rsidR="000D3A65" w:rsidRPr="000D3A65" w:rsidRDefault="000D3A65" w:rsidP="00AE6800">
            <w:pPr>
              <w:spacing w:after="0" w:line="240" w:lineRule="auto"/>
            </w:pPr>
            <w:r w:rsidRPr="000D3A65">
              <w:t>Котельная «Агросервис» №1</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7,558</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6,946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0,23</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1,898</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3.</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Котельная ООО «Теплоснаб-Родники»</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4,157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0,080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4,077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3,420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0,247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4.</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Котельная школы №2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0,310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0,160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5.</w:t>
            </w:r>
          </w:p>
        </w:tc>
        <w:tc>
          <w:tcPr>
            <w:tcW w:w="14840" w:type="dxa"/>
            <w:gridSpan w:val="8"/>
            <w:tcBorders>
              <w:top w:val="single" w:sz="4" w:space="0" w:color="auto"/>
              <w:left w:val="single" w:sz="4" w:space="0" w:color="auto"/>
              <w:bottom w:val="single" w:sz="4" w:space="0" w:color="auto"/>
              <w:right w:val="single" w:sz="4" w:space="0" w:color="auto"/>
            </w:tcBorders>
          </w:tcPr>
          <w:p w:rsidR="000D3A65" w:rsidRPr="000D3A65" w:rsidRDefault="000D3A65" w:rsidP="00AE6800">
            <w:pPr>
              <w:spacing w:after="0" w:line="240" w:lineRule="auto"/>
            </w:pPr>
            <w:r w:rsidRPr="000D3A65">
              <w:t>Котельная школы №3</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0,412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0,212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6.</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Котельная д/с №9 Солнышко</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0,155</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-0,095</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7.</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Котельная д/с №11 Голубок</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0,206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8</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БМК мкр. Машиностроитель</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0,114</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5,586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0,120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5,460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0,006</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9.</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БМК 60 лет Октября</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0,078</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3,822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0,070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3,750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0,002</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10.</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 xml:space="preserve">БМК ул. 8 марта </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0,340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0,007</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0,333</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0,008</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0,324</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11.</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БМК Советская д.4 (перспектива)</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4,000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0,040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3,960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0,001</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0,490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3,469</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12.</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БМК АШФ Прогресс (перспектива)</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0,600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val="restart"/>
            <w:tcBorders>
              <w:top w:val="single" w:sz="4" w:space="0" w:color="auto"/>
              <w:left w:val="single" w:sz="4" w:space="0" w:color="auto"/>
              <w:right w:val="single" w:sz="4" w:space="0" w:color="auto"/>
            </w:tcBorders>
            <w:vAlign w:val="center"/>
          </w:tcPr>
          <w:p w:rsidR="000D3A65" w:rsidRPr="000D3A65" w:rsidRDefault="000D3A65" w:rsidP="00AE6800">
            <w:pPr>
              <w:spacing w:after="0" w:line="240" w:lineRule="auto"/>
            </w:pPr>
            <w:r w:rsidRPr="000D3A65">
              <w:t>13.</w:t>
            </w:r>
          </w:p>
        </w:tc>
        <w:tc>
          <w:tcPr>
            <w:tcW w:w="14840" w:type="dxa"/>
            <w:gridSpan w:val="8"/>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БМК ООО Бигус (перспектива)</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0,050</w:t>
            </w:r>
          </w:p>
        </w:tc>
      </w:tr>
      <w:tr w:rsidR="000D3A65" w:rsidRPr="000D3A65"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31" w:type="dxa"/>
            <w:vMerge/>
            <w:tcBorders>
              <w:left w:val="single" w:sz="4" w:space="0" w:color="auto"/>
              <w:bottom w:val="single" w:sz="4" w:space="0" w:color="auto"/>
              <w:right w:val="single" w:sz="4" w:space="0" w:color="auto"/>
            </w:tcBorders>
          </w:tcPr>
          <w:p w:rsidR="000D3A65" w:rsidRPr="000D3A65" w:rsidRDefault="000D3A65" w:rsidP="00AE6800">
            <w:pPr>
              <w:spacing w:after="0" w:line="240" w:lineRule="auto"/>
            </w:pPr>
          </w:p>
        </w:tc>
        <w:tc>
          <w:tcPr>
            <w:tcW w:w="7796"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pPr>
            <w:r w:rsidRPr="000D3A65">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1134"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3"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c>
          <w:tcPr>
            <w:tcW w:w="992" w:type="dxa"/>
            <w:tcBorders>
              <w:top w:val="single" w:sz="4" w:space="0" w:color="auto"/>
              <w:left w:val="single" w:sz="4" w:space="0" w:color="auto"/>
              <w:bottom w:val="single" w:sz="4" w:space="0" w:color="auto"/>
              <w:right w:val="single" w:sz="4" w:space="0" w:color="auto"/>
            </w:tcBorders>
            <w:vAlign w:val="center"/>
          </w:tcPr>
          <w:p w:rsidR="000D3A65" w:rsidRPr="000D3A65" w:rsidRDefault="000D3A65" w:rsidP="00AE6800">
            <w:pPr>
              <w:spacing w:after="0" w:line="240" w:lineRule="auto"/>
              <w:jc w:val="center"/>
            </w:pPr>
            <w:r w:rsidRPr="000D3A65">
              <w:t>0,000</w:t>
            </w:r>
          </w:p>
        </w:tc>
      </w:tr>
    </w:tbl>
    <w:p w:rsidR="000D3A65" w:rsidRPr="000D3A65" w:rsidRDefault="000D3A65" w:rsidP="00AE6800">
      <w:pPr>
        <w:spacing w:after="0" w:line="240" w:lineRule="auto"/>
        <w:rPr>
          <w:highlight w:val="yellow"/>
        </w:rPr>
      </w:pPr>
    </w:p>
    <w:p w:rsidR="00AE6800" w:rsidRDefault="00AE6800" w:rsidP="000D3A65">
      <w:pPr>
        <w:pStyle w:val="3"/>
        <w:sectPr w:rsidR="00AE6800" w:rsidSect="00AE6800">
          <w:pgSz w:w="16838" w:h="11906" w:orient="landscape"/>
          <w:pgMar w:top="567" w:right="851" w:bottom="1134" w:left="737" w:header="567" w:footer="567" w:gutter="0"/>
          <w:cols w:space="720"/>
          <w:titlePg/>
        </w:sectPr>
      </w:pPr>
    </w:p>
    <w:p w:rsidR="000D3A65" w:rsidRDefault="000D3A65" w:rsidP="000D3A65">
      <w:pPr>
        <w:pStyle w:val="3"/>
      </w:pPr>
      <w:r w:rsidRPr="000D3A65">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rsidR="000D3A65" w:rsidRPr="000D3A65" w:rsidRDefault="000D3A65" w:rsidP="000D3A65">
      <w:pPr>
        <w:rPr>
          <w:lang w:eastAsia="ru-RU"/>
        </w:rPr>
      </w:pPr>
    </w:p>
    <w:p w:rsidR="007A3EAF" w:rsidRPr="00202408" w:rsidRDefault="007A3EAF" w:rsidP="007A3EAF">
      <w:pPr>
        <w:widowControl w:val="0"/>
        <w:spacing w:after="0" w:line="360" w:lineRule="auto"/>
        <w:ind w:firstLine="567"/>
        <w:jc w:val="both"/>
        <w:rPr>
          <w:rFonts w:ascii="Times New Roman" w:eastAsia="Arial Narrow" w:hAnsi="Times New Roman"/>
          <w:bCs/>
          <w:sz w:val="24"/>
          <w:szCs w:val="24"/>
          <w:lang w:eastAsia="ru-RU"/>
        </w:rPr>
      </w:pPr>
      <w:r w:rsidRPr="00202408">
        <w:rPr>
          <w:rFonts w:ascii="Times New Roman" w:eastAsia="Arial Narrow" w:hAnsi="Times New Roman"/>
          <w:bCs/>
          <w:sz w:val="24"/>
          <w:szCs w:val="24"/>
          <w:lang w:eastAsia="ru-RU"/>
        </w:rPr>
        <w:t>Резерв тепловой мощности источников теплоснабжения к окончанию планируемого периода (2035 год) представлен в таблице ниже.</w:t>
      </w:r>
    </w:p>
    <w:p w:rsidR="00070B3A" w:rsidRPr="00C013BB" w:rsidRDefault="00070B3A" w:rsidP="0032747F">
      <w:pPr>
        <w:keepNext/>
        <w:spacing w:after="0" w:line="360" w:lineRule="auto"/>
        <w:jc w:val="right"/>
        <w:rPr>
          <w:rFonts w:ascii="Times New Roman" w:eastAsia="Times New Roman" w:hAnsi="Times New Roman"/>
          <w:b/>
          <w:bCs/>
          <w:sz w:val="24"/>
          <w:szCs w:val="18"/>
        </w:rPr>
      </w:pPr>
      <w:r w:rsidRPr="00C013BB">
        <w:rPr>
          <w:rFonts w:ascii="Times New Roman" w:eastAsia="Times New Roman" w:hAnsi="Times New Roman"/>
          <w:b/>
          <w:bCs/>
          <w:sz w:val="24"/>
          <w:szCs w:val="18"/>
        </w:rPr>
        <w:t xml:space="preserve">Таблица </w:t>
      </w:r>
      <w:r w:rsidR="00C42F7F" w:rsidRPr="00C013BB">
        <w:rPr>
          <w:rFonts w:ascii="Times New Roman" w:eastAsia="Times New Roman" w:hAnsi="Times New Roman"/>
          <w:b/>
          <w:bCs/>
          <w:sz w:val="24"/>
          <w:szCs w:val="18"/>
        </w:rPr>
        <w:fldChar w:fldCharType="begin"/>
      </w:r>
      <w:r w:rsidRPr="00C013BB">
        <w:rPr>
          <w:rFonts w:ascii="Times New Roman" w:eastAsia="Times New Roman" w:hAnsi="Times New Roman"/>
          <w:b/>
          <w:bCs/>
          <w:sz w:val="24"/>
          <w:szCs w:val="18"/>
        </w:rPr>
        <w:instrText xml:space="preserve"> STYLEREF 1 \s </w:instrText>
      </w:r>
      <w:r w:rsidR="00C42F7F" w:rsidRPr="00C013BB">
        <w:rPr>
          <w:rFonts w:ascii="Times New Roman" w:eastAsia="Times New Roman" w:hAnsi="Times New Roman"/>
          <w:b/>
          <w:bCs/>
          <w:sz w:val="24"/>
          <w:szCs w:val="18"/>
        </w:rPr>
        <w:fldChar w:fldCharType="separate"/>
      </w:r>
      <w:r w:rsidR="002B76D4">
        <w:rPr>
          <w:rFonts w:ascii="Times New Roman" w:eastAsia="Times New Roman" w:hAnsi="Times New Roman"/>
          <w:b/>
          <w:bCs/>
          <w:noProof/>
          <w:sz w:val="24"/>
          <w:szCs w:val="18"/>
        </w:rPr>
        <w:t>1</w:t>
      </w:r>
      <w:r w:rsidR="00C42F7F" w:rsidRPr="00C013BB">
        <w:rPr>
          <w:rFonts w:ascii="Times New Roman" w:eastAsia="Times New Roman" w:hAnsi="Times New Roman"/>
          <w:b/>
          <w:bCs/>
          <w:sz w:val="24"/>
          <w:szCs w:val="18"/>
        </w:rPr>
        <w:fldChar w:fldCharType="end"/>
      </w:r>
      <w:r w:rsidRPr="00C013BB">
        <w:rPr>
          <w:rFonts w:ascii="Times New Roman" w:eastAsia="Times New Roman" w:hAnsi="Times New Roman"/>
          <w:b/>
          <w:bCs/>
          <w:sz w:val="24"/>
          <w:szCs w:val="18"/>
        </w:rPr>
        <w:t>.</w:t>
      </w:r>
      <w:r w:rsidR="00284A62">
        <w:rPr>
          <w:rFonts w:ascii="Times New Roman" w:eastAsia="Times New Roman" w:hAnsi="Times New Roman"/>
          <w:b/>
          <w:bCs/>
          <w:sz w:val="24"/>
          <w:szCs w:val="18"/>
        </w:rPr>
        <w:t>83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7A3EAF" w:rsidRPr="00924FAD" w:rsidTr="007A3EAF">
        <w:trPr>
          <w:trHeight w:val="20"/>
          <w:tblHeader/>
        </w:trPr>
        <w:tc>
          <w:tcPr>
            <w:tcW w:w="447" w:type="dxa"/>
            <w:vAlign w:val="center"/>
          </w:tcPr>
          <w:p w:rsidR="007A3EAF" w:rsidRPr="00924FAD" w:rsidRDefault="007A3EAF" w:rsidP="007A3EAF">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A3EAF" w:rsidRPr="00924FAD" w:rsidRDefault="007A3EAF" w:rsidP="007A3EAF">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A3EAF" w:rsidRPr="00924FAD" w:rsidRDefault="007A3EAF" w:rsidP="007A3EAF">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A3EAF" w:rsidRPr="00924FAD" w:rsidRDefault="007A3EAF" w:rsidP="007A3EAF">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A3EAF" w:rsidRPr="00924FAD" w:rsidRDefault="007A3EAF" w:rsidP="007A3EAF">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A3EAF" w:rsidRPr="00924FAD" w:rsidRDefault="007A3EAF" w:rsidP="007A3EAF">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A3EAF" w:rsidRPr="00924FAD" w:rsidRDefault="007A3EAF" w:rsidP="007A3EAF">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A3EAF" w:rsidRPr="00924FAD" w:rsidTr="007A3EAF">
        <w:trPr>
          <w:trHeight w:val="20"/>
        </w:trPr>
        <w:tc>
          <w:tcPr>
            <w:tcW w:w="9803" w:type="dxa"/>
            <w:gridSpan w:val="9"/>
            <w:tcBorders>
              <w:bottom w:val="single" w:sz="4" w:space="0" w:color="auto"/>
            </w:tcBorders>
            <w:vAlign w:val="center"/>
          </w:tcPr>
          <w:p w:rsidR="007A3EAF" w:rsidRPr="00924FAD" w:rsidRDefault="007A3EAF" w:rsidP="007A3EAF">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A3EAF" w:rsidRPr="00924FAD" w:rsidTr="007A3EAF">
        <w:trPr>
          <w:trHeight w:val="1047"/>
        </w:trPr>
        <w:tc>
          <w:tcPr>
            <w:tcW w:w="447" w:type="dxa"/>
            <w:tcBorders>
              <w:top w:val="single" w:sz="4" w:space="0" w:color="auto"/>
            </w:tcBorders>
            <w:vAlign w:val="center"/>
          </w:tcPr>
          <w:p w:rsidR="007A3EAF" w:rsidRPr="001A66EE" w:rsidRDefault="007A3EAF" w:rsidP="007A3EAF">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A3EAF" w:rsidRPr="00924FAD" w:rsidRDefault="007A3EAF" w:rsidP="007A3EAF">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867"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866"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726"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708"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993"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992" w:type="dxa"/>
            <w:vAlign w:val="center"/>
          </w:tcPr>
          <w:p w:rsidR="007A3EAF" w:rsidRPr="00924FAD" w:rsidRDefault="007A3EAF" w:rsidP="007A3EAF">
            <w:pPr>
              <w:pStyle w:val="TableParagraph"/>
              <w:spacing w:before="0"/>
              <w:rPr>
                <w:rFonts w:cs="Times New Roman"/>
              </w:rPr>
            </w:pPr>
            <w:r w:rsidRPr="00924FAD">
              <w:rPr>
                <w:rFonts w:cs="Times New Roman"/>
              </w:rPr>
              <w:t>32,105</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5"/>
              </w:rPr>
              <w:t xml:space="preserve"> </w:t>
            </w:r>
            <w:r w:rsidRPr="00924FAD">
              <w:rPr>
                <w:rFonts w:cs="Times New Roman"/>
              </w:rPr>
              <w:t>«Агросервис»</w:t>
            </w:r>
            <w:r w:rsidRPr="00924FAD">
              <w:rPr>
                <w:rFonts w:cs="Times New Roman"/>
                <w:spacing w:val="-4"/>
              </w:rPr>
              <w:t xml:space="preserve"> </w:t>
            </w:r>
            <w:r w:rsidRPr="00924FAD">
              <w:rPr>
                <w:rFonts w:cs="Times New Roman"/>
              </w:rPr>
              <w:t>№1</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6"/>
              </w:rPr>
              <w:t xml:space="preserve"> </w:t>
            </w:r>
            <w:r w:rsidRPr="00924FAD">
              <w:rPr>
                <w:rFonts w:cs="Times New Roman"/>
              </w:rPr>
              <w:t>О</w:t>
            </w:r>
            <w:r w:rsidRPr="00924FAD">
              <w:rPr>
                <w:rFonts w:cs="Times New Roman"/>
                <w:lang w:val="ru-RU"/>
              </w:rPr>
              <w:t>О</w:t>
            </w:r>
            <w:r w:rsidRPr="00924FAD">
              <w:rPr>
                <w:rFonts w:cs="Times New Roman"/>
              </w:rPr>
              <w:t>О</w:t>
            </w:r>
            <w:r w:rsidRPr="00924FAD">
              <w:rPr>
                <w:rFonts w:cs="Times New Roman"/>
                <w:spacing w:val="41"/>
              </w:rPr>
              <w:t xml:space="preserve"> </w:t>
            </w:r>
            <w:r w:rsidRPr="00924FAD">
              <w:rPr>
                <w:rFonts w:cs="Times New Roman"/>
                <w:spacing w:val="41"/>
                <w:lang w:val="ru-RU"/>
              </w:rPr>
              <w:t>«</w:t>
            </w:r>
            <w:r w:rsidRPr="00924FAD">
              <w:rPr>
                <w:rFonts w:cs="Times New Roman"/>
              </w:rPr>
              <w:t>Теплоснаб-Родники</w:t>
            </w:r>
            <w:r w:rsidRPr="00924FA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школы</w:t>
            </w:r>
            <w:r w:rsidRPr="00924FAD">
              <w:rPr>
                <w:rFonts w:cs="Times New Roman"/>
                <w:spacing w:val="-4"/>
              </w:rPr>
              <w:t xml:space="preserve"> </w:t>
            </w:r>
            <w:r w:rsidRPr="00924FAD">
              <w:rPr>
                <w:rFonts w:cs="Times New Roman"/>
              </w:rPr>
              <w:t>№2</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школы</w:t>
            </w:r>
            <w:r w:rsidRPr="00924FAD">
              <w:rPr>
                <w:rFonts w:cs="Times New Roman"/>
                <w:spacing w:val="-4"/>
              </w:rPr>
              <w:t xml:space="preserve"> </w:t>
            </w:r>
            <w:r w:rsidRPr="00924FAD">
              <w:rPr>
                <w:rFonts w:cs="Times New Roman"/>
              </w:rPr>
              <w:t>№3</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4"/>
              </w:rPr>
              <w:t xml:space="preserve"> </w:t>
            </w:r>
            <w:r w:rsidRPr="00924FAD">
              <w:rPr>
                <w:rFonts w:cs="Times New Roman"/>
              </w:rPr>
              <w:t>д/с</w:t>
            </w:r>
            <w:r w:rsidRPr="00924FAD">
              <w:rPr>
                <w:rFonts w:cs="Times New Roman"/>
                <w:spacing w:val="-2"/>
              </w:rPr>
              <w:t xml:space="preserve"> </w:t>
            </w:r>
            <w:r w:rsidRPr="00924FAD">
              <w:rPr>
                <w:rFonts w:cs="Times New Roman"/>
              </w:rPr>
              <w:t>№9</w:t>
            </w:r>
            <w:r w:rsidRPr="00924FAD">
              <w:rPr>
                <w:rFonts w:cs="Times New Roman"/>
                <w:spacing w:val="46"/>
              </w:rPr>
              <w:t xml:space="preserve"> </w:t>
            </w:r>
            <w:r w:rsidRPr="00924FAD">
              <w:rPr>
                <w:rFonts w:cs="Times New Roman"/>
              </w:rPr>
              <w:t>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д/с</w:t>
            </w:r>
            <w:r w:rsidRPr="00924FAD">
              <w:rPr>
                <w:rFonts w:cs="Times New Roman"/>
                <w:spacing w:val="-2"/>
              </w:rPr>
              <w:t xml:space="preserve"> </w:t>
            </w:r>
            <w:r w:rsidRPr="00924FAD">
              <w:rPr>
                <w:rFonts w:cs="Times New Roman"/>
              </w:rPr>
              <w:t>№11</w:t>
            </w:r>
            <w:r w:rsidRPr="00924FAD">
              <w:rPr>
                <w:rFonts w:cs="Times New Roman"/>
                <w:spacing w:val="46"/>
              </w:rPr>
              <w:t xml:space="preserve"> </w:t>
            </w:r>
            <w:r w:rsidRPr="00924FAD">
              <w:rPr>
                <w:rFonts w:cs="Times New Roman"/>
              </w:rPr>
              <w:t>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мкр.</w:t>
            </w:r>
            <w:r w:rsidRPr="00924FAD">
              <w:rPr>
                <w:rFonts w:cs="Times New Roman"/>
                <w:spacing w:val="-5"/>
              </w:rPr>
              <w:t xml:space="preserve"> </w:t>
            </w:r>
            <w:r w:rsidRPr="00924FA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4"/>
              </w:rPr>
              <w:t xml:space="preserve"> </w:t>
            </w:r>
            <w:r w:rsidRPr="00924FAD">
              <w:rPr>
                <w:rFonts w:cs="Times New Roman"/>
              </w:rPr>
              <w:t>60</w:t>
            </w:r>
            <w:r w:rsidRPr="00924FAD">
              <w:rPr>
                <w:rFonts w:cs="Times New Roman"/>
                <w:spacing w:val="-3"/>
              </w:rPr>
              <w:t xml:space="preserve"> </w:t>
            </w:r>
            <w:r w:rsidRPr="00924FAD">
              <w:rPr>
                <w:rFonts w:cs="Times New Roman"/>
              </w:rPr>
              <w:t>лет</w:t>
            </w:r>
            <w:r w:rsidRPr="00924FAD">
              <w:rPr>
                <w:rFonts w:cs="Times New Roman"/>
                <w:spacing w:val="-3"/>
              </w:rPr>
              <w:t xml:space="preserve"> </w:t>
            </w:r>
            <w:r w:rsidRPr="00924FAD">
              <w:rPr>
                <w:rFonts w:cs="Times New Roman"/>
              </w:rPr>
              <w:t>октября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ул.</w:t>
            </w:r>
            <w:r w:rsidRPr="00924FAD">
              <w:rPr>
                <w:rFonts w:cs="Times New Roman"/>
                <w:spacing w:val="-3"/>
              </w:rPr>
              <w:t xml:space="preserve"> </w:t>
            </w:r>
            <w:r w:rsidRPr="00924FAD">
              <w:rPr>
                <w:rFonts w:cs="Times New Roman"/>
              </w:rPr>
              <w:t>8</w:t>
            </w:r>
            <w:r w:rsidRPr="00924FAD">
              <w:rPr>
                <w:rFonts w:cs="Times New Roman"/>
                <w:spacing w:val="-1"/>
              </w:rPr>
              <w:t xml:space="preserve"> </w:t>
            </w:r>
            <w:r w:rsidRPr="00924FAD">
              <w:rPr>
                <w:rFonts w:cs="Times New Roman"/>
              </w:rPr>
              <w:t>марта</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Советская</w:t>
            </w:r>
            <w:r w:rsidRPr="00924FAD">
              <w:rPr>
                <w:rFonts w:cs="Times New Roman"/>
                <w:spacing w:val="-5"/>
              </w:rPr>
              <w:t xml:space="preserve"> </w:t>
            </w:r>
            <w:r w:rsidRPr="00924FAD">
              <w:rPr>
                <w:rFonts w:cs="Times New Roman"/>
              </w:rPr>
              <w:t>д.4</w:t>
            </w:r>
            <w:r w:rsidRPr="00924FAD">
              <w:rPr>
                <w:rFonts w:cs="Times New Roman"/>
                <w:spacing w:val="-3"/>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4"/>
              </w:rPr>
              <w:t xml:space="preserve"> </w:t>
            </w:r>
            <w:r w:rsidRPr="00924FAD">
              <w:rPr>
                <w:rFonts w:cs="Times New Roman"/>
              </w:rPr>
              <w:t>АШФ</w:t>
            </w:r>
            <w:r w:rsidRPr="00924FAD">
              <w:rPr>
                <w:rFonts w:cs="Times New Roman"/>
                <w:spacing w:val="-4"/>
              </w:rPr>
              <w:t xml:space="preserve"> </w:t>
            </w:r>
            <w:r w:rsidRPr="00924FAD">
              <w:rPr>
                <w:rFonts w:cs="Times New Roman"/>
              </w:rPr>
              <w:t>Прогресс</w:t>
            </w:r>
            <w:r w:rsidRPr="00924FAD">
              <w:rPr>
                <w:rFonts w:cs="Times New Roman"/>
                <w:spacing w:val="-3"/>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3"/>
              </w:rPr>
              <w:t xml:space="preserve"> </w:t>
            </w:r>
            <w:r w:rsidRPr="00924FAD">
              <w:rPr>
                <w:rFonts w:cs="Times New Roman"/>
              </w:rPr>
              <w:t>ООО</w:t>
            </w:r>
            <w:r w:rsidRPr="00924FAD">
              <w:rPr>
                <w:rFonts w:cs="Times New Roman"/>
                <w:spacing w:val="-3"/>
              </w:rPr>
              <w:t xml:space="preserve"> </w:t>
            </w:r>
            <w:r w:rsidRPr="00924FAD">
              <w:rPr>
                <w:rFonts w:cs="Times New Roman"/>
              </w:rPr>
              <w:t>Бигус</w:t>
            </w:r>
            <w:r w:rsidRPr="00924FAD">
              <w:rPr>
                <w:rFonts w:cs="Times New Roman"/>
                <w:spacing w:val="-4"/>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r>
    </w:tbl>
    <w:p w:rsidR="007F3DBB" w:rsidRPr="00E07BDB" w:rsidRDefault="007F3DBB" w:rsidP="0032747F">
      <w:pPr>
        <w:spacing w:after="0" w:line="360" w:lineRule="auto"/>
        <w:jc w:val="center"/>
        <w:rPr>
          <w:highlight w:val="yellow"/>
        </w:rPr>
      </w:pPr>
    </w:p>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 xml:space="preserve">Более детальный расчет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 в электронной модели системы теплоснабжения на базе графико-информационном расчетном комплексе </w:t>
      </w:r>
      <w:r w:rsidR="007A3EAF" w:rsidRPr="007A3EAF">
        <w:rPr>
          <w:rFonts w:ascii="Times New Roman" w:eastAsia="Times New Roman" w:hAnsi="Times New Roman"/>
          <w:iCs/>
          <w:sz w:val="24"/>
          <w:szCs w:val="28"/>
        </w:rPr>
        <w:t>«ZULU 7.0» с применением программно- расчетного комплекса «ZULU THERMO 7.0»</w:t>
      </w:r>
      <w:r w:rsidRPr="008B4AC0">
        <w:rPr>
          <w:rFonts w:ascii="Times New Roman" w:eastAsia="Times New Roman" w:hAnsi="Times New Roman"/>
          <w:iCs/>
          <w:sz w:val="24"/>
          <w:szCs w:val="28"/>
        </w:rPr>
        <w:t xml:space="preserve">. </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Результаты гидравлического расчета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представлены в пункте 1.3.6 данного документа.</w:t>
      </w:r>
    </w:p>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причины возникновения дефицитов тепловой мощности и последствий влияния дефицитов на качество теплоснабжения</w:t>
      </w:r>
    </w:p>
    <w:p w:rsidR="007F3DBB" w:rsidRPr="008B4AC0" w:rsidRDefault="007F3DBB" w:rsidP="007A3EA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7A3EAF" w:rsidRDefault="007A3EAF" w:rsidP="007A3EAF">
      <w:pPr>
        <w:pStyle w:val="aff6"/>
        <w:spacing w:line="360" w:lineRule="auto"/>
        <w:ind w:left="238" w:right="227" w:firstLine="709"/>
      </w:pPr>
      <w:r>
        <w:t>На котельной Детского сада №9 «Солнышко» Родниковского городского поселения</w:t>
      </w:r>
      <w:r>
        <w:rPr>
          <w:spacing w:val="1"/>
        </w:rPr>
        <w:t xml:space="preserve"> </w:t>
      </w:r>
      <w:r>
        <w:t>наблюдается</w:t>
      </w:r>
      <w:r>
        <w:rPr>
          <w:spacing w:val="1"/>
        </w:rPr>
        <w:t xml:space="preserve"> </w:t>
      </w:r>
      <w:r>
        <w:t>незначительный</w:t>
      </w:r>
      <w:r>
        <w:rPr>
          <w:spacing w:val="1"/>
        </w:rPr>
        <w:t xml:space="preserve"> </w:t>
      </w:r>
      <w:r>
        <w:t>дефицит</w:t>
      </w:r>
      <w:r>
        <w:rPr>
          <w:spacing w:val="1"/>
        </w:rPr>
        <w:t xml:space="preserve"> </w:t>
      </w:r>
      <w:r>
        <w:t>тепловой</w:t>
      </w:r>
      <w:r>
        <w:rPr>
          <w:spacing w:val="1"/>
        </w:rPr>
        <w:t xml:space="preserve"> </w:t>
      </w:r>
      <w:r>
        <w:t>энергии,</w:t>
      </w:r>
      <w:r>
        <w:rPr>
          <w:spacing w:val="1"/>
        </w:rPr>
        <w:t xml:space="preserve"> </w:t>
      </w:r>
      <w:r>
        <w:t>практически</w:t>
      </w:r>
      <w:r>
        <w:rPr>
          <w:spacing w:val="1"/>
        </w:rPr>
        <w:t xml:space="preserve"> </w:t>
      </w:r>
      <w:r>
        <w:t>не</w:t>
      </w:r>
      <w:r>
        <w:rPr>
          <w:spacing w:val="1"/>
        </w:rPr>
        <w:t xml:space="preserve"> </w:t>
      </w:r>
      <w:r>
        <w:t>влияющий</w:t>
      </w:r>
      <w:r>
        <w:rPr>
          <w:spacing w:val="1"/>
        </w:rPr>
        <w:t xml:space="preserve"> </w:t>
      </w:r>
      <w:r>
        <w:t>на</w:t>
      </w:r>
      <w:r>
        <w:rPr>
          <w:spacing w:val="1"/>
        </w:rPr>
        <w:t xml:space="preserve"> </w:t>
      </w:r>
      <w:r>
        <w:t>качество</w:t>
      </w:r>
      <w:r>
        <w:rPr>
          <w:spacing w:val="-1"/>
        </w:rPr>
        <w:t xml:space="preserve"> </w:t>
      </w:r>
      <w:r>
        <w:t>теплоснабжения.</w:t>
      </w:r>
    </w:p>
    <w:p w:rsidR="007F3DBB" w:rsidRPr="00E07BDB" w:rsidRDefault="007F3DBB" w:rsidP="0032747F">
      <w:pPr>
        <w:pStyle w:val="a9"/>
        <w:spacing w:line="360" w:lineRule="auto"/>
        <w:ind w:firstLine="567"/>
        <w:jc w:val="both"/>
        <w:rPr>
          <w:rFonts w:ascii="Times New Roman" w:hAnsi="Times New Roman"/>
          <w:sz w:val="24"/>
          <w:highlight w:val="yellow"/>
        </w:rPr>
      </w:pPr>
    </w:p>
    <w:p w:rsidR="007F3DBB" w:rsidRPr="00C013BB"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7F3DBB" w:rsidRPr="00C013BB" w:rsidRDefault="007F3DBB" w:rsidP="0032747F">
      <w:pPr>
        <w:pStyle w:val="a9"/>
        <w:spacing w:line="360" w:lineRule="auto"/>
        <w:ind w:firstLine="567"/>
        <w:jc w:val="both"/>
        <w:rPr>
          <w:rFonts w:ascii="Times New Roman" w:hAnsi="Times New Roman"/>
          <w:sz w:val="28"/>
          <w:szCs w:val="28"/>
        </w:rPr>
      </w:pPr>
      <w:r w:rsidRPr="00C013BB">
        <w:rPr>
          <w:rFonts w:ascii="Times New Roman" w:hAnsi="Times New Roman"/>
          <w:sz w:val="24"/>
          <w:szCs w:val="28"/>
        </w:rPr>
        <w:t>Возможность расширения технологических зон действия от источников тепловой энергии приведена  в таблице</w:t>
      </w:r>
      <w:r w:rsidR="007A3EAF">
        <w:rPr>
          <w:rFonts w:ascii="Times New Roman" w:hAnsi="Times New Roman"/>
          <w:sz w:val="24"/>
          <w:szCs w:val="28"/>
        </w:rPr>
        <w:t xml:space="preserve"> </w:t>
      </w:r>
      <w:r w:rsidRPr="00C013BB">
        <w:rPr>
          <w:rFonts w:ascii="Times New Roman" w:hAnsi="Times New Roman"/>
          <w:sz w:val="24"/>
          <w:szCs w:val="28"/>
        </w:rPr>
        <w:t>ниже.</w:t>
      </w:r>
    </w:p>
    <w:p w:rsidR="00BA2C02" w:rsidRDefault="00BA2C02">
      <w:pPr>
        <w:spacing w:after="0" w:line="240" w:lineRule="auto"/>
        <w:rPr>
          <w:rFonts w:ascii="Times New Roman" w:eastAsia="Times New Roman" w:hAnsi="Times New Roman"/>
          <w:b/>
          <w:bCs/>
          <w:sz w:val="24"/>
          <w:szCs w:val="24"/>
          <w:highlight w:val="yellow"/>
          <w:lang w:eastAsia="ru-RU"/>
        </w:rPr>
      </w:pPr>
    </w:p>
    <w:p w:rsidR="006B3F26" w:rsidRPr="007A3EAF" w:rsidRDefault="00070B3A" w:rsidP="007A3EAF">
      <w:pPr>
        <w:pStyle w:val="af1"/>
        <w:keepNext/>
        <w:spacing w:after="0" w:line="360" w:lineRule="auto"/>
        <w:jc w:val="right"/>
        <w:rPr>
          <w:color w:val="auto"/>
          <w:sz w:val="24"/>
          <w:szCs w:val="24"/>
        </w:rPr>
      </w:pPr>
      <w:r w:rsidRPr="00BA2C02">
        <w:rPr>
          <w:color w:val="auto"/>
          <w:sz w:val="24"/>
          <w:szCs w:val="24"/>
        </w:rPr>
        <w:t>Таблица 1.</w:t>
      </w:r>
      <w:bookmarkStart w:id="117" w:name="_Toc371415710"/>
      <w:bookmarkEnd w:id="108"/>
      <w:r w:rsidR="00284A62">
        <w:rPr>
          <w:color w:val="auto"/>
          <w:sz w:val="24"/>
          <w:szCs w:val="24"/>
        </w:rPr>
        <w:t>84</w:t>
      </w:r>
    </w:p>
    <w:tbl>
      <w:tblPr>
        <w:tblStyle w:val="TableNormal"/>
        <w:tblW w:w="10086"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2050"/>
        <w:gridCol w:w="4252"/>
      </w:tblGrid>
      <w:tr w:rsidR="007A3EAF" w:rsidRPr="00924FAD" w:rsidTr="007A3EAF">
        <w:trPr>
          <w:trHeight w:val="20"/>
          <w:tblHeader/>
        </w:trPr>
        <w:tc>
          <w:tcPr>
            <w:tcW w:w="447" w:type="dxa"/>
            <w:vAlign w:val="center"/>
          </w:tcPr>
          <w:p w:rsidR="007A3EAF" w:rsidRPr="00924FAD" w:rsidRDefault="007A3EAF" w:rsidP="007A3EAF">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2050" w:type="dxa"/>
            <w:tcBorders>
              <w:left w:val="single" w:sz="4" w:space="0" w:color="auto"/>
            </w:tcBorders>
            <w:vAlign w:val="center"/>
          </w:tcPr>
          <w:p w:rsidR="007A3EAF" w:rsidRPr="007A3EAF" w:rsidRDefault="007A3EAF" w:rsidP="007A3EAF">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c>
          <w:tcPr>
            <w:tcW w:w="4252" w:type="dxa"/>
            <w:vAlign w:val="center"/>
          </w:tcPr>
          <w:p w:rsidR="007A3EAF" w:rsidRPr="007A3EAF" w:rsidRDefault="007A3EAF" w:rsidP="007A3EAF">
            <w:pPr>
              <w:pStyle w:val="TableParagraph"/>
              <w:spacing w:before="0"/>
              <w:rPr>
                <w:rFonts w:cs="Times New Roman"/>
              </w:rPr>
            </w:pPr>
            <w:r w:rsidRPr="007A3EAF">
              <w:t>Расширение зоны теплоснабжения</w:t>
            </w:r>
          </w:p>
        </w:tc>
      </w:tr>
      <w:tr w:rsidR="007A3EAF" w:rsidRPr="00924FAD" w:rsidTr="007A3EAF">
        <w:trPr>
          <w:trHeight w:val="20"/>
        </w:trPr>
        <w:tc>
          <w:tcPr>
            <w:tcW w:w="447" w:type="dxa"/>
            <w:tcBorders>
              <w:top w:val="single" w:sz="4" w:space="0" w:color="auto"/>
            </w:tcBorders>
            <w:vAlign w:val="center"/>
          </w:tcPr>
          <w:p w:rsidR="007A3EAF" w:rsidRPr="001A66EE" w:rsidRDefault="007A3EAF" w:rsidP="007A3EAF">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A3EAF" w:rsidRPr="00924FAD" w:rsidRDefault="007A3EAF" w:rsidP="007A3EAF">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2050" w:type="dxa"/>
            <w:vAlign w:val="center"/>
          </w:tcPr>
          <w:p w:rsidR="007A3EAF" w:rsidRPr="00924FAD" w:rsidRDefault="007A3EAF" w:rsidP="007A3EAF">
            <w:pPr>
              <w:pStyle w:val="TableParagraph"/>
              <w:spacing w:before="0"/>
              <w:rPr>
                <w:rFonts w:cs="Times New Roman"/>
              </w:rPr>
            </w:pPr>
            <w:r w:rsidRPr="00924FAD">
              <w:rPr>
                <w:rFonts w:cs="Times New Roman"/>
              </w:rPr>
              <w:t>32,105</w:t>
            </w:r>
          </w:p>
        </w:tc>
        <w:tc>
          <w:tcPr>
            <w:tcW w:w="4252" w:type="dxa"/>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5"/>
              </w:rPr>
              <w:t xml:space="preserve"> </w:t>
            </w:r>
            <w:r w:rsidRPr="00924FAD">
              <w:rPr>
                <w:rFonts w:cs="Times New Roman"/>
              </w:rPr>
              <w:t>«Агросервис»</w:t>
            </w:r>
            <w:r w:rsidRPr="00924FAD">
              <w:rPr>
                <w:rFonts w:cs="Times New Roman"/>
                <w:spacing w:val="-4"/>
              </w:rPr>
              <w:t xml:space="preserve"> </w:t>
            </w:r>
            <w:r w:rsidRPr="00924FAD">
              <w:rPr>
                <w:rFonts w:cs="Times New Roman"/>
              </w:rPr>
              <w:t>№1</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6"/>
              </w:rPr>
              <w:t xml:space="preserve"> </w:t>
            </w:r>
            <w:r w:rsidRPr="00924FAD">
              <w:rPr>
                <w:rFonts w:cs="Times New Roman"/>
              </w:rPr>
              <w:t>О</w:t>
            </w:r>
            <w:r w:rsidRPr="00924FAD">
              <w:rPr>
                <w:rFonts w:cs="Times New Roman"/>
                <w:lang w:val="ru-RU"/>
              </w:rPr>
              <w:t>О</w:t>
            </w:r>
            <w:r w:rsidRPr="00924FAD">
              <w:rPr>
                <w:rFonts w:cs="Times New Roman"/>
              </w:rPr>
              <w:t>О</w:t>
            </w:r>
            <w:r w:rsidRPr="00924FAD">
              <w:rPr>
                <w:rFonts w:cs="Times New Roman"/>
                <w:spacing w:val="41"/>
              </w:rPr>
              <w:t xml:space="preserve"> </w:t>
            </w:r>
            <w:r w:rsidRPr="00924FAD">
              <w:rPr>
                <w:rFonts w:cs="Times New Roman"/>
                <w:spacing w:val="41"/>
                <w:lang w:val="ru-RU"/>
              </w:rPr>
              <w:t>«</w:t>
            </w:r>
            <w:r w:rsidRPr="00924FAD">
              <w:rPr>
                <w:rFonts w:cs="Times New Roman"/>
              </w:rPr>
              <w:t>Теплоснаб-Родники</w:t>
            </w:r>
            <w:r w:rsidRPr="00924FAD">
              <w:rPr>
                <w:rFonts w:cs="Times New Roman"/>
                <w:lang w:val="ru-RU"/>
              </w:rPr>
              <w:t>»</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0,247</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школы</w:t>
            </w:r>
            <w:r w:rsidRPr="00924FAD">
              <w:rPr>
                <w:rFonts w:cs="Times New Roman"/>
                <w:spacing w:val="-4"/>
              </w:rPr>
              <w:t xml:space="preserve"> </w:t>
            </w:r>
            <w:r w:rsidRPr="00924FAD">
              <w:rPr>
                <w:rFonts w:cs="Times New Roman"/>
              </w:rPr>
              <w:t>№2</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0,160</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школы</w:t>
            </w:r>
            <w:r w:rsidRPr="00924FAD">
              <w:rPr>
                <w:rFonts w:cs="Times New Roman"/>
                <w:spacing w:val="-4"/>
              </w:rPr>
              <w:t xml:space="preserve"> </w:t>
            </w:r>
            <w:r w:rsidRPr="00924FAD">
              <w:rPr>
                <w:rFonts w:cs="Times New Roman"/>
              </w:rPr>
              <w:t>№3</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0,212</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4"/>
              </w:rPr>
              <w:t xml:space="preserve"> </w:t>
            </w:r>
            <w:r w:rsidRPr="00924FAD">
              <w:rPr>
                <w:rFonts w:cs="Times New Roman"/>
              </w:rPr>
              <w:t>д/с</w:t>
            </w:r>
            <w:r w:rsidRPr="00924FAD">
              <w:rPr>
                <w:rFonts w:cs="Times New Roman"/>
                <w:spacing w:val="-2"/>
              </w:rPr>
              <w:t xml:space="preserve"> </w:t>
            </w:r>
            <w:r w:rsidRPr="00924FAD">
              <w:rPr>
                <w:rFonts w:cs="Times New Roman"/>
              </w:rPr>
              <w:t>№9</w:t>
            </w:r>
            <w:r w:rsidRPr="00924FAD">
              <w:rPr>
                <w:rFonts w:cs="Times New Roman"/>
                <w:spacing w:val="46"/>
              </w:rPr>
              <w:t xml:space="preserve"> </w:t>
            </w:r>
            <w:r w:rsidRPr="00924FAD">
              <w:rPr>
                <w:rFonts w:cs="Times New Roman"/>
              </w:rPr>
              <w:t>Солнышко</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-0,095</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д/с</w:t>
            </w:r>
            <w:r w:rsidRPr="00924FAD">
              <w:rPr>
                <w:rFonts w:cs="Times New Roman"/>
                <w:spacing w:val="-2"/>
              </w:rPr>
              <w:t xml:space="preserve"> </w:t>
            </w:r>
            <w:r w:rsidRPr="00924FAD">
              <w:rPr>
                <w:rFonts w:cs="Times New Roman"/>
              </w:rPr>
              <w:t>№11</w:t>
            </w:r>
            <w:r w:rsidRPr="00924FAD">
              <w:rPr>
                <w:rFonts w:cs="Times New Roman"/>
                <w:spacing w:val="46"/>
              </w:rPr>
              <w:t xml:space="preserve"> </w:t>
            </w:r>
            <w:r w:rsidRPr="00924FAD">
              <w:rPr>
                <w:rFonts w:cs="Times New Roman"/>
              </w:rPr>
              <w:t>Голубок</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0,056</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мкр.</w:t>
            </w:r>
            <w:r w:rsidRPr="00924FAD">
              <w:rPr>
                <w:rFonts w:cs="Times New Roman"/>
                <w:spacing w:val="-5"/>
              </w:rPr>
              <w:t xml:space="preserve"> </w:t>
            </w:r>
            <w:r w:rsidRPr="00924FAD">
              <w:rPr>
                <w:rFonts w:cs="Times New Roman"/>
              </w:rPr>
              <w:t>Машиностроитель</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4"/>
              </w:rPr>
              <w:t xml:space="preserve"> </w:t>
            </w:r>
            <w:r w:rsidRPr="00924FAD">
              <w:rPr>
                <w:rFonts w:cs="Times New Roman"/>
              </w:rPr>
              <w:t>60</w:t>
            </w:r>
            <w:r w:rsidRPr="00924FAD">
              <w:rPr>
                <w:rFonts w:cs="Times New Roman"/>
                <w:spacing w:val="-3"/>
              </w:rPr>
              <w:t xml:space="preserve"> </w:t>
            </w:r>
            <w:r w:rsidRPr="00924FAD">
              <w:rPr>
                <w:rFonts w:cs="Times New Roman"/>
              </w:rPr>
              <w:t>лет</w:t>
            </w:r>
            <w:r w:rsidRPr="00924FAD">
              <w:rPr>
                <w:rFonts w:cs="Times New Roman"/>
                <w:spacing w:val="-3"/>
              </w:rPr>
              <w:t xml:space="preserve"> </w:t>
            </w:r>
            <w:r w:rsidRPr="00924FAD">
              <w:rPr>
                <w:rFonts w:cs="Times New Roman"/>
              </w:rPr>
              <w:t>октября</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0,002</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ул.</w:t>
            </w:r>
            <w:r w:rsidRPr="00924FAD">
              <w:rPr>
                <w:rFonts w:cs="Times New Roman"/>
                <w:spacing w:val="-3"/>
              </w:rPr>
              <w:t xml:space="preserve"> </w:t>
            </w:r>
            <w:r w:rsidRPr="00924FAD">
              <w:rPr>
                <w:rFonts w:cs="Times New Roman"/>
              </w:rPr>
              <w:t>8</w:t>
            </w:r>
            <w:r w:rsidRPr="00924FAD">
              <w:rPr>
                <w:rFonts w:cs="Times New Roman"/>
                <w:spacing w:val="-1"/>
              </w:rPr>
              <w:t xml:space="preserve"> </w:t>
            </w:r>
            <w:r w:rsidRPr="00924FAD">
              <w:rPr>
                <w:rFonts w:cs="Times New Roman"/>
              </w:rPr>
              <w:t>марта</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0,001</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Советская</w:t>
            </w:r>
            <w:r w:rsidRPr="00924FAD">
              <w:rPr>
                <w:rFonts w:cs="Times New Roman"/>
                <w:spacing w:val="-5"/>
              </w:rPr>
              <w:t xml:space="preserve"> </w:t>
            </w:r>
            <w:r w:rsidRPr="00924FAD">
              <w:rPr>
                <w:rFonts w:cs="Times New Roman"/>
              </w:rPr>
              <w:t>д.4</w:t>
            </w:r>
            <w:r w:rsidRPr="00924FAD">
              <w:rPr>
                <w:rFonts w:cs="Times New Roman"/>
                <w:spacing w:val="-3"/>
              </w:rPr>
              <w:t xml:space="preserve"> </w:t>
            </w:r>
            <w:r w:rsidRPr="00924FAD">
              <w:rPr>
                <w:rFonts w:cs="Times New Roman"/>
              </w:rPr>
              <w:t>(перспектива)</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3,469</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4"/>
              </w:rPr>
              <w:t xml:space="preserve"> </w:t>
            </w:r>
            <w:r w:rsidRPr="00924FAD">
              <w:rPr>
                <w:rFonts w:cs="Times New Roman"/>
              </w:rPr>
              <w:t>АШФ</w:t>
            </w:r>
            <w:r w:rsidRPr="00924FAD">
              <w:rPr>
                <w:rFonts w:cs="Times New Roman"/>
                <w:spacing w:val="-4"/>
              </w:rPr>
              <w:t xml:space="preserve"> </w:t>
            </w:r>
            <w:r w:rsidRPr="00924FAD">
              <w:rPr>
                <w:rFonts w:cs="Times New Roman"/>
              </w:rPr>
              <w:t>Прогресс</w:t>
            </w:r>
            <w:r w:rsidRPr="00924FAD">
              <w:rPr>
                <w:rFonts w:cs="Times New Roman"/>
                <w:spacing w:val="-3"/>
              </w:rPr>
              <w:t xml:space="preserve"> </w:t>
            </w:r>
            <w:r w:rsidRPr="00924FAD">
              <w:rPr>
                <w:rFonts w:cs="Times New Roman"/>
              </w:rPr>
              <w:t>(перспектива)</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A3EAF"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jc w:val="left"/>
              <w:rPr>
                <w:rFonts w:cs="Times New Roman"/>
                <w:lang w:val="ru-RU"/>
              </w:rPr>
            </w:pPr>
            <w:r w:rsidRPr="00924FAD">
              <w:rPr>
                <w:rFonts w:cs="Times New Roman"/>
              </w:rPr>
              <w:t>БМК</w:t>
            </w:r>
            <w:r w:rsidRPr="00924FAD">
              <w:rPr>
                <w:rFonts w:cs="Times New Roman"/>
                <w:spacing w:val="-3"/>
              </w:rPr>
              <w:t xml:space="preserve"> </w:t>
            </w:r>
            <w:r w:rsidRPr="00924FAD">
              <w:rPr>
                <w:rFonts w:cs="Times New Roman"/>
              </w:rPr>
              <w:t>ООО</w:t>
            </w:r>
            <w:r w:rsidRPr="00924FAD">
              <w:rPr>
                <w:rFonts w:cs="Times New Roman"/>
                <w:spacing w:val="-3"/>
              </w:rPr>
              <w:t xml:space="preserve"> </w:t>
            </w:r>
            <w:r w:rsidRPr="00924FAD">
              <w:rPr>
                <w:rFonts w:cs="Times New Roman"/>
              </w:rPr>
              <w:t>Бигус</w:t>
            </w:r>
            <w:r w:rsidRPr="00924FAD">
              <w:rPr>
                <w:rFonts w:cs="Times New Roman"/>
                <w:spacing w:val="-4"/>
              </w:rPr>
              <w:t xml:space="preserve"> </w:t>
            </w:r>
            <w:r w:rsidRPr="00924FAD">
              <w:rPr>
                <w:rFonts w:cs="Times New Roman"/>
              </w:rPr>
              <w:t>(перспектива)</w:t>
            </w:r>
          </w:p>
        </w:tc>
        <w:tc>
          <w:tcPr>
            <w:tcW w:w="2050" w:type="dxa"/>
            <w:tcBorders>
              <w:top w:val="single" w:sz="4" w:space="0" w:color="auto"/>
              <w:left w:val="single" w:sz="4" w:space="0" w:color="auto"/>
              <w:bottom w:val="single" w:sz="4" w:space="0" w:color="auto"/>
              <w:right w:val="single" w:sz="4" w:space="0" w:color="auto"/>
            </w:tcBorders>
            <w:vAlign w:val="center"/>
          </w:tcPr>
          <w:p w:rsidR="007A3EAF" w:rsidRPr="00924FAD" w:rsidRDefault="007A3EAF" w:rsidP="007A3EAF">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A3EAF" w:rsidRPr="00966528" w:rsidRDefault="007A3EAF" w:rsidP="007A3EAF">
            <w:pPr>
              <w:spacing w:after="0" w:line="240" w:lineRule="auto"/>
              <w:jc w:val="both"/>
              <w:rPr>
                <w:lang w:val="ru-RU"/>
              </w:rPr>
            </w:pPr>
            <w:r w:rsidRPr="00966528">
              <w:rPr>
                <w:rFonts w:ascii="Times New Roman" w:eastAsia="Times New Roman" w:hAnsi="Times New Roman"/>
                <w:lang w:val="ru-RU"/>
              </w:rPr>
              <w:t>Отсутствует необходимость расширения технологической зоны действия  источника</w:t>
            </w:r>
          </w:p>
        </w:tc>
      </w:tr>
    </w:tbl>
    <w:p w:rsidR="007A3EAF" w:rsidRDefault="007A3EAF" w:rsidP="007A3EAF">
      <w:pPr>
        <w:pStyle w:val="aff6"/>
        <w:spacing w:before="4"/>
        <w:rPr>
          <w:sz w:val="36"/>
        </w:rPr>
      </w:pPr>
    </w:p>
    <w:p w:rsidR="000D3A65" w:rsidRDefault="006B3F26" w:rsidP="0032747F">
      <w:pPr>
        <w:pStyle w:val="2"/>
        <w:spacing w:line="360" w:lineRule="auto"/>
        <w:ind w:left="1145" w:hanging="578"/>
        <w:jc w:val="both"/>
      </w:pPr>
      <w:bookmarkStart w:id="118" w:name="_Toc7011126"/>
      <w:r w:rsidRPr="003D12A9">
        <w:t xml:space="preserve">Балансы теплоносителя. </w:t>
      </w:r>
    </w:p>
    <w:p w:rsidR="006B3F26" w:rsidRPr="003D12A9" w:rsidRDefault="000D3A65" w:rsidP="000D3A65">
      <w:pPr>
        <w:pStyle w:val="2"/>
        <w:numPr>
          <w:ilvl w:val="0"/>
          <w:numId w:val="0"/>
        </w:numPr>
        <w:spacing w:line="360" w:lineRule="auto"/>
        <w:ind w:left="1145"/>
        <w:jc w:val="both"/>
      </w:pPr>
      <w:r w:rsidRPr="000D3A65">
        <w:t>1.7.1</w:t>
      </w:r>
      <w:r>
        <w:t xml:space="preserve"> </w:t>
      </w:r>
      <w:bookmarkEnd w:id="118"/>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bookmarkEnd w:id="117"/>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 </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Информация по объемам теплоносителя источников тепловой энергии г. Родники представлена в </w:t>
      </w:r>
      <w:r w:rsidRPr="00BA2C02">
        <w:rPr>
          <w:rFonts w:ascii="Times New Roman" w:hAnsi="Times New Roman"/>
          <w:sz w:val="24"/>
          <w:szCs w:val="24"/>
        </w:rPr>
        <w:t>пункте 1.3 данного документа.</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Ниже представлены характеристики водоподготовительных установок, применяемых на котельной:</w:t>
      </w:r>
    </w:p>
    <w:p w:rsidR="00F278AC" w:rsidRPr="00F278AC" w:rsidRDefault="00F278AC" w:rsidP="00F278AC">
      <w:pPr>
        <w:spacing w:after="0" w:line="360" w:lineRule="auto"/>
        <w:ind w:firstLine="425"/>
        <w:jc w:val="both"/>
        <w:rPr>
          <w:rFonts w:ascii="Times New Roman" w:hAnsi="Times New Roman"/>
          <w:sz w:val="24"/>
          <w:szCs w:val="24"/>
        </w:rPr>
      </w:pPr>
      <w:r w:rsidRPr="00BA2C02">
        <w:rPr>
          <w:rFonts w:ascii="Times New Roman" w:hAnsi="Times New Roman"/>
          <w:b/>
          <w:sz w:val="24"/>
          <w:szCs w:val="24"/>
        </w:rPr>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85</w:t>
      </w:r>
      <w:r w:rsidRPr="00BA2C02">
        <w:rPr>
          <w:rFonts w:ascii="Times New Roman" w:hAnsi="Times New Roman"/>
          <w:b/>
          <w:sz w:val="24"/>
          <w:szCs w:val="24"/>
        </w:rPr>
        <w:t>.</w:t>
      </w:r>
      <w:r w:rsidRPr="00BA2C02">
        <w:rPr>
          <w:rFonts w:ascii="Times New Roman" w:hAnsi="Times New Roman"/>
          <w:sz w:val="24"/>
          <w:szCs w:val="24"/>
        </w:rPr>
        <w:t xml:space="preserve"> Характеристика водоподготовительных установок источников теплоснабжения Родниковского городского поселения</w:t>
      </w:r>
    </w:p>
    <w:tbl>
      <w:tblPr>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599"/>
        <w:gridCol w:w="1826"/>
        <w:gridCol w:w="2398"/>
        <w:gridCol w:w="1520"/>
      </w:tblGrid>
      <w:tr w:rsidR="00F278AC" w:rsidRPr="00E453BA" w:rsidTr="00BA2C02">
        <w:trPr>
          <w:trHeight w:val="20"/>
        </w:trPr>
        <w:tc>
          <w:tcPr>
            <w:tcW w:w="486"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 п/п</w:t>
            </w:r>
          </w:p>
        </w:tc>
        <w:tc>
          <w:tcPr>
            <w:tcW w:w="3599"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Источник тепловой энергии</w:t>
            </w:r>
          </w:p>
        </w:tc>
        <w:tc>
          <w:tcPr>
            <w:tcW w:w="1826"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Год ввода в эксплуатацию/год реконструкции</w:t>
            </w:r>
          </w:p>
        </w:tc>
        <w:tc>
          <w:tcPr>
            <w:tcW w:w="2398"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Тип ВПУ</w:t>
            </w:r>
          </w:p>
        </w:tc>
        <w:tc>
          <w:tcPr>
            <w:tcW w:w="1520"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Наличие деаэрацион- ной установки</w:t>
            </w:r>
          </w:p>
        </w:tc>
      </w:tr>
      <w:tr w:rsidR="00F278AC" w:rsidRPr="00E453BA" w:rsidTr="00BA2C02">
        <w:trPr>
          <w:trHeight w:val="20"/>
        </w:trPr>
        <w:tc>
          <w:tcPr>
            <w:tcW w:w="486" w:type="dxa"/>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1.</w:t>
            </w:r>
          </w:p>
        </w:tc>
        <w:tc>
          <w:tcPr>
            <w:tcW w:w="3599" w:type="dxa"/>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комбината ООО «УК Инду стриальный парк «Родники»</w:t>
            </w:r>
          </w:p>
        </w:tc>
        <w:tc>
          <w:tcPr>
            <w:tcW w:w="1826"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1977</w:t>
            </w:r>
          </w:p>
        </w:tc>
        <w:tc>
          <w:tcPr>
            <w:tcW w:w="2398"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Na-катионирование</w:t>
            </w:r>
          </w:p>
        </w:tc>
        <w:tc>
          <w:tcPr>
            <w:tcW w:w="1520" w:type="dxa"/>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Химическая деаэрация</w:t>
            </w:r>
          </w:p>
        </w:tc>
      </w:tr>
      <w:tr w:rsidR="00F278AC" w:rsidRPr="00E453BA" w:rsidTr="00BA2C02">
        <w:trPr>
          <w:trHeight w:val="20"/>
        </w:trPr>
        <w:tc>
          <w:tcPr>
            <w:tcW w:w="486" w:type="dxa"/>
            <w:tcBorders>
              <w:bottom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2.</w:t>
            </w:r>
          </w:p>
        </w:tc>
        <w:tc>
          <w:tcPr>
            <w:tcW w:w="3599" w:type="dxa"/>
            <w:tcBorders>
              <w:bottom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ПГ ТЭЦ</w:t>
            </w:r>
          </w:p>
        </w:tc>
        <w:tc>
          <w:tcPr>
            <w:tcW w:w="1826" w:type="dxa"/>
            <w:tcBorders>
              <w:bottom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2013</w:t>
            </w:r>
          </w:p>
        </w:tc>
        <w:tc>
          <w:tcPr>
            <w:tcW w:w="2398" w:type="dxa"/>
            <w:tcBorders>
              <w:bottom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Na-катионирование</w:t>
            </w:r>
          </w:p>
        </w:tc>
        <w:tc>
          <w:tcPr>
            <w:tcW w:w="1520" w:type="dxa"/>
            <w:tcBorders>
              <w:bottom w:val="single" w:sz="4" w:space="0" w:color="auto"/>
            </w:tcBorders>
            <w:vAlign w:val="center"/>
          </w:tcPr>
          <w:p w:rsidR="00F278AC" w:rsidRPr="00E453BA" w:rsidRDefault="00F278AC" w:rsidP="00F278AC">
            <w:pPr>
              <w:spacing w:after="0" w:line="240" w:lineRule="auto"/>
              <w:jc w:val="center"/>
              <w:rPr>
                <w:rFonts w:ascii="Times New Roman" w:hAnsi="Times New Roman"/>
              </w:rPr>
            </w:pP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ДА 15</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3.</w:t>
            </w:r>
          </w:p>
        </w:tc>
        <w:tc>
          <w:tcPr>
            <w:tcW w:w="3599" w:type="dxa"/>
            <w:tcBorders>
              <w:top w:val="single" w:sz="4" w:space="0" w:color="auto"/>
              <w:left w:val="single" w:sz="4" w:space="0" w:color="auto"/>
              <w:bottom w:val="single" w:sz="4" w:space="0" w:color="auto"/>
              <w:right w:val="single" w:sz="4" w:space="0" w:color="auto"/>
            </w:tcBorders>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«Агросервис» №1</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1978/2007</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Na-катионирование</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ДСА 15</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4.</w:t>
            </w:r>
          </w:p>
        </w:tc>
        <w:tc>
          <w:tcPr>
            <w:tcW w:w="3599" w:type="dxa"/>
            <w:tcBorders>
              <w:top w:val="single" w:sz="4" w:space="0" w:color="auto"/>
              <w:left w:val="single" w:sz="4" w:space="0" w:color="auto"/>
              <w:bottom w:val="single" w:sz="4" w:space="0" w:color="auto"/>
              <w:right w:val="single" w:sz="4" w:space="0" w:color="auto"/>
            </w:tcBorders>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ОАО «Теплоснаб-Родники»</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5.</w:t>
            </w:r>
          </w:p>
        </w:tc>
        <w:tc>
          <w:tcPr>
            <w:tcW w:w="3599" w:type="dxa"/>
            <w:tcBorders>
              <w:top w:val="single" w:sz="4" w:space="0" w:color="auto"/>
              <w:left w:val="single" w:sz="4" w:space="0" w:color="auto"/>
              <w:bottom w:val="single" w:sz="4" w:space="0" w:color="auto"/>
              <w:right w:val="single" w:sz="4" w:space="0" w:color="auto"/>
            </w:tcBorders>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Школы №2</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6.</w:t>
            </w:r>
          </w:p>
        </w:tc>
        <w:tc>
          <w:tcPr>
            <w:tcW w:w="3599" w:type="dxa"/>
            <w:tcBorders>
              <w:top w:val="single" w:sz="4" w:space="0" w:color="auto"/>
              <w:left w:val="single" w:sz="4" w:space="0" w:color="auto"/>
              <w:bottom w:val="single" w:sz="4" w:space="0" w:color="auto"/>
              <w:right w:val="single" w:sz="4" w:space="0" w:color="auto"/>
            </w:tcBorders>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Школы №3</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7.</w:t>
            </w:r>
          </w:p>
        </w:tc>
        <w:tc>
          <w:tcPr>
            <w:tcW w:w="3599" w:type="dxa"/>
            <w:tcBorders>
              <w:top w:val="single" w:sz="4" w:space="0" w:color="auto"/>
              <w:left w:val="single" w:sz="4" w:space="0" w:color="auto"/>
              <w:bottom w:val="single" w:sz="4" w:space="0" w:color="auto"/>
              <w:right w:val="single" w:sz="4" w:space="0" w:color="auto"/>
            </w:tcBorders>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Детского сада №9 «Сол- нышко»</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8.</w:t>
            </w:r>
          </w:p>
        </w:tc>
        <w:tc>
          <w:tcPr>
            <w:tcW w:w="3599" w:type="dxa"/>
            <w:tcBorders>
              <w:top w:val="single" w:sz="4" w:space="0" w:color="auto"/>
              <w:left w:val="single" w:sz="4" w:space="0" w:color="auto"/>
              <w:bottom w:val="single" w:sz="4" w:space="0" w:color="auto"/>
              <w:right w:val="single" w:sz="4" w:space="0" w:color="auto"/>
            </w:tcBorders>
          </w:tcPr>
          <w:p w:rsidR="00F278AC" w:rsidRPr="00E453BA" w:rsidRDefault="00F278AC" w:rsidP="00F278AC">
            <w:pPr>
              <w:spacing w:after="0" w:line="240" w:lineRule="auto"/>
              <w:rPr>
                <w:rFonts w:ascii="Times New Roman" w:hAnsi="Times New Roman"/>
              </w:rPr>
            </w:pPr>
            <w:r w:rsidRPr="00E453BA">
              <w:rPr>
                <w:rFonts w:ascii="Times New Roman" w:hAnsi="Times New Roman"/>
              </w:rPr>
              <w:t>Котельная Детского сада №11 «Голу- бок»</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9.</w:t>
            </w:r>
          </w:p>
        </w:tc>
        <w:tc>
          <w:tcPr>
            <w:tcW w:w="3599"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БМК мкр. Машиностроитель</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2021</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Na-катионирование</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10.</w:t>
            </w:r>
          </w:p>
        </w:tc>
        <w:tc>
          <w:tcPr>
            <w:tcW w:w="3599"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БМК 60 лет октября</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2021</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11.</w:t>
            </w:r>
          </w:p>
        </w:tc>
        <w:tc>
          <w:tcPr>
            <w:tcW w:w="3599"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БМК ул. 8 марта</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2021</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12.</w:t>
            </w:r>
          </w:p>
        </w:tc>
        <w:tc>
          <w:tcPr>
            <w:tcW w:w="3599"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БМК Советская д.4 (перспектива)</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2022</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13.</w:t>
            </w:r>
          </w:p>
        </w:tc>
        <w:tc>
          <w:tcPr>
            <w:tcW w:w="3599"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БМК АШФ Прогресс (перспектива)</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2022</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r w:rsidR="00F278AC" w:rsidRPr="00E453BA" w:rsidTr="00BA2C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14.</w:t>
            </w:r>
          </w:p>
        </w:tc>
        <w:tc>
          <w:tcPr>
            <w:tcW w:w="3599"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rPr>
                <w:rFonts w:ascii="Times New Roman" w:hAnsi="Times New Roman"/>
              </w:rPr>
            </w:pPr>
            <w:r w:rsidRPr="00E453BA">
              <w:rPr>
                <w:rFonts w:ascii="Times New Roman" w:hAnsi="Times New Roman"/>
              </w:rPr>
              <w:t>БМК ООО Бигус (перспектива)</w:t>
            </w:r>
          </w:p>
        </w:tc>
        <w:tc>
          <w:tcPr>
            <w:tcW w:w="1826"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2022</w:t>
            </w:r>
          </w:p>
        </w:tc>
        <w:tc>
          <w:tcPr>
            <w:tcW w:w="2398"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I ступенчатое</w:t>
            </w:r>
          </w:p>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Na-катионировани</w:t>
            </w:r>
          </w:p>
        </w:tc>
        <w:tc>
          <w:tcPr>
            <w:tcW w:w="1520" w:type="dxa"/>
            <w:tcBorders>
              <w:top w:val="single" w:sz="4" w:space="0" w:color="auto"/>
              <w:left w:val="single" w:sz="4" w:space="0" w:color="auto"/>
              <w:bottom w:val="single" w:sz="4" w:space="0" w:color="auto"/>
              <w:right w:val="single" w:sz="4" w:space="0" w:color="auto"/>
            </w:tcBorders>
            <w:vAlign w:val="center"/>
          </w:tcPr>
          <w:p w:rsidR="00F278AC" w:rsidRPr="00E453BA" w:rsidRDefault="00F278AC" w:rsidP="00F278AC">
            <w:pPr>
              <w:spacing w:after="0" w:line="240" w:lineRule="auto"/>
              <w:jc w:val="center"/>
              <w:rPr>
                <w:rFonts w:ascii="Times New Roman" w:hAnsi="Times New Roman"/>
              </w:rPr>
            </w:pPr>
            <w:r w:rsidRPr="00E453BA">
              <w:rPr>
                <w:rFonts w:ascii="Times New Roman" w:hAnsi="Times New Roman"/>
              </w:rPr>
              <w:t>-</w:t>
            </w:r>
          </w:p>
        </w:tc>
      </w:tr>
    </w:tbl>
    <w:p w:rsidR="00BA2C02" w:rsidRDefault="00BA2C02" w:rsidP="00F278AC">
      <w:pPr>
        <w:spacing w:after="0" w:line="360" w:lineRule="auto"/>
        <w:ind w:firstLine="426"/>
        <w:jc w:val="both"/>
        <w:rPr>
          <w:rFonts w:ascii="Times New Roman" w:hAnsi="Times New Roman"/>
          <w:sz w:val="24"/>
          <w:szCs w:val="24"/>
        </w:rPr>
      </w:pPr>
      <w:bookmarkStart w:id="119" w:name="_Toc372794811"/>
      <w:bookmarkStart w:id="120" w:name="_Toc10177510"/>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19"/>
      <w:bookmarkEnd w:id="120"/>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Для систем теплоснабжения согласно п. 6.17 СНиП 41-02-2003 «Тепловые сети» 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F278AC" w:rsidRPr="00F278AC" w:rsidRDefault="00F278AC" w:rsidP="00F278AC">
      <w:pPr>
        <w:spacing w:after="0" w:line="360" w:lineRule="auto"/>
        <w:ind w:firstLine="426"/>
        <w:jc w:val="both"/>
        <w:rPr>
          <w:rFonts w:ascii="Times New Roman" w:hAnsi="Times New Roman"/>
          <w:sz w:val="24"/>
          <w:szCs w:val="24"/>
          <w:highlight w:val="yellow"/>
        </w:rPr>
      </w:pPr>
      <w:r w:rsidRPr="00F278AC">
        <w:rPr>
          <w:rFonts w:ascii="Times New Roman" w:hAnsi="Times New Roman"/>
          <w:sz w:val="24"/>
          <w:szCs w:val="24"/>
        </w:rPr>
        <w:t xml:space="preserve">Перспективные балансы водоподготовительных установок приведены в </w:t>
      </w:r>
      <w:r w:rsidRPr="00BA2C02">
        <w:rPr>
          <w:rFonts w:ascii="Times New Roman" w:hAnsi="Times New Roman"/>
          <w:sz w:val="24"/>
          <w:szCs w:val="24"/>
        </w:rPr>
        <w:t xml:space="preserve">таблице </w:t>
      </w:r>
      <w:r w:rsidR="00BA2C02" w:rsidRPr="00BA2C02">
        <w:rPr>
          <w:rFonts w:ascii="Times New Roman" w:hAnsi="Times New Roman"/>
          <w:sz w:val="24"/>
          <w:szCs w:val="24"/>
        </w:rPr>
        <w:t>1</w:t>
      </w:r>
      <w:r w:rsidRPr="00BA2C02">
        <w:rPr>
          <w:rFonts w:ascii="Times New Roman" w:hAnsi="Times New Roman"/>
          <w:sz w:val="24"/>
          <w:szCs w:val="24"/>
        </w:rPr>
        <w:t>.</w:t>
      </w:r>
      <w:r w:rsidR="00284A62">
        <w:rPr>
          <w:rFonts w:ascii="Times New Roman" w:hAnsi="Times New Roman"/>
          <w:sz w:val="24"/>
          <w:szCs w:val="24"/>
        </w:rPr>
        <w:t>86</w:t>
      </w:r>
      <w:r w:rsidRPr="00BA2C02">
        <w:rPr>
          <w:rFonts w:ascii="Times New Roman" w:hAnsi="Times New Roman"/>
          <w:sz w:val="24"/>
          <w:szCs w:val="24"/>
        </w:rPr>
        <w:t>.</w:t>
      </w:r>
    </w:p>
    <w:p w:rsidR="00F278AC" w:rsidRPr="00F278AC" w:rsidRDefault="00F278AC" w:rsidP="00F278AC">
      <w:pPr>
        <w:rPr>
          <w:highlight w:val="yellow"/>
        </w:rPr>
      </w:pPr>
    </w:p>
    <w:p w:rsidR="00F278AC" w:rsidRPr="00F278AC" w:rsidRDefault="00F278AC" w:rsidP="00F278AC">
      <w:pPr>
        <w:sectPr w:rsidR="00F278AC" w:rsidRPr="00F278AC" w:rsidSect="003B3887">
          <w:pgSz w:w="11906" w:h="16838"/>
          <w:pgMar w:top="737" w:right="567" w:bottom="851" w:left="1134" w:header="567" w:footer="567" w:gutter="0"/>
          <w:cols w:space="720"/>
          <w:titlePg/>
        </w:sectPr>
      </w:pPr>
    </w:p>
    <w:p w:rsidR="00F278AC" w:rsidRPr="00F278AC" w:rsidRDefault="00F278AC" w:rsidP="00F278AC">
      <w:pPr>
        <w:spacing w:after="0" w:line="360" w:lineRule="auto"/>
        <w:rPr>
          <w:rFonts w:ascii="Times New Roman" w:hAnsi="Times New Roman"/>
          <w:sz w:val="24"/>
          <w:szCs w:val="24"/>
        </w:rPr>
      </w:pPr>
      <w:r w:rsidRPr="00BA2C02">
        <w:rPr>
          <w:rFonts w:ascii="Times New Roman" w:hAnsi="Times New Roman"/>
          <w:b/>
          <w:sz w:val="24"/>
          <w:szCs w:val="24"/>
        </w:rPr>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86</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w:t>
      </w:r>
    </w:p>
    <w:tbl>
      <w:tblPr>
        <w:tblW w:w="14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530"/>
        <w:gridCol w:w="1459"/>
      </w:tblGrid>
      <w:tr w:rsidR="00F278AC" w:rsidRPr="00474F0B" w:rsidTr="00BA2C02">
        <w:trPr>
          <w:trHeight w:val="20"/>
          <w:tblHeader/>
          <w:jc w:val="center"/>
        </w:trPr>
        <w:tc>
          <w:tcPr>
            <w:tcW w:w="6732"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Показатель</w:t>
            </w:r>
          </w:p>
        </w:tc>
        <w:tc>
          <w:tcPr>
            <w:tcW w:w="1149"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2021 г.</w:t>
            </w:r>
          </w:p>
        </w:tc>
        <w:tc>
          <w:tcPr>
            <w:tcW w:w="966"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2022 г.</w:t>
            </w:r>
          </w:p>
        </w:tc>
        <w:tc>
          <w:tcPr>
            <w:tcW w:w="965"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2023 г.</w:t>
            </w:r>
          </w:p>
        </w:tc>
        <w:tc>
          <w:tcPr>
            <w:tcW w:w="965"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2024 г.</w:t>
            </w:r>
          </w:p>
        </w:tc>
        <w:tc>
          <w:tcPr>
            <w:tcW w:w="965"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2025 г.</w:t>
            </w:r>
          </w:p>
        </w:tc>
        <w:tc>
          <w:tcPr>
            <w:tcW w:w="1530"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2026 -2030 гг.</w:t>
            </w:r>
          </w:p>
        </w:tc>
        <w:tc>
          <w:tcPr>
            <w:tcW w:w="1459" w:type="dxa"/>
            <w:vAlign w:val="center"/>
          </w:tcPr>
          <w:p w:rsidR="00F278AC" w:rsidRPr="00474F0B" w:rsidRDefault="00F278AC" w:rsidP="00BA2C02">
            <w:pPr>
              <w:spacing w:after="0" w:line="240" w:lineRule="auto"/>
              <w:jc w:val="center"/>
              <w:rPr>
                <w:rFonts w:ascii="Times New Roman" w:hAnsi="Times New Roman"/>
                <w:sz w:val="20"/>
                <w:szCs w:val="20"/>
              </w:rPr>
            </w:pPr>
            <w:r w:rsidRPr="00474F0B">
              <w:rPr>
                <w:rFonts w:ascii="Times New Roman" w:hAnsi="Times New Roman"/>
                <w:sz w:val="20"/>
                <w:szCs w:val="20"/>
              </w:rPr>
              <w:t>2031 -2035 гг.</w:t>
            </w:r>
          </w:p>
        </w:tc>
      </w:tr>
      <w:tr w:rsidR="00F278AC" w:rsidRPr="00474F0B" w:rsidTr="00BA2C02">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комбината ООО «УК Индустриальный парк «Родники»*</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10,84</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7999" w:type="dxa"/>
            <w:gridSpan w:val="7"/>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2-х трубная система теплоснабжения</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7999" w:type="dxa"/>
            <w:gridSpan w:val="7"/>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2-х трубная система теплоснабжения</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10,84</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ЦТП ОТС</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3,47</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35,0</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38,3</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14731" w:type="dxa"/>
            <w:gridSpan w:val="8"/>
            <w:vAlign w:val="center"/>
          </w:tcPr>
          <w:p w:rsidR="00F278AC" w:rsidRPr="00474F0B" w:rsidRDefault="00474F0B" w:rsidP="00474F0B">
            <w:pPr>
              <w:spacing w:after="0" w:line="240" w:lineRule="auto"/>
              <w:jc w:val="center"/>
              <w:rPr>
                <w:rFonts w:ascii="Times New Roman" w:hAnsi="Times New Roman"/>
                <w:sz w:val="20"/>
                <w:szCs w:val="20"/>
              </w:rPr>
            </w:pPr>
            <w:r w:rsidRPr="00474F0B">
              <w:rPr>
                <w:rFonts w:ascii="Times New Roman" w:hAnsi="Times New Roman"/>
                <w:sz w:val="20"/>
                <w:szCs w:val="20"/>
              </w:rPr>
              <w:t>БМК мкр. Южный т и ЦТП на</w:t>
            </w:r>
            <w:r w:rsidRPr="00474F0B">
              <w:rPr>
                <w:rFonts w:ascii="Times New Roman" w:hAnsi="Times New Roman"/>
                <w:spacing w:val="-3"/>
                <w:sz w:val="20"/>
                <w:szCs w:val="20"/>
              </w:rPr>
              <w:t xml:space="preserve"> </w:t>
            </w:r>
            <w:r w:rsidRPr="00474F0B">
              <w:rPr>
                <w:rFonts w:ascii="Times New Roman" w:hAnsi="Times New Roman"/>
                <w:sz w:val="20"/>
                <w:szCs w:val="20"/>
              </w:rPr>
              <w:t>перспективу</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31,0</w:t>
            </w:r>
          </w:p>
        </w:tc>
      </w:tr>
      <w:tr w:rsidR="00F278AC" w:rsidRPr="00474F0B" w:rsidTr="00BA2C02">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0,232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31,232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«Агросервис» №1</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15,0</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0,21</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2,826</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0,032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3,068</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11,932</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ОАО «Теплоснаб-Родники»*</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0,488</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2,52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0,013</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3,021</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Школы №2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7999" w:type="dxa"/>
            <w:gridSpan w:val="7"/>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отсутствует система ВПУ</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Школы №3</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7999" w:type="dxa"/>
            <w:gridSpan w:val="7"/>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отсутствует система ВПУ</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Детского сада №9 «Солнышко»</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7999" w:type="dxa"/>
            <w:gridSpan w:val="7"/>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отсутствует система ВПУ</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Котельная Детского сада №11 «Голубок»</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7999" w:type="dxa"/>
            <w:gridSpan w:val="7"/>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отсутствует система ВПУ</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БМК ул. 8 марта</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0,04</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0,00</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БМК мкр. «60 лет Октября»</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18,00</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0,33</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17,14</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17,5</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0,5</w:t>
            </w:r>
          </w:p>
        </w:tc>
      </w:tr>
      <w:tr w:rsidR="00F278AC" w:rsidRPr="00474F0B" w:rsidTr="00BA2C02">
        <w:tblPrEx>
          <w:tblLook w:val="04A0"/>
        </w:tblPrEx>
        <w:trPr>
          <w:trHeight w:val="20"/>
          <w:jc w:val="center"/>
        </w:trPr>
        <w:tc>
          <w:tcPr>
            <w:tcW w:w="14731" w:type="dxa"/>
            <w:gridSpan w:val="8"/>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БМК Советская, 4</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Производительность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отопления,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Нормированные утечки теплоносителя тепловой сети ГВС,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Расход воды на подпитку,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0,02</w:t>
            </w:r>
          </w:p>
        </w:tc>
      </w:tr>
      <w:tr w:rsidR="00F278AC" w:rsidRPr="00474F0B" w:rsidTr="00BA2C02">
        <w:tblPrEx>
          <w:tblLook w:val="04A0"/>
        </w:tblPrEx>
        <w:trPr>
          <w:trHeight w:val="20"/>
          <w:jc w:val="center"/>
        </w:trPr>
        <w:tc>
          <w:tcPr>
            <w:tcW w:w="6732" w:type="dxa"/>
          </w:tcPr>
          <w:p w:rsidR="00F278AC" w:rsidRPr="00474F0B" w:rsidRDefault="00F278AC" w:rsidP="00F278AC">
            <w:pPr>
              <w:spacing w:after="0" w:line="240" w:lineRule="auto"/>
              <w:rPr>
                <w:rFonts w:ascii="Times New Roman" w:hAnsi="Times New Roman"/>
                <w:sz w:val="20"/>
                <w:szCs w:val="20"/>
              </w:rPr>
            </w:pPr>
            <w:r w:rsidRPr="00474F0B">
              <w:rPr>
                <w:rFonts w:ascii="Times New Roman" w:hAnsi="Times New Roman"/>
                <w:sz w:val="20"/>
                <w:szCs w:val="20"/>
              </w:rPr>
              <w:t>Резерв/дефицит производительности ВПУ, т/ч</w:t>
            </w:r>
          </w:p>
        </w:tc>
        <w:tc>
          <w:tcPr>
            <w:tcW w:w="114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c>
          <w:tcPr>
            <w:tcW w:w="966"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c>
          <w:tcPr>
            <w:tcW w:w="965"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c>
          <w:tcPr>
            <w:tcW w:w="1530"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c>
          <w:tcPr>
            <w:tcW w:w="1459" w:type="dxa"/>
            <w:vAlign w:val="center"/>
          </w:tcPr>
          <w:p w:rsidR="00F278AC" w:rsidRPr="00474F0B" w:rsidRDefault="00F278AC" w:rsidP="00F278AC">
            <w:pPr>
              <w:spacing w:after="0" w:line="240" w:lineRule="auto"/>
              <w:jc w:val="center"/>
              <w:rPr>
                <w:rFonts w:ascii="Times New Roman" w:hAnsi="Times New Roman"/>
                <w:sz w:val="20"/>
                <w:szCs w:val="20"/>
              </w:rPr>
            </w:pPr>
            <w:r w:rsidRPr="00474F0B">
              <w:rPr>
                <w:rFonts w:ascii="Times New Roman" w:hAnsi="Times New Roman"/>
                <w:sz w:val="20"/>
                <w:szCs w:val="20"/>
              </w:rPr>
              <w:t>0,0</w:t>
            </w:r>
          </w:p>
        </w:tc>
      </w:tr>
    </w:tbl>
    <w:p w:rsidR="00F278AC" w:rsidRPr="00F278AC" w:rsidRDefault="00F278AC" w:rsidP="00F278AC">
      <w:pPr>
        <w:rPr>
          <w:highlight w:val="yellow"/>
        </w:rPr>
      </w:pPr>
    </w:p>
    <w:p w:rsidR="00F278AC" w:rsidRPr="00F278AC" w:rsidRDefault="00F278AC" w:rsidP="00F278AC">
      <w:pPr>
        <w:rPr>
          <w:highlight w:val="yellow"/>
        </w:rPr>
      </w:pPr>
    </w:p>
    <w:p w:rsidR="00F278AC" w:rsidRPr="00F278AC" w:rsidRDefault="00F278AC" w:rsidP="00F278AC">
      <w:pPr>
        <w:sectPr w:rsidR="00F278AC" w:rsidRPr="00F278AC" w:rsidSect="00F278AC">
          <w:pgSz w:w="16838" w:h="11906" w:orient="landscape"/>
          <w:pgMar w:top="567" w:right="851" w:bottom="1134" w:left="737" w:header="567" w:footer="567" w:gutter="0"/>
          <w:cols w:space="720"/>
          <w:titlePg/>
        </w:sectPr>
      </w:pPr>
    </w:p>
    <w:p w:rsidR="000D3A65" w:rsidRPr="003D12A9" w:rsidRDefault="000D3A65" w:rsidP="000D3A65">
      <w:pPr>
        <w:pStyle w:val="2"/>
        <w:numPr>
          <w:ilvl w:val="0"/>
          <w:numId w:val="0"/>
        </w:numPr>
        <w:spacing w:line="360" w:lineRule="auto"/>
        <w:ind w:left="1145"/>
        <w:jc w:val="both"/>
      </w:pPr>
      <w:r w:rsidRPr="000D3A65">
        <w:t>1.7.</w:t>
      </w:r>
      <w:r>
        <w:t xml:space="preserve">2 </w:t>
      </w:r>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0D3A65" w:rsidRDefault="000D3A65" w:rsidP="000D3A65">
      <w:pPr>
        <w:spacing w:after="0" w:line="360" w:lineRule="auto"/>
        <w:jc w:val="both"/>
        <w:rPr>
          <w:rFonts w:ascii="Times New Roman" w:hAnsi="Times New Roman"/>
          <w:b/>
          <w:sz w:val="24"/>
          <w:szCs w:val="24"/>
        </w:rPr>
      </w:pPr>
    </w:p>
    <w:p w:rsidR="000D3A65" w:rsidRPr="00F278AC" w:rsidRDefault="000D3A65" w:rsidP="000D3A65">
      <w:pPr>
        <w:spacing w:after="0" w:line="360" w:lineRule="auto"/>
        <w:jc w:val="both"/>
        <w:rPr>
          <w:rFonts w:ascii="Times New Roman" w:hAnsi="Times New Roman"/>
          <w:sz w:val="24"/>
          <w:szCs w:val="24"/>
        </w:rPr>
      </w:pPr>
      <w:r w:rsidRPr="00BA2C02">
        <w:rPr>
          <w:rFonts w:ascii="Times New Roman" w:hAnsi="Times New Roman"/>
          <w:b/>
          <w:sz w:val="24"/>
          <w:szCs w:val="24"/>
        </w:rPr>
        <w:t>Таблица 1.</w:t>
      </w:r>
      <w:r w:rsidR="00284A62">
        <w:rPr>
          <w:rFonts w:ascii="Times New Roman" w:hAnsi="Times New Roman"/>
          <w:b/>
          <w:sz w:val="24"/>
          <w:szCs w:val="24"/>
        </w:rPr>
        <w:t>87</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w:t>
      </w:r>
      <w:r>
        <w:rPr>
          <w:rFonts w:ascii="Times New Roman" w:hAnsi="Times New Roman"/>
          <w:sz w:val="24"/>
          <w:szCs w:val="24"/>
        </w:rPr>
        <w:t>аботы систем теплоснаб</w:t>
      </w:r>
      <w:r w:rsidRPr="00F278AC">
        <w:rPr>
          <w:rFonts w:ascii="Times New Roman" w:hAnsi="Times New Roman"/>
          <w:sz w:val="24"/>
          <w:szCs w:val="24"/>
        </w:rPr>
        <w:t xml:space="preserve">жения </w:t>
      </w:r>
    </w:p>
    <w:tbl>
      <w:tblPr>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0D3A65" w:rsidRPr="00E453BA" w:rsidTr="00AE6800">
        <w:trPr>
          <w:trHeight w:val="475"/>
        </w:trPr>
        <w:tc>
          <w:tcPr>
            <w:tcW w:w="546" w:type="dxa"/>
            <w:vAlign w:val="center"/>
          </w:tcPr>
          <w:p w:rsidR="000D3A65" w:rsidRPr="00E453BA" w:rsidRDefault="000D3A65" w:rsidP="00AE6800">
            <w:pPr>
              <w:spacing w:after="0" w:line="240" w:lineRule="auto"/>
              <w:rPr>
                <w:rFonts w:ascii="Times New Roman" w:hAnsi="Times New Roman"/>
              </w:rPr>
            </w:pPr>
            <w:r w:rsidRPr="00E453BA">
              <w:rPr>
                <w:rFonts w:ascii="Times New Roman" w:hAnsi="Times New Roman"/>
              </w:rPr>
              <w:t>№ п/п</w:t>
            </w:r>
          </w:p>
        </w:tc>
        <w:tc>
          <w:tcPr>
            <w:tcW w:w="3851" w:type="dxa"/>
            <w:vAlign w:val="center"/>
          </w:tcPr>
          <w:p w:rsidR="000D3A65" w:rsidRPr="00E453BA" w:rsidRDefault="000D3A65" w:rsidP="00AE6800">
            <w:pPr>
              <w:spacing w:after="0" w:line="240" w:lineRule="auto"/>
              <w:rPr>
                <w:rFonts w:ascii="Times New Roman" w:hAnsi="Times New Roman"/>
              </w:rPr>
            </w:pPr>
            <w:r w:rsidRPr="00E453BA">
              <w:rPr>
                <w:rFonts w:ascii="Times New Roman" w:hAnsi="Times New Roman"/>
              </w:rPr>
              <w:t>Наименование котельной</w:t>
            </w:r>
          </w:p>
        </w:tc>
        <w:tc>
          <w:tcPr>
            <w:tcW w:w="2340" w:type="dxa"/>
            <w:vAlign w:val="center"/>
          </w:tcPr>
          <w:p w:rsidR="000D3A65" w:rsidRPr="00E453BA" w:rsidRDefault="000D3A65" w:rsidP="00AE6800">
            <w:pPr>
              <w:spacing w:after="0" w:line="240" w:lineRule="auto"/>
              <w:rPr>
                <w:rFonts w:ascii="Times New Roman" w:hAnsi="Times New Roman"/>
              </w:rPr>
            </w:pPr>
            <w:r w:rsidRPr="00E453BA">
              <w:rPr>
                <w:rFonts w:ascii="Times New Roman" w:hAnsi="Times New Roman"/>
              </w:rPr>
              <w:t>Объём теплоносителя в теплосети, м</w:t>
            </w:r>
            <w:r w:rsidRPr="00E453BA">
              <w:rPr>
                <w:rFonts w:ascii="Times New Roman" w:hAnsi="Times New Roman"/>
                <w:vertAlign w:val="superscript"/>
              </w:rPr>
              <w:t>3</w:t>
            </w:r>
          </w:p>
        </w:tc>
        <w:tc>
          <w:tcPr>
            <w:tcW w:w="2606" w:type="dxa"/>
            <w:vAlign w:val="center"/>
          </w:tcPr>
          <w:p w:rsidR="000D3A65" w:rsidRPr="00E453BA" w:rsidRDefault="000D3A65" w:rsidP="00AE6800">
            <w:pPr>
              <w:spacing w:after="0" w:line="240" w:lineRule="auto"/>
              <w:rPr>
                <w:rFonts w:ascii="Times New Roman" w:hAnsi="Times New Roman"/>
              </w:rPr>
            </w:pPr>
            <w:r w:rsidRPr="00E453BA">
              <w:rPr>
                <w:rFonts w:ascii="Times New Roman" w:hAnsi="Times New Roman"/>
              </w:rPr>
              <w:t>Аварийная подпитка, м</w:t>
            </w:r>
            <w:r w:rsidRPr="00E453BA">
              <w:rPr>
                <w:rFonts w:ascii="Times New Roman" w:hAnsi="Times New Roman"/>
                <w:vertAlign w:val="superscript"/>
              </w:rPr>
              <w:t>3</w:t>
            </w:r>
          </w:p>
        </w:tc>
      </w:tr>
      <w:tr w:rsidR="000D3A65" w:rsidRPr="00E453BA" w:rsidTr="00AE6800">
        <w:trPr>
          <w:trHeight w:val="300"/>
        </w:trPr>
        <w:tc>
          <w:tcPr>
            <w:tcW w:w="54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1.</w:t>
            </w:r>
          </w:p>
        </w:tc>
        <w:tc>
          <w:tcPr>
            <w:tcW w:w="3851"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ПГ ТЭЦ</w:t>
            </w:r>
          </w:p>
        </w:tc>
        <w:tc>
          <w:tcPr>
            <w:tcW w:w="2340"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667,64</w:t>
            </w:r>
          </w:p>
        </w:tc>
        <w:tc>
          <w:tcPr>
            <w:tcW w:w="260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13,35</w:t>
            </w:r>
          </w:p>
        </w:tc>
      </w:tr>
      <w:tr w:rsidR="000D3A65" w:rsidRPr="00E453BA" w:rsidTr="00AE6800">
        <w:trPr>
          <w:trHeight w:val="299"/>
        </w:trPr>
        <w:tc>
          <w:tcPr>
            <w:tcW w:w="54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2.</w:t>
            </w:r>
          </w:p>
        </w:tc>
        <w:tc>
          <w:tcPr>
            <w:tcW w:w="3851"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«Агросервис» №1</w:t>
            </w:r>
          </w:p>
        </w:tc>
        <w:tc>
          <w:tcPr>
            <w:tcW w:w="2340"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29,28</w:t>
            </w:r>
          </w:p>
        </w:tc>
        <w:tc>
          <w:tcPr>
            <w:tcW w:w="260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0,59</w:t>
            </w:r>
          </w:p>
        </w:tc>
      </w:tr>
      <w:tr w:rsidR="000D3A65" w:rsidRPr="00E453BA" w:rsidTr="00AE6800">
        <w:trPr>
          <w:trHeight w:val="299"/>
        </w:trPr>
        <w:tc>
          <w:tcPr>
            <w:tcW w:w="54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3.</w:t>
            </w:r>
          </w:p>
        </w:tc>
        <w:tc>
          <w:tcPr>
            <w:tcW w:w="3851"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ОАО «Теплоснаб-Родники»</w:t>
            </w:r>
          </w:p>
        </w:tc>
        <w:tc>
          <w:tcPr>
            <w:tcW w:w="2340"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99,40</w:t>
            </w:r>
          </w:p>
        </w:tc>
        <w:tc>
          <w:tcPr>
            <w:tcW w:w="260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1,99</w:t>
            </w:r>
          </w:p>
        </w:tc>
      </w:tr>
      <w:tr w:rsidR="000D3A65" w:rsidRPr="00E453BA" w:rsidTr="00AE6800">
        <w:trPr>
          <w:trHeight w:val="300"/>
        </w:trPr>
        <w:tc>
          <w:tcPr>
            <w:tcW w:w="54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4.</w:t>
            </w:r>
          </w:p>
        </w:tc>
        <w:tc>
          <w:tcPr>
            <w:tcW w:w="3851"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школы №2</w:t>
            </w:r>
          </w:p>
        </w:tc>
        <w:tc>
          <w:tcPr>
            <w:tcW w:w="2340"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0,32</w:t>
            </w:r>
          </w:p>
        </w:tc>
        <w:tc>
          <w:tcPr>
            <w:tcW w:w="2606" w:type="dxa"/>
          </w:tcPr>
          <w:p w:rsidR="000D3A65" w:rsidRPr="00E453BA" w:rsidRDefault="000D3A65" w:rsidP="00AE6800">
            <w:pPr>
              <w:spacing w:after="0" w:line="240" w:lineRule="auto"/>
              <w:rPr>
                <w:rFonts w:ascii="Times New Roman" w:hAnsi="Times New Roman"/>
              </w:rPr>
            </w:pPr>
            <w:r w:rsidRPr="00E453BA">
              <w:rPr>
                <w:rFonts w:ascii="Times New Roman" w:hAnsi="Times New Roman"/>
              </w:rPr>
              <w:t>0,01</w:t>
            </w:r>
          </w:p>
        </w:tc>
      </w:tr>
      <w:tr w:rsidR="000D3A65" w:rsidRPr="00E453BA" w:rsidTr="00AE6800">
        <w:trPr>
          <w:trHeight w:val="299"/>
        </w:trPr>
        <w:tc>
          <w:tcPr>
            <w:tcW w:w="546" w:type="dxa"/>
            <w:tcBorders>
              <w:bottom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5.</w:t>
            </w:r>
          </w:p>
        </w:tc>
        <w:tc>
          <w:tcPr>
            <w:tcW w:w="3851" w:type="dxa"/>
            <w:tcBorders>
              <w:bottom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школы №3</w:t>
            </w:r>
          </w:p>
        </w:tc>
        <w:tc>
          <w:tcPr>
            <w:tcW w:w="2340" w:type="dxa"/>
            <w:tcBorders>
              <w:bottom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1,44</w:t>
            </w:r>
          </w:p>
        </w:tc>
        <w:tc>
          <w:tcPr>
            <w:tcW w:w="2606" w:type="dxa"/>
            <w:tcBorders>
              <w:bottom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0,03</w:t>
            </w:r>
          </w:p>
        </w:tc>
      </w:tr>
      <w:tr w:rsidR="000D3A65" w:rsidRPr="00E453BA"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6.</w:t>
            </w:r>
          </w:p>
        </w:tc>
        <w:tc>
          <w:tcPr>
            <w:tcW w:w="3851"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д/с №9 «Солнышко»</w:t>
            </w:r>
          </w:p>
        </w:tc>
        <w:tc>
          <w:tcPr>
            <w:tcW w:w="2340"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0,73</w:t>
            </w:r>
          </w:p>
        </w:tc>
        <w:tc>
          <w:tcPr>
            <w:tcW w:w="260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0,01</w:t>
            </w:r>
          </w:p>
        </w:tc>
      </w:tr>
      <w:tr w:rsidR="000D3A65" w:rsidRPr="00E453BA"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7.</w:t>
            </w:r>
          </w:p>
        </w:tc>
        <w:tc>
          <w:tcPr>
            <w:tcW w:w="3851"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д/с №11 «Голубок»</w:t>
            </w:r>
          </w:p>
        </w:tc>
        <w:tc>
          <w:tcPr>
            <w:tcW w:w="2340"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0,00</w:t>
            </w:r>
          </w:p>
        </w:tc>
        <w:tc>
          <w:tcPr>
            <w:tcW w:w="260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0,00</w:t>
            </w:r>
          </w:p>
        </w:tc>
      </w:tr>
      <w:tr w:rsidR="000D3A65" w:rsidRPr="00E453BA"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8.</w:t>
            </w:r>
          </w:p>
        </w:tc>
        <w:tc>
          <w:tcPr>
            <w:tcW w:w="3851"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БМК мкр. Машиностроитель</w:t>
            </w:r>
          </w:p>
        </w:tc>
        <w:tc>
          <w:tcPr>
            <w:tcW w:w="2340"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164,1</w:t>
            </w:r>
          </w:p>
        </w:tc>
        <w:tc>
          <w:tcPr>
            <w:tcW w:w="260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3,28</w:t>
            </w:r>
          </w:p>
        </w:tc>
      </w:tr>
      <w:tr w:rsidR="000D3A65" w:rsidRPr="00E453BA"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9.</w:t>
            </w:r>
          </w:p>
        </w:tc>
        <w:tc>
          <w:tcPr>
            <w:tcW w:w="3851"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БМК 60 лет октября</w:t>
            </w:r>
          </w:p>
        </w:tc>
        <w:tc>
          <w:tcPr>
            <w:tcW w:w="2340"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27,07</w:t>
            </w:r>
          </w:p>
        </w:tc>
        <w:tc>
          <w:tcPr>
            <w:tcW w:w="260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0,54</w:t>
            </w:r>
          </w:p>
        </w:tc>
      </w:tr>
      <w:tr w:rsidR="000D3A65" w:rsidRPr="00E453BA"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10.</w:t>
            </w:r>
          </w:p>
        </w:tc>
        <w:tc>
          <w:tcPr>
            <w:tcW w:w="3851"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БМК ул. 8 марта</w:t>
            </w:r>
          </w:p>
        </w:tc>
        <w:tc>
          <w:tcPr>
            <w:tcW w:w="2340"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0,82</w:t>
            </w:r>
          </w:p>
        </w:tc>
        <w:tc>
          <w:tcPr>
            <w:tcW w:w="260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0,02</w:t>
            </w:r>
          </w:p>
        </w:tc>
      </w:tr>
      <w:tr w:rsidR="000D3A65" w:rsidRPr="00E453BA" w:rsidTr="00AE68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11.</w:t>
            </w:r>
          </w:p>
        </w:tc>
        <w:tc>
          <w:tcPr>
            <w:tcW w:w="3851"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БМК Советская д.4</w:t>
            </w:r>
          </w:p>
        </w:tc>
        <w:tc>
          <w:tcPr>
            <w:tcW w:w="2340"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0,66</w:t>
            </w:r>
          </w:p>
        </w:tc>
        <w:tc>
          <w:tcPr>
            <w:tcW w:w="2606" w:type="dxa"/>
            <w:tcBorders>
              <w:top w:val="single" w:sz="4" w:space="0" w:color="auto"/>
              <w:left w:val="single" w:sz="4" w:space="0" w:color="auto"/>
              <w:bottom w:val="single" w:sz="4" w:space="0" w:color="auto"/>
              <w:right w:val="single" w:sz="4" w:space="0" w:color="auto"/>
            </w:tcBorders>
          </w:tcPr>
          <w:p w:rsidR="000D3A65" w:rsidRPr="00E453BA" w:rsidRDefault="000D3A65" w:rsidP="00AE6800">
            <w:pPr>
              <w:spacing w:after="0" w:line="240" w:lineRule="auto"/>
              <w:rPr>
                <w:rFonts w:ascii="Times New Roman" w:hAnsi="Times New Roman"/>
              </w:rPr>
            </w:pPr>
            <w:r w:rsidRPr="00E453BA">
              <w:rPr>
                <w:rFonts w:ascii="Times New Roman" w:hAnsi="Times New Roman"/>
              </w:rPr>
              <w:t>0,01</w:t>
            </w:r>
          </w:p>
        </w:tc>
      </w:tr>
    </w:tbl>
    <w:p w:rsidR="006B3F26" w:rsidRPr="00E07BDB" w:rsidRDefault="006B3F26" w:rsidP="007F3DBB">
      <w:pPr>
        <w:spacing w:before="240" w:after="0" w:line="360" w:lineRule="auto"/>
        <w:ind w:firstLine="709"/>
        <w:jc w:val="both"/>
        <w:rPr>
          <w:color w:val="000000" w:themeColor="text1"/>
          <w:szCs w:val="28"/>
          <w:highlight w:val="yellow"/>
        </w:rPr>
      </w:pPr>
    </w:p>
    <w:p w:rsidR="0094259C" w:rsidRPr="003D12A9" w:rsidRDefault="000D3A65" w:rsidP="00BA2C02">
      <w:pPr>
        <w:pStyle w:val="2"/>
        <w:spacing w:line="360" w:lineRule="auto"/>
        <w:ind w:left="1145" w:hanging="578"/>
        <w:jc w:val="both"/>
        <w:rPr>
          <w:sz w:val="28"/>
          <w:szCs w:val="28"/>
        </w:rPr>
      </w:pPr>
      <w:r w:rsidRPr="000D3A65">
        <w:rPr>
          <w:sz w:val="28"/>
          <w:szCs w:val="28"/>
        </w:rPr>
        <w:t>Топливные балансы источников тепловой энергии и система обеспечения топливом</w:t>
      </w:r>
    </w:p>
    <w:p w:rsidR="007F3DBB" w:rsidRPr="003D12A9" w:rsidRDefault="000D3A65" w:rsidP="00BA2C02">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видов и количества используемого основного топлива для каждого источника тепловой энергии.</w:t>
      </w:r>
    </w:p>
    <w:p w:rsidR="00F278AC" w:rsidRDefault="00F278AC" w:rsidP="00F278AC">
      <w:pPr>
        <w:pStyle w:val="aff6"/>
        <w:tabs>
          <w:tab w:val="left" w:pos="709"/>
        </w:tabs>
        <w:spacing w:line="360" w:lineRule="auto"/>
      </w:pPr>
      <w:bookmarkStart w:id="121" w:name="_Toc371415716"/>
      <w:bookmarkStart w:id="122" w:name="_Toc7011129"/>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t>источнике тепловой энергии;</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F278AC" w:rsidRPr="00BC540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F278AC" w:rsidRDefault="00F278AC" w:rsidP="00F278AC">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F278AC" w:rsidRPr="00BC540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F278AC" w:rsidRPr="00BC540C" w:rsidRDefault="00F278AC" w:rsidP="00F278AC">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F278AC" w:rsidRDefault="00F278AC" w:rsidP="00F278AC">
      <w:pPr>
        <w:pStyle w:val="aff6"/>
        <w:tabs>
          <w:tab w:val="left" w:pos="709"/>
        </w:tabs>
        <w:spacing w:line="360" w:lineRule="auto"/>
      </w:pPr>
      <w:r>
        <w:t>К газопроводам высокого и среднего давления подключены отопительные котель-</w:t>
      </w:r>
      <w:r>
        <w:rPr>
          <w:spacing w:val="1"/>
        </w:rPr>
        <w:t xml:space="preserve"> </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F278AC" w:rsidRPr="00BC540C" w:rsidRDefault="00F278AC" w:rsidP="00F278AC">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w:t>
      </w:r>
      <w:r w:rsidRPr="00BA2C02">
        <w:rPr>
          <w:rFonts w:ascii="Times New Roman" w:eastAsia="Times New Roman" w:hAnsi="Times New Roman"/>
          <w:sz w:val="24"/>
          <w:szCs w:val="28"/>
          <w:lang w:eastAsia="ru-RU"/>
        </w:rPr>
        <w:t xml:space="preserve">таблице </w:t>
      </w:r>
      <w:r w:rsidR="00BA2C02" w:rsidRPr="00BA2C02">
        <w:rPr>
          <w:rFonts w:ascii="Times New Roman" w:eastAsia="Times New Roman" w:hAnsi="Times New Roman"/>
          <w:sz w:val="24"/>
          <w:szCs w:val="28"/>
          <w:lang w:eastAsia="ru-RU"/>
        </w:rPr>
        <w:t>1</w:t>
      </w:r>
      <w:r w:rsidRPr="00BA2C02">
        <w:rPr>
          <w:rFonts w:ascii="Times New Roman" w:eastAsia="Times New Roman" w:hAnsi="Times New Roman"/>
          <w:sz w:val="24"/>
          <w:szCs w:val="28"/>
          <w:lang w:eastAsia="ru-RU"/>
        </w:rPr>
        <w:t>.</w:t>
      </w:r>
      <w:r w:rsidR="00BA2C02" w:rsidRPr="00BA2C02">
        <w:rPr>
          <w:rFonts w:ascii="Times New Roman" w:eastAsia="Times New Roman" w:hAnsi="Times New Roman"/>
          <w:sz w:val="24"/>
          <w:szCs w:val="28"/>
          <w:lang w:eastAsia="ru-RU"/>
        </w:rPr>
        <w:t>80</w:t>
      </w:r>
      <w:r w:rsidRPr="00BA2C02">
        <w:rPr>
          <w:rFonts w:ascii="Times New Roman" w:eastAsia="Times New Roman" w:hAnsi="Times New Roman"/>
          <w:sz w:val="24"/>
          <w:szCs w:val="28"/>
          <w:lang w:eastAsia="ru-RU"/>
        </w:rPr>
        <w:t>.</w:t>
      </w:r>
      <w:r w:rsidRPr="00BC540C">
        <w:rPr>
          <w:rFonts w:ascii="Times New Roman" w:eastAsia="Times New Roman" w:hAnsi="Times New Roman"/>
          <w:sz w:val="24"/>
          <w:szCs w:val="28"/>
          <w:lang w:eastAsia="ru-RU"/>
        </w:rPr>
        <w:t xml:space="preserve"> </w:t>
      </w:r>
    </w:p>
    <w:p w:rsidR="00CC7F39" w:rsidRDefault="00CC7F39">
      <w:pPr>
        <w:spacing w:after="0" w:line="240" w:lineRule="auto"/>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br w:type="page"/>
      </w:r>
    </w:p>
    <w:p w:rsidR="00F278AC" w:rsidRDefault="00F278AC" w:rsidP="00F278AC">
      <w:pPr>
        <w:rPr>
          <w:rFonts w:ascii="Times New Roman" w:hAnsi="Times New Roman"/>
          <w:sz w:val="24"/>
          <w:szCs w:val="24"/>
        </w:rPr>
        <w:sectPr w:rsidR="00F278AC">
          <w:pgSz w:w="11910" w:h="16840"/>
          <w:pgMar w:top="1140" w:right="620" w:bottom="900" w:left="1160" w:header="0" w:footer="636" w:gutter="0"/>
          <w:cols w:space="720"/>
        </w:sectPr>
      </w:pPr>
    </w:p>
    <w:p w:rsidR="00F278AC" w:rsidRPr="00F278AC" w:rsidRDefault="00F278AC" w:rsidP="00F278AC">
      <w:pPr>
        <w:rPr>
          <w:rFonts w:ascii="Times New Roman" w:hAnsi="Times New Roman"/>
          <w:sz w:val="24"/>
          <w:szCs w:val="24"/>
        </w:rPr>
      </w:pPr>
      <w:r w:rsidRPr="00BA2C02">
        <w:rPr>
          <w:rFonts w:ascii="Times New Roman" w:hAnsi="Times New Roman"/>
          <w:b/>
          <w:sz w:val="24"/>
          <w:szCs w:val="24"/>
        </w:rPr>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8</w:t>
      </w:r>
      <w:r w:rsidRPr="00BA2C02">
        <w:rPr>
          <w:rFonts w:ascii="Times New Roman" w:hAnsi="Times New Roman"/>
          <w:b/>
          <w:sz w:val="24"/>
          <w:szCs w:val="24"/>
        </w:rPr>
        <w:t>.</w:t>
      </w:r>
      <w:r w:rsidRPr="00BA2C02">
        <w:rPr>
          <w:rFonts w:ascii="Times New Roman" w:hAnsi="Times New Roman"/>
          <w:sz w:val="24"/>
          <w:szCs w:val="24"/>
        </w:rPr>
        <w:t xml:space="preserve"> Перспективные топливные балансы котельных Родниковского городского поселения</w:t>
      </w:r>
    </w:p>
    <w:tbl>
      <w:tblPr>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971"/>
        <w:gridCol w:w="966"/>
        <w:gridCol w:w="1037"/>
        <w:gridCol w:w="1134"/>
        <w:gridCol w:w="966"/>
        <w:gridCol w:w="26"/>
        <w:gridCol w:w="940"/>
        <w:gridCol w:w="52"/>
        <w:gridCol w:w="992"/>
        <w:gridCol w:w="1540"/>
        <w:gridCol w:w="20"/>
        <w:gridCol w:w="1559"/>
      </w:tblGrid>
      <w:tr w:rsidR="00F278AC" w:rsidRPr="00594EFA" w:rsidTr="00F278AC">
        <w:trPr>
          <w:trHeight w:val="20"/>
          <w:tblHeader/>
        </w:trPr>
        <w:tc>
          <w:tcPr>
            <w:tcW w:w="701" w:type="dxa"/>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 п/п</w:t>
            </w:r>
          </w:p>
        </w:tc>
        <w:tc>
          <w:tcPr>
            <w:tcW w:w="4119" w:type="dxa"/>
            <w:tcBorders>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Наименование</w:t>
            </w:r>
          </w:p>
        </w:tc>
        <w:tc>
          <w:tcPr>
            <w:tcW w:w="971" w:type="dxa"/>
            <w:tcBorders>
              <w:left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2019 г.</w:t>
            </w:r>
          </w:p>
        </w:tc>
        <w:tc>
          <w:tcPr>
            <w:tcW w:w="966" w:type="dxa"/>
            <w:tcBorders>
              <w:lef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2020 г.</w:t>
            </w:r>
          </w:p>
        </w:tc>
        <w:tc>
          <w:tcPr>
            <w:tcW w:w="1037" w:type="dxa"/>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2021 г.</w:t>
            </w:r>
          </w:p>
        </w:tc>
        <w:tc>
          <w:tcPr>
            <w:tcW w:w="1134" w:type="dxa"/>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2022 г.</w:t>
            </w:r>
          </w:p>
        </w:tc>
        <w:tc>
          <w:tcPr>
            <w:tcW w:w="966" w:type="dxa"/>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2023 г.</w:t>
            </w:r>
          </w:p>
        </w:tc>
        <w:tc>
          <w:tcPr>
            <w:tcW w:w="966" w:type="dxa"/>
            <w:gridSpan w:val="2"/>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2024 г.</w:t>
            </w:r>
          </w:p>
        </w:tc>
        <w:tc>
          <w:tcPr>
            <w:tcW w:w="1044" w:type="dxa"/>
            <w:gridSpan w:val="2"/>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2025 г.</w:t>
            </w:r>
          </w:p>
        </w:tc>
        <w:tc>
          <w:tcPr>
            <w:tcW w:w="1540" w:type="dxa"/>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2026 – 2030 гг.</w:t>
            </w:r>
          </w:p>
        </w:tc>
        <w:tc>
          <w:tcPr>
            <w:tcW w:w="1579" w:type="dxa"/>
            <w:gridSpan w:val="2"/>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2031 - 2035 гг.</w:t>
            </w:r>
          </w:p>
        </w:tc>
      </w:tr>
      <w:tr w:rsidR="00F278AC" w:rsidRPr="00594EFA" w:rsidTr="00F278AC">
        <w:trPr>
          <w:trHeight w:val="20"/>
        </w:trPr>
        <w:tc>
          <w:tcPr>
            <w:tcW w:w="701" w:type="dxa"/>
            <w:vMerge w:val="restart"/>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1.</w:t>
            </w:r>
          </w:p>
        </w:tc>
        <w:tc>
          <w:tcPr>
            <w:tcW w:w="14322" w:type="dxa"/>
            <w:gridSpan w:val="13"/>
          </w:tcPr>
          <w:p w:rsidR="00F278AC" w:rsidRPr="00594EFA" w:rsidRDefault="00F278AC" w:rsidP="00474F0B">
            <w:pPr>
              <w:spacing w:after="0" w:line="240" w:lineRule="auto"/>
              <w:jc w:val="center"/>
              <w:rPr>
                <w:rFonts w:ascii="Times New Roman" w:hAnsi="Times New Roman"/>
                <w:sz w:val="20"/>
                <w:szCs w:val="20"/>
              </w:rPr>
            </w:pPr>
            <w:r w:rsidRPr="00594EFA">
              <w:rPr>
                <w:rFonts w:ascii="Times New Roman" w:hAnsi="Times New Roman"/>
                <w:sz w:val="20"/>
                <w:szCs w:val="20"/>
              </w:rPr>
              <w:t xml:space="preserve">Система теплоснабжения ООО «УК ИП «Родники» (ПГ ТЭЦ, котельная УК ИП Родники и </w:t>
            </w:r>
            <w:r w:rsidR="00474F0B" w:rsidRPr="00594EFA">
              <w:rPr>
                <w:rFonts w:ascii="Times New Roman" w:hAnsi="Times New Roman"/>
                <w:sz w:val="20"/>
                <w:szCs w:val="20"/>
              </w:rPr>
              <w:t>БМК мкр. Южный 8 МВт и ЦТП 10 МВт</w:t>
            </w:r>
            <w:r w:rsidR="00474F0B" w:rsidRPr="00594EFA">
              <w:rPr>
                <w:rFonts w:ascii="Times New Roman" w:hAnsi="Times New Roman"/>
                <w:spacing w:val="-2"/>
                <w:sz w:val="20"/>
                <w:szCs w:val="20"/>
              </w:rPr>
              <w:t xml:space="preserve"> </w:t>
            </w:r>
            <w:r w:rsidR="00474F0B" w:rsidRPr="00594EFA">
              <w:rPr>
                <w:rFonts w:ascii="Times New Roman" w:hAnsi="Times New Roman"/>
                <w:sz w:val="20"/>
                <w:szCs w:val="20"/>
              </w:rPr>
              <w:t>на</w:t>
            </w:r>
            <w:r w:rsidR="00474F0B" w:rsidRPr="00594EFA">
              <w:rPr>
                <w:rFonts w:ascii="Times New Roman" w:hAnsi="Times New Roman"/>
                <w:spacing w:val="-3"/>
                <w:sz w:val="20"/>
                <w:szCs w:val="20"/>
              </w:rPr>
              <w:t xml:space="preserve"> </w:t>
            </w:r>
            <w:r w:rsidR="00474F0B" w:rsidRPr="00594EFA">
              <w:rPr>
                <w:rFonts w:ascii="Times New Roman" w:hAnsi="Times New Roman"/>
                <w:sz w:val="20"/>
                <w:szCs w:val="20"/>
              </w:rPr>
              <w:t>перспективу</w:t>
            </w:r>
            <w:r w:rsidRPr="00594EFA">
              <w:rPr>
                <w:rFonts w:ascii="Times New Roman" w:hAnsi="Times New Roman"/>
                <w:sz w:val="20"/>
                <w:szCs w:val="20"/>
              </w:rPr>
              <w:t>)</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21985,34</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21985,34</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20512,67</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20512,67</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20512,67</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20512,67</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20335,89</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20512,67</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20512,67</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2223,78</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2223,78</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1643,83</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1643,83</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1643,83</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1643,83</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1643,83</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1643,83</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1643,83</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24209,13</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24209,13</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22156,50</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22156,50</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22156,50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22156,50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21979,72</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22156,50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22156,50</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9,28</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9,28</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8,80</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8,80</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8,80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8,80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8,80</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8,80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8,80</w:t>
            </w:r>
          </w:p>
        </w:tc>
      </w:tr>
      <w:tr w:rsidR="00F278AC" w:rsidRPr="00594EFA" w:rsidTr="00F278AC">
        <w:trPr>
          <w:trHeight w:val="20"/>
        </w:trPr>
        <w:tc>
          <w:tcPr>
            <w:tcW w:w="701" w:type="dxa"/>
            <w:vMerge w:val="restart"/>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2.</w:t>
            </w:r>
          </w:p>
        </w:tc>
        <w:tc>
          <w:tcPr>
            <w:tcW w:w="14322" w:type="dxa"/>
            <w:gridSpan w:val="13"/>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ЗАО «РМЗ»</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1929,72</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1929,72</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921,05</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921,05</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2369,29</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2369,29</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5220,05</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5220,05</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1,74</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1,74</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080281">
        <w:trPr>
          <w:trHeight w:val="20"/>
        </w:trPr>
        <w:tc>
          <w:tcPr>
            <w:tcW w:w="701" w:type="dxa"/>
            <w:vMerge w:val="restart"/>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3.</w:t>
            </w:r>
          </w:p>
        </w:tc>
        <w:tc>
          <w:tcPr>
            <w:tcW w:w="14322" w:type="dxa"/>
            <w:gridSpan w:val="13"/>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«Агросервис» №1</w:t>
            </w:r>
          </w:p>
        </w:tc>
      </w:tr>
      <w:tr w:rsidR="00F278AC" w:rsidRPr="00594EFA" w:rsidTr="00080281">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807,28</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814,08</w:t>
            </w:r>
          </w:p>
        </w:tc>
      </w:tr>
      <w:tr w:rsidR="00F278AC" w:rsidRPr="00594EFA" w:rsidTr="00080281">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Borders>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98,33</w:t>
            </w:r>
          </w:p>
        </w:tc>
      </w:tr>
      <w:tr w:rsidR="00F278AC" w:rsidRPr="00594EFA" w:rsidTr="00080281">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rPr>
          <w:trHeight w:val="20"/>
        </w:trPr>
        <w:tc>
          <w:tcPr>
            <w:tcW w:w="701" w:type="dxa"/>
            <w:vMerge/>
            <w:tcBorders>
              <w:top w:val="nil"/>
            </w:tcBorders>
          </w:tcPr>
          <w:p w:rsidR="00F278AC" w:rsidRPr="00594EFA" w:rsidRDefault="00F278AC" w:rsidP="00F278AC">
            <w:pPr>
              <w:spacing w:after="0" w:line="240" w:lineRule="auto"/>
              <w:rPr>
                <w:rFonts w:ascii="Times New Roman" w:hAnsi="Times New Roman"/>
                <w:sz w:val="20"/>
                <w:szCs w:val="20"/>
              </w:rPr>
            </w:pPr>
          </w:p>
        </w:tc>
        <w:tc>
          <w:tcPr>
            <w:tcW w:w="4119" w:type="dxa"/>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966" w:type="dxa"/>
            <w:tcBorders>
              <w:lef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1037"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1134"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966"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966"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1044"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905,61</w:t>
            </w:r>
          </w:p>
        </w:tc>
        <w:tc>
          <w:tcPr>
            <w:tcW w:w="1540" w:type="dxa"/>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c>
          <w:tcPr>
            <w:tcW w:w="1579" w:type="dxa"/>
            <w:gridSpan w:val="2"/>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912,41</w:t>
            </w:r>
          </w:p>
        </w:tc>
      </w:tr>
      <w:tr w:rsidR="00F278AC" w:rsidRPr="00594EFA" w:rsidTr="00080281">
        <w:trPr>
          <w:trHeight w:val="20"/>
        </w:trPr>
        <w:tc>
          <w:tcPr>
            <w:tcW w:w="701" w:type="dxa"/>
            <w:vMerge/>
            <w:tcBorders>
              <w:top w:val="nil"/>
              <w:bottom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bottom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966" w:type="dxa"/>
            <w:tcBorders>
              <w:left w:val="single" w:sz="4" w:space="0" w:color="auto"/>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1037" w:type="dxa"/>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1134" w:type="dxa"/>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966" w:type="dxa"/>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966" w:type="dxa"/>
            <w:gridSpan w:val="2"/>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1044" w:type="dxa"/>
            <w:gridSpan w:val="2"/>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1540" w:type="dxa"/>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c>
          <w:tcPr>
            <w:tcW w:w="1579" w:type="dxa"/>
            <w:gridSpan w:val="2"/>
            <w:tcBorders>
              <w:bottom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0,34</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ООО «Теплоснаб-Родники</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4.</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1341,43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1353,24</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84,27</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1425,69</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1437,51</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0,59</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школы №2</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5.</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64,06</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64,06</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64,65</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школы №3</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6.</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77,14</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77,14</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77,85</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0,04</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д/с №9 Солнышко</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7.</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106,70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106,70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107,68</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д/с №11 Голубок</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8.</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57,53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57,53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58,06</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БМК мкр. Машиностроитель</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9.</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2527,46</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2527,46</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2527,46</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2509,18</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2527,46</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2527,46</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751,85</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3279,31</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3279,31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3279,31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3261,03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3279,31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3279,31</w:t>
            </w:r>
          </w:p>
        </w:tc>
      </w:tr>
      <w:tr w:rsidR="00F278AC" w:rsidRPr="00594EFA" w:rsidTr="0008028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0,91</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 xml:space="preserve">Котельная БМК 60 лет </w:t>
            </w:r>
            <w:r w:rsidR="00080281" w:rsidRPr="00594EFA">
              <w:rPr>
                <w:rFonts w:ascii="Times New Roman" w:hAnsi="Times New Roman"/>
                <w:sz w:val="20"/>
                <w:szCs w:val="20"/>
              </w:rPr>
              <w:t>О</w:t>
            </w:r>
            <w:r w:rsidRPr="00594EFA">
              <w:rPr>
                <w:rFonts w:ascii="Times New Roman" w:hAnsi="Times New Roman"/>
                <w:sz w:val="20"/>
                <w:szCs w:val="20"/>
              </w:rPr>
              <w:t>ктября</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10.</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1508,70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1508,70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1508,70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1496,01</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1508,70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1508,70</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170,25</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1678,95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1678,95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1678,95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1666,27</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1678,95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1678,95</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0,63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 xml:space="preserve">Котельная БМК ул. 8 </w:t>
            </w:r>
            <w:r w:rsidR="00080281" w:rsidRPr="00594EFA">
              <w:rPr>
                <w:rFonts w:ascii="Times New Roman" w:hAnsi="Times New Roman"/>
                <w:sz w:val="20"/>
                <w:szCs w:val="20"/>
              </w:rPr>
              <w:t>М</w:t>
            </w:r>
            <w:r w:rsidRPr="00594EFA">
              <w:rPr>
                <w:rFonts w:ascii="Times New Roman" w:hAnsi="Times New Roman"/>
                <w:sz w:val="20"/>
                <w:szCs w:val="20"/>
              </w:rPr>
              <w:t>арта</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11.</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120,82</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0,05</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БМК Советская д.4</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12.</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182,55</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0,08</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0,08</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0,08</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0,08</w:t>
            </w:r>
          </w:p>
        </w:tc>
        <w:tc>
          <w:tcPr>
            <w:tcW w:w="1540"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0,08</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АШФ Прогресс</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13.</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223,53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0,10</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0,10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0,10</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0,10</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Котельная ООО Бигус</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14.</w:t>
            </w: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18,63</w:t>
            </w:r>
          </w:p>
        </w:tc>
      </w:tr>
      <w:tr w:rsidR="00F278AC" w:rsidRPr="00594EFA" w:rsidTr="00F278A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F278AC" w:rsidRPr="00594EFA" w:rsidRDefault="00F278AC" w:rsidP="00F278AC">
            <w:pPr>
              <w:spacing w:after="0" w:line="240" w:lineRule="auto"/>
              <w:rPr>
                <w:rFonts w:ascii="Times New Roman" w:hAnsi="Times New Roman"/>
                <w:sz w:val="20"/>
                <w:szCs w:val="20"/>
              </w:rPr>
            </w:pPr>
            <w:r w:rsidRPr="00594EFA">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0,01</w:t>
            </w:r>
          </w:p>
        </w:tc>
        <w:tc>
          <w:tcPr>
            <w:tcW w:w="992"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0,01</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0,01</w:t>
            </w:r>
          </w:p>
        </w:tc>
        <w:tc>
          <w:tcPr>
            <w:tcW w:w="1559" w:type="dxa"/>
            <w:tcBorders>
              <w:top w:val="single" w:sz="4" w:space="0" w:color="auto"/>
              <w:left w:val="single" w:sz="4" w:space="0" w:color="auto"/>
              <w:bottom w:val="single" w:sz="4" w:space="0" w:color="auto"/>
              <w:right w:val="single" w:sz="4" w:space="0" w:color="auto"/>
            </w:tcBorders>
            <w:vAlign w:val="center"/>
          </w:tcPr>
          <w:p w:rsidR="00F278AC" w:rsidRPr="00594EFA" w:rsidRDefault="00F278AC" w:rsidP="00080281">
            <w:pPr>
              <w:spacing w:after="0" w:line="240" w:lineRule="auto"/>
              <w:jc w:val="center"/>
              <w:rPr>
                <w:rFonts w:ascii="Times New Roman" w:hAnsi="Times New Roman"/>
                <w:sz w:val="20"/>
                <w:szCs w:val="20"/>
              </w:rPr>
            </w:pPr>
            <w:r w:rsidRPr="00594EFA">
              <w:rPr>
                <w:rFonts w:ascii="Times New Roman" w:hAnsi="Times New Roman"/>
                <w:sz w:val="20"/>
                <w:szCs w:val="20"/>
              </w:rPr>
              <w:t>0,01</w:t>
            </w:r>
          </w:p>
        </w:tc>
      </w:tr>
    </w:tbl>
    <w:p w:rsidR="00F278AC" w:rsidRDefault="00F278AC" w:rsidP="00F278AC">
      <w:pPr>
        <w:rPr>
          <w:highlight w:val="yellow"/>
        </w:rPr>
      </w:pPr>
    </w:p>
    <w:p w:rsidR="00F278AC" w:rsidRDefault="00F278AC">
      <w:pPr>
        <w:spacing w:after="0" w:line="240" w:lineRule="auto"/>
        <w:rPr>
          <w:highlight w:val="yellow"/>
        </w:rPr>
      </w:pPr>
      <w:r>
        <w:rPr>
          <w:highlight w:val="yellow"/>
        </w:rPr>
        <w:br w:type="page"/>
      </w:r>
    </w:p>
    <w:p w:rsidR="00F278AC" w:rsidRDefault="00F278AC" w:rsidP="00F278AC">
      <w:pPr>
        <w:rPr>
          <w:highlight w:val="yellow"/>
        </w:rPr>
        <w:sectPr w:rsidR="00F278AC" w:rsidSect="00F278AC">
          <w:pgSz w:w="16840" w:h="11910" w:orient="landscape"/>
          <w:pgMar w:top="851" w:right="902" w:bottom="1162" w:left="1140" w:header="0" w:footer="635" w:gutter="0"/>
          <w:cols w:space="720"/>
        </w:sectPr>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t>Описание видов резервного и аварийного топлива и возможности их обеспечения в соответствии с нормативными требованиями</w:t>
      </w:r>
      <w:bookmarkEnd w:id="121"/>
      <w:bookmarkEnd w:id="122"/>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(аварийное) топливо - топливо, предназначенное для использования при ограничении или прекращении подачи основного вида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топливное хозяйство — комплекс оборудования и устройств, предназначенных для хранения, подачи и использования резервного (аварийного)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 xml:space="preserve">Согласно п 4.1 СНиП II-35-76* «Котельные установки» виды топлива основного, резервного и аварийного, а также необходимость резервного или аварийного вида топлива для котельных устанавливаются с учетом категории котельной, исходя из местных условий эксплуатации и по согласованию с топливоснабжающими организациями. </w:t>
      </w:r>
    </w:p>
    <w:p w:rsidR="00F278AC" w:rsidRPr="00981699" w:rsidRDefault="00F278AC" w:rsidP="00BA2C02">
      <w:pPr>
        <w:pStyle w:val="aff6"/>
        <w:spacing w:before="90" w:line="360" w:lineRule="auto"/>
        <w:ind w:left="141" w:right="249" w:firstLine="426"/>
      </w:pPr>
      <w:r w:rsidRPr="00981699">
        <w:t>В Родниковском городском поселении резервное топливо (дизельное) имеется</w:t>
      </w:r>
      <w:r w:rsidRPr="00981699">
        <w:rPr>
          <w:spacing w:val="-1"/>
        </w:rPr>
        <w:t xml:space="preserve"> </w:t>
      </w:r>
      <w:r w:rsidRPr="00981699">
        <w:t>только на ПГ</w:t>
      </w:r>
      <w:r w:rsidRPr="00981699">
        <w:rPr>
          <w:spacing w:val="-2"/>
        </w:rPr>
        <w:t xml:space="preserve"> </w:t>
      </w:r>
      <w:r w:rsidRPr="00981699">
        <w:t>ТЭЦ.</w:t>
      </w:r>
    </w:p>
    <w:p w:rsidR="00F278AC" w:rsidRPr="00981699" w:rsidRDefault="00F278AC" w:rsidP="00BA2C02">
      <w:pPr>
        <w:pStyle w:val="aff6"/>
        <w:spacing w:line="360" w:lineRule="auto"/>
        <w:ind w:left="141" w:right="249" w:firstLine="426"/>
      </w:pPr>
      <w:r w:rsidRPr="00981699">
        <w:t>Резервное топливо на источник теплоснабжения поставляется железнодорожным</w:t>
      </w:r>
      <w:r w:rsidRPr="00981699">
        <w:rPr>
          <w:spacing w:val="1"/>
        </w:rPr>
        <w:t xml:space="preserve"> </w:t>
      </w:r>
      <w:r w:rsidRPr="00981699">
        <w:t>транспортом.</w:t>
      </w:r>
      <w:r w:rsidRPr="00981699">
        <w:rPr>
          <w:spacing w:val="-10"/>
        </w:rPr>
        <w:t xml:space="preserve"> </w:t>
      </w:r>
      <w:r w:rsidRPr="00981699">
        <w:t>Длительность</w:t>
      </w:r>
      <w:r w:rsidRPr="00981699">
        <w:rPr>
          <w:spacing w:val="-10"/>
        </w:rPr>
        <w:t xml:space="preserve"> </w:t>
      </w:r>
      <w:r w:rsidRPr="00981699">
        <w:t>периода</w:t>
      </w:r>
      <w:r w:rsidRPr="00981699">
        <w:rPr>
          <w:spacing w:val="-10"/>
        </w:rPr>
        <w:t xml:space="preserve"> </w:t>
      </w:r>
      <w:r w:rsidRPr="00981699">
        <w:t>формирования</w:t>
      </w:r>
      <w:r w:rsidRPr="00981699">
        <w:rPr>
          <w:spacing w:val="-10"/>
        </w:rPr>
        <w:t xml:space="preserve"> </w:t>
      </w:r>
      <w:r w:rsidRPr="00981699">
        <w:t>объема</w:t>
      </w:r>
      <w:r w:rsidRPr="00981699">
        <w:rPr>
          <w:spacing w:val="-10"/>
        </w:rPr>
        <w:t xml:space="preserve"> </w:t>
      </w:r>
      <w:r w:rsidRPr="00981699">
        <w:t>неснижаемого</w:t>
      </w:r>
      <w:r w:rsidRPr="00981699">
        <w:rPr>
          <w:spacing w:val="-9"/>
        </w:rPr>
        <w:t xml:space="preserve"> </w:t>
      </w:r>
      <w:r w:rsidRPr="00981699">
        <w:t>запаса</w:t>
      </w:r>
      <w:r w:rsidRPr="00981699">
        <w:rPr>
          <w:spacing w:val="-9"/>
        </w:rPr>
        <w:t xml:space="preserve"> </w:t>
      </w:r>
      <w:r w:rsidRPr="00981699">
        <w:t>топлива</w:t>
      </w:r>
      <w:r w:rsidRPr="00981699">
        <w:rPr>
          <w:spacing w:val="-8"/>
        </w:rPr>
        <w:t xml:space="preserve"> </w:t>
      </w:r>
      <w:r w:rsidRPr="00981699">
        <w:t>–</w:t>
      </w:r>
      <w:r w:rsidRPr="00981699">
        <w:rPr>
          <w:spacing w:val="-58"/>
        </w:rPr>
        <w:t xml:space="preserve"> </w:t>
      </w:r>
      <w:r w:rsidRPr="00981699">
        <w:t>5,0</w:t>
      </w:r>
      <w:r w:rsidRPr="00981699">
        <w:rPr>
          <w:spacing w:val="-7"/>
        </w:rPr>
        <w:t xml:space="preserve"> </w:t>
      </w:r>
      <w:r w:rsidRPr="00981699">
        <w:t>сут.</w:t>
      </w:r>
      <w:r w:rsidRPr="00981699">
        <w:rPr>
          <w:spacing w:val="-6"/>
        </w:rPr>
        <w:t xml:space="preserve"> </w:t>
      </w:r>
      <w:r w:rsidRPr="00981699">
        <w:t>Длительность</w:t>
      </w:r>
      <w:r w:rsidRPr="00981699">
        <w:rPr>
          <w:spacing w:val="-6"/>
        </w:rPr>
        <w:t xml:space="preserve"> </w:t>
      </w:r>
      <w:r w:rsidRPr="00981699">
        <w:t>периода</w:t>
      </w:r>
      <w:r w:rsidRPr="00981699">
        <w:rPr>
          <w:spacing w:val="-6"/>
        </w:rPr>
        <w:t xml:space="preserve"> </w:t>
      </w:r>
      <w:r w:rsidRPr="00981699">
        <w:t>формирования</w:t>
      </w:r>
      <w:r w:rsidRPr="00981699">
        <w:rPr>
          <w:spacing w:val="-6"/>
        </w:rPr>
        <w:t xml:space="preserve"> </w:t>
      </w:r>
      <w:r w:rsidRPr="00981699">
        <w:t>объема</w:t>
      </w:r>
      <w:r w:rsidRPr="00981699">
        <w:rPr>
          <w:spacing w:val="-5"/>
        </w:rPr>
        <w:t xml:space="preserve"> </w:t>
      </w:r>
      <w:r w:rsidRPr="00981699">
        <w:t>нормативного</w:t>
      </w:r>
      <w:r w:rsidRPr="00981699">
        <w:rPr>
          <w:spacing w:val="-7"/>
        </w:rPr>
        <w:t xml:space="preserve"> </w:t>
      </w:r>
      <w:r w:rsidRPr="00981699">
        <w:t>эксплуатационного</w:t>
      </w:r>
      <w:r w:rsidRPr="00981699">
        <w:rPr>
          <w:spacing w:val="-6"/>
        </w:rPr>
        <w:t xml:space="preserve"> </w:t>
      </w:r>
      <w:r w:rsidRPr="00981699">
        <w:t>за-</w:t>
      </w:r>
      <w:r w:rsidRPr="00981699">
        <w:rPr>
          <w:spacing w:val="-58"/>
        </w:rPr>
        <w:t xml:space="preserve"> </w:t>
      </w:r>
      <w:r w:rsidRPr="00981699">
        <w:t>паса</w:t>
      </w:r>
      <w:r w:rsidRPr="00981699">
        <w:rPr>
          <w:spacing w:val="-1"/>
        </w:rPr>
        <w:t xml:space="preserve"> </w:t>
      </w:r>
      <w:r w:rsidRPr="00981699">
        <w:t>топлива – 30 сут.</w:t>
      </w:r>
    </w:p>
    <w:p w:rsidR="00F278AC" w:rsidRPr="00BA2C02" w:rsidRDefault="00F278AC" w:rsidP="00BA2C02">
      <w:pPr>
        <w:pStyle w:val="aff6"/>
        <w:spacing w:line="360" w:lineRule="auto"/>
        <w:ind w:left="141" w:right="249" w:firstLine="426"/>
      </w:pPr>
      <w:r w:rsidRPr="00BA2C02">
        <w:t>Величины нормативных запасов резервного топлива (утвержденные и перспективные) ПГ</w:t>
      </w:r>
      <w:r w:rsidRPr="00BA2C02">
        <w:rPr>
          <w:spacing w:val="-2"/>
        </w:rPr>
        <w:t xml:space="preserve"> </w:t>
      </w:r>
      <w:r w:rsidRPr="00BA2C02">
        <w:t>ТЭЦ</w:t>
      </w:r>
      <w:r w:rsidRPr="00BA2C02">
        <w:rPr>
          <w:spacing w:val="-1"/>
        </w:rPr>
        <w:t xml:space="preserve"> </w:t>
      </w:r>
      <w:r w:rsidRPr="00BA2C02">
        <w:t>представлены</w:t>
      </w:r>
      <w:r w:rsidRPr="00BA2C02">
        <w:rPr>
          <w:spacing w:val="-1"/>
        </w:rPr>
        <w:t xml:space="preserve"> </w:t>
      </w:r>
      <w:r w:rsidRPr="00BA2C02">
        <w:t>в</w:t>
      </w:r>
      <w:r w:rsidRPr="00BA2C02">
        <w:rPr>
          <w:spacing w:val="-1"/>
        </w:rPr>
        <w:t xml:space="preserve"> </w:t>
      </w:r>
      <w:r w:rsidRPr="00BA2C02">
        <w:t xml:space="preserve">таблице </w:t>
      </w:r>
      <w:hyperlink w:anchor="_bookmark102" w:history="1">
        <w:r w:rsidR="00BA2C02" w:rsidRPr="00BA2C02">
          <w:t>1</w:t>
        </w:r>
        <w:r w:rsidRPr="00BA2C02">
          <w:t>.</w:t>
        </w:r>
        <w:r w:rsidR="00BA2C02" w:rsidRPr="00BA2C02">
          <w:t>8</w:t>
        </w:r>
        <w:r w:rsidR="00284A62">
          <w:t>9</w:t>
        </w:r>
        <w:r w:rsidRPr="00BA2C02">
          <w:t>.</w:t>
        </w:r>
      </w:hyperlink>
    </w:p>
    <w:p w:rsidR="00F278AC" w:rsidRPr="00BA2C02" w:rsidRDefault="00F278AC" w:rsidP="00F278AC">
      <w:pPr>
        <w:pStyle w:val="aff6"/>
        <w:spacing w:before="10"/>
      </w:pPr>
    </w:p>
    <w:p w:rsidR="00BA2C02" w:rsidRDefault="00BA2C02" w:rsidP="00F278AC">
      <w:pPr>
        <w:spacing w:before="92" w:after="3"/>
        <w:ind w:left="134"/>
        <w:rPr>
          <w:rFonts w:ascii="Times New Roman" w:hAnsi="Times New Roman"/>
          <w:b/>
          <w:sz w:val="24"/>
          <w:szCs w:val="24"/>
        </w:rPr>
        <w:sectPr w:rsidR="00BA2C02">
          <w:pgSz w:w="11910" w:h="16840"/>
          <w:pgMar w:top="1140" w:right="620" w:bottom="900" w:left="1160" w:header="0" w:footer="636" w:gutter="0"/>
          <w:cols w:space="720"/>
        </w:sectPr>
      </w:pPr>
    </w:p>
    <w:p w:rsidR="00BA2C02" w:rsidRDefault="00BA2C02" w:rsidP="00F278AC">
      <w:pPr>
        <w:spacing w:before="92" w:after="3"/>
        <w:ind w:left="134"/>
        <w:rPr>
          <w:rFonts w:ascii="Times New Roman" w:hAnsi="Times New Roman"/>
          <w:b/>
          <w:sz w:val="24"/>
          <w:szCs w:val="24"/>
        </w:rPr>
      </w:pPr>
    </w:p>
    <w:p w:rsidR="00F278AC" w:rsidRPr="00981699" w:rsidRDefault="00F278AC" w:rsidP="00F278AC">
      <w:pPr>
        <w:spacing w:before="92" w:after="3"/>
        <w:ind w:left="134"/>
        <w:rPr>
          <w:rFonts w:ascii="Times New Roman" w:hAnsi="Times New Roman"/>
          <w:sz w:val="24"/>
          <w:szCs w:val="24"/>
        </w:rPr>
      </w:pPr>
      <w:r w:rsidRPr="00BA2C02">
        <w:rPr>
          <w:rFonts w:ascii="Times New Roman" w:hAnsi="Times New Roman"/>
          <w:b/>
          <w:sz w:val="24"/>
          <w:szCs w:val="24"/>
        </w:rPr>
        <w:t>Таблица</w:t>
      </w:r>
      <w:r w:rsidRPr="00BA2C02">
        <w:rPr>
          <w:rFonts w:ascii="Times New Roman" w:hAnsi="Times New Roman"/>
          <w:b/>
          <w:spacing w:val="-3"/>
          <w:sz w:val="24"/>
          <w:szCs w:val="24"/>
        </w:rPr>
        <w:t xml:space="preserve">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9</w:t>
      </w:r>
      <w:r w:rsidRPr="00BA2C02">
        <w:rPr>
          <w:rFonts w:ascii="Times New Roman" w:hAnsi="Times New Roman"/>
          <w:b/>
          <w:sz w:val="24"/>
          <w:szCs w:val="24"/>
        </w:rPr>
        <w:t>.</w:t>
      </w:r>
      <w:r w:rsidRPr="00BA2C02">
        <w:rPr>
          <w:rFonts w:ascii="Times New Roman" w:hAnsi="Times New Roman"/>
          <w:spacing w:val="-4"/>
          <w:sz w:val="24"/>
          <w:szCs w:val="24"/>
        </w:rPr>
        <w:t xml:space="preserve"> </w:t>
      </w:r>
      <w:r w:rsidRPr="00BA2C02">
        <w:rPr>
          <w:rFonts w:ascii="Times New Roman" w:hAnsi="Times New Roman"/>
          <w:sz w:val="24"/>
          <w:szCs w:val="24"/>
        </w:rPr>
        <w:t>Перспективные</w:t>
      </w:r>
      <w:r w:rsidRPr="00BA2C02">
        <w:rPr>
          <w:rFonts w:ascii="Times New Roman" w:hAnsi="Times New Roman"/>
          <w:spacing w:val="-3"/>
          <w:sz w:val="24"/>
          <w:szCs w:val="24"/>
        </w:rPr>
        <w:t xml:space="preserve"> </w:t>
      </w:r>
      <w:r w:rsidRPr="00BA2C02">
        <w:rPr>
          <w:rFonts w:ascii="Times New Roman" w:hAnsi="Times New Roman"/>
          <w:sz w:val="24"/>
          <w:szCs w:val="24"/>
        </w:rPr>
        <w:t>нормативные</w:t>
      </w:r>
      <w:r w:rsidRPr="00BA2C02">
        <w:rPr>
          <w:rFonts w:ascii="Times New Roman" w:hAnsi="Times New Roman"/>
          <w:spacing w:val="-3"/>
          <w:sz w:val="24"/>
          <w:szCs w:val="24"/>
        </w:rPr>
        <w:t xml:space="preserve"> </w:t>
      </w:r>
      <w:r w:rsidRPr="00BA2C02">
        <w:rPr>
          <w:rFonts w:ascii="Times New Roman" w:hAnsi="Times New Roman"/>
          <w:sz w:val="24"/>
          <w:szCs w:val="24"/>
        </w:rPr>
        <w:t>запасы</w:t>
      </w:r>
      <w:r w:rsidRPr="00BA2C02">
        <w:rPr>
          <w:rFonts w:ascii="Times New Roman" w:hAnsi="Times New Roman"/>
          <w:spacing w:val="-2"/>
          <w:sz w:val="24"/>
          <w:szCs w:val="24"/>
        </w:rPr>
        <w:t xml:space="preserve"> </w:t>
      </w:r>
      <w:r w:rsidRPr="00BA2C02">
        <w:rPr>
          <w:rFonts w:ascii="Times New Roman" w:hAnsi="Times New Roman"/>
          <w:sz w:val="24"/>
          <w:szCs w:val="24"/>
        </w:rPr>
        <w:t>аварийных</w:t>
      </w:r>
      <w:r w:rsidRPr="00BA2C02">
        <w:rPr>
          <w:rFonts w:ascii="Times New Roman" w:hAnsi="Times New Roman"/>
          <w:spacing w:val="-2"/>
          <w:sz w:val="24"/>
          <w:szCs w:val="24"/>
        </w:rPr>
        <w:t xml:space="preserve"> </w:t>
      </w:r>
      <w:r w:rsidRPr="00BA2C02">
        <w:rPr>
          <w:rFonts w:ascii="Times New Roman" w:hAnsi="Times New Roman"/>
          <w:sz w:val="24"/>
          <w:szCs w:val="24"/>
        </w:rPr>
        <w:t>видов</w:t>
      </w:r>
      <w:r w:rsidRPr="00BA2C02">
        <w:rPr>
          <w:rFonts w:ascii="Times New Roman" w:hAnsi="Times New Roman"/>
          <w:spacing w:val="-4"/>
          <w:sz w:val="24"/>
          <w:szCs w:val="24"/>
        </w:rPr>
        <w:t xml:space="preserve"> </w:t>
      </w:r>
      <w:r w:rsidRPr="00BA2C02">
        <w:rPr>
          <w:rFonts w:ascii="Times New Roman" w:hAnsi="Times New Roman"/>
          <w:sz w:val="24"/>
          <w:szCs w:val="24"/>
        </w:rPr>
        <w:t>топлива</w:t>
      </w:r>
      <w:r w:rsidRPr="00BA2C02">
        <w:rPr>
          <w:rFonts w:ascii="Times New Roman" w:hAnsi="Times New Roman"/>
          <w:spacing w:val="-4"/>
          <w:sz w:val="24"/>
          <w:szCs w:val="24"/>
        </w:rPr>
        <w:t xml:space="preserve"> </w:t>
      </w:r>
      <w:r w:rsidRPr="00BA2C02">
        <w:rPr>
          <w:rFonts w:ascii="Times New Roman" w:hAnsi="Times New Roman"/>
          <w:sz w:val="24"/>
          <w:szCs w:val="24"/>
        </w:rPr>
        <w:t>ПГ</w:t>
      </w:r>
      <w:r w:rsidRPr="00BA2C02">
        <w:rPr>
          <w:rFonts w:ascii="Times New Roman" w:hAnsi="Times New Roman"/>
          <w:spacing w:val="-3"/>
          <w:sz w:val="24"/>
          <w:szCs w:val="24"/>
        </w:rPr>
        <w:t xml:space="preserve"> </w:t>
      </w:r>
      <w:r w:rsidRPr="00BA2C02">
        <w:rPr>
          <w:rFonts w:ascii="Times New Roman" w:hAnsi="Times New Roman"/>
          <w:sz w:val="24"/>
          <w:szCs w:val="24"/>
        </w:rPr>
        <w:t>ТЭЦ</w:t>
      </w:r>
    </w:p>
    <w:tbl>
      <w:tblPr>
        <w:tblStyle w:val="TableNormal"/>
        <w:tblW w:w="14830" w:type="dxa"/>
        <w:tblInd w:w="1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6239"/>
        <w:gridCol w:w="851"/>
        <w:gridCol w:w="850"/>
        <w:gridCol w:w="992"/>
        <w:gridCol w:w="992"/>
        <w:gridCol w:w="850"/>
        <w:gridCol w:w="850"/>
        <w:gridCol w:w="1505"/>
        <w:gridCol w:w="1701"/>
      </w:tblGrid>
      <w:tr w:rsidR="00F278AC" w:rsidRPr="00981699" w:rsidTr="00F278AC">
        <w:trPr>
          <w:trHeight w:val="20"/>
        </w:trPr>
        <w:tc>
          <w:tcPr>
            <w:tcW w:w="6239" w:type="dxa"/>
            <w:vMerge w:val="restart"/>
            <w:tcBorders>
              <w:right w:val="single" w:sz="8" w:space="0" w:color="000000"/>
            </w:tcBorders>
            <w:vAlign w:val="center"/>
          </w:tcPr>
          <w:p w:rsidR="00F278AC" w:rsidRPr="00981699" w:rsidRDefault="00F278AC" w:rsidP="00F278AC">
            <w:pPr>
              <w:pStyle w:val="TableParagraph"/>
              <w:spacing w:before="0"/>
              <w:rPr>
                <w:rFonts w:cs="Times New Roman"/>
              </w:rPr>
            </w:pPr>
            <w:r>
              <w:rPr>
                <w:rFonts w:cs="Times New Roman"/>
              </w:rPr>
              <w:t>Наименование показателя, размер</w:t>
            </w:r>
            <w:r w:rsidRPr="00981699">
              <w:rPr>
                <w:rFonts w:cs="Times New Roman"/>
              </w:rPr>
              <w:t>ность</w:t>
            </w:r>
          </w:p>
        </w:tc>
        <w:tc>
          <w:tcPr>
            <w:tcW w:w="8591" w:type="dxa"/>
            <w:gridSpan w:val="8"/>
            <w:tcBorders>
              <w:left w:val="single" w:sz="4" w:space="0" w:color="auto"/>
              <w:bottom w:val="single" w:sz="8" w:space="0" w:color="000000"/>
            </w:tcBorders>
          </w:tcPr>
          <w:p w:rsidR="00F278AC" w:rsidRPr="00981699" w:rsidRDefault="00F278AC" w:rsidP="00F278AC">
            <w:pPr>
              <w:pStyle w:val="TableParagraph"/>
            </w:pPr>
            <w:r w:rsidRPr="00981699">
              <w:rPr>
                <w:rFonts w:cs="Times New Roman"/>
              </w:rPr>
              <w:t>Расчетный</w:t>
            </w:r>
            <w:r w:rsidRPr="00981699">
              <w:rPr>
                <w:rFonts w:cs="Times New Roman"/>
                <w:spacing w:val="-4"/>
              </w:rPr>
              <w:t xml:space="preserve"> </w:t>
            </w:r>
            <w:r w:rsidRPr="00981699">
              <w:rPr>
                <w:rFonts w:cs="Times New Roman"/>
              </w:rPr>
              <w:t>период</w:t>
            </w:r>
          </w:p>
        </w:tc>
      </w:tr>
      <w:tr w:rsidR="00F278AC" w:rsidRPr="00981699" w:rsidTr="00F278AC">
        <w:trPr>
          <w:trHeight w:val="20"/>
        </w:trPr>
        <w:tc>
          <w:tcPr>
            <w:tcW w:w="6239" w:type="dxa"/>
            <w:vMerge/>
            <w:tcBorders>
              <w:top w:val="nil"/>
              <w:right w:val="single" w:sz="8" w:space="0" w:color="000000"/>
            </w:tcBorders>
          </w:tcPr>
          <w:p w:rsidR="00F278AC" w:rsidRPr="00981699" w:rsidRDefault="00F278AC" w:rsidP="00F278AC">
            <w:pPr>
              <w:spacing w:after="0" w:line="240" w:lineRule="auto"/>
              <w:rPr>
                <w:rFonts w:ascii="Times New Roman" w:hAnsi="Times New Roman" w:cs="Times New Roman"/>
              </w:rPr>
            </w:pPr>
          </w:p>
        </w:tc>
        <w:tc>
          <w:tcPr>
            <w:tcW w:w="851" w:type="dxa"/>
            <w:tcBorders>
              <w:top w:val="single" w:sz="8" w:space="0" w:color="000000"/>
              <w:left w:val="single" w:sz="4" w:space="0" w:color="auto"/>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2020</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2021</w:t>
            </w:r>
            <w:r w:rsidRPr="00981699">
              <w:rPr>
                <w:rFonts w:cs="Times New Roman"/>
                <w:spacing w:val="-1"/>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2022</w:t>
            </w:r>
            <w:r w:rsidRPr="00981699">
              <w:rPr>
                <w:rFonts w:cs="Times New Roman"/>
                <w:spacing w:val="-2"/>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2023</w:t>
            </w:r>
            <w:r w:rsidRPr="00981699">
              <w:rPr>
                <w:rFonts w:cs="Times New Roman"/>
                <w:spacing w:val="-2"/>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2024</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2025</w:t>
            </w:r>
            <w:r w:rsidRPr="00981699">
              <w:rPr>
                <w:rFonts w:cs="Times New Roman"/>
                <w:spacing w:val="-1"/>
              </w:rPr>
              <w:t xml:space="preserve"> </w:t>
            </w:r>
            <w:r w:rsidRPr="00981699">
              <w:rPr>
                <w:rFonts w:cs="Times New Roman"/>
              </w:rPr>
              <w:t>г.</w:t>
            </w:r>
          </w:p>
        </w:tc>
        <w:tc>
          <w:tcPr>
            <w:tcW w:w="1505"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2026</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2030</w:t>
            </w:r>
            <w:r w:rsidRPr="00981699">
              <w:rPr>
                <w:rFonts w:cs="Times New Roman"/>
                <w:spacing w:val="-1"/>
              </w:rPr>
              <w:t xml:space="preserve"> </w:t>
            </w:r>
            <w:r w:rsidRPr="00981699">
              <w:rPr>
                <w:rFonts w:cs="Times New Roman"/>
              </w:rPr>
              <w:t>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2031</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2035</w:t>
            </w:r>
            <w:r w:rsidRPr="00981699">
              <w:rPr>
                <w:rFonts w:cs="Times New Roman"/>
                <w:spacing w:val="-1"/>
              </w:rPr>
              <w:t xml:space="preserve"> </w:t>
            </w:r>
            <w:r w:rsidRPr="00981699">
              <w:rPr>
                <w:rFonts w:cs="Times New Roman"/>
              </w:rPr>
              <w:t>гг.</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неснижаемый запас</w:t>
            </w:r>
            <w:r w:rsidRPr="00981699">
              <w:rPr>
                <w:rFonts w:cs="Times New Roman"/>
                <w:spacing w:val="-47"/>
                <w:lang w:val="ru-RU"/>
              </w:rPr>
              <w:t xml:space="preserve"> </w:t>
            </w:r>
            <w:r w:rsidRPr="00981699">
              <w:rPr>
                <w:rFonts w:cs="Times New Roman"/>
                <w:lang w:val="ru-RU"/>
              </w:rPr>
              <w:t>топлива</w:t>
            </w:r>
            <w:r w:rsidRPr="00981699">
              <w:rPr>
                <w:rFonts w:cs="Times New Roman"/>
                <w:spacing w:val="-1"/>
                <w:lang w:val="ru-RU"/>
              </w:rPr>
              <w:t xml:space="preserve"> </w:t>
            </w:r>
            <w:r w:rsidRPr="00981699">
              <w:rPr>
                <w:rFonts w:cs="Times New Roman"/>
                <w:lang w:val="ru-RU"/>
              </w:rPr>
              <w:t>(ННЗТ),</w:t>
            </w:r>
            <w:r w:rsidRPr="00981699">
              <w:rPr>
                <w:rFonts w:cs="Times New Roman"/>
                <w:spacing w:val="-1"/>
                <w:lang w:val="ru-RU"/>
              </w:rPr>
              <w:t xml:space="preserve"> </w:t>
            </w:r>
            <w:r w:rsidRPr="00981699">
              <w:rPr>
                <w:rFonts w:cs="Times New Roman"/>
                <w:lang w:val="ru-RU"/>
              </w:rPr>
              <w:t>тыс. т</w:t>
            </w:r>
            <w:r w:rsidRPr="00981699">
              <w:rPr>
                <w:rFonts w:cs="Times New Roman"/>
                <w:spacing w:val="-2"/>
                <w:lang w:val="ru-RU"/>
              </w:rPr>
              <w:t xml:space="preserve"> </w:t>
            </w:r>
            <w:r w:rsidRPr="00981699">
              <w:rPr>
                <w:rFonts w:cs="Times New Roman"/>
                <w:lang w:val="ru-RU"/>
              </w:rPr>
              <w:t>н.т</w:t>
            </w:r>
          </w:p>
        </w:tc>
        <w:tc>
          <w:tcPr>
            <w:tcW w:w="851" w:type="dxa"/>
            <w:tcBorders>
              <w:top w:val="single" w:sz="4" w:space="0" w:color="000000"/>
              <w:left w:val="single" w:sz="4" w:space="0" w:color="auto"/>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эксплуатационный</w:t>
            </w:r>
            <w:r w:rsidRPr="00981699">
              <w:rPr>
                <w:rFonts w:cs="Times New Roman"/>
                <w:spacing w:val="-47"/>
                <w:lang w:val="ru-RU"/>
              </w:rPr>
              <w:t xml:space="preserve"> </w:t>
            </w:r>
            <w:r w:rsidRPr="00981699">
              <w:rPr>
                <w:rFonts w:cs="Times New Roman"/>
                <w:lang w:val="ru-RU"/>
              </w:rPr>
              <w:t>запас</w:t>
            </w:r>
            <w:r w:rsidRPr="00981699">
              <w:rPr>
                <w:rFonts w:cs="Times New Roman"/>
                <w:spacing w:val="-2"/>
                <w:lang w:val="ru-RU"/>
              </w:rPr>
              <w:t xml:space="preserve"> </w:t>
            </w:r>
            <w:r w:rsidRPr="00981699">
              <w:rPr>
                <w:rFonts w:cs="Times New Roman"/>
                <w:lang w:val="ru-RU"/>
              </w:rPr>
              <w:t>топлива</w:t>
            </w:r>
            <w:r w:rsidRPr="00981699">
              <w:rPr>
                <w:rFonts w:cs="Times New Roman"/>
                <w:spacing w:val="-2"/>
                <w:lang w:val="ru-RU"/>
              </w:rPr>
              <w:t xml:space="preserve"> </w:t>
            </w:r>
            <w:r w:rsidRPr="00981699">
              <w:rPr>
                <w:rFonts w:cs="Times New Roman"/>
                <w:lang w:val="ru-RU"/>
              </w:rPr>
              <w:t>(НЭЗТ),</w:t>
            </w:r>
            <w:r w:rsidRPr="00981699">
              <w:rPr>
                <w:rFonts w:cs="Times New Roman"/>
                <w:spacing w:val="-2"/>
                <w:lang w:val="ru-RU"/>
              </w:rPr>
              <w:t xml:space="preserve"> </w:t>
            </w:r>
            <w:r w:rsidRPr="00981699">
              <w:rPr>
                <w:rFonts w:cs="Times New Roman"/>
                <w:lang w:val="ru-RU"/>
              </w:rPr>
              <w:t>тыс.</w:t>
            </w:r>
            <w:r w:rsidRPr="00981699">
              <w:rPr>
                <w:rFonts w:cs="Times New Roman"/>
                <w:spacing w:val="-2"/>
                <w:lang w:val="ru-RU"/>
              </w:rPr>
              <w:t xml:space="preserve"> </w:t>
            </w:r>
            <w:r w:rsidRPr="00981699">
              <w:rPr>
                <w:rFonts w:cs="Times New Roman"/>
                <w:lang w:val="ru-RU"/>
              </w:rPr>
              <w:t>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Pr>
                <w:rFonts w:cs="Times New Roman"/>
                <w:lang w:val="ru-RU"/>
              </w:rPr>
              <w:t>Общий нормативный запас топ</w:t>
            </w:r>
            <w:r w:rsidRPr="00981699">
              <w:rPr>
                <w:rFonts w:cs="Times New Roman"/>
                <w:lang w:val="ru-RU"/>
              </w:rPr>
              <w:t>лива</w:t>
            </w:r>
            <w:r w:rsidRPr="00981699">
              <w:rPr>
                <w:rFonts w:cs="Times New Roman"/>
                <w:spacing w:val="-1"/>
                <w:lang w:val="ru-RU"/>
              </w:rPr>
              <w:t xml:space="preserve"> </w:t>
            </w:r>
            <w:r w:rsidRPr="00981699">
              <w:rPr>
                <w:rFonts w:cs="Times New Roman"/>
                <w:lang w:val="ru-RU"/>
              </w:rPr>
              <w:t>(ОНЗТ),</w:t>
            </w:r>
            <w:r w:rsidRPr="00981699">
              <w:rPr>
                <w:rFonts w:cs="Times New Roman"/>
                <w:spacing w:val="-1"/>
                <w:lang w:val="ru-RU"/>
              </w:rPr>
              <w:t xml:space="preserve"> </w:t>
            </w:r>
            <w:r w:rsidRPr="00981699">
              <w:rPr>
                <w:rFonts w:cs="Times New Roman"/>
                <w:lang w:val="ru-RU"/>
              </w:rPr>
              <w:t>тыс. 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r>
    </w:tbl>
    <w:p w:rsidR="00BA2C02" w:rsidRDefault="00BA2C02" w:rsidP="0032747F">
      <w:pPr>
        <w:spacing w:after="0" w:line="360" w:lineRule="auto"/>
        <w:ind w:firstLine="567"/>
        <w:jc w:val="both"/>
        <w:rPr>
          <w:rFonts w:ascii="Times New Roman" w:hAnsi="Times New Roman"/>
          <w:sz w:val="24"/>
          <w:szCs w:val="28"/>
          <w:highlight w:val="yellow"/>
        </w:rPr>
        <w:sectPr w:rsidR="00BA2C02" w:rsidSect="00BA2C02">
          <w:pgSz w:w="16840" w:h="11910" w:orient="landscape"/>
          <w:pgMar w:top="618" w:right="902" w:bottom="1162" w:left="1140" w:header="0" w:footer="635" w:gutter="0"/>
          <w:cols w:space="720"/>
        </w:sectPr>
      </w:pPr>
    </w:p>
    <w:p w:rsidR="000D3A65" w:rsidRPr="000314DF" w:rsidRDefault="000D3A65" w:rsidP="000D3A65">
      <w:pPr>
        <w:pStyle w:val="3"/>
        <w:spacing w:before="0" w:after="0" w:line="360" w:lineRule="auto"/>
        <w:jc w:val="both"/>
        <w:rPr>
          <w:rFonts w:ascii="Times New Roman" w:hAnsi="Times New Roman"/>
          <w:sz w:val="28"/>
          <w:szCs w:val="28"/>
        </w:rPr>
      </w:pPr>
      <w:bookmarkStart w:id="123" w:name="_Toc7011130"/>
      <w:bookmarkStart w:id="124" w:name="_Toc371415718"/>
      <w:r w:rsidRPr="000D3A65">
        <w:rPr>
          <w:rFonts w:ascii="Times New Roman" w:hAnsi="Times New Roman"/>
          <w:sz w:val="28"/>
          <w:szCs w:val="28"/>
        </w:rPr>
        <w:t>Описание особенностей характеристик видов топлива в зависимости от мест поставки</w:t>
      </w:r>
    </w:p>
    <w:p w:rsidR="000D3A65" w:rsidRPr="008E54F7" w:rsidRDefault="000D3A65" w:rsidP="000D3A65">
      <w:pPr>
        <w:pStyle w:val="aff6"/>
        <w:spacing w:before="90" w:line="360" w:lineRule="auto"/>
        <w:ind w:left="141" w:right="249" w:firstLine="709"/>
      </w:pPr>
      <w:r w:rsidRPr="008E54F7">
        <w:t>Качественная характеристика природного газа в соответствии с паспортом на газ, предоставляемым ежемесячно поставщиком, представлена в таблице ниже.</w:t>
      </w:r>
    </w:p>
    <w:p w:rsidR="000D3A65" w:rsidRDefault="000D3A65" w:rsidP="000D3A65">
      <w:pPr>
        <w:pStyle w:val="TableParagraph"/>
        <w:spacing w:before="0" w:line="360" w:lineRule="auto"/>
        <w:jc w:val="left"/>
        <w:rPr>
          <w:sz w:val="24"/>
          <w:szCs w:val="24"/>
        </w:rPr>
      </w:pPr>
      <w:r w:rsidRPr="00284A62">
        <w:rPr>
          <w:b/>
          <w:sz w:val="24"/>
          <w:szCs w:val="24"/>
        </w:rPr>
        <w:t xml:space="preserve">Таблица </w:t>
      </w:r>
      <w:r w:rsidR="00284A62" w:rsidRPr="00284A62">
        <w:rPr>
          <w:b/>
          <w:sz w:val="24"/>
          <w:szCs w:val="24"/>
        </w:rPr>
        <w:t>1</w:t>
      </w:r>
      <w:r w:rsidRPr="00284A62">
        <w:rPr>
          <w:b/>
          <w:sz w:val="24"/>
          <w:szCs w:val="24"/>
        </w:rPr>
        <w:t>.</w:t>
      </w:r>
      <w:r w:rsidR="00284A62" w:rsidRPr="00284A62">
        <w:rPr>
          <w:b/>
          <w:sz w:val="24"/>
          <w:szCs w:val="24"/>
        </w:rPr>
        <w:t>90.</w:t>
      </w:r>
      <w:r w:rsidRPr="008E54F7">
        <w:rPr>
          <w:sz w:val="24"/>
          <w:szCs w:val="24"/>
        </w:rPr>
        <w:t xml:space="preserve"> Основные характеристики природного газа.</w:t>
      </w:r>
    </w:p>
    <w:tbl>
      <w:tblPr>
        <w:tblStyle w:val="af"/>
        <w:tblW w:w="0" w:type="auto"/>
        <w:jc w:val="center"/>
        <w:tblLook w:val="04A0"/>
      </w:tblPr>
      <w:tblGrid>
        <w:gridCol w:w="5155"/>
        <w:gridCol w:w="2041"/>
        <w:gridCol w:w="1134"/>
      </w:tblGrid>
      <w:tr w:rsidR="000D3A65" w:rsidTr="00AE6800">
        <w:trPr>
          <w:jc w:val="center"/>
        </w:trPr>
        <w:tc>
          <w:tcPr>
            <w:tcW w:w="5155" w:type="dxa"/>
          </w:tcPr>
          <w:p w:rsidR="000D3A65" w:rsidRDefault="000D3A65" w:rsidP="00AE6800">
            <w:pPr>
              <w:pStyle w:val="TableParagraph"/>
              <w:spacing w:before="0"/>
              <w:jc w:val="left"/>
              <w:rPr>
                <w:sz w:val="24"/>
                <w:szCs w:val="24"/>
              </w:rPr>
            </w:pPr>
            <w:r>
              <w:t>Наименование</w:t>
            </w:r>
          </w:p>
        </w:tc>
        <w:tc>
          <w:tcPr>
            <w:tcW w:w="2041" w:type="dxa"/>
          </w:tcPr>
          <w:p w:rsidR="000D3A65" w:rsidRDefault="000D3A65" w:rsidP="00AE6800">
            <w:pPr>
              <w:pStyle w:val="TableParagraph"/>
              <w:spacing w:before="0"/>
              <w:ind w:right="-112"/>
              <w:jc w:val="left"/>
              <w:rPr>
                <w:sz w:val="24"/>
                <w:szCs w:val="24"/>
              </w:rPr>
            </w:pPr>
            <w:r>
              <w:t>Единицы измерения</w:t>
            </w:r>
          </w:p>
        </w:tc>
        <w:tc>
          <w:tcPr>
            <w:tcW w:w="1134" w:type="dxa"/>
          </w:tcPr>
          <w:p w:rsidR="000D3A65" w:rsidRDefault="000D3A65" w:rsidP="00AE6800">
            <w:pPr>
              <w:pStyle w:val="TableParagraph"/>
              <w:spacing w:before="0"/>
              <w:jc w:val="left"/>
              <w:rPr>
                <w:sz w:val="24"/>
                <w:szCs w:val="24"/>
              </w:rPr>
            </w:pPr>
            <w:r>
              <w:t>Величина</w:t>
            </w:r>
          </w:p>
        </w:tc>
      </w:tr>
      <w:tr w:rsidR="000D3A65" w:rsidTr="00AE6800">
        <w:trPr>
          <w:jc w:val="center"/>
        </w:trPr>
        <w:tc>
          <w:tcPr>
            <w:tcW w:w="5155" w:type="dxa"/>
          </w:tcPr>
          <w:p w:rsidR="000D3A65" w:rsidRDefault="000D3A65" w:rsidP="00AE6800">
            <w:pPr>
              <w:pStyle w:val="TableParagraph"/>
              <w:spacing w:before="0"/>
              <w:jc w:val="left"/>
              <w:rPr>
                <w:sz w:val="24"/>
                <w:szCs w:val="24"/>
              </w:rPr>
            </w:pPr>
            <w:r>
              <w:t>Метан</w:t>
            </w:r>
          </w:p>
        </w:tc>
        <w:tc>
          <w:tcPr>
            <w:tcW w:w="2041" w:type="dxa"/>
          </w:tcPr>
          <w:p w:rsidR="000D3A65" w:rsidRDefault="000D3A65" w:rsidP="00AE6800">
            <w:pPr>
              <w:pStyle w:val="TableParagraph"/>
              <w:spacing w:before="0"/>
              <w:jc w:val="left"/>
              <w:rPr>
                <w:sz w:val="24"/>
                <w:szCs w:val="24"/>
              </w:rPr>
            </w:pPr>
            <w:r>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96,03</w:t>
            </w:r>
          </w:p>
        </w:tc>
      </w:tr>
      <w:tr w:rsidR="000D3A65" w:rsidTr="00AE6800">
        <w:trPr>
          <w:jc w:val="center"/>
        </w:trPr>
        <w:tc>
          <w:tcPr>
            <w:tcW w:w="5155" w:type="dxa"/>
          </w:tcPr>
          <w:p w:rsidR="000D3A65" w:rsidRDefault="000D3A65" w:rsidP="00AE6800">
            <w:pPr>
              <w:pStyle w:val="TableParagraph"/>
              <w:spacing w:before="0"/>
              <w:jc w:val="left"/>
              <w:rPr>
                <w:sz w:val="24"/>
                <w:szCs w:val="24"/>
              </w:rPr>
            </w:pPr>
            <w:r>
              <w:t>Этан</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1,95</w:t>
            </w:r>
          </w:p>
        </w:tc>
      </w:tr>
      <w:tr w:rsidR="000D3A65" w:rsidTr="00AE6800">
        <w:trPr>
          <w:jc w:val="center"/>
        </w:trPr>
        <w:tc>
          <w:tcPr>
            <w:tcW w:w="5155" w:type="dxa"/>
          </w:tcPr>
          <w:p w:rsidR="000D3A65" w:rsidRDefault="000D3A65" w:rsidP="00AE6800">
            <w:pPr>
              <w:pStyle w:val="TableParagraph"/>
              <w:spacing w:before="0"/>
              <w:jc w:val="left"/>
              <w:rPr>
                <w:sz w:val="24"/>
                <w:szCs w:val="24"/>
              </w:rPr>
            </w:pPr>
            <w:r>
              <w:t>Пропан</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0,63</w:t>
            </w:r>
          </w:p>
        </w:tc>
      </w:tr>
      <w:tr w:rsidR="000D3A65" w:rsidTr="00AE6800">
        <w:trPr>
          <w:jc w:val="center"/>
        </w:trPr>
        <w:tc>
          <w:tcPr>
            <w:tcW w:w="5155" w:type="dxa"/>
          </w:tcPr>
          <w:p w:rsidR="000D3A65" w:rsidRDefault="000D3A65" w:rsidP="00AE6800">
            <w:pPr>
              <w:pStyle w:val="TableParagraph"/>
              <w:spacing w:before="0"/>
              <w:jc w:val="left"/>
              <w:rPr>
                <w:sz w:val="24"/>
                <w:szCs w:val="24"/>
              </w:rPr>
            </w:pPr>
            <w:r>
              <w:t>Изо-бутан</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0,105</w:t>
            </w:r>
          </w:p>
        </w:tc>
      </w:tr>
      <w:tr w:rsidR="000D3A65" w:rsidTr="00AE6800">
        <w:trPr>
          <w:jc w:val="center"/>
        </w:trPr>
        <w:tc>
          <w:tcPr>
            <w:tcW w:w="5155" w:type="dxa"/>
          </w:tcPr>
          <w:p w:rsidR="000D3A65" w:rsidRDefault="000D3A65" w:rsidP="00AE6800">
            <w:pPr>
              <w:pStyle w:val="TableParagraph"/>
              <w:spacing w:before="0"/>
              <w:jc w:val="left"/>
              <w:rPr>
                <w:sz w:val="24"/>
                <w:szCs w:val="24"/>
              </w:rPr>
            </w:pPr>
            <w:r>
              <w:t>Изо-пентан</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0,022</w:t>
            </w:r>
          </w:p>
        </w:tc>
      </w:tr>
      <w:tr w:rsidR="000D3A65" w:rsidTr="00AE6800">
        <w:trPr>
          <w:jc w:val="center"/>
        </w:trPr>
        <w:tc>
          <w:tcPr>
            <w:tcW w:w="5155" w:type="dxa"/>
          </w:tcPr>
          <w:p w:rsidR="000D3A65" w:rsidRDefault="000D3A65" w:rsidP="00AE6800">
            <w:pPr>
              <w:pStyle w:val="TableParagraph"/>
              <w:spacing w:before="0"/>
              <w:jc w:val="left"/>
              <w:rPr>
                <w:sz w:val="24"/>
                <w:szCs w:val="24"/>
              </w:rPr>
            </w:pPr>
            <w:r>
              <w:t>Диоксид углерода</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0,122</w:t>
            </w:r>
          </w:p>
        </w:tc>
      </w:tr>
      <w:tr w:rsidR="000D3A65" w:rsidTr="00AE6800">
        <w:trPr>
          <w:jc w:val="center"/>
        </w:trPr>
        <w:tc>
          <w:tcPr>
            <w:tcW w:w="5155" w:type="dxa"/>
          </w:tcPr>
          <w:p w:rsidR="000D3A65" w:rsidRDefault="000D3A65" w:rsidP="00AE6800">
            <w:pPr>
              <w:pStyle w:val="TableParagraph"/>
              <w:spacing w:before="0"/>
              <w:jc w:val="left"/>
              <w:rPr>
                <w:sz w:val="24"/>
                <w:szCs w:val="24"/>
              </w:rPr>
            </w:pPr>
            <w:r>
              <w:t>Гексаны</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0,0152</w:t>
            </w:r>
          </w:p>
        </w:tc>
      </w:tr>
      <w:tr w:rsidR="000D3A65" w:rsidTr="00AE6800">
        <w:trPr>
          <w:jc w:val="center"/>
        </w:trPr>
        <w:tc>
          <w:tcPr>
            <w:tcW w:w="5155" w:type="dxa"/>
          </w:tcPr>
          <w:p w:rsidR="000D3A65" w:rsidRDefault="000D3A65" w:rsidP="00AE6800">
            <w:pPr>
              <w:pStyle w:val="TableParagraph"/>
              <w:spacing w:before="0"/>
              <w:jc w:val="left"/>
              <w:rPr>
                <w:sz w:val="24"/>
                <w:szCs w:val="24"/>
              </w:rPr>
            </w:pPr>
            <w:r>
              <w:t>Азот</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t>0,63</w:t>
            </w:r>
          </w:p>
        </w:tc>
      </w:tr>
      <w:tr w:rsidR="000D3A65" w:rsidTr="00AE6800">
        <w:trPr>
          <w:jc w:val="center"/>
        </w:trPr>
        <w:tc>
          <w:tcPr>
            <w:tcW w:w="5155" w:type="dxa"/>
          </w:tcPr>
          <w:p w:rsidR="000D3A65" w:rsidRDefault="000D3A65" w:rsidP="00AE6800">
            <w:pPr>
              <w:pStyle w:val="TableParagraph"/>
              <w:spacing w:before="0"/>
              <w:jc w:val="left"/>
              <w:rPr>
                <w:sz w:val="24"/>
                <w:szCs w:val="24"/>
              </w:rPr>
            </w:pPr>
            <w:r>
              <w:t>Низшая теплота сгорания при стандартных условиях</w:t>
            </w:r>
          </w:p>
        </w:tc>
        <w:tc>
          <w:tcPr>
            <w:tcW w:w="2041" w:type="dxa"/>
          </w:tcPr>
          <w:p w:rsidR="000D3A65" w:rsidRPr="00143892" w:rsidRDefault="000D3A65" w:rsidP="00AE6800">
            <w:pPr>
              <w:pStyle w:val="TableParagraph"/>
              <w:spacing w:before="0"/>
              <w:jc w:val="left"/>
              <w:rPr>
                <w:sz w:val="24"/>
                <w:szCs w:val="24"/>
                <w:vertAlign w:val="superscript"/>
              </w:rPr>
            </w:pPr>
            <w:r>
              <w:rPr>
                <w:sz w:val="24"/>
                <w:szCs w:val="24"/>
              </w:rPr>
              <w:t>ккал/м</w:t>
            </w:r>
            <w:r>
              <w:rPr>
                <w:sz w:val="24"/>
                <w:szCs w:val="24"/>
                <w:vertAlign w:val="superscript"/>
              </w:rPr>
              <w:t>3</w:t>
            </w:r>
          </w:p>
        </w:tc>
        <w:tc>
          <w:tcPr>
            <w:tcW w:w="1134" w:type="dxa"/>
          </w:tcPr>
          <w:p w:rsidR="000D3A65" w:rsidRDefault="000D3A65" w:rsidP="00AE6800">
            <w:pPr>
              <w:pStyle w:val="TableParagraph"/>
              <w:spacing w:before="0"/>
              <w:jc w:val="left"/>
            </w:pPr>
            <w:r>
              <w:t>8152</w:t>
            </w:r>
          </w:p>
        </w:tc>
      </w:tr>
    </w:tbl>
    <w:p w:rsidR="000D3A65" w:rsidRDefault="000D3A65" w:rsidP="000D3A65">
      <w:pPr>
        <w:pStyle w:val="TableParagraph"/>
        <w:spacing w:before="0" w:line="360" w:lineRule="auto"/>
        <w:jc w:val="left"/>
        <w:rPr>
          <w:sz w:val="24"/>
          <w:szCs w:val="24"/>
        </w:rPr>
      </w:pPr>
    </w:p>
    <w:p w:rsidR="000D3A65" w:rsidRDefault="000D3A65" w:rsidP="000D3A65">
      <w:pPr>
        <w:pStyle w:val="TableParagraph"/>
        <w:spacing w:before="0" w:line="360" w:lineRule="auto"/>
        <w:ind w:firstLine="426"/>
        <w:jc w:val="both"/>
        <w:rPr>
          <w:sz w:val="24"/>
          <w:szCs w:val="24"/>
        </w:rPr>
      </w:pPr>
      <w:r>
        <w:t xml:space="preserve">Дизельное топливо на </w:t>
      </w:r>
      <w:r w:rsidRPr="00143892">
        <w:t>на ПГ ТЭЦ</w:t>
      </w:r>
      <w:r>
        <w:t xml:space="preserve">  поступает в соответствии с заключенными договорами поставки автомобильным транспортом.</w:t>
      </w:r>
    </w:p>
    <w:p w:rsidR="000D3A65" w:rsidRDefault="000D3A65" w:rsidP="000D3A65">
      <w:pPr>
        <w:pStyle w:val="TableParagraph"/>
        <w:spacing w:before="0" w:line="360" w:lineRule="auto"/>
        <w:jc w:val="left"/>
      </w:pPr>
      <w:r>
        <w:t>Поставка угля для теплоисточников осуществляется в соответствии с заключенными договорами.</w:t>
      </w:r>
    </w:p>
    <w:p w:rsidR="000D3A65" w:rsidRDefault="000D3A65" w:rsidP="000D3A65">
      <w:pPr>
        <w:pStyle w:val="TableParagraph"/>
        <w:spacing w:before="0" w:line="360" w:lineRule="auto"/>
        <w:jc w:val="left"/>
        <w:rPr>
          <w:sz w:val="24"/>
          <w:szCs w:val="24"/>
        </w:rPr>
      </w:pPr>
      <w:r>
        <w:t xml:space="preserve"> Диапазон теплотехнических характеристик углей достаточно широк, однако на источниках  в основном используется Хакасский каменный уголь Минусинского угольного бассейна марки ДПК. Основные характеристики Хакасского каменного угля Минусинского угольного бассейна марок ДПК приведены в таблице ниже.</w:t>
      </w:r>
    </w:p>
    <w:p w:rsidR="000D3A65" w:rsidRDefault="00284A62" w:rsidP="000D3A65">
      <w:pPr>
        <w:pStyle w:val="TableParagraph"/>
        <w:spacing w:before="0" w:line="360" w:lineRule="auto"/>
        <w:jc w:val="left"/>
        <w:rPr>
          <w:sz w:val="24"/>
          <w:szCs w:val="24"/>
        </w:rPr>
      </w:pPr>
      <w:r w:rsidRPr="00284A62">
        <w:rPr>
          <w:b/>
          <w:sz w:val="24"/>
          <w:szCs w:val="24"/>
        </w:rPr>
        <w:t>Таблица 1.91.</w:t>
      </w:r>
      <w:r w:rsidR="000D3A65" w:rsidRPr="008E54F7">
        <w:rPr>
          <w:sz w:val="24"/>
          <w:szCs w:val="24"/>
        </w:rPr>
        <w:t xml:space="preserve"> </w:t>
      </w:r>
      <w:r w:rsidR="000D3A65" w:rsidRPr="00143892">
        <w:rPr>
          <w:sz w:val="24"/>
          <w:szCs w:val="24"/>
        </w:rPr>
        <w:t>Характеристики твердого топлива</w:t>
      </w:r>
    </w:p>
    <w:tbl>
      <w:tblPr>
        <w:tblStyle w:val="af"/>
        <w:tblW w:w="0" w:type="auto"/>
        <w:jc w:val="center"/>
        <w:tblLook w:val="04A0"/>
      </w:tblPr>
      <w:tblGrid>
        <w:gridCol w:w="5155"/>
        <w:gridCol w:w="2041"/>
        <w:gridCol w:w="1134"/>
      </w:tblGrid>
      <w:tr w:rsidR="000D3A65" w:rsidTr="00AE6800">
        <w:trPr>
          <w:jc w:val="center"/>
        </w:trPr>
        <w:tc>
          <w:tcPr>
            <w:tcW w:w="5155" w:type="dxa"/>
          </w:tcPr>
          <w:p w:rsidR="000D3A65" w:rsidRDefault="000D3A65" w:rsidP="00AE6800">
            <w:pPr>
              <w:pStyle w:val="TableParagraph"/>
              <w:spacing w:before="0"/>
              <w:jc w:val="left"/>
              <w:rPr>
                <w:sz w:val="24"/>
                <w:szCs w:val="24"/>
              </w:rPr>
            </w:pPr>
            <w:r>
              <w:t>Наименование</w:t>
            </w:r>
          </w:p>
        </w:tc>
        <w:tc>
          <w:tcPr>
            <w:tcW w:w="2041" w:type="dxa"/>
          </w:tcPr>
          <w:p w:rsidR="000D3A65" w:rsidRDefault="000D3A65" w:rsidP="00AE6800">
            <w:pPr>
              <w:pStyle w:val="TableParagraph"/>
              <w:spacing w:before="0"/>
              <w:ind w:right="-112"/>
              <w:jc w:val="left"/>
              <w:rPr>
                <w:sz w:val="24"/>
                <w:szCs w:val="24"/>
              </w:rPr>
            </w:pPr>
            <w:r>
              <w:t>Единицы измерения</w:t>
            </w:r>
          </w:p>
        </w:tc>
        <w:tc>
          <w:tcPr>
            <w:tcW w:w="1134" w:type="dxa"/>
          </w:tcPr>
          <w:p w:rsidR="000D3A65" w:rsidRDefault="000D3A65" w:rsidP="00AE6800">
            <w:pPr>
              <w:pStyle w:val="TableParagraph"/>
              <w:spacing w:before="0"/>
              <w:jc w:val="left"/>
              <w:rPr>
                <w:sz w:val="24"/>
                <w:szCs w:val="24"/>
              </w:rPr>
            </w:pPr>
            <w:r>
              <w:t>Величина</w:t>
            </w:r>
          </w:p>
        </w:tc>
      </w:tr>
      <w:tr w:rsidR="000D3A65" w:rsidTr="00AE6800">
        <w:trPr>
          <w:jc w:val="center"/>
        </w:trPr>
        <w:tc>
          <w:tcPr>
            <w:tcW w:w="5155" w:type="dxa"/>
          </w:tcPr>
          <w:p w:rsidR="000D3A65" w:rsidRDefault="000D3A65" w:rsidP="00AE6800">
            <w:pPr>
              <w:pStyle w:val="TableParagraph"/>
              <w:spacing w:before="0"/>
              <w:jc w:val="left"/>
              <w:rPr>
                <w:sz w:val="24"/>
                <w:szCs w:val="24"/>
              </w:rPr>
            </w:pPr>
            <w:r>
              <w:t>Зольность</w:t>
            </w:r>
          </w:p>
        </w:tc>
        <w:tc>
          <w:tcPr>
            <w:tcW w:w="2041" w:type="dxa"/>
          </w:tcPr>
          <w:p w:rsidR="000D3A65" w:rsidRDefault="000D3A65" w:rsidP="00AE6800">
            <w:pPr>
              <w:pStyle w:val="TableParagraph"/>
              <w:spacing w:before="0"/>
              <w:jc w:val="left"/>
              <w:rPr>
                <w:sz w:val="24"/>
                <w:szCs w:val="24"/>
              </w:rPr>
            </w:pPr>
            <w:r>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8,1-9,1</w:t>
            </w:r>
          </w:p>
        </w:tc>
      </w:tr>
      <w:tr w:rsidR="000D3A65" w:rsidTr="00AE6800">
        <w:trPr>
          <w:jc w:val="center"/>
        </w:trPr>
        <w:tc>
          <w:tcPr>
            <w:tcW w:w="5155" w:type="dxa"/>
          </w:tcPr>
          <w:p w:rsidR="000D3A65" w:rsidRDefault="000D3A65" w:rsidP="00AE6800">
            <w:pPr>
              <w:pStyle w:val="TableParagraph"/>
              <w:spacing w:before="0"/>
              <w:jc w:val="left"/>
              <w:rPr>
                <w:sz w:val="24"/>
                <w:szCs w:val="24"/>
              </w:rPr>
            </w:pPr>
            <w:r>
              <w:t>Массовая доля воды</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15,6</w:t>
            </w:r>
          </w:p>
        </w:tc>
      </w:tr>
      <w:tr w:rsidR="000D3A65" w:rsidTr="00AE6800">
        <w:trPr>
          <w:jc w:val="center"/>
        </w:trPr>
        <w:tc>
          <w:tcPr>
            <w:tcW w:w="5155" w:type="dxa"/>
          </w:tcPr>
          <w:p w:rsidR="000D3A65" w:rsidRDefault="000D3A65" w:rsidP="00AE6800">
            <w:pPr>
              <w:pStyle w:val="TableParagraph"/>
              <w:spacing w:before="0"/>
              <w:jc w:val="left"/>
              <w:rPr>
                <w:sz w:val="24"/>
                <w:szCs w:val="24"/>
              </w:rPr>
            </w:pPr>
            <w:r>
              <w:t>Массовая доля серы</w:t>
            </w:r>
          </w:p>
        </w:tc>
        <w:tc>
          <w:tcPr>
            <w:tcW w:w="2041" w:type="dxa"/>
          </w:tcPr>
          <w:p w:rsidR="000D3A65" w:rsidRDefault="000D3A65" w:rsidP="00AE6800">
            <w:pPr>
              <w:spacing w:after="0" w:line="240" w:lineRule="auto"/>
            </w:pPr>
            <w:r w:rsidRPr="001A7584">
              <w:rPr>
                <w:sz w:val="24"/>
                <w:szCs w:val="24"/>
              </w:rPr>
              <w:t>%</w:t>
            </w:r>
          </w:p>
        </w:tc>
        <w:tc>
          <w:tcPr>
            <w:tcW w:w="1134" w:type="dxa"/>
          </w:tcPr>
          <w:p w:rsidR="000D3A65" w:rsidRDefault="000D3A65" w:rsidP="00AE6800">
            <w:pPr>
              <w:pStyle w:val="TableParagraph"/>
              <w:spacing w:before="0"/>
              <w:jc w:val="left"/>
              <w:rPr>
                <w:sz w:val="24"/>
                <w:szCs w:val="24"/>
              </w:rPr>
            </w:pPr>
            <w:r>
              <w:rPr>
                <w:sz w:val="24"/>
                <w:szCs w:val="24"/>
              </w:rPr>
              <w:t>0,42</w:t>
            </w:r>
          </w:p>
        </w:tc>
      </w:tr>
      <w:tr w:rsidR="000D3A65" w:rsidTr="00AE6800">
        <w:trPr>
          <w:jc w:val="center"/>
        </w:trPr>
        <w:tc>
          <w:tcPr>
            <w:tcW w:w="5155" w:type="dxa"/>
          </w:tcPr>
          <w:p w:rsidR="000D3A65" w:rsidRDefault="000D3A65" w:rsidP="00AE6800">
            <w:pPr>
              <w:pStyle w:val="TableParagraph"/>
              <w:spacing w:before="0"/>
              <w:jc w:val="left"/>
              <w:rPr>
                <w:sz w:val="24"/>
                <w:szCs w:val="24"/>
              </w:rPr>
            </w:pPr>
            <w:r>
              <w:t>Низшая теплота сгорания при стандартных условиях</w:t>
            </w:r>
          </w:p>
        </w:tc>
        <w:tc>
          <w:tcPr>
            <w:tcW w:w="2041" w:type="dxa"/>
          </w:tcPr>
          <w:p w:rsidR="000D3A65" w:rsidRDefault="000D3A65" w:rsidP="00AE6800">
            <w:pPr>
              <w:spacing w:after="0" w:line="240" w:lineRule="auto"/>
            </w:pPr>
            <w:r>
              <w:rPr>
                <w:sz w:val="24"/>
                <w:szCs w:val="24"/>
              </w:rPr>
              <w:t>Ккал/кг</w:t>
            </w:r>
          </w:p>
        </w:tc>
        <w:tc>
          <w:tcPr>
            <w:tcW w:w="1134" w:type="dxa"/>
          </w:tcPr>
          <w:p w:rsidR="000D3A65" w:rsidRDefault="000D3A65" w:rsidP="00AE6800">
            <w:pPr>
              <w:pStyle w:val="TableParagraph"/>
              <w:spacing w:before="0"/>
              <w:jc w:val="left"/>
              <w:rPr>
                <w:sz w:val="24"/>
                <w:szCs w:val="24"/>
              </w:rPr>
            </w:pPr>
            <w:r>
              <w:rPr>
                <w:sz w:val="24"/>
                <w:szCs w:val="24"/>
              </w:rPr>
              <w:t>5500</w:t>
            </w:r>
          </w:p>
        </w:tc>
      </w:tr>
    </w:tbl>
    <w:p w:rsidR="000D3A65" w:rsidRDefault="000D3A65" w:rsidP="000D3A65">
      <w:pPr>
        <w:pStyle w:val="TableParagraph"/>
        <w:spacing w:before="0" w:line="360" w:lineRule="auto"/>
        <w:jc w:val="left"/>
        <w:rPr>
          <w:sz w:val="24"/>
          <w:szCs w:val="24"/>
        </w:rPr>
      </w:pPr>
    </w:p>
    <w:p w:rsidR="000D3A65" w:rsidRPr="000314DF" w:rsidRDefault="000D3A65" w:rsidP="000D3A65">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использования местных видов топлива</w:t>
      </w:r>
    </w:p>
    <w:p w:rsidR="00A65D60" w:rsidRDefault="00AE6800" w:rsidP="000D3A65">
      <w:pPr>
        <w:pStyle w:val="2"/>
        <w:numPr>
          <w:ilvl w:val="0"/>
          <w:numId w:val="0"/>
        </w:numPr>
        <w:spacing w:line="360" w:lineRule="auto"/>
        <w:ind w:left="1145"/>
        <w:rPr>
          <w:b w:val="0"/>
          <w:sz w:val="24"/>
          <w:szCs w:val="24"/>
        </w:rPr>
      </w:pPr>
      <w:r w:rsidRPr="00AE6800">
        <w:rPr>
          <w:b w:val="0"/>
          <w:sz w:val="24"/>
          <w:szCs w:val="24"/>
        </w:rPr>
        <w:t>Не используются</w:t>
      </w:r>
      <w:r>
        <w:rPr>
          <w:b w:val="0"/>
          <w:sz w:val="24"/>
          <w:szCs w:val="24"/>
        </w:rPr>
        <w:t>.</w:t>
      </w:r>
    </w:p>
    <w:p w:rsidR="00A65D60" w:rsidRDefault="00A65D60" w:rsidP="00A65D60">
      <w:pPr>
        <w:rPr>
          <w:rFonts w:ascii="Times New Roman" w:eastAsia="Times New Roman" w:hAnsi="Times New Roman"/>
          <w:color w:val="000000"/>
        </w:rPr>
      </w:pPr>
      <w:r>
        <w:br w:type="page"/>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p>
    <w:p w:rsidR="00AE6800" w:rsidRDefault="00AE6800" w:rsidP="00AE6800">
      <w:pPr>
        <w:spacing w:line="360" w:lineRule="auto"/>
        <w:rPr>
          <w:rFonts w:ascii="Times New Roman" w:hAnsi="Times New Roman"/>
          <w:sz w:val="24"/>
          <w:szCs w:val="24"/>
        </w:rPr>
      </w:pPr>
      <w:r w:rsidRPr="00AE6800">
        <w:rPr>
          <w:rFonts w:ascii="Times New Roman" w:hAnsi="Times New Roman"/>
          <w:sz w:val="24"/>
          <w:szCs w:val="24"/>
        </w:rPr>
        <w:t>Характеристика  угля, применяемого на котельных приведена в п.1.8.3.</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w:t>
      </w:r>
    </w:p>
    <w:p w:rsidR="00AE6800"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Преобладающим видом топлива в Родниковском городском поселении по совокупности всех систем теплоснабжения можно считать природный газ.</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приоритетного направления развития топливного баланса поселения, городского округа</w:t>
      </w:r>
    </w:p>
    <w:p w:rsidR="00AE6800" w:rsidRPr="00143892"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Приоритетным направлением развития топливного баланса является использование источников тепловой энергии на природном газе</w:t>
      </w:r>
      <w:r>
        <w:rPr>
          <w:rFonts w:ascii="Times New Roman" w:hAnsi="Times New Roman"/>
          <w:sz w:val="24"/>
          <w:szCs w:val="24"/>
        </w:rPr>
        <w:t>.</w:t>
      </w:r>
    </w:p>
    <w:p w:rsidR="00AE6800" w:rsidRPr="00AE6800" w:rsidRDefault="00AE6800" w:rsidP="00AE6800">
      <w:pPr>
        <w:spacing w:line="360" w:lineRule="auto"/>
        <w:rPr>
          <w:rFonts w:ascii="Times New Roman" w:hAnsi="Times New Roman"/>
          <w:sz w:val="24"/>
          <w:szCs w:val="24"/>
        </w:rPr>
      </w:pPr>
    </w:p>
    <w:p w:rsidR="00567512" w:rsidRPr="000314DF" w:rsidRDefault="00567512" w:rsidP="0032747F">
      <w:pPr>
        <w:pStyle w:val="2"/>
        <w:spacing w:line="360" w:lineRule="auto"/>
        <w:ind w:left="1145" w:hanging="578"/>
        <w:rPr>
          <w:sz w:val="28"/>
          <w:szCs w:val="28"/>
        </w:rPr>
      </w:pPr>
      <w:r w:rsidRPr="000314DF">
        <w:rPr>
          <w:sz w:val="28"/>
          <w:szCs w:val="28"/>
        </w:rPr>
        <w:t>Надежность теплоснабжения</w:t>
      </w:r>
      <w:bookmarkEnd w:id="123"/>
    </w:p>
    <w:bookmarkEnd w:id="124"/>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Оценка надежности теплоснабжения проводится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СНиП 41.02.2003 «Тепловые сети» в части пунктов 6.27-6.31 раздела «Надежность».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Нормативные показатели безотказности тепловых сетей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выбором места размещения резервных трубопроводных связей между радиальными теплопроводами;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обеспечение достаточных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заменой на конкретных участках конструкций тепловых сетей теплопроводов на более надежные, а также переходом на надземную или тоннельную прокладку;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определением очередности ремонтов и замен теплопроводов, частично или полностью выработавших свой ресурс.</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и потребителей теплоты, а также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w:t>
      </w:r>
    </w:p>
    <w:p w:rsidR="007F3DBB" w:rsidRPr="000314DF" w:rsidRDefault="007F3DBB" w:rsidP="0032747F">
      <w:pPr>
        <w:autoSpaceDE w:val="0"/>
        <w:autoSpaceDN w:val="0"/>
        <w:adjustRightInd w:val="0"/>
        <w:spacing w:after="0" w:line="360" w:lineRule="auto"/>
        <w:ind w:firstLine="567"/>
        <w:rPr>
          <w:rFonts w:ascii="Times New Roman" w:eastAsia="ArialMT" w:hAnsi="Times New Roman"/>
          <w:sz w:val="24"/>
          <w:szCs w:val="24"/>
        </w:rPr>
      </w:pPr>
      <w:r w:rsidRPr="000314DF">
        <w:rPr>
          <w:rFonts w:ascii="Times New Roman" w:eastAsia="ArialMT" w:hAnsi="Times New Roman"/>
          <w:sz w:val="24"/>
          <w:szCs w:val="24"/>
        </w:rPr>
        <w:t>Нормативные показатели готовности систем теплоснабжения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готовностью СЦТ к отопительному сезону;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способностью тепловых сетей обеспечить исправное функционирование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организационными и техническими мерами, необходимые для обеспечения исправного функционирования СЦТ на уровне заданной готовности;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максимально допустимым числом часов готовности для источника теплоты.</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Потребители теплоты по надежности теплоснабжения делятся на три категории: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7F3DBB" w:rsidRPr="000314DF" w:rsidRDefault="007F3DBB" w:rsidP="0032747F">
      <w:pPr>
        <w:numPr>
          <w:ilvl w:val="0"/>
          <w:numId w:val="4"/>
        </w:numPr>
        <w:autoSpaceDE w:val="0"/>
        <w:autoSpaceDN w:val="0"/>
        <w:adjustRightInd w:val="0"/>
        <w:spacing w:after="0" w:line="360" w:lineRule="auto"/>
        <w:contextualSpacing/>
        <w:rPr>
          <w:rFonts w:ascii="Times New Roman" w:eastAsia="ArialMT" w:hAnsi="Times New Roman"/>
          <w:bCs/>
          <w:sz w:val="24"/>
          <w:szCs w:val="24"/>
        </w:rPr>
      </w:pPr>
      <w:r w:rsidRPr="000314DF">
        <w:rPr>
          <w:rFonts w:ascii="Times New Roman" w:eastAsia="ArialMT" w:hAnsi="Times New Roman"/>
          <w:bCs/>
          <w:sz w:val="24"/>
          <w:szCs w:val="24"/>
        </w:rPr>
        <w:t>жилых и общественных зданий до 12 °С;</w:t>
      </w:r>
    </w:p>
    <w:p w:rsidR="007F3DBB" w:rsidRPr="000314DF" w:rsidRDefault="007F3DBB" w:rsidP="0032747F">
      <w:pPr>
        <w:numPr>
          <w:ilvl w:val="0"/>
          <w:numId w:val="4"/>
        </w:numPr>
        <w:spacing w:after="0" w:line="360" w:lineRule="auto"/>
        <w:contextualSpacing/>
        <w:rPr>
          <w:rFonts w:ascii="Times New Roman" w:eastAsia="ArialMT" w:hAnsi="Times New Roman"/>
          <w:sz w:val="24"/>
          <w:szCs w:val="24"/>
        </w:rPr>
      </w:pPr>
      <w:r w:rsidRPr="000314DF">
        <w:rPr>
          <w:rFonts w:ascii="Times New Roman" w:eastAsia="ArialMT" w:hAnsi="Times New Roman"/>
          <w:bCs/>
          <w:sz w:val="24"/>
          <w:szCs w:val="24"/>
        </w:rPr>
        <w:t>промышленных зданий до 8 °С</w:t>
      </w:r>
      <w:r w:rsidR="00567512" w:rsidRPr="000314DF">
        <w:rPr>
          <w:rFonts w:ascii="Times New Roman" w:eastAsia="ArialMT" w:hAnsi="Times New Roman"/>
          <w:bCs/>
          <w:sz w:val="24"/>
          <w:szCs w:val="24"/>
        </w:rPr>
        <w:t>.</w:t>
      </w:r>
    </w:p>
    <w:p w:rsidR="00F278AC" w:rsidRDefault="00F278AC" w:rsidP="00F278AC">
      <w:pPr>
        <w:pStyle w:val="aff6"/>
        <w:spacing w:before="70"/>
        <w:ind w:firstLine="426"/>
      </w:pPr>
      <w:r>
        <w:t>Общий</w:t>
      </w:r>
      <w:r>
        <w:rPr>
          <w:spacing w:val="-5"/>
        </w:rPr>
        <w:t xml:space="preserve"> </w:t>
      </w:r>
      <w:r>
        <w:t>показатель</w:t>
      </w:r>
      <w:r>
        <w:rPr>
          <w:spacing w:val="-6"/>
        </w:rPr>
        <w:t xml:space="preserve"> </w:t>
      </w:r>
      <w:r>
        <w:t>надёжности</w:t>
      </w:r>
      <w:r>
        <w:rPr>
          <w:spacing w:val="-4"/>
        </w:rPr>
        <w:t xml:space="preserve"> </w:t>
      </w:r>
      <w:r>
        <w:t>по</w:t>
      </w:r>
      <w:r>
        <w:rPr>
          <w:spacing w:val="-5"/>
        </w:rPr>
        <w:t xml:space="preserve"> </w:t>
      </w:r>
      <w:r>
        <w:t>Родниковскому</w:t>
      </w:r>
      <w:r>
        <w:rPr>
          <w:spacing w:val="-3"/>
        </w:rPr>
        <w:t xml:space="preserve"> </w:t>
      </w:r>
      <w:r>
        <w:t>городскому</w:t>
      </w:r>
      <w:r>
        <w:rPr>
          <w:spacing w:val="-3"/>
        </w:rPr>
        <w:t xml:space="preserve"> </w:t>
      </w:r>
      <w:r>
        <w:t>поселению</w:t>
      </w:r>
      <w:r>
        <w:rPr>
          <w:spacing w:val="-6"/>
        </w:rPr>
        <w:t xml:space="preserve"> </w:t>
      </w:r>
      <w:r>
        <w:t>–</w:t>
      </w:r>
      <w:r>
        <w:rPr>
          <w:spacing w:val="-4"/>
        </w:rPr>
        <w:t xml:space="preserve"> </w:t>
      </w:r>
      <w:r>
        <w:t>0,84.</w:t>
      </w:r>
    </w:p>
    <w:p w:rsidR="00F278AC" w:rsidRDefault="00F278AC" w:rsidP="00F278AC">
      <w:pPr>
        <w:pStyle w:val="aff6"/>
        <w:spacing w:before="138" w:line="360" w:lineRule="auto"/>
        <w:ind w:right="227"/>
      </w:pPr>
      <w:r>
        <w:t>Система</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оценивается</w:t>
      </w:r>
      <w:r>
        <w:rPr>
          <w:spacing w:val="1"/>
        </w:rPr>
        <w:t xml:space="preserve"> </w:t>
      </w:r>
      <w:r>
        <w:t>как</w:t>
      </w:r>
      <w:r>
        <w:rPr>
          <w:spacing w:val="1"/>
        </w:rPr>
        <w:t xml:space="preserve"> </w:t>
      </w:r>
      <w:r>
        <w:t>надёжная.</w:t>
      </w:r>
    </w:p>
    <w:p w:rsidR="00567512" w:rsidRPr="00E07BDB" w:rsidRDefault="00567512" w:rsidP="0032747F">
      <w:pPr>
        <w:spacing w:after="0" w:line="360" w:lineRule="auto"/>
        <w:rPr>
          <w:rFonts w:ascii="Times New Roman" w:eastAsia="ArialMT" w:hAnsi="Times New Roman"/>
          <w:bCs/>
          <w:sz w:val="24"/>
          <w:szCs w:val="24"/>
          <w:highlight w:val="yellow"/>
        </w:rPr>
      </w:pPr>
    </w:p>
    <w:p w:rsidR="00567512" w:rsidRPr="000314DF" w:rsidRDefault="00567512" w:rsidP="0032747F">
      <w:pPr>
        <w:pStyle w:val="3"/>
        <w:spacing w:before="0" w:after="0" w:line="360" w:lineRule="auto"/>
        <w:jc w:val="both"/>
        <w:rPr>
          <w:rFonts w:ascii="Times New Roman" w:hAnsi="Times New Roman"/>
          <w:sz w:val="28"/>
          <w:szCs w:val="28"/>
        </w:rPr>
      </w:pPr>
      <w:bookmarkStart w:id="125" w:name="_Toc7011132"/>
      <w:r w:rsidRPr="000314DF">
        <w:rPr>
          <w:rFonts w:ascii="Times New Roman" w:hAnsi="Times New Roman"/>
          <w:sz w:val="28"/>
        </w:rPr>
        <w:t>Методика расчета вероятности безотказной работы тепловых сетей</w:t>
      </w:r>
      <w:bookmarkEnd w:id="125"/>
    </w:p>
    <w:p w:rsidR="00567512" w:rsidRPr="000314DF" w:rsidRDefault="00567512" w:rsidP="0032747F">
      <w:pPr>
        <w:spacing w:after="0" w:line="360" w:lineRule="auto"/>
        <w:ind w:left="720"/>
        <w:contextualSpacing/>
        <w:rPr>
          <w:rFonts w:ascii="Times New Roman" w:eastAsia="ArialMT" w:hAnsi="Times New Roman"/>
          <w:sz w:val="24"/>
          <w:szCs w:val="24"/>
        </w:rPr>
      </w:pP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Термины и определения,  используемые в данном разделе, соответствуют определениям ГОСТ 27.002-89 «Надежность в технике».</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sz w:val="24"/>
          <w:szCs w:val="24"/>
        </w:rPr>
        <w:t>Надежность</w:t>
      </w:r>
      <w:r w:rsidRPr="000314DF">
        <w:rPr>
          <w:rFonts w:ascii="Times New Roman" w:eastAsia="ArialMT" w:hAnsi="Times New Roman"/>
          <w:sz w:val="24"/>
          <w:szCs w:val="24"/>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Безотказность </w:t>
      </w:r>
      <w:r w:rsidRPr="000314DF">
        <w:rPr>
          <w:rFonts w:ascii="Times New Roman" w:eastAsia="ArialMT" w:hAnsi="Times New Roman"/>
          <w:sz w:val="24"/>
          <w:szCs w:val="24"/>
        </w:rPr>
        <w:t>– свойство тепловой сети непрерывно сохранять работоспособное состояние в течение некоторого времени или наработки;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Долговечность </w:t>
      </w:r>
      <w:r w:rsidRPr="000314DF">
        <w:rPr>
          <w:rFonts w:ascii="Times New Roman" w:eastAsia="ArialMT" w:hAnsi="Times New Roman"/>
          <w:sz w:val="24"/>
          <w:szCs w:val="24"/>
        </w:rPr>
        <w:t>–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Ремонтопригодность </w:t>
      </w:r>
      <w:r w:rsidRPr="000314DF">
        <w:rPr>
          <w:rFonts w:ascii="Times New Roman" w:eastAsia="ArialMT" w:hAnsi="Times New Roman"/>
          <w:sz w:val="24"/>
          <w:szCs w:val="24"/>
        </w:rPr>
        <w:t>–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Исправное состояние </w:t>
      </w:r>
      <w:r w:rsidRPr="000314DF">
        <w:rPr>
          <w:rFonts w:ascii="Times New Roman" w:eastAsia="ArialMT" w:hAnsi="Times New Roman"/>
          <w:sz w:val="24"/>
          <w:szCs w:val="24"/>
        </w:rPr>
        <w:t>–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Неисправное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Работоспособное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Неработоспособное состояние </w:t>
      </w:r>
      <w:r w:rsidRPr="000314DF">
        <w:rPr>
          <w:rFonts w:ascii="Times New Roman" w:eastAsia="ArialMT" w:hAnsi="Times New Roman"/>
          <w:sz w:val="24"/>
          <w:szCs w:val="24"/>
        </w:rPr>
        <w:t>-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Предельное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предельного состояния </w:t>
      </w:r>
      <w:r w:rsidRPr="000314DF">
        <w:rPr>
          <w:rFonts w:ascii="Times New Roman" w:eastAsia="ArialMT" w:hAnsi="Times New Roman"/>
          <w:sz w:val="24"/>
          <w:szCs w:val="24"/>
        </w:rPr>
        <w:t>-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Дефект </w:t>
      </w:r>
      <w:r w:rsidRPr="000314DF">
        <w:rPr>
          <w:rFonts w:ascii="Times New Roman" w:eastAsia="ArialMT" w:hAnsi="Times New Roman"/>
          <w:sz w:val="24"/>
          <w:szCs w:val="24"/>
        </w:rPr>
        <w:t>– по ГОСТ 15467;</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Повреждение </w:t>
      </w:r>
      <w:r w:rsidRPr="000314DF">
        <w:rPr>
          <w:rFonts w:ascii="Times New Roman" w:eastAsia="ArialMT" w:hAnsi="Times New Roman"/>
          <w:sz w:val="24"/>
          <w:szCs w:val="24"/>
        </w:rPr>
        <w:t>– событие, заключающееся в нарушении исправного состояния объекта при сохранении работоспособного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Отказ </w:t>
      </w:r>
      <w:r w:rsidRPr="000314DF">
        <w:rPr>
          <w:rFonts w:ascii="Times New Roman" w:eastAsia="ArialMT" w:hAnsi="Times New Roman"/>
          <w:sz w:val="24"/>
          <w:szCs w:val="24"/>
        </w:rPr>
        <w:t>– событие, заключающееся в нарушении работоспособного состоянии элемента тепловой сети или тепловой сети в целом;</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отказа </w:t>
      </w:r>
      <w:r w:rsidRPr="000314DF">
        <w:rPr>
          <w:rFonts w:ascii="Times New Roman" w:eastAsia="ArialMT" w:hAnsi="Times New Roman"/>
          <w:sz w:val="24"/>
          <w:szCs w:val="24"/>
        </w:rPr>
        <w:t xml:space="preserve">–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Для целей перспективной схемы теплоснабжения термин «отказ» будет использован в следующих интерпретациях:</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При разработке схемы теплоснабжения для описания надежности термин «повреждение» будет употребляться только в отношении событий, которые в соответствии с ГОСТ 27.002-89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К таким событиям относятся зарегистрированные «свищи» на прямом или обратном теплопроводах тепловых сетей.</w:t>
      </w:r>
    </w:p>
    <w:p w:rsidR="007F3DBB" w:rsidRPr="000314DF" w:rsidRDefault="007F3DBB" w:rsidP="0032747F">
      <w:pPr>
        <w:spacing w:after="0" w:line="360" w:lineRule="auto"/>
        <w:jc w:val="both"/>
        <w:rPr>
          <w:rFonts w:ascii="Times New Roman" w:hAnsi="Times New Roman"/>
          <w:b/>
          <w:sz w:val="24"/>
        </w:rPr>
      </w:pP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Методика расчета надежности теплоснабжения </w:t>
      </w:r>
    </w:p>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t xml:space="preserve">Расчет надежности теплоснабжения не резервируемых участков тепловой 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следующими: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источника теплоты Рит = 0,97;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тепловых сетей Ртс = 0,9;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потребителя теплоты Рпт = 0,99;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СЦТ в целом Рсцт = 0,9*0,97*0,99 = 0,86.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Расчет вероятности безотказной работы тепловой сети по отношению к каждому потребителю осуществляется по следующему алгоритму:</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1. 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w:t>
      </w:r>
      <w:r w:rsidRPr="000314DF">
        <w:rPr>
          <w:rFonts w:ascii="Times New Roman" w:hAnsi="Times New Roman"/>
          <w:sz w:val="24"/>
          <w:szCs w:val="24"/>
        </w:rPr>
        <w:t xml:space="preserve">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2. На первом этапе расчета устанавливается перечень участков теплопроводов, составляющих этот путь.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3. Для каждого участка тепловой сети устанавливаются год его ввода в эксплуатацию, диаметр и протяженность.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b/>
          <w:sz w:val="24"/>
          <w:szCs w:val="24"/>
        </w:rPr>
        <w:t>λ</w:t>
      </w:r>
      <w:r w:rsidRPr="000314DF">
        <w:rPr>
          <w:rFonts w:ascii="Times New Roman" w:hAnsi="Times New Roman"/>
          <w:b/>
          <w:sz w:val="24"/>
          <w:szCs w:val="24"/>
          <w:vertAlign w:val="subscript"/>
        </w:rPr>
        <w:t xml:space="preserve">0 </w:t>
      </w:r>
      <w:r w:rsidRPr="000314DF">
        <w:rPr>
          <w:rFonts w:ascii="Times New Roman" w:hAnsi="Times New Roman"/>
          <w:sz w:val="24"/>
          <w:szCs w:val="24"/>
        </w:rPr>
        <w:t xml:space="preserve"> -средневзвешенная частота (интенсивность) устойчивых отказов участков  конкретной системе теплоснабжения при продолжительности эксплуатации участков от 3 до 17 лет (1/км/год);</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 до 3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17 и более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в зависимости от диаметра участка;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Частота (интенсивность) отказов каждого участка тепловой сети измеряется с помощью показателя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7F3DBB" w:rsidRPr="000314DF" w:rsidRDefault="007F3DBB" w:rsidP="0032747F">
      <w:pPr>
        <w:autoSpaceDE w:val="0"/>
        <w:autoSpaceDN w:val="0"/>
        <w:adjustRightInd w:val="0"/>
        <w:spacing w:after="0" w:line="360" w:lineRule="auto"/>
        <w:ind w:firstLine="709"/>
        <w:rPr>
          <w:rFonts w:ascii="Times New Roman" w:hAnsi="Times New Roman"/>
          <w:i/>
          <w:sz w:val="24"/>
          <w:szCs w:val="24"/>
        </w:rPr>
      </w:pPr>
      <m:oMathPara>
        <m:oMath>
          <m:r>
            <m:rPr>
              <m:nor/>
            </m:rPr>
            <w:rPr>
              <w:rFonts w:ascii="Cambria Math" w:hAnsi="Cambria Math"/>
              <w:sz w:val="24"/>
              <w:szCs w:val="24"/>
            </w:rPr>
            <m:t>Рс=</m:t>
          </m:r>
          <m:nary>
            <m:naryPr>
              <m:chr m:val="∏"/>
              <m:limLoc m:val="undOvr"/>
              <m:ctrlPr>
                <w:rPr>
                  <w:rFonts w:ascii="Cambria Math" w:hAnsi="Cambria Math"/>
                  <w:i/>
                  <w:sz w:val="24"/>
                  <w:szCs w:val="24"/>
                </w:rPr>
              </m:ctrlPr>
            </m:naryPr>
            <m:sub>
              <m:r>
                <w:rPr>
                  <w:rFonts w:ascii="Cambria Math" w:hAnsi="Cambria Math"/>
                  <w:sz w:val="24"/>
                  <w:szCs w:val="24"/>
                  <w:lang w:val="en-US"/>
                </w:rPr>
                <m:t>i</m:t>
              </m:r>
              <m:r>
                <w:rPr>
                  <w:rFonts w:ascii="Cambria Math" w:hAnsi="Cambria Math"/>
                  <w:sz w:val="24"/>
                  <w:szCs w:val="24"/>
                </w:rPr>
                <m:t>=1</m:t>
              </m:r>
            </m:sub>
            <m:sup>
              <m:r>
                <w:rPr>
                  <w:rFonts w:ascii="Cambria Math" w:hAnsi="Cambria Math"/>
                  <w:sz w:val="24"/>
                  <w:szCs w:val="24"/>
                </w:rPr>
                <m:t>i=N</m:t>
              </m:r>
            </m:sup>
            <m:e>
              <m:r>
                <w:rPr>
                  <w:rFonts w:ascii="Cambria Math" w:hAnsi="Cambria Math"/>
                  <w:sz w:val="24"/>
                  <w:szCs w:val="24"/>
                </w:rPr>
                <m:t>Pi</m:t>
              </m:r>
            </m:e>
          </m:nary>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i=N</m:t>
                  </m:r>
                </m:sup>
                <m:e>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sub>
                  </m:sSub>
                </m:e>
              </m:nary>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c</m:t>
                  </m:r>
                </m:sub>
              </m:sSub>
              <m:r>
                <w:rPr>
                  <w:rFonts w:ascii="Cambria Math" w:hAnsi="Cambria Math"/>
                  <w:sz w:val="24"/>
                  <w:szCs w:val="24"/>
                </w:rPr>
                <m:t>t</m:t>
              </m:r>
            </m:sup>
          </m:sSup>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Интенсивность отказов всего последовательного соединения равна сумме интенсивностей отказов на каждом участке </w:t>
      </w:r>
    </w:p>
    <w:p w:rsidR="007F3DBB" w:rsidRPr="000314DF" w:rsidRDefault="00C42F7F"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c</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1</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1</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2</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2</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n</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n</m:t>
            </m:r>
          </m:sub>
        </m:sSub>
      </m:oMath>
      <w:r w:rsidR="007F3DBB" w:rsidRPr="000314DF">
        <w:rPr>
          <w:rFonts w:ascii="Times New Roman" w:hAnsi="Times New Roman"/>
          <w:color w:val="000000"/>
          <w:sz w:val="24"/>
          <w:szCs w:val="24"/>
        </w:rPr>
        <w:t>[1/час], где</w:t>
      </w:r>
    </w:p>
    <w:p w:rsidR="007F3DBB" w:rsidRPr="000314DF" w:rsidRDefault="00C42F7F" w:rsidP="0032747F">
      <w:pPr>
        <w:autoSpaceDE w:val="0"/>
        <w:autoSpaceDN w:val="0"/>
        <w:adjustRightInd w:val="0"/>
        <w:spacing w:after="0" w:line="360" w:lineRule="auto"/>
        <w:ind w:firstLine="567"/>
        <w:jc w:val="both"/>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oMath>
      <w:r w:rsidR="007F3DBB" w:rsidRPr="000314DF">
        <w:rPr>
          <w:rFonts w:ascii="Times New Roman" w:hAnsi="Times New Roman"/>
          <w:color w:val="000000"/>
          <w:sz w:val="24"/>
          <w:szCs w:val="24"/>
        </w:rPr>
        <w:t>- протяженность каждого участка, [км].</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3"/>
          <w:szCs w:val="23"/>
        </w:rPr>
      </w:pPr>
      <w:r w:rsidRPr="000314DF">
        <w:rPr>
          <w:rFonts w:ascii="Times New Roman" w:hAnsi="Times New Roman"/>
          <w:color w:val="000000"/>
          <w:sz w:val="24"/>
          <w:szCs w:val="24"/>
        </w:rPr>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w:t>
      </w:r>
      <w:r w:rsidRPr="000314DF">
        <w:rPr>
          <w:rFonts w:ascii="Times New Roman" w:hAnsi="Times New Roman"/>
          <w:color w:val="000000"/>
          <w:sz w:val="23"/>
          <w:szCs w:val="23"/>
        </w:rPr>
        <w:t xml:space="preserve">. </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применяется зависимость от срока эксплуатацииследующего вида, близкая по характеру к распределению Вейбулла:</w:t>
      </w:r>
    </w:p>
    <w:p w:rsidR="007F3DBB" w:rsidRPr="000314DF" w:rsidRDefault="007F3DBB" w:rsidP="0032747F">
      <w:pPr>
        <w:spacing w:after="0" w:line="360" w:lineRule="auto"/>
        <w:ind w:firstLine="709"/>
        <w:jc w:val="center"/>
        <w:rPr>
          <w:rFonts w:ascii="Times New Roman" w:hAnsi="Times New Roman"/>
          <w:sz w:val="24"/>
          <w:szCs w:val="24"/>
        </w:rPr>
      </w:pPr>
      <m:oMath>
        <m:r>
          <w:rPr>
            <w:rFonts w:ascii="Cambria Math" w:hAnsi="Cambria Math"/>
            <w:sz w:val="24"/>
            <w:szCs w:val="24"/>
            <w:lang w:val="en-US"/>
          </w:rPr>
          <m:t>λ</m:t>
        </m:r>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rPr>
              <m:t>0</m:t>
            </m:r>
          </m:sub>
        </m:sSub>
        <m:sSup>
          <m:sSupPr>
            <m:ctrlPr>
              <w:rPr>
                <w:rFonts w:ascii="Cambria Math" w:hAnsi="Cambria Math"/>
                <w:i/>
                <w:sz w:val="24"/>
                <w:szCs w:val="24"/>
                <w:lang w:val="en-US"/>
              </w:rPr>
            </m:ctrlPr>
          </m:sSupPr>
          <m:e>
            <m:r>
              <w:rPr>
                <w:rFonts w:ascii="Cambria Math" w:hAnsi="Cambria Math"/>
                <w:sz w:val="24"/>
                <w:szCs w:val="24"/>
              </w:rPr>
              <m:t>(0.1</m:t>
            </m:r>
            <m:r>
              <w:rPr>
                <w:rFonts w:ascii="Cambria Math" w:hAnsi="Cambria Math"/>
                <w:sz w:val="24"/>
                <w:szCs w:val="24"/>
                <w:lang w:val="en-US"/>
              </w:rPr>
              <m:t>τ</m:t>
            </m:r>
            <m:r>
              <w:rPr>
                <w:rFonts w:ascii="Cambria Math" w:hAnsi="Cambria Math"/>
                <w:sz w:val="24"/>
                <w:szCs w:val="24"/>
              </w:rPr>
              <m:t>)</m:t>
            </m:r>
          </m:e>
          <m:sup>
            <m:r>
              <w:rPr>
                <w:rFonts w:ascii="Cambria Math" w:hAnsi="Cambria Math"/>
                <w:sz w:val="24"/>
                <w:szCs w:val="24"/>
                <w:lang w:val="en-US"/>
              </w:rPr>
              <m:t>α</m:t>
            </m:r>
            <m:r>
              <w:rPr>
                <w:rFonts w:ascii="Cambria Math" w:hAnsi="Cambria Math"/>
                <w:sz w:val="24"/>
                <w:szCs w:val="24"/>
              </w:rPr>
              <m:t>-1</m:t>
            </m:r>
          </m:sup>
        </m:sSup>
      </m:oMath>
      <w:r w:rsidRPr="000314DF">
        <w:rPr>
          <w:rFonts w:ascii="Times New Roman" w:hAnsi="Times New Roman"/>
          <w:sz w:val="24"/>
          <w:szCs w:val="24"/>
        </w:rPr>
        <w:t>, где</w:t>
      </w:r>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τ - срок эксплуатации участка [лет].</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Характер изменения интенсивности отказов зависит от параметра α: при α&lt;1, онамонотонно убывает, при α&gt;1 - возрастает; при α=1 функция принимает вид λ(</w:t>
      </w:r>
      <w:r w:rsidRPr="000314DF">
        <w:rPr>
          <w:rFonts w:ascii="Times New Roman" w:hAnsi="Times New Roman"/>
          <w:sz w:val="24"/>
          <w:szCs w:val="24"/>
          <w:lang w:val="en-US"/>
        </w:rPr>
        <w:t>t</w:t>
      </w:r>
      <w:r w:rsidRPr="000314DF">
        <w:rPr>
          <w:rFonts w:ascii="Times New Roman" w:hAnsi="Times New Roman"/>
          <w:sz w:val="24"/>
          <w:szCs w:val="24"/>
        </w:rPr>
        <w:t>)=λ</w:t>
      </w:r>
      <w:r w:rsidRPr="000314DF">
        <w:rPr>
          <w:rFonts w:ascii="Times New Roman" w:hAnsi="Times New Roman"/>
          <w:sz w:val="24"/>
          <w:szCs w:val="24"/>
          <w:vertAlign w:val="subscript"/>
        </w:rPr>
        <w:t>0</w:t>
      </w:r>
      <w:r w:rsidRPr="000314DF">
        <w:rPr>
          <w:rFonts w:ascii="Times New Roman" w:hAnsi="Times New Roman"/>
          <w:sz w:val="24"/>
          <w:szCs w:val="24"/>
        </w:rPr>
        <w:t>=</w:t>
      </w:r>
      <w:r w:rsidRPr="000314DF">
        <w:rPr>
          <w:rFonts w:ascii="Times New Roman" w:hAnsi="Times New Roman"/>
          <w:i/>
          <w:iCs/>
          <w:sz w:val="24"/>
          <w:szCs w:val="24"/>
        </w:rPr>
        <w:t>Const</w:t>
      </w:r>
      <w:r w:rsidRPr="000314DF">
        <w:rPr>
          <w:rFonts w:ascii="Times New Roman" w:hAnsi="Times New Roman"/>
          <w:sz w:val="24"/>
          <w:szCs w:val="24"/>
        </w:rPr>
        <w:t>. λ</w:t>
      </w:r>
      <w:r w:rsidRPr="000314DF">
        <w:rPr>
          <w:rFonts w:ascii="Times New Roman" w:hAnsi="Times New Roman"/>
          <w:sz w:val="24"/>
          <w:szCs w:val="24"/>
          <w:vertAlign w:val="subscript"/>
        </w:rPr>
        <w:t>0</w:t>
      </w:r>
      <w:r w:rsidRPr="000314DF">
        <w:rPr>
          <w:rFonts w:ascii="Times New Roman" w:hAnsi="Times New Roman"/>
          <w:sz w:val="24"/>
          <w:szCs w:val="24"/>
        </w:rPr>
        <w:t xml:space="preserve"> - это средневзвешенная частота (интенсивность) устойчивых отказов в конкретной системе теплоснабжения.</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sz w:val="24"/>
          <w:szCs w:val="24"/>
        </w:rPr>
        <w:t>Обработка значительного количества данных по отказам, позволяет использовать</w:t>
      </w:r>
      <w:r w:rsidRPr="000314DF">
        <w:rPr>
          <w:rFonts w:ascii="Times New Roman" w:hAnsi="Times New Roman"/>
          <w:color w:val="000000"/>
          <w:sz w:val="24"/>
          <w:szCs w:val="24"/>
        </w:rPr>
        <w:t>следующую зависимость для параметра формы интенсивности отказов:</w:t>
      </w:r>
    </w:p>
    <w:p w:rsidR="007F3DBB" w:rsidRPr="000314DF" w:rsidRDefault="007F3DBB" w:rsidP="0032747F">
      <w:pPr>
        <w:autoSpaceDE w:val="0"/>
        <w:autoSpaceDN w:val="0"/>
        <w:adjustRightInd w:val="0"/>
        <w:spacing w:after="0" w:line="360" w:lineRule="auto"/>
        <w:jc w:val="both"/>
        <w:rPr>
          <w:rFonts w:ascii="Times New Roman" w:hAnsi="Times New Roman"/>
          <w:color w:val="000000"/>
          <w:sz w:val="24"/>
          <w:szCs w:val="24"/>
        </w:rPr>
      </w:pPr>
      <m:oMathPara>
        <m:oMath>
          <m:r>
            <w:rPr>
              <w:rFonts w:ascii="Cambria Math" w:hAnsi="Cambria Math"/>
              <w:color w:val="000000"/>
              <w:sz w:val="24"/>
              <w:szCs w:val="24"/>
            </w:rPr>
            <m:t>α=</m:t>
          </m:r>
          <m:d>
            <m:dPr>
              <m:begChr m:val="{"/>
              <m:endChr m:val=""/>
              <m:ctrlPr>
                <w:rPr>
                  <w:rFonts w:ascii="Cambria Math" w:hAnsi="Cambria Math"/>
                  <w:i/>
                  <w:color w:val="000000"/>
                  <w:sz w:val="24"/>
                  <w:szCs w:val="24"/>
                </w:rPr>
              </m:ctrlPr>
            </m:dPr>
            <m:e>
              <m:eqArr>
                <m:eqArrPr>
                  <m:ctrlPr>
                    <w:rPr>
                      <w:rFonts w:ascii="Cambria Math" w:hAnsi="Cambria Math"/>
                      <w:i/>
                      <w:color w:val="000000"/>
                      <w:sz w:val="24"/>
                      <w:szCs w:val="24"/>
                    </w:rPr>
                  </m:ctrlPr>
                </m:eqArrPr>
                <m:e>
                  <m:r>
                    <w:rPr>
                      <w:rFonts w:ascii="Cambria Math" w:hAnsi="Cambria Math"/>
                      <w:color w:val="000000"/>
                      <w:sz w:val="24"/>
                      <w:szCs w:val="24"/>
                    </w:rPr>
                    <m:t xml:space="preserve">0.8при 0&lt;τ≤3 </m:t>
                  </m:r>
                </m:e>
                <m:e>
                  <m:r>
                    <w:rPr>
                      <w:rFonts w:ascii="Cambria Math" w:hAnsi="Cambria Math"/>
                      <w:color w:val="000000"/>
                      <w:sz w:val="24"/>
                      <w:szCs w:val="24"/>
                    </w:rPr>
                    <m:t>1 при 3&lt;τ≤17</m:t>
                  </m:r>
                </m:e>
                <m:e>
                  <m:r>
                    <w:rPr>
                      <w:rFonts w:ascii="Cambria Math" w:hAnsi="Cambria Math"/>
                      <w:color w:val="000000"/>
                      <w:sz w:val="24"/>
                      <w:szCs w:val="24"/>
                    </w:rPr>
                    <m:t>0.5</m:t>
                  </m:r>
                  <m:sSup>
                    <m:sSupPr>
                      <m:ctrlPr>
                        <w:rPr>
                          <w:rFonts w:ascii="Cambria Math" w:hAnsi="Cambria Math"/>
                          <w:i/>
                          <w:color w:val="000000"/>
                          <w:sz w:val="24"/>
                          <w:szCs w:val="24"/>
                        </w:rPr>
                      </m:ctrlPr>
                    </m:sSupPr>
                    <m:e>
                      <m:r>
                        <w:rPr>
                          <w:rFonts w:ascii="Cambria Math" w:hAnsi="Cambria Math"/>
                          <w:color w:val="000000"/>
                          <w:sz w:val="24"/>
                          <w:szCs w:val="24"/>
                        </w:rPr>
                        <m:t>e</m:t>
                      </m:r>
                    </m:e>
                    <m:sup>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τ</m:t>
                          </m:r>
                        </m:num>
                        <m:den>
                          <m:r>
                            <w:rPr>
                              <w:rFonts w:ascii="Cambria Math" w:hAnsi="Cambria Math"/>
                              <w:color w:val="000000"/>
                              <w:sz w:val="24"/>
                              <w:szCs w:val="24"/>
                            </w:rPr>
                            <m:t>20</m:t>
                          </m:r>
                        </m:den>
                      </m:f>
                      <m:r>
                        <w:rPr>
                          <w:rFonts w:ascii="Cambria Math" w:hAnsi="Cambria Math"/>
                          <w:color w:val="000000"/>
                          <w:sz w:val="24"/>
                          <w:szCs w:val="24"/>
                        </w:rPr>
                        <m:t>)</m:t>
                      </m:r>
                    </m:sup>
                  </m:sSup>
                  <m:r>
                    <w:rPr>
                      <w:rFonts w:ascii="Cambria Math" w:hAnsi="Cambria Math"/>
                      <w:color w:val="000000"/>
                      <w:sz w:val="24"/>
                      <w:szCs w:val="24"/>
                    </w:rPr>
                    <m:t xml:space="preserve"> при τ&gt;17</m:t>
                  </m:r>
                </m:e>
              </m:eqArr>
            </m:e>
          </m:d>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На графике 1.1 приведен 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зависимость применима только тогда, когда в тепловых сетях существует четкое разделение на эксплуатационный и ремонтный периоды;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в ремонтный период выполняются гидравлические испытания тепловой сети после каждого отказа. </w:t>
      </w:r>
    </w:p>
    <w:p w:rsidR="007F3DBB" w:rsidRPr="0032747F" w:rsidRDefault="007F3DBB" w:rsidP="0032747F">
      <w:pPr>
        <w:pStyle w:val="af1"/>
        <w:keepNext/>
        <w:spacing w:after="0" w:line="360" w:lineRule="auto"/>
        <w:jc w:val="right"/>
        <w:rPr>
          <w:color w:val="000000" w:themeColor="text1"/>
          <w:sz w:val="24"/>
          <w:szCs w:val="24"/>
        </w:rPr>
      </w:pPr>
      <w:r w:rsidRPr="0032747F">
        <w:rPr>
          <w:color w:val="000000" w:themeColor="text1"/>
          <w:sz w:val="24"/>
          <w:szCs w:val="24"/>
        </w:rPr>
        <w:t xml:space="preserve">График </w:t>
      </w:r>
      <w:r w:rsidR="00C42F7F" w:rsidRPr="0032747F">
        <w:rPr>
          <w:color w:val="000000" w:themeColor="text1"/>
          <w:sz w:val="24"/>
          <w:szCs w:val="24"/>
        </w:rPr>
        <w:fldChar w:fldCharType="begin"/>
      </w:r>
      <w:r w:rsidR="00064526" w:rsidRPr="0032747F">
        <w:rPr>
          <w:color w:val="000000" w:themeColor="text1"/>
          <w:sz w:val="24"/>
          <w:szCs w:val="24"/>
        </w:rPr>
        <w:instrText xml:space="preserve"> STYLEREF 1 \s </w:instrText>
      </w:r>
      <w:r w:rsidR="00C42F7F" w:rsidRPr="0032747F">
        <w:rPr>
          <w:color w:val="000000" w:themeColor="text1"/>
          <w:sz w:val="24"/>
          <w:szCs w:val="24"/>
        </w:rPr>
        <w:fldChar w:fldCharType="separate"/>
      </w:r>
      <w:r w:rsidR="002B76D4">
        <w:rPr>
          <w:noProof/>
          <w:color w:val="000000" w:themeColor="text1"/>
          <w:sz w:val="24"/>
          <w:szCs w:val="24"/>
        </w:rPr>
        <w:t>1</w:t>
      </w:r>
      <w:r w:rsidR="00C42F7F" w:rsidRPr="0032747F">
        <w:rPr>
          <w:color w:val="000000" w:themeColor="text1"/>
          <w:sz w:val="24"/>
          <w:szCs w:val="24"/>
        </w:rPr>
        <w:fldChar w:fldCharType="end"/>
      </w:r>
      <w:r w:rsidRPr="0032747F">
        <w:rPr>
          <w:color w:val="000000" w:themeColor="text1"/>
          <w:sz w:val="24"/>
          <w:szCs w:val="24"/>
        </w:rPr>
        <w:t>.</w:t>
      </w:r>
      <w:r w:rsidR="00CC7F39" w:rsidRPr="0032747F">
        <w:rPr>
          <w:color w:val="000000" w:themeColor="text1"/>
          <w:sz w:val="24"/>
          <w:szCs w:val="24"/>
        </w:rPr>
        <w:t>1</w:t>
      </w:r>
    </w:p>
    <w:p w:rsidR="007F3DBB" w:rsidRPr="000314DF" w:rsidRDefault="007F3DBB" w:rsidP="007F3DBB">
      <w:pPr>
        <w:autoSpaceDE w:val="0"/>
        <w:autoSpaceDN w:val="0"/>
        <w:adjustRightInd w:val="0"/>
        <w:spacing w:after="0" w:line="360" w:lineRule="auto"/>
        <w:ind w:left="1429"/>
        <w:jc w:val="both"/>
        <w:rPr>
          <w:rFonts w:ascii="Times New Roman" w:hAnsi="Times New Roman"/>
          <w:color w:val="000000"/>
          <w:sz w:val="24"/>
          <w:szCs w:val="24"/>
        </w:rPr>
      </w:pPr>
      <w:r w:rsidRPr="000314DF">
        <w:rPr>
          <w:rFonts w:ascii="Times New Roman" w:hAnsi="Times New Roman"/>
          <w:noProof/>
          <w:color w:val="000000"/>
          <w:sz w:val="24"/>
          <w:szCs w:val="24"/>
          <w:lang w:eastAsia="ru-RU"/>
        </w:rPr>
        <w:drawing>
          <wp:inline distT="0" distB="0" distL="0" distR="0">
            <wp:extent cx="4772025" cy="2743200"/>
            <wp:effectExtent l="19050" t="0" r="9525" b="0"/>
            <wp:docPr id="3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5. По данным о среднесуточных температурах наружного воздуха за последние десять лет, содержащихся в региональных климатических справочниках,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определяют по СНиП 2.01.01.82 или данных Справочника «Наладка и эксплуатация водяных тепловых сетей».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6.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Например, для расчета времени снижения температуры в жилом здании используют формулу: </w:t>
      </w:r>
    </w:p>
    <w:p w:rsidR="007F3DBB" w:rsidRPr="000314DF" w:rsidRDefault="00C42F7F"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в</m:t>
            </m:r>
          </m:sub>
        </m:sSub>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den>
        </m:f>
        <m:r>
          <w:rPr>
            <w:rFonts w:ascii="Cambria Math" w:hAnsi="Cambria Math"/>
            <w:color w:val="000000"/>
            <w:sz w:val="28"/>
            <w:szCs w:val="28"/>
          </w:rPr>
          <m:t>+</m:t>
        </m:r>
        <m:f>
          <m:fPr>
            <m:ctrlPr>
              <w:rPr>
                <w:rFonts w:ascii="Cambria Math" w:hAnsi="Cambria Math"/>
                <w:i/>
                <w:color w:val="000000"/>
                <w:sz w:val="28"/>
                <w:szCs w:val="28"/>
                <w:lang w:val="en-US"/>
              </w:rPr>
            </m:ctrlPr>
          </m:fPr>
          <m:num>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t</m:t>
                </m:r>
              </m:e>
              <m:sub>
                <m:r>
                  <w:rPr>
                    <w:rFonts w:ascii="Cambria Math" w:hAnsi="Cambria Math"/>
                    <w:color w:val="000000"/>
                    <w:sz w:val="28"/>
                    <w:szCs w:val="28"/>
                  </w:rPr>
                  <m:t>в</m:t>
                </m:r>
              </m:sub>
              <m:sup>
                <m:r>
                  <w:rPr>
                    <w:rFonts w:ascii="Cambria Math" w:hAnsi="Cambria Math"/>
                    <w:color w:val="000000"/>
                    <w:sz w:val="28"/>
                    <w:szCs w:val="28"/>
                  </w:rPr>
                  <m:t>,</m:t>
                </m:r>
              </m:sup>
            </m:sSubSup>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box>
              <m:boxPr>
                <m:ctrlPr>
                  <w:rPr>
                    <w:rFonts w:ascii="Cambria Math" w:hAnsi="Cambria Math"/>
                    <w:i/>
                    <w:color w:val="000000"/>
                    <w:sz w:val="28"/>
                    <w:szCs w:val="28"/>
                    <w:lang w:val="en-US"/>
                  </w:rPr>
                </m:ctrlPr>
              </m:boxPr>
              <m:e>
                <m:argPr>
                  <m:argSz m:val="-1"/>
                </m:argP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r>
                      <w:rPr>
                        <w:rFonts w:ascii="Cambria Math" w:hAnsi="Cambria Math"/>
                        <w:color w:val="000000"/>
                        <w:sz w:val="28"/>
                        <w:szCs w:val="28"/>
                        <w:lang w:val="en-US"/>
                      </w:rPr>
                      <m:t>V</m:t>
                    </m:r>
                  </m:den>
                </m:f>
              </m:e>
            </m:box>
          </m:num>
          <m:den>
            <m:r>
              <m:rPr>
                <m:sty m:val="p"/>
              </m:rPr>
              <w:rPr>
                <w:rFonts w:ascii="Cambria Math" w:hAnsi="Cambria Math"/>
                <w:color w:val="000000"/>
                <w:sz w:val="28"/>
                <w:szCs w:val="28"/>
                <w:lang w:val="en-US"/>
              </w:rPr>
              <m:t>exp</m:t>
            </m:r>
            <m:r>
              <m:rPr>
                <m:sty m:val="p"/>
              </m:rPr>
              <w:rPr>
                <w:rFonts w:ascii="Cambria Math" w:hAnsi="Cambria Math"/>
                <w:color w:val="000000"/>
                <w:sz w:val="28"/>
                <w:szCs w:val="28"/>
              </w:rPr>
              <m:t>⁡</m:t>
            </m:r>
            <m:r>
              <w:rPr>
                <w:rFonts w:ascii="Cambria Math" w:hAnsi="Cambria Math"/>
                <w:color w:val="000000"/>
                <w:sz w:val="28"/>
                <w:szCs w:val="28"/>
              </w:rPr>
              <m:t>(</m:t>
            </m:r>
            <m:f>
              <m:fPr>
                <m:type m:val="skw"/>
                <m:ctrlPr>
                  <w:rPr>
                    <w:rFonts w:ascii="Cambria Math" w:hAnsi="Cambria Math"/>
                    <w:i/>
                    <w:color w:val="000000"/>
                    <w:sz w:val="28"/>
                    <w:szCs w:val="28"/>
                    <w:lang w:val="en-US"/>
                  </w:rPr>
                </m:ctrlPr>
              </m:fPr>
              <m:num>
                <m:r>
                  <w:rPr>
                    <w:rFonts w:ascii="Cambria Math" w:hAnsi="Cambria Math"/>
                    <w:color w:val="000000"/>
                    <w:sz w:val="28"/>
                    <w:szCs w:val="28"/>
                    <w:lang w:val="en-US"/>
                  </w:rPr>
                  <m:t>z</m:t>
                </m:r>
              </m:num>
              <m:den>
                <m:r>
                  <w:rPr>
                    <w:rFonts w:ascii="Cambria Math" w:hAnsi="Cambria Math"/>
                    <w:color w:val="000000"/>
                    <w:sz w:val="28"/>
                    <w:szCs w:val="28"/>
                    <w:lang w:val="en-US"/>
                  </w:rPr>
                  <m:t>β</m:t>
                </m:r>
              </m:den>
            </m:f>
            <m:r>
              <w:rPr>
                <w:rFonts w:ascii="Cambria Math" w:hAnsi="Cambria Math"/>
                <w:color w:val="000000"/>
                <w:sz w:val="28"/>
                <w:szCs w:val="28"/>
              </w:rPr>
              <m:t>)</m:t>
            </m:r>
          </m:den>
        </m:f>
      </m:oMath>
      <w:r w:rsidR="007F3DBB" w:rsidRPr="000314DF">
        <w:rPr>
          <w:rFonts w:ascii="Times New Roman" w:eastAsia="Times New Roman" w:hAnsi="Times New Roman"/>
          <w:color w:val="000000"/>
          <w:sz w:val="24"/>
          <w:szCs w:val="24"/>
        </w:rPr>
        <w:t xml:space="preserve">  ,</w:t>
      </w:r>
      <w:r w:rsidR="007F3DBB" w:rsidRPr="000314DF">
        <w:rPr>
          <w:rFonts w:ascii="Times New Roman" w:hAnsi="Times New Roman"/>
          <w:color w:val="000000"/>
          <w:sz w:val="24"/>
          <w:szCs w:val="24"/>
        </w:rPr>
        <w:t>где</w:t>
      </w:r>
    </w:p>
    <w:p w:rsidR="007F3DBB" w:rsidRPr="000314DF" w:rsidRDefault="00C42F7F"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в</m:t>
            </m:r>
          </m:sub>
        </m:sSub>
      </m:oMath>
      <w:r w:rsidR="007F3DBB" w:rsidRPr="000314DF">
        <w:rPr>
          <w:rFonts w:ascii="Times New Roman" w:hAnsi="Times New Roman"/>
          <w:sz w:val="24"/>
          <w:szCs w:val="24"/>
        </w:rPr>
        <w:t xml:space="preserve">- внутренняя температура, которая устанавливается в помещении через время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в часах, после наступления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i/>
          <w:iCs/>
          <w:sz w:val="24"/>
          <w:szCs w:val="24"/>
        </w:rPr>
        <w:t xml:space="preserve">z </w:t>
      </w:r>
      <w:r w:rsidRPr="000314DF">
        <w:rPr>
          <w:rFonts w:ascii="Times New Roman" w:hAnsi="Times New Roman"/>
          <w:sz w:val="24"/>
          <w:szCs w:val="24"/>
        </w:rPr>
        <w:t>- время отсчитываемое после начала исходного события, ч;</w:t>
      </w:r>
    </w:p>
    <w:p w:rsidR="007F3DBB" w:rsidRPr="000314DF" w:rsidRDefault="00C42F7F" w:rsidP="0032747F">
      <w:pPr>
        <w:autoSpaceDE w:val="0"/>
        <w:autoSpaceDN w:val="0"/>
        <w:adjustRightInd w:val="0"/>
        <w:spacing w:after="0" w:line="360" w:lineRule="auto"/>
        <w:ind w:firstLine="709"/>
        <w:jc w:val="both"/>
        <w:rPr>
          <w:rFonts w:ascii="Times New Roman" w:hAnsi="Times New Roman"/>
          <w:sz w:val="24"/>
          <w:szCs w:val="24"/>
        </w:rPr>
      </w:pPr>
      <m:oMath>
        <m:sSubSup>
          <m:sSubSupPr>
            <m:ctrlPr>
              <w:rPr>
                <w:rFonts w:ascii="Cambria Math" w:hAnsi="Cambria Math"/>
                <w:i/>
                <w:color w:val="000000"/>
                <w:sz w:val="28"/>
                <w:szCs w:val="28"/>
                <w:lang w:val="en-US"/>
              </w:rPr>
            </m:ctrlPr>
          </m:sSubSupPr>
          <m:e>
            <m:r>
              <w:rPr>
                <w:rFonts w:ascii="Cambria Math" w:hAnsi="Cambria Math"/>
                <w:sz w:val="28"/>
                <w:szCs w:val="28"/>
                <w:lang w:val="en-US"/>
              </w:rPr>
              <m:t>t</m:t>
            </m:r>
          </m:e>
          <m:sub>
            <m:r>
              <w:rPr>
                <w:rFonts w:ascii="Cambria Math" w:hAnsi="Cambria Math"/>
                <w:sz w:val="28"/>
                <w:szCs w:val="28"/>
              </w:rPr>
              <m:t>в</m:t>
            </m:r>
          </m:sub>
          <m:sup>
            <m:r>
              <w:rPr>
                <w:rFonts w:ascii="Cambria Math" w:hAnsi="Cambria Math"/>
                <w:sz w:val="28"/>
                <w:szCs w:val="28"/>
              </w:rPr>
              <m:t>,</m:t>
            </m:r>
          </m:sup>
        </m:sSubSup>
      </m:oMath>
      <w:r w:rsidR="007F3DBB" w:rsidRPr="000314DF">
        <w:rPr>
          <w:rFonts w:ascii="Times New Roman" w:hAnsi="Times New Roman"/>
          <w:sz w:val="24"/>
          <w:szCs w:val="24"/>
        </w:rPr>
        <w:t xml:space="preserve">- температура в отапливаемом помещении, которая была в момент начала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C42F7F"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н</m:t>
            </m:r>
          </m:sub>
        </m:sSub>
      </m:oMath>
      <w:r w:rsidR="007F3DBB" w:rsidRPr="000314DF">
        <w:rPr>
          <w:rFonts w:ascii="Times New Roman" w:hAnsi="Times New Roman"/>
          <w:sz w:val="24"/>
          <w:szCs w:val="24"/>
        </w:rPr>
        <w:t xml:space="preserve">- температура наружного воздуха, усредненная на периоде времени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C42F7F"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oMath>
      <w:r w:rsidR="007F3DBB" w:rsidRPr="000314DF">
        <w:rPr>
          <w:rFonts w:ascii="Times New Roman" w:hAnsi="Times New Roman"/>
          <w:sz w:val="24"/>
          <w:szCs w:val="24"/>
        </w:rPr>
        <w:t>- подача теплоты в помещение, Дж/ч;</w:t>
      </w:r>
    </w:p>
    <w:p w:rsidR="007F3DBB" w:rsidRPr="000314DF" w:rsidRDefault="00C42F7F"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oMath>
      <w:r w:rsidR="007F3DBB" w:rsidRPr="000314DF">
        <w:rPr>
          <w:rFonts w:ascii="Times New Roman" w:hAnsi="Times New Roman"/>
          <w:sz w:val="24"/>
          <w:szCs w:val="24"/>
        </w:rPr>
        <w:t>- удельные расчетные тепловые потери здания, Дж/(ч×</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Symbol" w:hAnsi="Symbol" w:cs="Symbol"/>
          <w:sz w:val="26"/>
          <w:szCs w:val="26"/>
        </w:rPr>
        <w:t></w:t>
      </w:r>
      <w:r w:rsidRPr="000314DF">
        <w:rPr>
          <w:rFonts w:ascii="Symbol" w:hAnsi="Symbol" w:cs="Symbol"/>
          <w:sz w:val="26"/>
          <w:szCs w:val="26"/>
        </w:rPr>
        <w:t></w:t>
      </w:r>
      <w:r w:rsidRPr="000314DF">
        <w:rPr>
          <w:rFonts w:ascii="Times New Roman" w:hAnsi="Times New Roman"/>
          <w:sz w:val="24"/>
          <w:szCs w:val="24"/>
        </w:rPr>
        <w:t>- коэффициент аккумуляции помещения (здания), ч.</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Для расчет времени снижения температуры в жилом задании до +12</w:t>
      </w:r>
      <w:r w:rsidRPr="000314DF">
        <w:rPr>
          <w:rFonts w:ascii="Cambria Math" w:hAnsi="Cambria Math" w:cs="Cambria Math"/>
          <w:sz w:val="24"/>
          <w:szCs w:val="24"/>
        </w:rPr>
        <w:t>⁰</w:t>
      </w:r>
      <w:r w:rsidRPr="000314DF">
        <w:rPr>
          <w:rFonts w:ascii="Times New Roman" w:hAnsi="Times New Roman"/>
          <w:sz w:val="24"/>
          <w:szCs w:val="24"/>
        </w:rPr>
        <w:t xml:space="preserve">Спривнезапном прекращении теплоснабжения эта формула при  </w:t>
      </w:r>
      <m:oMath>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num>
          <m:den>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den>
        </m:f>
        <m:r>
          <w:rPr>
            <w:rFonts w:ascii="Cambria Math" w:hAnsi="Cambria Math"/>
            <w:color w:val="000000"/>
            <w:sz w:val="28"/>
            <w:szCs w:val="28"/>
          </w:rPr>
          <m:t>=</m:t>
        </m:r>
      </m:oMath>
      <w:r w:rsidRPr="000314DF">
        <w:rPr>
          <w:rFonts w:ascii="Times New Roman" w:hAnsi="Times New Roman"/>
          <w:sz w:val="24"/>
          <w:szCs w:val="24"/>
        </w:rPr>
        <w:t>0имеет следующийвид:</w:t>
      </w:r>
    </w:p>
    <w:p w:rsidR="007F3DBB" w:rsidRPr="000314DF" w:rsidRDefault="007F3DBB" w:rsidP="0032747F">
      <w:pPr>
        <w:autoSpaceDE w:val="0"/>
        <w:autoSpaceDN w:val="0"/>
        <w:adjustRightInd w:val="0"/>
        <w:spacing w:after="0" w:line="360" w:lineRule="auto"/>
        <w:jc w:val="center"/>
        <w:rPr>
          <w:rFonts w:ascii="Times New Roman" w:hAnsi="Times New Roman"/>
          <w:sz w:val="24"/>
          <w:szCs w:val="24"/>
        </w:rPr>
      </w:pPr>
      <m:oMath>
        <m:r>
          <w:rPr>
            <w:rFonts w:ascii="Cambria Math" w:hAnsi="Cambria Math"/>
            <w:sz w:val="28"/>
            <w:szCs w:val="28"/>
          </w:rPr>
          <m:t>z=β*</m:t>
        </m:r>
        <m:func>
          <m:funcPr>
            <m:ctrlPr>
              <w:rPr>
                <w:rFonts w:ascii="Cambria Math" w:hAnsi="Cambria Math"/>
                <w:i/>
                <w:sz w:val="28"/>
                <w:szCs w:val="28"/>
              </w:rPr>
            </m:ctrlPr>
          </m:funcPr>
          <m:fName>
            <m:r>
              <m:rPr>
                <m:sty m:val="p"/>
              </m:rPr>
              <w:rPr>
                <w:rFonts w:ascii="Cambria Math" w:hAnsi="Cambria Math"/>
                <w:sz w:val="28"/>
                <w:szCs w:val="28"/>
              </w:rPr>
              <m:t>ln</m:t>
            </m:r>
          </m:fName>
          <m:e>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в</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num>
              <m:den>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в,а</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den>
            </m:f>
          </m:e>
        </m:func>
      </m:oMath>
      <w:r w:rsidRPr="000314DF">
        <w:rPr>
          <w:rFonts w:ascii="Times New Roman" w:hAnsi="Times New Roman"/>
          <w:sz w:val="24"/>
          <w:szCs w:val="24"/>
        </w:rPr>
        <w:t xml:space="preserve">  ,где </w:t>
      </w:r>
    </w:p>
    <w:p w:rsidR="007F3DBB" w:rsidRPr="000314DF" w:rsidRDefault="00C42F7F" w:rsidP="0032747F">
      <w:pPr>
        <w:autoSpaceDE w:val="0"/>
        <w:autoSpaceDN w:val="0"/>
        <w:adjustRightInd w:val="0"/>
        <w:spacing w:after="0" w:line="360" w:lineRule="auto"/>
        <w:ind w:firstLine="709"/>
        <w:rPr>
          <w:rFonts w:ascii="Times New Roman" w:hAnsi="Times New Roman"/>
          <w:sz w:val="24"/>
          <w:szCs w:val="24"/>
        </w:rPr>
      </w:pPr>
      <m:oMath>
        <m:sSub>
          <m:sSubPr>
            <m:ctrlPr>
              <w:rPr>
                <w:rFonts w:ascii="Cambria Math" w:hAnsi="Times New Roman"/>
                <w:i/>
                <w:sz w:val="24"/>
                <w:szCs w:val="24"/>
              </w:rPr>
            </m:ctrlPr>
          </m:sSubPr>
          <m:e>
            <m:r>
              <w:rPr>
                <w:rFonts w:ascii="Cambria Math" w:hAnsi="Cambria Math"/>
                <w:sz w:val="24"/>
                <w:szCs w:val="24"/>
                <w:lang w:val="en-US"/>
              </w:rPr>
              <m:t>t</m:t>
            </m:r>
          </m:e>
          <m:sub>
            <m:r>
              <w:rPr>
                <w:rFonts w:ascii="Cambria Math" w:hAnsi="Cambria Math"/>
                <w:sz w:val="24"/>
                <w:szCs w:val="24"/>
              </w:rPr>
              <m:t>в</m:t>
            </m:r>
            <m:r>
              <w:rPr>
                <w:rFonts w:ascii="Cambria Math" w:hAnsi="Times New Roman"/>
                <w:sz w:val="24"/>
                <w:szCs w:val="24"/>
              </w:rPr>
              <m:t>,</m:t>
            </m:r>
            <m:r>
              <w:rPr>
                <w:rFonts w:ascii="Cambria Math" w:hAnsi="Cambria Math"/>
                <w:sz w:val="24"/>
                <w:szCs w:val="24"/>
              </w:rPr>
              <m:t>а</m:t>
            </m:r>
          </m:sub>
        </m:sSub>
      </m:oMath>
      <w:r w:rsidR="007F3DBB" w:rsidRPr="000314DF">
        <w:rPr>
          <w:rFonts w:ascii="Times New Roman" w:hAnsi="Times New Roman"/>
          <w:sz w:val="24"/>
          <w:szCs w:val="24"/>
        </w:rPr>
        <w:t>-внутренняя температура, которая устанавливается критерием отказа теплоснабжения (+12 0С для жилых зданий);</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8. В случае отсутствия достоверных данных о времени восстановления теплоснабжения потребителей используются данные указанные в таблице ниже.</w:t>
      </w:r>
    </w:p>
    <w:p w:rsidR="007F3DBB" w:rsidRPr="000314DF" w:rsidRDefault="007F3DBB" w:rsidP="0032747F">
      <w:pPr>
        <w:keepNext/>
        <w:spacing w:after="0" w:line="360" w:lineRule="auto"/>
        <w:jc w:val="right"/>
        <w:rPr>
          <w:rFonts w:ascii="Times New Roman" w:hAnsi="Times New Roman"/>
          <w:b/>
          <w:bCs/>
          <w:sz w:val="24"/>
          <w:szCs w:val="18"/>
        </w:rPr>
      </w:pPr>
      <w:r w:rsidRPr="000314DF">
        <w:rPr>
          <w:rFonts w:ascii="Times New Roman" w:hAnsi="Times New Roman"/>
          <w:b/>
          <w:bCs/>
          <w:sz w:val="24"/>
          <w:szCs w:val="18"/>
        </w:rPr>
        <w:t xml:space="preserve">Таблица </w:t>
      </w:r>
      <w:r w:rsidR="00C42F7F" w:rsidRPr="000314DF">
        <w:rPr>
          <w:rFonts w:ascii="Times New Roman" w:hAnsi="Times New Roman"/>
          <w:b/>
          <w:bCs/>
          <w:sz w:val="24"/>
          <w:szCs w:val="18"/>
        </w:rPr>
        <w:fldChar w:fldCharType="begin"/>
      </w:r>
      <w:r w:rsidRPr="000314DF">
        <w:rPr>
          <w:rFonts w:ascii="Times New Roman" w:hAnsi="Times New Roman"/>
          <w:b/>
          <w:bCs/>
          <w:sz w:val="24"/>
          <w:szCs w:val="18"/>
        </w:rPr>
        <w:instrText xml:space="preserve"> STYLEREF 1 \s </w:instrText>
      </w:r>
      <w:r w:rsidR="00C42F7F" w:rsidRPr="000314DF">
        <w:rPr>
          <w:rFonts w:ascii="Times New Roman" w:hAnsi="Times New Roman"/>
          <w:b/>
          <w:bCs/>
          <w:sz w:val="24"/>
          <w:szCs w:val="18"/>
        </w:rPr>
        <w:fldChar w:fldCharType="separate"/>
      </w:r>
      <w:r w:rsidR="002B76D4">
        <w:rPr>
          <w:rFonts w:ascii="Times New Roman" w:hAnsi="Times New Roman"/>
          <w:b/>
          <w:bCs/>
          <w:noProof/>
          <w:sz w:val="24"/>
          <w:szCs w:val="18"/>
        </w:rPr>
        <w:t>1</w:t>
      </w:r>
      <w:r w:rsidR="00C42F7F" w:rsidRPr="000314DF">
        <w:rPr>
          <w:rFonts w:ascii="Times New Roman" w:hAnsi="Times New Roman"/>
          <w:b/>
          <w:bCs/>
          <w:sz w:val="24"/>
          <w:szCs w:val="18"/>
        </w:rPr>
        <w:fldChar w:fldCharType="end"/>
      </w:r>
      <w:r w:rsidRPr="000314DF">
        <w:rPr>
          <w:rFonts w:ascii="Times New Roman" w:hAnsi="Times New Roman"/>
          <w:b/>
          <w:bCs/>
          <w:sz w:val="24"/>
          <w:szCs w:val="18"/>
        </w:rPr>
        <w:t>.</w:t>
      </w:r>
      <w:r w:rsidR="00284A62">
        <w:rPr>
          <w:rFonts w:ascii="Times New Roman" w:hAnsi="Times New Roman"/>
          <w:b/>
          <w:bCs/>
          <w:sz w:val="24"/>
          <w:szCs w:val="18"/>
        </w:rPr>
        <w:t>9</w:t>
      </w:r>
      <w:r w:rsidR="00BA2C02">
        <w:rPr>
          <w:rFonts w:ascii="Times New Roman" w:hAnsi="Times New Roman"/>
          <w:b/>
          <w:bCs/>
          <w:sz w:val="24"/>
          <w:szCs w:val="18"/>
        </w:rPr>
        <w:t>2</w:t>
      </w:r>
    </w:p>
    <w:tbl>
      <w:tblPr>
        <w:tblStyle w:val="221"/>
        <w:tblW w:w="10704" w:type="dxa"/>
        <w:tblLayout w:type="fixed"/>
        <w:tblLook w:val="04A0"/>
      </w:tblPr>
      <w:tblGrid>
        <w:gridCol w:w="1702"/>
        <w:gridCol w:w="639"/>
        <w:gridCol w:w="567"/>
        <w:gridCol w:w="567"/>
        <w:gridCol w:w="567"/>
        <w:gridCol w:w="567"/>
        <w:gridCol w:w="567"/>
        <w:gridCol w:w="567"/>
        <w:gridCol w:w="567"/>
        <w:gridCol w:w="567"/>
        <w:gridCol w:w="567"/>
        <w:gridCol w:w="674"/>
        <w:gridCol w:w="602"/>
        <w:gridCol w:w="567"/>
        <w:gridCol w:w="567"/>
        <w:gridCol w:w="850"/>
      </w:tblGrid>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Диаметр труб</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d, м</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400</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500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600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700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800</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10000</w:t>
            </w:r>
          </w:p>
        </w:tc>
      </w:tr>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Среднее время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восстановления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zр, ч</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9,5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11,9</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13,8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16,3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22,0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28,3</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r>
    </w:tbl>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Расчет выполняется для каждого участка и/или элемента, входящего в путь от источника до абонента: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уравнению 2.5 вычисляется время ликвидации повреждения на i-том участке;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каждой градации повторяемости температур с использованием уравнения 2.4 вычисляется допустимое время проведения ремонта;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поток отказов участка тепловой сети, способный привести к снижению температуры в отапливаемом помещении до температуры в +12 </w:t>
      </w:r>
      <w:r w:rsidRPr="000314DF">
        <w:rPr>
          <w:rFonts w:ascii="Times New Roman" w:hAnsi="Times New Roman"/>
          <w:sz w:val="16"/>
          <w:szCs w:val="16"/>
          <w:vertAlign w:val="superscript"/>
        </w:rPr>
        <w:t>0</w:t>
      </w:r>
      <w:r w:rsidRPr="000314DF">
        <w:rPr>
          <w:rFonts w:ascii="Times New Roman" w:hAnsi="Times New Roman"/>
          <w:sz w:val="24"/>
          <w:szCs w:val="24"/>
        </w:rPr>
        <w:t>С</w:t>
      </w:r>
      <w:r w:rsidRPr="000314DF">
        <w:rPr>
          <w:rFonts w:ascii="Times New Roman" w:hAnsi="Times New Roman"/>
          <w:color w:val="000000"/>
          <w:sz w:val="24"/>
          <w:szCs w:val="24"/>
        </w:rPr>
        <w:t xml:space="preserve">. </w:t>
      </w:r>
    </w:p>
    <w:p w:rsidR="007F3DBB" w:rsidRPr="000314DF" w:rsidRDefault="00C42F7F" w:rsidP="0032747F">
      <w:pPr>
        <w:autoSpaceDE w:val="0"/>
        <w:autoSpaceDN w:val="0"/>
        <w:adjustRightInd w:val="0"/>
        <w:spacing w:after="0" w:line="360" w:lineRule="auto"/>
        <w:ind w:left="720"/>
        <w:contextualSpacing/>
        <w:jc w:val="center"/>
        <w:rPr>
          <w:rFonts w:ascii="Times New Roman" w:eastAsia="Times New Roman" w:hAnsi="Times New Roman"/>
          <w:i/>
          <w:color w:val="000000"/>
          <w:sz w:val="24"/>
          <w:szCs w:val="24"/>
        </w:rPr>
      </w:pPr>
      <m:oMathPara>
        <m:oMath>
          <m:bar>
            <m:barPr>
              <m:pos m:val="top"/>
              <m:ctrlPr>
                <w:rPr>
                  <w:rFonts w:ascii="Cambria Math" w:hAnsi="Cambria Math"/>
                  <w:i/>
                  <w:color w:val="000000"/>
                  <w:sz w:val="24"/>
                  <w:szCs w:val="24"/>
                  <w:lang w:val="en-US"/>
                </w:rPr>
              </m:ctrlPr>
            </m:barPr>
            <m:e>
              <m:r>
                <w:rPr>
                  <w:rFonts w:ascii="Cambria Math" w:hAnsi="Cambria Math"/>
                  <w:color w:val="000000"/>
                  <w:sz w:val="24"/>
                  <w:szCs w:val="24"/>
                  <w:lang w:val="en-US"/>
                </w:rPr>
                <m:t>z</m:t>
              </m:r>
            </m:e>
          </m:bar>
          <m:r>
            <w:rPr>
              <w:rFonts w:ascii="Cambria Math" w:hAnsi="Cambria Math"/>
              <w:color w:val="000000"/>
              <w:sz w:val="24"/>
              <w:szCs w:val="24"/>
              <w:lang w:val="en-US"/>
            </w:rPr>
            <m:t>=</m:t>
          </m:r>
          <m:d>
            <m:dPr>
              <m:ctrlPr>
                <w:rPr>
                  <w:rFonts w:ascii="Cambria Math" w:hAnsi="Cambria Math"/>
                  <w:i/>
                  <w:color w:val="000000"/>
                  <w:sz w:val="24"/>
                  <w:szCs w:val="24"/>
                  <w:lang w:val="en-US"/>
                </w:rPr>
              </m:ctrlPr>
            </m:dPr>
            <m:e>
              <m:r>
                <w:rPr>
                  <w:rFonts w:ascii="Cambria Math" w:hAnsi="Cambria Math"/>
                  <w:color w:val="000000"/>
                  <w:sz w:val="24"/>
                  <w:szCs w:val="24"/>
                  <w:lang w:val="en-US"/>
                </w:rPr>
                <m:t>1-</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i,j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p</m:t>
                      </m:r>
                    </m:sub>
                  </m:sSub>
                </m:den>
              </m:f>
            </m:e>
          </m:d>
          <m:r>
            <w:rPr>
              <w:rFonts w:ascii="Cambria Math" w:hAnsi="Cambria Math"/>
              <w:color w:val="000000"/>
              <w:sz w:val="24"/>
              <w:szCs w:val="24"/>
              <w:lang w:val="en-US"/>
            </w:rPr>
            <m:t>×</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lang w:val="en-US"/>
                    </w:rPr>
                    <m:t>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rPr>
                    <m:t>оп</m:t>
                  </m:r>
                </m:sub>
              </m:sSub>
            </m:den>
          </m:f>
        </m:oMath>
      </m:oMathPara>
    </w:p>
    <w:p w:rsidR="007F3DBB" w:rsidRPr="000314DF" w:rsidRDefault="00C42F7F" w:rsidP="0032747F">
      <w:pPr>
        <w:autoSpaceDE w:val="0"/>
        <w:autoSpaceDN w:val="0"/>
        <w:adjustRightInd w:val="0"/>
        <w:spacing w:after="0" w:line="360" w:lineRule="auto"/>
        <w:ind w:left="720"/>
        <w:contextualSpacing/>
        <w:jc w:val="center"/>
        <w:rPr>
          <w:rFonts w:ascii="Times New Roman" w:hAnsi="Times New Roman"/>
          <w:i/>
          <w:color w:val="000000"/>
          <w:sz w:val="24"/>
          <w:szCs w:val="24"/>
        </w:rPr>
      </w:pPr>
      <m:oMathPara>
        <m:oMath>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ω</m:t>
                  </m:r>
                </m:e>
                <m:sub>
                  <m:r>
                    <w:rPr>
                      <w:rFonts w:ascii="Cambria Math" w:hAnsi="Cambria Math"/>
                      <w:color w:val="000000"/>
                      <w:sz w:val="24"/>
                      <w:szCs w:val="24"/>
                      <w:lang w:val="en-US"/>
                    </w:rPr>
                    <m:t>i</m:t>
                  </m:r>
                </m:sub>
              </m:sSub>
            </m:e>
          </m:bar>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i</m:t>
              </m:r>
            </m:sub>
          </m:sSub>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r>
            <w:rPr>
              <w:rFonts w:ascii="Cambria Math" w:hAnsi="Cambria Math"/>
              <w:color w:val="000000"/>
              <w:sz w:val="24"/>
              <w:szCs w:val="24"/>
            </w:rPr>
            <m:t>×</m:t>
          </m:r>
          <m:nary>
            <m:naryPr>
              <m:chr m:val="∑"/>
              <m:limLoc m:val="undOvr"/>
              <m:ctrlPr>
                <w:rPr>
                  <w:rFonts w:ascii="Cambria Math" w:hAnsi="Cambria Math"/>
                  <w:i/>
                  <w:color w:val="000000"/>
                  <w:sz w:val="24"/>
                  <w:szCs w:val="24"/>
                </w:rPr>
              </m:ctrlPr>
            </m:naryPr>
            <m:sub>
              <m:r>
                <w:rPr>
                  <w:rFonts w:ascii="Cambria Math" w:hAnsi="Cambria Math"/>
                  <w:color w:val="000000"/>
                  <w:sz w:val="24"/>
                  <w:szCs w:val="24"/>
                </w:rPr>
                <m:t>j=1</m:t>
              </m:r>
            </m:sub>
            <m:sup>
              <m:r>
                <w:rPr>
                  <w:rFonts w:ascii="Cambria Math" w:hAnsi="Cambria Math"/>
                  <w:color w:val="000000"/>
                  <w:sz w:val="24"/>
                  <w:szCs w:val="24"/>
                </w:rPr>
                <m:t>i=N</m:t>
              </m:r>
            </m:sup>
            <m:e>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z</m:t>
                      </m:r>
                    </m:e>
                    <m:sub>
                      <m:r>
                        <w:rPr>
                          <w:rFonts w:ascii="Cambria Math" w:hAnsi="Cambria Math"/>
                          <w:color w:val="000000"/>
                          <w:sz w:val="24"/>
                          <w:szCs w:val="24"/>
                        </w:rPr>
                        <m:t>i,j</m:t>
                      </m:r>
                    </m:sub>
                  </m:sSub>
                </m:e>
              </m:bar>
            </m:e>
          </m:nary>
        </m:oMath>
      </m:oMathPara>
    </w:p>
    <w:tbl>
      <w:tblPr>
        <w:tblW w:w="0" w:type="auto"/>
        <w:tblBorders>
          <w:top w:val="nil"/>
          <w:left w:val="nil"/>
          <w:bottom w:val="nil"/>
          <w:right w:val="nil"/>
        </w:tblBorders>
        <w:tblLayout w:type="fixed"/>
        <w:tblLook w:val="0000"/>
      </w:tblPr>
      <w:tblGrid>
        <w:gridCol w:w="10173"/>
      </w:tblGrid>
      <w:tr w:rsidR="007F3DBB" w:rsidRPr="000314DF" w:rsidTr="007F3DBB">
        <w:trPr>
          <w:trHeight w:val="459"/>
        </w:trPr>
        <w:tc>
          <w:tcPr>
            <w:tcW w:w="10173" w:type="dxa"/>
          </w:tcPr>
          <w:p w:rsidR="007F3DBB" w:rsidRPr="000314DF" w:rsidRDefault="007F3DBB" w:rsidP="0032747F">
            <w:pPr>
              <w:numPr>
                <w:ilvl w:val="0"/>
                <w:numId w:val="10"/>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вычисляется вероятность безотказной работы участка тепловой сети  относительно абонента:</w:t>
            </w:r>
          </w:p>
          <w:p w:rsidR="007F3DBB" w:rsidRPr="000314DF" w:rsidRDefault="00C42F7F" w:rsidP="0032747F">
            <w:pPr>
              <w:autoSpaceDE w:val="0"/>
              <w:autoSpaceDN w:val="0"/>
              <w:adjustRightInd w:val="0"/>
              <w:spacing w:after="0" w:line="360" w:lineRule="auto"/>
              <w:rPr>
                <w:rFonts w:ascii="Times New Roman" w:hAnsi="Times New Roman"/>
                <w:i/>
                <w:color w:val="000000"/>
                <w:sz w:val="24"/>
                <w:szCs w:val="24"/>
                <w:lang w:val="en-US"/>
              </w:rPr>
            </w:pPr>
            <m:oMathPara>
              <m:oMath>
                <m:sSub>
                  <m:sSubPr>
                    <m:ctrlPr>
                      <w:rPr>
                        <w:rFonts w:ascii="Cambria Math" w:hAnsi="Cambria Math"/>
                        <w:i/>
                        <w:color w:val="000000"/>
                        <w:sz w:val="24"/>
                        <w:szCs w:val="24"/>
                        <w:lang w:val="en-US"/>
                      </w:rPr>
                    </m:ctrlPr>
                  </m:sSubPr>
                  <m:e>
                    <m:r>
                      <w:rPr>
                        <w:rFonts w:ascii="Cambria Math" w:hAnsi="Cambria Math"/>
                        <w:color w:val="000000"/>
                        <w:sz w:val="24"/>
                        <w:szCs w:val="24"/>
                        <w:lang w:val="en-US"/>
                      </w:rPr>
                      <m:t>P</m:t>
                    </m:r>
                  </m:e>
                  <m:sub>
                    <m:r>
                      <w:rPr>
                        <w:rFonts w:ascii="Cambria Math" w:hAnsi="Cambria Math"/>
                        <w:color w:val="000000"/>
                        <w:sz w:val="24"/>
                        <w:szCs w:val="24"/>
                        <w:lang w:val="en-US"/>
                      </w:rPr>
                      <m:t>i</m:t>
                    </m:r>
                  </m:sub>
                </m:sSub>
                <m:r>
                  <w:rPr>
                    <w:rFonts w:ascii="Cambria Math" w:hAnsi="Cambria Math"/>
                    <w:color w:val="000000"/>
                    <w:sz w:val="24"/>
                    <w:szCs w:val="24"/>
                    <w:lang w:val="en-US"/>
                  </w:rPr>
                  <m:t>=</m:t>
                </m:r>
                <m:r>
                  <m:rPr>
                    <m:sty m:val="p"/>
                  </m:rPr>
                  <w:rPr>
                    <w:rFonts w:ascii="Cambria Math" w:hAnsi="Cambria Math"/>
                    <w:color w:val="000000"/>
                    <w:sz w:val="24"/>
                    <w:szCs w:val="24"/>
                    <w:lang w:val="en-US"/>
                  </w:rPr>
                  <m:t>exp⁡</m:t>
                </m:r>
                <m:r>
                  <w:rPr>
                    <w:rFonts w:ascii="Cambria Math" w:hAnsi="Cambria Math"/>
                    <w:color w:val="000000"/>
                    <w:sz w:val="24"/>
                    <w:szCs w:val="24"/>
                    <w:lang w:val="en-US"/>
                  </w:rPr>
                  <m:t>(-</m:t>
                </m:r>
                <m:bar>
                  <m:barPr>
                    <m:pos m:val="top"/>
                    <m:ctrlPr>
                      <w:rPr>
                        <w:rFonts w:ascii="Cambria Math" w:hAnsi="Cambria Math"/>
                        <w:i/>
                        <w:color w:val="000000"/>
                        <w:sz w:val="24"/>
                        <w:szCs w:val="24"/>
                        <w:lang w:val="en-US"/>
                      </w:rPr>
                    </m:ctrlPr>
                  </m:barPr>
                  <m:e>
                    <m:sSub>
                      <m:sSubPr>
                        <m:ctrlPr>
                          <w:rPr>
                            <w:rFonts w:ascii="Cambria Math" w:hAnsi="Cambria Math"/>
                            <w:i/>
                            <w:color w:val="000000"/>
                            <w:sz w:val="24"/>
                            <w:szCs w:val="24"/>
                            <w:lang w:val="en-US"/>
                          </w:rPr>
                        </m:ctrlPr>
                      </m:sSubPr>
                      <m:e>
                        <m:r>
                          <w:rPr>
                            <w:rFonts w:ascii="Cambria Math" w:hAnsi="Cambria Math"/>
                            <w:color w:val="000000"/>
                            <w:sz w:val="24"/>
                            <w:szCs w:val="24"/>
                            <w:lang w:val="en-US"/>
                          </w:rPr>
                          <m:t>ω</m:t>
                        </m:r>
                      </m:e>
                      <m:sub>
                        <m:r>
                          <w:rPr>
                            <w:rFonts w:ascii="Cambria Math" w:hAnsi="Cambria Math"/>
                            <w:color w:val="000000"/>
                            <w:sz w:val="24"/>
                            <w:szCs w:val="24"/>
                            <w:lang w:val="en-US"/>
                          </w:rPr>
                          <m:t>i</m:t>
                        </m:r>
                      </m:sub>
                    </m:sSub>
                    <m:r>
                      <w:rPr>
                        <w:rFonts w:ascii="Cambria Math" w:hAnsi="Cambria Math"/>
                        <w:color w:val="000000"/>
                        <w:sz w:val="24"/>
                        <w:szCs w:val="24"/>
                        <w:lang w:val="en-US"/>
                      </w:rPr>
                      <m:t>)</m:t>
                    </m:r>
                  </m:e>
                </m:bar>
              </m:oMath>
            </m:oMathPara>
          </w:p>
        </w:tc>
      </w:tr>
    </w:tbl>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t xml:space="preserve">Расчет надежности теплоснабжения для резервируемых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Наиболее часто применяемым способом расчета систем теплоснабжения с резервированием является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Однако, в любом случае, прежде чем решать задачу эквивалентирования схемы необходимо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Все эти приемы и методы широко применяются при структурном анализе сложных схем электрических сетей и неоднократно апробированы при анализе надежности схем теплоснабжения. Алгоритм решения задачи расчета надежности резервированных тепловых сетей сводится к следующим простым шагам и вычислениям.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Шаг 1. Выделяется потребитель, относительно которого выполняется расчет надежности вероятности безотказной работы теплоснабжения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потребителя. В некоторых специализированных программных комплексах эта процедура осуществляется автоматически, что значительно сокращает время на структурный анализ тепловой сети.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3. Составляется эквивалентная схема путей для расчета надежноститеплоснабжения. Она будет состоять из параллельно-последовательных илипоследовательно-параллельных участков тепловой сети (в смысле надежности).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4. Для всех последовательных участков пути, также как для не резервированных участков, рассчитывается их вероятность безотказной работы. По результатам расчетов определяются:</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C42F7F" w:rsidP="0032747F">
      <w:pPr>
        <w:autoSpaceDE w:val="0"/>
        <w:autoSpaceDN w:val="0"/>
        <w:adjustRightInd w:val="0"/>
        <w:spacing w:after="0" w:line="360" w:lineRule="auto"/>
        <w:jc w:val="center"/>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ej</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отказа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C42F7F"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C42F7F"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i</m:t>
              </m:r>
            </m:sub>
          </m:sSub>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en-US"/>
                </w:rPr>
                <m:t>i</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j=N</m:t>
              </m:r>
            </m:sup>
            <m:e>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i,k</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17"/>
          <w:szCs w:val="17"/>
          <w:lang w:val="en-US"/>
        </w:rPr>
      </w:pP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C42F7F" w:rsidP="0032747F">
      <w:pPr>
        <w:autoSpaceDE w:val="0"/>
        <w:autoSpaceDN w:val="0"/>
        <w:adjustRightInd w:val="0"/>
        <w:spacing w:after="0" w:line="360" w:lineRule="auto"/>
        <w:jc w:val="center"/>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бр,ej</m:t>
                  </m:r>
                </m:sub>
              </m:sSub>
            </m:e>
          </m:bar>
          <m:r>
            <w:rPr>
              <w:rFonts w:ascii="Cambria Math" w:hAnsi="Cambria Math"/>
              <w:sz w:val="24"/>
              <w:szCs w:val="24"/>
              <w:lang w:val="en-US"/>
            </w:rPr>
            <m:t>=1/</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восстановления (ремонта)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C42F7F" w:rsidP="0032747F">
      <w:pPr>
        <w:autoSpaceDE w:val="0"/>
        <w:autoSpaceDN w:val="0"/>
        <w:adjustRightInd w:val="0"/>
        <w:spacing w:after="0" w:line="360" w:lineRule="auto"/>
        <w:rPr>
          <w:rFonts w:ascii="Times New Roman" w:hAnsi="Times New Roman"/>
          <w:sz w:val="24"/>
          <w:szCs w:val="24"/>
        </w:rPr>
      </w:pPr>
      <m:oMathPara>
        <m:oMath>
          <m:bar>
            <m:barPr>
              <m:pos m:val="top"/>
              <m:ctrlPr>
                <w:rPr>
                  <w:rFonts w:ascii="Cambria Math" w:hAnsi="Cambria Math"/>
                  <w:i/>
                  <w:sz w:val="24"/>
                  <w:szCs w:val="24"/>
                </w:rPr>
              </m:ctrlPr>
            </m:barPr>
            <m:e>
              <m:sSub>
                <m:sSubPr>
                  <m:ctrlPr>
                    <w:rPr>
                      <w:rFonts w:ascii="Cambria Math" w:hAnsi="Cambria Math"/>
                      <w:i/>
                      <w:sz w:val="24"/>
                      <w:szCs w:val="24"/>
                    </w:rPr>
                  </m:ctrlPr>
                </m:sSubPr>
                <m:e>
                  <m:r>
                    <w:rPr>
                      <w:rFonts w:ascii="Cambria Math" w:hAnsi="Cambria Math"/>
                      <w:sz w:val="24"/>
                      <w:szCs w:val="24"/>
                      <w:lang w:val="en-US"/>
                    </w:rPr>
                    <m:t>T</m:t>
                  </m:r>
                </m:e>
                <m:sub>
                  <m:r>
                    <w:rPr>
                      <w:rFonts w:ascii="Cambria Math" w:hAnsi="Cambria Math"/>
                      <w:sz w:val="24"/>
                      <w:szCs w:val="24"/>
                    </w:rPr>
                    <m:t>вс.</m:t>
                  </m:r>
                  <m:r>
                    <w:rPr>
                      <w:rFonts w:ascii="Cambria Math" w:hAnsi="Cambria Math"/>
                      <w:sz w:val="24"/>
                      <w:szCs w:val="24"/>
                      <w:lang w:val="en-US"/>
                    </w:rPr>
                    <m:t>ej</m:t>
                  </m:r>
                </m:sub>
              </m:sSub>
            </m:e>
          </m:ba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ej</m:t>
              </m:r>
            </m:sub>
          </m:sSub>
          <m:r>
            <w:rPr>
              <w:rFonts w:ascii="Cambria Math" w:hAnsi="Cambria Math"/>
              <w:sz w:val="24"/>
              <w:szCs w:val="24"/>
            </w:rPr>
            <m:t>/</m:t>
          </m:r>
          <m:sSub>
            <m:sSubPr>
              <m:ctrlPr>
                <w:rPr>
                  <w:rFonts w:ascii="Cambria Math" w:hAnsi="Cambria Math"/>
                  <w:i/>
                  <w:sz w:val="24"/>
                  <w:szCs w:val="24"/>
                </w:rPr>
              </m:ctrlPr>
            </m:sSubPr>
            <m:e>
              <m:bar>
                <m:barPr>
                  <m:pos m:val="top"/>
                  <m:ctrlPr>
                    <w:rPr>
                      <w:rFonts w:ascii="Cambria Math" w:hAnsi="Cambria Math"/>
                      <w:i/>
                      <w:sz w:val="24"/>
                      <w:szCs w:val="24"/>
                    </w:rPr>
                  </m:ctrlPr>
                </m:barPr>
                <m:e>
                  <m:r>
                    <w:rPr>
                      <w:rFonts w:ascii="Cambria Math" w:hAnsi="Cambria Math"/>
                      <w:sz w:val="24"/>
                      <w:szCs w:val="24"/>
                    </w:rPr>
                    <m:t>ω</m:t>
                  </m:r>
                </m:e>
              </m:bar>
            </m:e>
            <m:sub>
              <m:r>
                <w:rPr>
                  <w:rFonts w:ascii="Cambria Math" w:hAnsi="Cambria Math"/>
                  <w:sz w:val="24"/>
                  <w:szCs w:val="24"/>
                </w:rPr>
                <m:t>ej</m:t>
              </m:r>
            </m:sub>
          </m:sSub>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lang w:val="en-US"/>
        </w:rPr>
      </w:pPr>
      <w:r w:rsidRPr="000314DF">
        <w:rPr>
          <w:rFonts w:ascii="Times New Roman" w:hAnsi="Times New Roman"/>
          <w:sz w:val="24"/>
          <w:szCs w:val="24"/>
        </w:rPr>
        <w:t>при этом</w:t>
      </w:r>
    </w:p>
    <w:p w:rsidR="007F3DBB" w:rsidRPr="000314DF" w:rsidRDefault="00C42F7F"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ej</m:t>
              </m:r>
            </m:sub>
          </m:sSub>
          <m:r>
            <w:rPr>
              <w:rFonts w:ascii="Cambria Math" w:hAnsi="Cambria Math"/>
              <w:sz w:val="24"/>
              <w:szCs w:val="24"/>
              <w:lang w:val="en-US"/>
            </w:rPr>
            <m:t>×</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bc,ej</m:t>
                  </m:r>
                </m:sub>
              </m:sSub>
            </m:e>
          </m:bar>
        </m:oMath>
      </m:oMathPara>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5. После сведения всех показателей надежности нерезервированных участковпути к эквивалентным значениям рассчитываются показатели надежности параллельныхсоединений участков пути, состоящих из эквивалентных последовательных:</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безотказной работы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C42F7F"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ek</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17"/>
          <w:szCs w:val="17"/>
        </w:rPr>
        <w:t>-</w:t>
      </w:r>
      <w:r w:rsidRPr="000314DF">
        <w:rPr>
          <w:rFonts w:ascii="Times New Roman" w:hAnsi="Times New Roman"/>
          <w:sz w:val="24"/>
          <w:szCs w:val="24"/>
        </w:rPr>
        <w:t xml:space="preserve">вероятность отказа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C42F7F"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ek</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резервированного </w:t>
      </w:r>
      <w:r w:rsidRPr="000314DF">
        <w:rPr>
          <w:rFonts w:ascii="Times New Roman" w:hAnsi="Times New Roman"/>
          <w:i/>
          <w:iCs/>
          <w:sz w:val="24"/>
          <w:szCs w:val="24"/>
        </w:rPr>
        <w:t xml:space="preserve">k </w:t>
      </w:r>
      <w:r w:rsidRPr="000314DF">
        <w:rPr>
          <w:rFonts w:ascii="Times New Roman" w:hAnsi="Times New Roman"/>
          <w:sz w:val="24"/>
          <w:szCs w:val="24"/>
        </w:rPr>
        <w:t>-того пути</w:t>
      </w:r>
    </w:p>
    <w:p w:rsidR="007F3DBB" w:rsidRPr="000314DF" w:rsidRDefault="00C42F7F"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ek</m:t>
                  </m:r>
                </m:sub>
              </m:sSub>
            </m:e>
          </m:bar>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nary>
            <m:naryPr>
              <m:chr m:val="∏"/>
              <m:limLoc m:val="undOvr"/>
              <m:ctrlPr>
                <w:rPr>
                  <w:rFonts w:ascii="Cambria Math" w:hAnsi="Cambria Math"/>
                  <w:i/>
                  <w:sz w:val="24"/>
                  <w:szCs w:val="24"/>
                  <w:lang w:val="en-US"/>
                </w:rPr>
              </m:ctrlPr>
            </m:naryPr>
            <m:sub>
              <m:eqArr>
                <m:eqArrPr>
                  <m:ctrlPr>
                    <w:rPr>
                      <w:rFonts w:ascii="Cambria Math" w:hAnsi="Cambria Math"/>
                      <w:i/>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oMath>
      </m:oMathPara>
    </w:p>
    <w:p w:rsidR="007F3DBB" w:rsidRPr="000314DF" w:rsidRDefault="007F3DBB" w:rsidP="0032747F">
      <w:pPr>
        <w:spacing w:after="0" w:line="360" w:lineRule="auto"/>
        <w:rPr>
          <w:rFonts w:ascii="Times New Roman" w:hAnsi="Times New Roman"/>
          <w:i/>
          <w:iCs/>
          <w:sz w:val="24"/>
          <w:szCs w:val="24"/>
        </w:rPr>
      </w:pPr>
      <w:r w:rsidRPr="000314DF">
        <w:rPr>
          <w:rFonts w:ascii="Times New Roman" w:hAnsi="Times New Roman"/>
          <w:sz w:val="24"/>
          <w:szCs w:val="24"/>
        </w:rPr>
        <w:t xml:space="preserve">- среднее время безотказной работы эквивалентного резервированного </w:t>
      </w:r>
      <w:r w:rsidRPr="000314DF">
        <w:rPr>
          <w:rFonts w:ascii="Times New Roman" w:hAnsi="Times New Roman"/>
          <w:i/>
          <w:iCs/>
          <w:sz w:val="24"/>
          <w:szCs w:val="24"/>
        </w:rPr>
        <w:t>k</w:t>
      </w:r>
    </w:p>
    <w:p w:rsidR="007F3DBB" w:rsidRPr="000314DF" w:rsidRDefault="00C42F7F" w:rsidP="0032747F">
      <w:pPr>
        <w:spacing w:after="0" w:line="360" w:lineRule="auto"/>
        <w:rPr>
          <w:rFonts w:ascii="Times New Roman" w:hAnsi="Times New Roman"/>
          <w:i/>
          <w:iCs/>
          <w:sz w:val="24"/>
          <w:szCs w:val="24"/>
        </w:rPr>
      </w:pPr>
      <m:oMathPara>
        <m:oMath>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rPr>
                    <m:t>бр.ек</m:t>
                  </m:r>
                </m:sub>
              </m:sSub>
            </m:e>
          </m:bar>
          <m:r>
            <w:rPr>
              <w:rFonts w:ascii="Cambria Math" w:hAnsi="Cambria Math"/>
              <w:sz w:val="24"/>
              <w:szCs w:val="24"/>
              <w:lang w:val="en-US"/>
            </w:rPr>
            <m:t>=</m:t>
          </m:r>
          <m:d>
            <m:dPr>
              <m:begChr m:val="⌈"/>
              <m:endChr m:val="⌉"/>
              <m:ctrlPr>
                <w:rPr>
                  <w:rFonts w:ascii="Cambria Math" w:hAnsi="Cambria Math"/>
                  <w:i/>
                  <w:iCs/>
                  <w:sz w:val="24"/>
                  <w:szCs w:val="24"/>
                  <w:lang w:val="en-US"/>
                </w:rPr>
              </m:ctrlPr>
            </m:dPr>
            <m:e>
              <m:sSup>
                <m:sSupPr>
                  <m:ctrlPr>
                    <w:rPr>
                      <w:rFonts w:ascii="Cambria Math" w:hAnsi="Cambria Math"/>
                      <w:i/>
                      <w:iCs/>
                      <w:sz w:val="24"/>
                      <w:szCs w:val="24"/>
                      <w:lang w:val="en-US"/>
                    </w:rPr>
                  </m:ctrlPr>
                </m:sSupPr>
                <m:e>
                  <m:d>
                    <m:dPr>
                      <m:begChr m:val="["/>
                      <m:endChr m:val="]"/>
                      <m:ctrlPr>
                        <w:rPr>
                          <w:rFonts w:ascii="Cambria Math" w:hAnsi="Cambria Math"/>
                          <w:i/>
                          <w:iCs/>
                          <w:sz w:val="24"/>
                          <w:szCs w:val="24"/>
                          <w:lang w:val="en-US"/>
                        </w:rPr>
                      </m:ctrlPr>
                    </m:dPr>
                    <m:e>
                      <m:nary>
                        <m:naryPr>
                          <m:chr m:val="∑"/>
                          <m:limLoc m:val="undOvr"/>
                          <m:ctrlPr>
                            <w:rPr>
                              <w:rFonts w:ascii="Cambria Math" w:hAnsi="Cambria Math"/>
                              <w:i/>
                              <w:iCs/>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nary>
                            <m:naryPr>
                              <m:chr m:val="∏"/>
                              <m:limLoc m:val="undOvr"/>
                              <m:ctrlPr>
                                <w:rPr>
                                  <w:rFonts w:ascii="Cambria Math" w:hAnsi="Cambria Math"/>
                                  <w:i/>
                                  <w:iCs/>
                                  <w:sz w:val="24"/>
                                  <w:szCs w:val="24"/>
                                  <w:lang w:val="en-US"/>
                                </w:rPr>
                              </m:ctrlPr>
                            </m:naryPr>
                            <m:sub>
                              <m:eqArr>
                                <m:eqArrPr>
                                  <m:ctrlPr>
                                    <w:rPr>
                                      <w:rFonts w:ascii="Cambria Math" w:hAnsi="Cambria Math"/>
                                      <w:i/>
                                      <w:iCs/>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el</m:t>
                                  </m:r>
                                </m:sub>
                              </m:sSub>
                            </m:e>
                          </m:nary>
                        </m:e>
                      </m:nary>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e>
                  </m:d>
                </m:e>
                <m:sup>
                  <m:r>
                    <w:rPr>
                      <w:rFonts w:ascii="Cambria Math" w:hAnsi="Cambria Math"/>
                      <w:sz w:val="24"/>
                      <w:szCs w:val="24"/>
                      <w:lang w:val="en-US"/>
                    </w:rPr>
                    <m:t>-1</m:t>
                  </m:r>
                </m:sup>
              </m:sSup>
            </m:e>
          </m:d>
        </m:oMath>
      </m:oMathPara>
    </w:p>
    <w:p w:rsidR="007F3DBB" w:rsidRPr="000314DF" w:rsidRDefault="007F3DBB" w:rsidP="0032747F">
      <w:pPr>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восстановления (ремонта)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C42F7F" w:rsidP="0032747F">
      <w:pPr>
        <w:spacing w:after="0" w:line="360" w:lineRule="auto"/>
        <w:rPr>
          <w:rFonts w:ascii="Times New Roman" w:hAnsi="Times New Roman"/>
          <w:sz w:val="24"/>
          <w:szCs w:val="24"/>
          <w:lang w:val="en-US"/>
        </w:rPr>
      </w:pPr>
      <m:oMathPara>
        <m:oMath>
          <m:bar>
            <m:barPr>
              <m:pos m:val="top"/>
              <m:ctrlPr>
                <w:rPr>
                  <w:rFonts w:ascii="Cambria Math" w:hAnsi="Cambria Math"/>
                  <w:i/>
                  <w:sz w:val="28"/>
                  <w:szCs w:val="28"/>
                  <w:lang w:val="en-US"/>
                </w:rPr>
              </m:ctrlPr>
            </m:bar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ek</m:t>
                  </m:r>
                </m:sub>
              </m:sSub>
            </m:e>
          </m:bar>
          <m:r>
            <w:rPr>
              <w:rFonts w:ascii="Cambria Math" w:hAnsi="Cambria Math"/>
              <w:sz w:val="28"/>
              <w:szCs w:val="28"/>
              <w:lang w:val="en-US"/>
            </w:rPr>
            <m:t>=</m:t>
          </m:r>
          <m:f>
            <m:fPr>
              <m:ctrlPr>
                <w:rPr>
                  <w:rFonts w:ascii="Cambria Math" w:hAnsi="Cambria Math"/>
                  <w:i/>
                  <w:sz w:val="28"/>
                  <w:szCs w:val="28"/>
                  <w:lang w:val="en-US"/>
                </w:rPr>
              </m:ctrlPr>
            </m:fPr>
            <m:num>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num>
            <m:den>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e>
              </m:nary>
              <m:nary>
                <m:naryPr>
                  <m:chr m:val="∏"/>
                  <m:limLoc m:val="undOvr"/>
                  <m:ctrlPr>
                    <w:rPr>
                      <w:rFonts w:ascii="Cambria Math" w:hAnsi="Cambria Math"/>
                      <w:i/>
                      <w:sz w:val="28"/>
                      <w:szCs w:val="28"/>
                      <w:lang w:val="en-US"/>
                    </w:rPr>
                  </m:ctrlPr>
                </m:naryPr>
                <m:sub>
                  <m:eqArr>
                    <m:eqArrPr>
                      <m:ctrlPr>
                        <w:rPr>
                          <w:rFonts w:ascii="Cambria Math" w:hAnsi="Cambria Math"/>
                          <w:i/>
                          <w:sz w:val="28"/>
                          <w:szCs w:val="28"/>
                          <w:lang w:val="en-US"/>
                        </w:rPr>
                      </m:ctrlPr>
                    </m:eqArrPr>
                    <m:e>
                      <m:r>
                        <w:rPr>
                          <w:rFonts w:ascii="Cambria Math" w:hAnsi="Cambria Math"/>
                          <w:sz w:val="28"/>
                          <w:szCs w:val="28"/>
                          <w:lang w:val="en-US"/>
                        </w:rPr>
                        <m:t>l=1</m:t>
                      </m:r>
                    </m:e>
                    <m:e>
                      <m:r>
                        <w:rPr>
                          <w:rFonts w:ascii="Cambria Math" w:hAnsi="Cambria Math"/>
                          <w:sz w:val="28"/>
                          <w:szCs w:val="28"/>
                          <w:lang w:val="en-US"/>
                        </w:rPr>
                        <m:t>l≠j</m:t>
                      </m:r>
                    </m:e>
                  </m:eqArr>
                </m:sub>
                <m:sup>
                  <m:r>
                    <w:rPr>
                      <w:rFonts w:ascii="Cambria Math" w:hAnsi="Cambria Math"/>
                      <w:sz w:val="28"/>
                      <w:szCs w:val="28"/>
                      <w:lang w:val="en-US"/>
                    </w:rPr>
                    <m:t>m-1</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el</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den>
          </m:f>
        </m:oMath>
      </m:oMathPara>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Шаг 6. Процедура расчета повторяется для последовательных (в смысле надежности) эквивалентных путей.</w:t>
      </w: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Оценка недоотпуска тепла потребителям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недоотпуск тепла для каждого потребителя, присоединенного к этому магистральному теплопроводу.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недоотпуск рассчитывается как</w:t>
      </w:r>
    </w:p>
    <w:p w:rsidR="007F3DBB" w:rsidRPr="000314DF" w:rsidRDefault="007F3DBB" w:rsidP="0032747F">
      <w:pPr>
        <w:spacing w:after="0" w:line="360" w:lineRule="auto"/>
        <w:ind w:firstLine="709"/>
        <w:jc w:val="both"/>
        <w:rPr>
          <w:rFonts w:ascii="Times New Roman" w:hAnsi="Times New Roman"/>
          <w:sz w:val="24"/>
          <w:szCs w:val="24"/>
          <w:lang w:val="en-US"/>
        </w:rPr>
      </w:pPr>
      <m:oMathPara>
        <m:oMath>
          <m:r>
            <w:rPr>
              <w:rFonts w:ascii="Cambria Math" w:hAnsi="Cambria Math"/>
              <w:sz w:val="24"/>
              <w:szCs w:val="24"/>
              <w:lang w:val="en-US"/>
            </w:rPr>
            <m:t>△Q=</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Q</m:t>
                  </m:r>
                </m:e>
                <m:sub>
                  <m:r>
                    <w:rPr>
                      <w:rFonts w:ascii="Cambria Math" w:hAnsi="Cambria Math"/>
                      <w:sz w:val="24"/>
                      <w:szCs w:val="24"/>
                    </w:rPr>
                    <m:t>пр</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оп</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m:oMathPara>
    </w:p>
    <w:p w:rsidR="007F3DBB" w:rsidRPr="000314DF" w:rsidRDefault="00C42F7F"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Q</m:t>
            </m:r>
          </m:e>
          <m:sub>
            <m:r>
              <w:rPr>
                <w:rFonts w:ascii="Cambria Math" w:hAnsi="Times New Roman"/>
                <w:sz w:val="24"/>
                <w:szCs w:val="24"/>
              </w:rPr>
              <m:t>пр</m:t>
            </m:r>
          </m:sub>
        </m:sSub>
      </m:oMath>
      <w:r w:rsidR="007F3DBB" w:rsidRPr="000314DF">
        <w:rPr>
          <w:rFonts w:ascii="Times New Roman" w:eastAsia="Times New Roman" w:hAnsi="Times New Roman"/>
          <w:sz w:val="24"/>
          <w:szCs w:val="24"/>
        </w:rPr>
        <w:t xml:space="preserve"> -</w:t>
      </w:r>
      <w:r w:rsidR="007F3DBB" w:rsidRPr="000314DF">
        <w:rPr>
          <w:rFonts w:ascii="Times New Roman" w:hAnsi="Times New Roman"/>
          <w:sz w:val="24"/>
          <w:szCs w:val="24"/>
        </w:rPr>
        <w:t>среднегодовая тепловая мощность теплопотребляющих установок потребителя (либо, тепловая нагрузка потребителя), Гкал/ч;</w:t>
      </w:r>
    </w:p>
    <w:p w:rsidR="007F3DBB" w:rsidRPr="000314DF" w:rsidRDefault="00C42F7F"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T</m:t>
            </m:r>
          </m:e>
          <m:sub>
            <m:r>
              <w:rPr>
                <w:rFonts w:ascii="Cambria Math" w:hAnsi="Times New Roman"/>
                <w:sz w:val="24"/>
                <w:szCs w:val="24"/>
              </w:rPr>
              <m:t>оп</m:t>
            </m:r>
          </m:sub>
        </m:sSub>
      </m:oMath>
      <w:r w:rsidR="007F3DBB" w:rsidRPr="000314DF">
        <w:rPr>
          <w:rFonts w:ascii="Times New Roman" w:hAnsi="Times New Roman"/>
          <w:sz w:val="24"/>
          <w:szCs w:val="24"/>
        </w:rPr>
        <w:t>- продолжительность отопительного периода, час;</w:t>
      </w:r>
    </w:p>
    <w:p w:rsidR="007F3DBB" w:rsidRPr="000314DF" w:rsidRDefault="00C42F7F"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w:r w:rsidR="007F3DBB" w:rsidRPr="000314DF">
        <w:rPr>
          <w:rFonts w:ascii="Times New Roman" w:hAnsi="Times New Roman"/>
          <w:sz w:val="24"/>
          <w:szCs w:val="24"/>
        </w:rPr>
        <w:t>- вероятность отказа теплопровода.</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bookmarkStart w:id="126" w:name="_Toc7011133"/>
      <w:r w:rsidRPr="00A65D60">
        <w:rPr>
          <w:rFonts w:ascii="Times New Roman" w:hAnsi="Times New Roman"/>
          <w:sz w:val="28"/>
          <w:szCs w:val="28"/>
        </w:rPr>
        <w:t>Поток отказов (частота отказов) участков тепловых сетей</w:t>
      </w:r>
    </w:p>
    <w:p w:rsidR="00A65D60" w:rsidRPr="000314DF" w:rsidRDefault="00A65D60" w:rsidP="00A65D60">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bookmarkEnd w:id="126"/>
    <w:p w:rsidR="00567512"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Частота отключений потребителей</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Поток (частота) и время восстановления теплоснабжения потребителей после отключений</w:t>
      </w:r>
    </w:p>
    <w:p w:rsidR="00A65D60" w:rsidRP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 xml:space="preserve">Анализ времени восстановления теплоснабжения потребителей после аварийных </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отключений проведен в п.1.3.10 настоящего документа.</w:t>
      </w:r>
      <w:r w:rsidRPr="00A65D60">
        <w:rPr>
          <w:rFonts w:ascii="Times New Roman" w:hAnsi="Times New Roman"/>
          <w:sz w:val="24"/>
          <w:szCs w:val="24"/>
        </w:rPr>
        <w:cr/>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Графические материалы (карты-схемы тепловых сетей и зон ненормативной надежности и безопасности теплоснабжения)Поток (частота) и время восстановления теплоснабжения потребителей после отключений</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Графические материалы (карты-схемы тепловых сетей и зон ненормативной надёжности и безопасности теплоснабжения) организациями, занятыми в сфере теплоснабжения, предоставлены не были. Места произошедших отказов (аварий, инцидентов) на тепловых сетях отмечены в соответствующем слое в разработанной электронной модели, разработанной с применением комплекта - ГИС «Zulu» и программно-расчетного комплекса «ZuluThermo».</w:t>
      </w:r>
    </w:p>
    <w:p w:rsidR="00A65D60" w:rsidRDefault="00A65D60" w:rsidP="00A65D60">
      <w:pPr>
        <w:spacing w:after="0" w:line="360" w:lineRule="auto"/>
        <w:ind w:firstLine="567"/>
        <w:jc w:val="both"/>
        <w:rPr>
          <w:rFonts w:ascii="Times New Roman" w:hAnsi="Times New Roman"/>
          <w:sz w:val="24"/>
          <w:szCs w:val="24"/>
        </w:rPr>
      </w:pP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A65D60" w:rsidRP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 системе теплоснабжения не возникало.</w:t>
      </w:r>
    </w:p>
    <w:p w:rsidR="00A65D60" w:rsidRDefault="00A65D60" w:rsidP="00A65D60">
      <w:pPr>
        <w:spacing w:after="0" w:line="360" w:lineRule="auto"/>
        <w:ind w:firstLine="567"/>
        <w:jc w:val="both"/>
        <w:rPr>
          <w:rFonts w:ascii="Times New Roman" w:hAnsi="Times New Roman"/>
          <w:sz w:val="24"/>
          <w:szCs w:val="24"/>
        </w:rPr>
      </w:pP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Результаты анализа времени восстановления теплоснабжения потребителей, отключенных в результате аварийных ситуаций при теплоснабжении</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 системе теплоснабжения не возникало.</w:t>
      </w:r>
    </w:p>
    <w:p w:rsidR="00A65D60" w:rsidRPr="00A65D60" w:rsidRDefault="00A65D60" w:rsidP="00A65D60">
      <w:pPr>
        <w:spacing w:after="0" w:line="360" w:lineRule="auto"/>
        <w:ind w:firstLine="567"/>
        <w:jc w:val="both"/>
        <w:rPr>
          <w:rFonts w:ascii="Times New Roman" w:hAnsi="Times New Roman"/>
          <w:sz w:val="24"/>
          <w:szCs w:val="24"/>
        </w:rPr>
      </w:pPr>
    </w:p>
    <w:p w:rsidR="00567512" w:rsidRPr="00B14951" w:rsidRDefault="009D6919" w:rsidP="0032747F">
      <w:pPr>
        <w:pStyle w:val="2"/>
        <w:spacing w:line="360" w:lineRule="auto"/>
        <w:ind w:left="1145" w:hanging="578"/>
        <w:rPr>
          <w:sz w:val="28"/>
          <w:szCs w:val="28"/>
        </w:rPr>
      </w:pPr>
      <w:bookmarkStart w:id="127" w:name="_Toc7011134"/>
      <w:r w:rsidRPr="00B14951">
        <w:rPr>
          <w:sz w:val="28"/>
          <w:szCs w:val="28"/>
        </w:rPr>
        <w:t>Технико-экономические показатели теплоснабжающих организаций</w:t>
      </w:r>
      <w:bookmarkEnd w:id="127"/>
    </w:p>
    <w:p w:rsidR="007F3DBB" w:rsidRPr="00B14951" w:rsidRDefault="007F3DBB" w:rsidP="0032747F">
      <w:pPr>
        <w:shd w:val="clear" w:color="auto" w:fill="FFFFFF" w:themeFill="background1"/>
        <w:spacing w:after="0" w:line="360" w:lineRule="auto"/>
        <w:ind w:left="142" w:firstLine="425"/>
        <w:jc w:val="both"/>
        <w:rPr>
          <w:rFonts w:ascii="Times New Roman" w:hAnsi="Times New Roman"/>
          <w:sz w:val="24"/>
          <w:szCs w:val="24"/>
        </w:rPr>
      </w:pPr>
      <w:r w:rsidRPr="00B14951">
        <w:rPr>
          <w:rFonts w:ascii="Times New Roman" w:hAnsi="Times New Roman"/>
          <w:sz w:val="24"/>
          <w:szCs w:val="24"/>
        </w:rPr>
        <w:t xml:space="preserve">Технико-экономические </w:t>
      </w:r>
      <w:r w:rsidR="00517CE1" w:rsidRPr="00B14951">
        <w:rPr>
          <w:rFonts w:ascii="Times New Roman" w:hAnsi="Times New Roman"/>
          <w:sz w:val="24"/>
          <w:szCs w:val="24"/>
        </w:rPr>
        <w:t>п</w:t>
      </w:r>
      <w:r w:rsidRPr="00B14951">
        <w:rPr>
          <w:rFonts w:ascii="Times New Roman" w:hAnsi="Times New Roman"/>
          <w:sz w:val="24"/>
          <w:szCs w:val="24"/>
        </w:rPr>
        <w:t>оказатели</w:t>
      </w:r>
      <w:r w:rsidR="00517CE1" w:rsidRPr="00B14951">
        <w:rPr>
          <w:rFonts w:ascii="Times New Roman" w:hAnsi="Times New Roman"/>
          <w:sz w:val="24"/>
          <w:szCs w:val="24"/>
        </w:rPr>
        <w:t xml:space="preserve"> </w:t>
      </w:r>
      <w:r w:rsidRPr="00B14951">
        <w:rPr>
          <w:rFonts w:ascii="Times New Roman" w:hAnsi="Times New Roman"/>
          <w:sz w:val="24"/>
          <w:szCs w:val="24"/>
        </w:rPr>
        <w:t>котельных</w:t>
      </w:r>
      <w:r w:rsidR="00517CE1" w:rsidRPr="00B14951">
        <w:rPr>
          <w:rFonts w:ascii="Times New Roman" w:hAnsi="Times New Roman"/>
          <w:sz w:val="24"/>
        </w:rPr>
        <w:t xml:space="preserve"> г</w:t>
      </w:r>
      <w:r w:rsidR="00B14951" w:rsidRPr="00B14951">
        <w:rPr>
          <w:rFonts w:ascii="Times New Roman" w:hAnsi="Times New Roman"/>
          <w:sz w:val="24"/>
        </w:rPr>
        <w:t>.</w:t>
      </w:r>
      <w:r w:rsidR="00517CE1" w:rsidRPr="00B14951">
        <w:rPr>
          <w:rFonts w:ascii="Times New Roman" w:hAnsi="Times New Roman"/>
          <w:sz w:val="24"/>
        </w:rPr>
        <w:t xml:space="preserve"> </w:t>
      </w:r>
      <w:r w:rsidR="00B14951" w:rsidRPr="00B14951">
        <w:rPr>
          <w:rFonts w:ascii="Times New Roman" w:hAnsi="Times New Roman"/>
          <w:sz w:val="24"/>
        </w:rPr>
        <w:t xml:space="preserve"> Родники </w:t>
      </w:r>
      <w:r w:rsidRPr="00B14951">
        <w:rPr>
          <w:rFonts w:ascii="Times New Roman" w:hAnsi="Times New Roman"/>
          <w:sz w:val="24"/>
          <w:szCs w:val="24"/>
        </w:rPr>
        <w:t>представлены в таблице ниже.</w:t>
      </w:r>
    </w:p>
    <w:p w:rsidR="007F3DBB" w:rsidRPr="00B14951" w:rsidRDefault="007F3DBB" w:rsidP="0032747F">
      <w:pPr>
        <w:shd w:val="clear" w:color="auto" w:fill="FFFFFF" w:themeFill="background1"/>
        <w:spacing w:after="0" w:line="360" w:lineRule="auto"/>
        <w:ind w:left="142"/>
        <w:rPr>
          <w:rFonts w:ascii="Times New Roman" w:hAnsi="Times New Roman"/>
          <w:sz w:val="24"/>
          <w:szCs w:val="24"/>
        </w:rPr>
      </w:pPr>
      <w:r w:rsidRPr="00B14951">
        <w:rPr>
          <w:rFonts w:ascii="Times New Roman" w:hAnsi="Times New Roman"/>
          <w:sz w:val="24"/>
          <w:szCs w:val="24"/>
        </w:rPr>
        <w:t>В качестве основных технико-экономических показателей рассмотрены следующие:</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производство тепловой энергии;</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собственные нужды в тепловой энергии на источниках;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отпуск тепловой энергии с коллекторов;</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потери в тепловыхсетях;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 xml:space="preserve">полезный отпуск тепловой энергии. </w:t>
      </w:r>
    </w:p>
    <w:p w:rsidR="00B14951" w:rsidRDefault="00B14951" w:rsidP="00B14951">
      <w:pPr>
        <w:pStyle w:val="aff6"/>
        <w:spacing w:line="360" w:lineRule="auto"/>
      </w:pPr>
      <w:r>
        <w:t>Технико-экономические</w:t>
      </w:r>
      <w:r>
        <w:rPr>
          <w:spacing w:val="35"/>
        </w:rPr>
        <w:t xml:space="preserve"> </w:t>
      </w:r>
      <w:r>
        <w:t>показатели</w:t>
      </w:r>
      <w:r>
        <w:rPr>
          <w:spacing w:val="93"/>
        </w:rPr>
        <w:t xml:space="preserve"> </w:t>
      </w:r>
      <w:r>
        <w:t>работы</w:t>
      </w:r>
      <w:r>
        <w:rPr>
          <w:spacing w:val="93"/>
        </w:rPr>
        <w:t xml:space="preserve"> </w:t>
      </w:r>
      <w:r>
        <w:t>котельных</w:t>
      </w:r>
      <w:r>
        <w:rPr>
          <w:spacing w:val="93"/>
        </w:rPr>
        <w:t xml:space="preserve"> </w:t>
      </w:r>
      <w:r>
        <w:t>Родниковского</w:t>
      </w:r>
      <w:r>
        <w:rPr>
          <w:spacing w:val="93"/>
        </w:rPr>
        <w:t xml:space="preserve"> </w:t>
      </w:r>
      <w:r>
        <w:t>городского поселения</w:t>
      </w:r>
      <w:r>
        <w:rPr>
          <w:spacing w:val="-4"/>
        </w:rPr>
        <w:t xml:space="preserve"> </w:t>
      </w:r>
      <w:r>
        <w:t>представлены</w:t>
      </w:r>
      <w:r>
        <w:rPr>
          <w:spacing w:val="-3"/>
        </w:rPr>
        <w:t xml:space="preserve"> </w:t>
      </w:r>
      <w:r>
        <w:t>в</w:t>
      </w:r>
      <w:r>
        <w:rPr>
          <w:spacing w:val="-3"/>
        </w:rPr>
        <w:t xml:space="preserve"> </w:t>
      </w:r>
      <w:r>
        <w:t>таблице</w:t>
      </w:r>
      <w:r>
        <w:rPr>
          <w:spacing w:val="-2"/>
        </w:rPr>
        <w:t xml:space="preserve"> </w:t>
      </w:r>
      <w:r w:rsidR="00BA2C02" w:rsidRPr="00BA2C02">
        <w:t>1</w:t>
      </w:r>
      <w:r w:rsidRPr="00BA2C02">
        <w:t>.</w:t>
      </w:r>
      <w:r w:rsidR="00BA2C02" w:rsidRPr="00BA2C02">
        <w:t>83</w:t>
      </w:r>
      <w:r w:rsidRPr="00BA2C02">
        <w:t>.</w:t>
      </w:r>
    </w:p>
    <w:p w:rsidR="00B14951" w:rsidRPr="00857D28" w:rsidRDefault="00B14951" w:rsidP="00857D28">
      <w:pPr>
        <w:pStyle w:val="af0"/>
        <w:widowControl w:val="0"/>
        <w:shd w:val="clear" w:color="auto" w:fill="FFFFFF" w:themeFill="background1"/>
        <w:adjustRightInd w:val="0"/>
        <w:spacing w:line="360" w:lineRule="auto"/>
        <w:ind w:left="0"/>
        <w:jc w:val="both"/>
        <w:rPr>
          <w:color w:val="000000" w:themeColor="text1"/>
          <w:sz w:val="24"/>
          <w:szCs w:val="24"/>
          <w:highlight w:val="yellow"/>
        </w:rPr>
      </w:pPr>
    </w:p>
    <w:p w:rsidR="00857D28" w:rsidRDefault="00857D28" w:rsidP="00857D28">
      <w:pPr>
        <w:pStyle w:val="af0"/>
        <w:spacing w:line="360" w:lineRule="auto"/>
        <w:ind w:left="0"/>
        <w:rPr>
          <w:b/>
          <w:color w:val="000000" w:themeColor="text1"/>
          <w:sz w:val="24"/>
          <w:szCs w:val="24"/>
        </w:rPr>
        <w:sectPr w:rsidR="00857D28">
          <w:pgSz w:w="11910" w:h="16840"/>
          <w:pgMar w:top="1140" w:right="620" w:bottom="900" w:left="1160" w:header="0" w:footer="636" w:gutter="0"/>
          <w:cols w:space="720"/>
        </w:sectPr>
      </w:pPr>
    </w:p>
    <w:p w:rsidR="00857D28" w:rsidRDefault="00857D28" w:rsidP="00857D28">
      <w:pPr>
        <w:pStyle w:val="af0"/>
        <w:spacing w:line="360" w:lineRule="auto"/>
        <w:ind w:left="0"/>
        <w:rPr>
          <w:b/>
          <w:color w:val="000000" w:themeColor="text1"/>
          <w:sz w:val="24"/>
          <w:szCs w:val="24"/>
        </w:rPr>
      </w:pPr>
    </w:p>
    <w:p w:rsidR="00B14951" w:rsidRPr="00857D28" w:rsidRDefault="00B14951" w:rsidP="00857D28">
      <w:pPr>
        <w:pStyle w:val="af0"/>
        <w:spacing w:line="360" w:lineRule="auto"/>
        <w:ind w:left="0"/>
        <w:rPr>
          <w:b/>
          <w:color w:val="000000" w:themeColor="text1"/>
          <w:sz w:val="24"/>
          <w:szCs w:val="24"/>
        </w:rPr>
      </w:pPr>
      <w:r w:rsidRPr="00857D28">
        <w:rPr>
          <w:b/>
          <w:color w:val="000000" w:themeColor="text1"/>
          <w:sz w:val="24"/>
          <w:szCs w:val="24"/>
        </w:rPr>
        <w:t>Таблица</w:t>
      </w:r>
      <w:r w:rsidRPr="00857D28">
        <w:rPr>
          <w:b/>
          <w:color w:val="000000" w:themeColor="text1"/>
          <w:spacing w:val="-5"/>
          <w:sz w:val="24"/>
          <w:szCs w:val="24"/>
        </w:rPr>
        <w:t xml:space="preserve"> </w:t>
      </w:r>
      <w:r w:rsidR="00BA2C02" w:rsidRPr="00857D28">
        <w:rPr>
          <w:b/>
          <w:color w:val="000000" w:themeColor="text1"/>
          <w:sz w:val="24"/>
          <w:szCs w:val="24"/>
        </w:rPr>
        <w:t>1</w:t>
      </w:r>
      <w:r w:rsidRPr="00857D28">
        <w:rPr>
          <w:b/>
          <w:color w:val="000000" w:themeColor="text1"/>
          <w:sz w:val="24"/>
          <w:szCs w:val="24"/>
        </w:rPr>
        <w:t>.</w:t>
      </w:r>
      <w:r w:rsidR="00284A62">
        <w:rPr>
          <w:b/>
          <w:color w:val="000000" w:themeColor="text1"/>
          <w:sz w:val="24"/>
          <w:szCs w:val="24"/>
        </w:rPr>
        <w:t>9</w:t>
      </w:r>
      <w:r w:rsidR="00BA2C02" w:rsidRPr="00857D28">
        <w:rPr>
          <w:b/>
          <w:color w:val="000000" w:themeColor="text1"/>
          <w:sz w:val="24"/>
          <w:szCs w:val="24"/>
        </w:rPr>
        <w:t>3.</w:t>
      </w:r>
      <w:r w:rsidRPr="00857D28">
        <w:rPr>
          <w:b/>
          <w:color w:val="000000" w:themeColor="text1"/>
          <w:spacing w:val="-5"/>
          <w:sz w:val="24"/>
          <w:szCs w:val="24"/>
        </w:rPr>
        <w:t xml:space="preserve"> </w:t>
      </w:r>
      <w:r w:rsidRPr="00857D28">
        <w:rPr>
          <w:b/>
          <w:color w:val="000000" w:themeColor="text1"/>
          <w:sz w:val="24"/>
          <w:szCs w:val="24"/>
        </w:rPr>
        <w:t>Технико-экономические</w:t>
      </w:r>
      <w:r w:rsidRPr="00857D28">
        <w:rPr>
          <w:b/>
          <w:color w:val="000000" w:themeColor="text1"/>
          <w:spacing w:val="-4"/>
          <w:sz w:val="24"/>
          <w:szCs w:val="24"/>
        </w:rPr>
        <w:t xml:space="preserve"> </w:t>
      </w:r>
      <w:r w:rsidRPr="00857D28">
        <w:rPr>
          <w:b/>
          <w:color w:val="000000" w:themeColor="text1"/>
          <w:sz w:val="24"/>
          <w:szCs w:val="24"/>
        </w:rPr>
        <w:t>показатели</w:t>
      </w:r>
      <w:r w:rsidRPr="00857D28">
        <w:rPr>
          <w:b/>
          <w:color w:val="000000" w:themeColor="text1"/>
          <w:spacing w:val="-5"/>
          <w:sz w:val="24"/>
          <w:szCs w:val="24"/>
        </w:rPr>
        <w:t xml:space="preserve"> </w:t>
      </w:r>
      <w:r w:rsidRPr="00857D28">
        <w:rPr>
          <w:b/>
          <w:color w:val="000000" w:themeColor="text1"/>
          <w:sz w:val="24"/>
          <w:szCs w:val="24"/>
        </w:rPr>
        <w:t>котельных</w:t>
      </w:r>
      <w:r w:rsidRPr="00857D28">
        <w:rPr>
          <w:b/>
          <w:color w:val="000000" w:themeColor="text1"/>
          <w:spacing w:val="-4"/>
          <w:sz w:val="24"/>
          <w:szCs w:val="24"/>
        </w:rPr>
        <w:t xml:space="preserve"> </w:t>
      </w:r>
      <w:r w:rsidRPr="00857D28">
        <w:rPr>
          <w:b/>
          <w:color w:val="000000" w:themeColor="text1"/>
          <w:sz w:val="24"/>
          <w:szCs w:val="24"/>
        </w:rPr>
        <w:t>Родниковского</w:t>
      </w:r>
      <w:r w:rsidRPr="00857D28">
        <w:rPr>
          <w:b/>
          <w:color w:val="000000" w:themeColor="text1"/>
          <w:spacing w:val="-5"/>
          <w:sz w:val="24"/>
          <w:szCs w:val="24"/>
        </w:rPr>
        <w:t xml:space="preserve"> </w:t>
      </w:r>
      <w:r w:rsidRPr="00857D28">
        <w:rPr>
          <w:b/>
          <w:color w:val="000000" w:themeColor="text1"/>
          <w:sz w:val="24"/>
          <w:szCs w:val="24"/>
        </w:rPr>
        <w:t>городского</w:t>
      </w:r>
      <w:r w:rsidRPr="00857D28">
        <w:rPr>
          <w:b/>
          <w:color w:val="000000" w:themeColor="text1"/>
          <w:spacing w:val="-4"/>
          <w:sz w:val="24"/>
          <w:szCs w:val="24"/>
        </w:rPr>
        <w:t xml:space="preserve"> </w:t>
      </w:r>
      <w:r w:rsidRPr="00857D28">
        <w:rPr>
          <w:b/>
          <w:color w:val="000000" w:themeColor="text1"/>
          <w:sz w:val="24"/>
          <w:szCs w:val="24"/>
        </w:rPr>
        <w:t>поселения,</w:t>
      </w:r>
      <w:r w:rsidRPr="00857D28">
        <w:rPr>
          <w:b/>
          <w:color w:val="000000" w:themeColor="text1"/>
          <w:spacing w:val="-4"/>
          <w:sz w:val="24"/>
          <w:szCs w:val="24"/>
        </w:rPr>
        <w:t xml:space="preserve"> </w:t>
      </w:r>
      <w:r w:rsidRPr="00857D28">
        <w:rPr>
          <w:b/>
          <w:color w:val="000000" w:themeColor="text1"/>
          <w:sz w:val="24"/>
          <w:szCs w:val="24"/>
        </w:rPr>
        <w:t>за</w:t>
      </w:r>
      <w:r w:rsidRPr="00857D28">
        <w:rPr>
          <w:b/>
          <w:color w:val="000000" w:themeColor="text1"/>
          <w:spacing w:val="-5"/>
          <w:sz w:val="24"/>
          <w:szCs w:val="24"/>
        </w:rPr>
        <w:t xml:space="preserve"> </w:t>
      </w:r>
      <w:r w:rsidRPr="00857D28">
        <w:rPr>
          <w:b/>
          <w:color w:val="000000" w:themeColor="text1"/>
          <w:sz w:val="24"/>
          <w:szCs w:val="24"/>
        </w:rPr>
        <w:t>2020</w:t>
      </w:r>
      <w:r w:rsidRPr="00857D28">
        <w:rPr>
          <w:b/>
          <w:color w:val="000000" w:themeColor="text1"/>
          <w:spacing w:val="-4"/>
          <w:sz w:val="24"/>
          <w:szCs w:val="24"/>
        </w:rPr>
        <w:t xml:space="preserve"> </w:t>
      </w:r>
      <w:r w:rsidRPr="00857D28">
        <w:rPr>
          <w:b/>
          <w:color w:val="000000" w:themeColor="text1"/>
          <w:sz w:val="24"/>
          <w:szCs w:val="24"/>
        </w:rPr>
        <w:t>год</w:t>
      </w:r>
    </w:p>
    <w:tbl>
      <w:tblPr>
        <w:tblStyle w:val="TableNormal"/>
        <w:tblW w:w="0" w:type="auto"/>
        <w:tblInd w:w="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393"/>
        <w:gridCol w:w="980"/>
        <w:gridCol w:w="878"/>
        <w:gridCol w:w="980"/>
        <w:gridCol w:w="877"/>
        <w:gridCol w:w="878"/>
        <w:gridCol w:w="878"/>
        <w:gridCol w:w="877"/>
        <w:gridCol w:w="777"/>
        <w:gridCol w:w="776"/>
      </w:tblGrid>
      <w:tr w:rsidR="00B14951" w:rsidTr="00857D28">
        <w:trPr>
          <w:trHeight w:val="2024"/>
        </w:trPr>
        <w:tc>
          <w:tcPr>
            <w:tcW w:w="6393" w:type="dxa"/>
            <w:vAlign w:val="center"/>
          </w:tcPr>
          <w:p w:rsidR="00B14951" w:rsidRDefault="00B14951" w:rsidP="00857D28">
            <w:pPr>
              <w:pStyle w:val="TableParagraph"/>
              <w:spacing w:before="0"/>
              <w:ind w:left="2612" w:right="2593"/>
              <w:rPr>
                <w:sz w:val="20"/>
              </w:rPr>
            </w:pPr>
            <w:r>
              <w:rPr>
                <w:sz w:val="20"/>
              </w:rPr>
              <w:t>Наименование</w:t>
            </w:r>
            <w:r>
              <w:rPr>
                <w:spacing w:val="-8"/>
                <w:sz w:val="20"/>
              </w:rPr>
              <w:t xml:space="preserve"> </w:t>
            </w:r>
            <w:r>
              <w:rPr>
                <w:sz w:val="20"/>
              </w:rPr>
              <w:t>источника</w:t>
            </w:r>
          </w:p>
        </w:tc>
        <w:tc>
          <w:tcPr>
            <w:tcW w:w="980" w:type="dxa"/>
            <w:textDirection w:val="btLr"/>
            <w:vAlign w:val="center"/>
          </w:tcPr>
          <w:p w:rsidR="00B14951" w:rsidRDefault="00B14951" w:rsidP="00857D28">
            <w:pPr>
              <w:pStyle w:val="TableParagraph"/>
              <w:spacing w:before="0"/>
              <w:ind w:left="315"/>
              <w:rPr>
                <w:sz w:val="20"/>
              </w:rPr>
            </w:pPr>
            <w:r>
              <w:rPr>
                <w:sz w:val="20"/>
              </w:rPr>
              <w:t>Выработка,</w:t>
            </w:r>
            <w:r>
              <w:rPr>
                <w:spacing w:val="-2"/>
                <w:sz w:val="20"/>
              </w:rPr>
              <w:t xml:space="preserve"> </w:t>
            </w:r>
            <w:r>
              <w:rPr>
                <w:sz w:val="20"/>
              </w:rPr>
              <w:t>Гкал</w:t>
            </w:r>
          </w:p>
        </w:tc>
        <w:tc>
          <w:tcPr>
            <w:tcW w:w="878" w:type="dxa"/>
            <w:textDirection w:val="btLr"/>
            <w:vAlign w:val="center"/>
          </w:tcPr>
          <w:p w:rsidR="00B14951" w:rsidRPr="00B14951" w:rsidRDefault="00B14951" w:rsidP="00857D28">
            <w:pPr>
              <w:pStyle w:val="TableParagraph"/>
              <w:spacing w:before="0"/>
              <w:ind w:left="142" w:right="142"/>
              <w:rPr>
                <w:sz w:val="20"/>
                <w:lang w:val="ru-RU"/>
              </w:rPr>
            </w:pPr>
            <w:r w:rsidRPr="00B14951">
              <w:rPr>
                <w:sz w:val="20"/>
                <w:lang w:val="ru-RU"/>
              </w:rPr>
              <w:t>Расход</w:t>
            </w:r>
            <w:r w:rsidRPr="00B14951">
              <w:rPr>
                <w:spacing w:val="-2"/>
                <w:sz w:val="20"/>
                <w:lang w:val="ru-RU"/>
              </w:rPr>
              <w:t xml:space="preserve"> </w:t>
            </w:r>
            <w:r w:rsidRPr="00B14951">
              <w:rPr>
                <w:sz w:val="20"/>
                <w:lang w:val="ru-RU"/>
              </w:rPr>
              <w:t>тепла</w:t>
            </w:r>
            <w:r w:rsidRPr="00B14951">
              <w:rPr>
                <w:spacing w:val="-3"/>
                <w:sz w:val="20"/>
                <w:lang w:val="ru-RU"/>
              </w:rPr>
              <w:t xml:space="preserve"> </w:t>
            </w:r>
            <w:r w:rsidRPr="00B14951">
              <w:rPr>
                <w:sz w:val="20"/>
                <w:lang w:val="ru-RU"/>
              </w:rPr>
              <w:t>на</w:t>
            </w:r>
            <w:r w:rsidR="00857D28">
              <w:rPr>
                <w:sz w:val="20"/>
                <w:lang w:val="ru-RU"/>
              </w:rPr>
              <w:t xml:space="preserve"> </w:t>
            </w:r>
            <w:r w:rsidRPr="00B14951">
              <w:rPr>
                <w:sz w:val="20"/>
                <w:lang w:val="ru-RU"/>
              </w:rPr>
              <w:t>собств.</w:t>
            </w:r>
            <w:r w:rsidRPr="00B14951">
              <w:rPr>
                <w:spacing w:val="-2"/>
                <w:sz w:val="20"/>
                <w:lang w:val="ru-RU"/>
              </w:rPr>
              <w:t xml:space="preserve"> </w:t>
            </w:r>
            <w:r w:rsidRPr="00B14951">
              <w:rPr>
                <w:sz w:val="20"/>
                <w:lang w:val="ru-RU"/>
              </w:rPr>
              <w:t>нужды,</w:t>
            </w:r>
            <w:r w:rsidRPr="00B14951">
              <w:rPr>
                <w:spacing w:val="-1"/>
                <w:sz w:val="20"/>
                <w:lang w:val="ru-RU"/>
              </w:rPr>
              <w:t xml:space="preserve"> </w:t>
            </w:r>
            <w:r w:rsidRPr="00B14951">
              <w:rPr>
                <w:sz w:val="20"/>
                <w:lang w:val="ru-RU"/>
              </w:rPr>
              <w:t>Гкал</w:t>
            </w:r>
          </w:p>
          <w:p w:rsidR="00B14951" w:rsidRDefault="00B14951" w:rsidP="00857D28">
            <w:pPr>
              <w:pStyle w:val="TableParagraph"/>
              <w:spacing w:before="0"/>
              <w:ind w:left="142" w:right="142"/>
              <w:rPr>
                <w:sz w:val="20"/>
              </w:rPr>
            </w:pPr>
            <w:r>
              <w:rPr>
                <w:sz w:val="20"/>
              </w:rPr>
              <w:t>(%)</w:t>
            </w:r>
          </w:p>
        </w:tc>
        <w:tc>
          <w:tcPr>
            <w:tcW w:w="980" w:type="dxa"/>
            <w:textDirection w:val="btLr"/>
            <w:vAlign w:val="center"/>
          </w:tcPr>
          <w:p w:rsidR="00B14951" w:rsidRDefault="00B14951" w:rsidP="00857D28">
            <w:pPr>
              <w:pStyle w:val="TableParagraph"/>
              <w:spacing w:before="0"/>
              <w:ind w:left="484"/>
              <w:rPr>
                <w:sz w:val="20"/>
              </w:rPr>
            </w:pPr>
            <w:r>
              <w:rPr>
                <w:sz w:val="20"/>
              </w:rPr>
              <w:t>Отпуск,</w:t>
            </w:r>
            <w:r>
              <w:rPr>
                <w:spacing w:val="-1"/>
                <w:sz w:val="20"/>
              </w:rPr>
              <w:t xml:space="preserve"> </w:t>
            </w:r>
            <w:r>
              <w:rPr>
                <w:sz w:val="20"/>
              </w:rPr>
              <w:t>Гкал</w:t>
            </w:r>
          </w:p>
        </w:tc>
        <w:tc>
          <w:tcPr>
            <w:tcW w:w="877" w:type="dxa"/>
            <w:textDirection w:val="btLr"/>
            <w:vAlign w:val="center"/>
          </w:tcPr>
          <w:p w:rsidR="00B14951" w:rsidRPr="00B14951" w:rsidRDefault="00B14951" w:rsidP="00857D28">
            <w:pPr>
              <w:pStyle w:val="TableParagraph"/>
              <w:spacing w:before="0"/>
              <w:ind w:left="399" w:right="349" w:hanging="30"/>
              <w:rPr>
                <w:sz w:val="20"/>
                <w:lang w:val="ru-RU"/>
              </w:rPr>
            </w:pPr>
            <w:r w:rsidRPr="00B14951">
              <w:rPr>
                <w:sz w:val="20"/>
                <w:lang w:val="ru-RU"/>
              </w:rPr>
              <w:t>Потери тепла в</w:t>
            </w:r>
            <w:r w:rsidRPr="00B14951">
              <w:rPr>
                <w:spacing w:val="-44"/>
                <w:sz w:val="20"/>
                <w:lang w:val="ru-RU"/>
              </w:rPr>
              <w:t xml:space="preserve"> </w:t>
            </w:r>
            <w:r w:rsidRPr="00B14951">
              <w:rPr>
                <w:sz w:val="20"/>
                <w:lang w:val="ru-RU"/>
              </w:rPr>
              <w:t>сетях,</w:t>
            </w:r>
            <w:r w:rsidRPr="00B14951">
              <w:rPr>
                <w:spacing w:val="-2"/>
                <w:sz w:val="20"/>
                <w:lang w:val="ru-RU"/>
              </w:rPr>
              <w:t xml:space="preserve"> </w:t>
            </w:r>
            <w:r w:rsidRPr="00B14951">
              <w:rPr>
                <w:sz w:val="20"/>
                <w:lang w:val="ru-RU"/>
              </w:rPr>
              <w:t>Гкал</w:t>
            </w:r>
            <w:r w:rsidRPr="00B14951">
              <w:rPr>
                <w:spacing w:val="-3"/>
                <w:sz w:val="20"/>
                <w:lang w:val="ru-RU"/>
              </w:rPr>
              <w:t xml:space="preserve"> </w:t>
            </w:r>
            <w:r w:rsidRPr="00B14951">
              <w:rPr>
                <w:sz w:val="20"/>
                <w:lang w:val="ru-RU"/>
              </w:rPr>
              <w:t>(%)</w:t>
            </w:r>
          </w:p>
        </w:tc>
        <w:tc>
          <w:tcPr>
            <w:tcW w:w="878" w:type="dxa"/>
            <w:textDirection w:val="btLr"/>
            <w:vAlign w:val="center"/>
          </w:tcPr>
          <w:p w:rsidR="00B14951" w:rsidRDefault="00B14951" w:rsidP="00857D28">
            <w:pPr>
              <w:pStyle w:val="TableParagraph"/>
              <w:spacing w:before="0"/>
              <w:ind w:left="275"/>
              <w:rPr>
                <w:sz w:val="20"/>
              </w:rPr>
            </w:pPr>
            <w:r>
              <w:rPr>
                <w:sz w:val="20"/>
              </w:rPr>
              <w:t>Реализация,</w:t>
            </w:r>
            <w:r>
              <w:rPr>
                <w:spacing w:val="-6"/>
                <w:sz w:val="20"/>
              </w:rPr>
              <w:t xml:space="preserve"> </w:t>
            </w:r>
            <w:r>
              <w:rPr>
                <w:sz w:val="20"/>
              </w:rPr>
              <w:t>Гкал</w:t>
            </w:r>
          </w:p>
        </w:tc>
        <w:tc>
          <w:tcPr>
            <w:tcW w:w="878" w:type="dxa"/>
            <w:textDirection w:val="btLr"/>
            <w:vAlign w:val="center"/>
          </w:tcPr>
          <w:p w:rsidR="00B14951" w:rsidRPr="00B14951" w:rsidRDefault="00B14951" w:rsidP="00857D28">
            <w:pPr>
              <w:pStyle w:val="TableParagraph"/>
              <w:spacing w:before="0"/>
              <w:ind w:left="421" w:right="243" w:hanging="159"/>
              <w:rPr>
                <w:sz w:val="20"/>
                <w:lang w:val="ru-RU"/>
              </w:rPr>
            </w:pPr>
            <w:r w:rsidRPr="00B14951">
              <w:rPr>
                <w:sz w:val="20"/>
                <w:lang w:val="ru-RU"/>
              </w:rPr>
              <w:t>Расход условного</w:t>
            </w:r>
            <w:r w:rsidRPr="00B14951">
              <w:rPr>
                <w:spacing w:val="-43"/>
                <w:sz w:val="20"/>
                <w:lang w:val="ru-RU"/>
              </w:rPr>
              <w:t xml:space="preserve"> </w:t>
            </w:r>
            <w:r w:rsidRPr="00B14951">
              <w:rPr>
                <w:sz w:val="20"/>
                <w:lang w:val="ru-RU"/>
              </w:rPr>
              <w:t>топлива,</w:t>
            </w:r>
            <w:r w:rsidRPr="00B14951">
              <w:rPr>
                <w:spacing w:val="-3"/>
                <w:sz w:val="20"/>
                <w:lang w:val="ru-RU"/>
              </w:rPr>
              <w:t xml:space="preserve"> </w:t>
            </w:r>
            <w:r w:rsidRPr="00B14951">
              <w:rPr>
                <w:sz w:val="20"/>
                <w:lang w:val="ru-RU"/>
              </w:rPr>
              <w:t>т.у.т.</w:t>
            </w:r>
          </w:p>
        </w:tc>
        <w:tc>
          <w:tcPr>
            <w:tcW w:w="877" w:type="dxa"/>
            <w:textDirection w:val="btLr"/>
            <w:vAlign w:val="center"/>
          </w:tcPr>
          <w:p w:rsidR="00B14951" w:rsidRPr="00B14951" w:rsidRDefault="00B14951" w:rsidP="00857D28">
            <w:pPr>
              <w:pStyle w:val="TableParagraph"/>
              <w:spacing w:before="0"/>
              <w:ind w:left="227" w:right="219" w:firstLine="146"/>
              <w:rPr>
                <w:sz w:val="20"/>
                <w:lang w:val="ru-RU"/>
              </w:rPr>
            </w:pPr>
            <w:r w:rsidRPr="00B14951">
              <w:rPr>
                <w:sz w:val="20"/>
                <w:lang w:val="ru-RU"/>
              </w:rPr>
              <w:t>Уд. расход усл.</w:t>
            </w:r>
            <w:r w:rsidRPr="00B14951">
              <w:rPr>
                <w:spacing w:val="1"/>
                <w:sz w:val="20"/>
                <w:lang w:val="ru-RU"/>
              </w:rPr>
              <w:t xml:space="preserve"> </w:t>
            </w:r>
            <w:r w:rsidRPr="00B14951">
              <w:rPr>
                <w:sz w:val="20"/>
                <w:lang w:val="ru-RU"/>
              </w:rPr>
              <w:t>топлива,</w:t>
            </w:r>
            <w:r w:rsidRPr="00B14951">
              <w:rPr>
                <w:spacing w:val="-10"/>
                <w:sz w:val="20"/>
                <w:lang w:val="ru-RU"/>
              </w:rPr>
              <w:t xml:space="preserve"> </w:t>
            </w:r>
            <w:r w:rsidRPr="00B14951">
              <w:rPr>
                <w:sz w:val="20"/>
                <w:lang w:val="ru-RU"/>
              </w:rPr>
              <w:t>кгут/Гкал</w:t>
            </w:r>
          </w:p>
        </w:tc>
        <w:tc>
          <w:tcPr>
            <w:tcW w:w="777" w:type="dxa"/>
            <w:textDirection w:val="btLr"/>
            <w:vAlign w:val="center"/>
          </w:tcPr>
          <w:p w:rsidR="00B14951" w:rsidRPr="00B14951" w:rsidRDefault="00B14951" w:rsidP="00857D28">
            <w:pPr>
              <w:pStyle w:val="TableParagraph"/>
              <w:spacing w:before="0"/>
              <w:ind w:left="142" w:right="142"/>
              <w:rPr>
                <w:sz w:val="20"/>
                <w:lang w:val="ru-RU"/>
              </w:rPr>
            </w:pPr>
            <w:r w:rsidRPr="00B14951">
              <w:rPr>
                <w:sz w:val="20"/>
                <w:lang w:val="ru-RU"/>
              </w:rPr>
              <w:t>Расход</w:t>
            </w:r>
            <w:r w:rsidRPr="00B14951">
              <w:rPr>
                <w:spacing w:val="-3"/>
                <w:sz w:val="20"/>
                <w:lang w:val="ru-RU"/>
              </w:rPr>
              <w:t xml:space="preserve"> </w:t>
            </w:r>
            <w:r w:rsidRPr="00B14951">
              <w:rPr>
                <w:sz w:val="20"/>
                <w:lang w:val="ru-RU"/>
              </w:rPr>
              <w:t>эл.</w:t>
            </w:r>
            <w:r w:rsidRPr="00B14951">
              <w:rPr>
                <w:spacing w:val="-2"/>
                <w:sz w:val="20"/>
                <w:lang w:val="ru-RU"/>
              </w:rPr>
              <w:t xml:space="preserve"> </w:t>
            </w:r>
            <w:r w:rsidRPr="00B14951">
              <w:rPr>
                <w:sz w:val="20"/>
                <w:lang w:val="ru-RU"/>
              </w:rPr>
              <w:t>энергии</w:t>
            </w:r>
          </w:p>
          <w:p w:rsidR="00B14951" w:rsidRPr="00B14951" w:rsidRDefault="00B14951" w:rsidP="00857D28">
            <w:pPr>
              <w:pStyle w:val="TableParagraph"/>
              <w:spacing w:before="0"/>
              <w:ind w:left="142" w:right="142"/>
              <w:rPr>
                <w:sz w:val="20"/>
                <w:lang w:val="ru-RU"/>
              </w:rPr>
            </w:pPr>
            <w:r w:rsidRPr="00B14951">
              <w:rPr>
                <w:sz w:val="20"/>
                <w:lang w:val="ru-RU"/>
              </w:rPr>
              <w:t>(факт),</w:t>
            </w:r>
            <w:r w:rsidRPr="00B14951">
              <w:rPr>
                <w:spacing w:val="-2"/>
                <w:sz w:val="20"/>
                <w:lang w:val="ru-RU"/>
              </w:rPr>
              <w:t xml:space="preserve"> </w:t>
            </w:r>
            <w:r w:rsidRPr="00B14951">
              <w:rPr>
                <w:sz w:val="20"/>
                <w:lang w:val="ru-RU"/>
              </w:rPr>
              <w:t>тыс.</w:t>
            </w:r>
            <w:r w:rsidRPr="00B14951">
              <w:rPr>
                <w:spacing w:val="-3"/>
                <w:sz w:val="20"/>
                <w:lang w:val="ru-RU"/>
              </w:rPr>
              <w:t xml:space="preserve"> </w:t>
            </w:r>
            <w:r w:rsidRPr="00B14951">
              <w:rPr>
                <w:sz w:val="20"/>
                <w:lang w:val="ru-RU"/>
              </w:rPr>
              <w:t>кВтч</w:t>
            </w:r>
          </w:p>
        </w:tc>
        <w:tc>
          <w:tcPr>
            <w:tcW w:w="776" w:type="dxa"/>
            <w:textDirection w:val="btLr"/>
            <w:vAlign w:val="center"/>
          </w:tcPr>
          <w:p w:rsidR="00B14951" w:rsidRDefault="00B14951" w:rsidP="00857D28">
            <w:pPr>
              <w:pStyle w:val="TableParagraph"/>
              <w:spacing w:before="0"/>
              <w:ind w:left="453"/>
              <w:rPr>
                <w:sz w:val="20"/>
              </w:rPr>
            </w:pPr>
            <w:r>
              <w:rPr>
                <w:sz w:val="20"/>
              </w:rPr>
              <w:t>Подпитка,</w:t>
            </w:r>
            <w:r>
              <w:rPr>
                <w:spacing w:val="-4"/>
                <w:sz w:val="20"/>
              </w:rPr>
              <w:t xml:space="preserve"> </w:t>
            </w:r>
            <w:r>
              <w:rPr>
                <w:sz w:val="20"/>
              </w:rPr>
              <w:t>м</w:t>
            </w:r>
            <w:r>
              <w:rPr>
                <w:sz w:val="20"/>
                <w:vertAlign w:val="superscript"/>
              </w:rPr>
              <w:t>3</w:t>
            </w:r>
          </w:p>
        </w:tc>
      </w:tr>
      <w:tr w:rsidR="00B14951" w:rsidTr="00857D28">
        <w:trPr>
          <w:trHeight w:val="480"/>
        </w:trPr>
        <w:tc>
          <w:tcPr>
            <w:tcW w:w="6393" w:type="dxa"/>
            <w:vAlign w:val="center"/>
          </w:tcPr>
          <w:p w:rsidR="00B14951" w:rsidRPr="00B14951" w:rsidRDefault="00B14951" w:rsidP="00857D28">
            <w:pPr>
              <w:pStyle w:val="TableParagraph"/>
              <w:spacing w:before="0"/>
              <w:ind w:left="112"/>
              <w:rPr>
                <w:sz w:val="20"/>
                <w:lang w:val="ru-RU"/>
              </w:rPr>
            </w:pPr>
            <w:r w:rsidRPr="00B14951">
              <w:rPr>
                <w:sz w:val="20"/>
                <w:lang w:val="ru-RU"/>
              </w:rPr>
              <w:t>Котельная</w:t>
            </w:r>
            <w:r w:rsidRPr="00B14951">
              <w:rPr>
                <w:spacing w:val="-5"/>
                <w:sz w:val="20"/>
                <w:lang w:val="ru-RU"/>
              </w:rPr>
              <w:t xml:space="preserve"> </w:t>
            </w:r>
            <w:r w:rsidRPr="00B14951">
              <w:rPr>
                <w:sz w:val="20"/>
                <w:lang w:val="ru-RU"/>
              </w:rPr>
              <w:t>комбината</w:t>
            </w:r>
            <w:r w:rsidRPr="00B14951">
              <w:rPr>
                <w:spacing w:val="-5"/>
                <w:sz w:val="20"/>
                <w:lang w:val="ru-RU"/>
              </w:rPr>
              <w:t xml:space="preserve"> </w:t>
            </w:r>
            <w:r w:rsidRPr="00B14951">
              <w:rPr>
                <w:sz w:val="20"/>
                <w:lang w:val="ru-RU"/>
              </w:rPr>
              <w:t>ООО</w:t>
            </w:r>
            <w:r w:rsidRPr="00B14951">
              <w:rPr>
                <w:spacing w:val="-4"/>
                <w:sz w:val="20"/>
                <w:lang w:val="ru-RU"/>
              </w:rPr>
              <w:t xml:space="preserve"> </w:t>
            </w:r>
            <w:r w:rsidRPr="00B14951">
              <w:rPr>
                <w:sz w:val="20"/>
                <w:lang w:val="ru-RU"/>
              </w:rPr>
              <w:t>«УК</w:t>
            </w:r>
            <w:r w:rsidRPr="00B14951">
              <w:rPr>
                <w:spacing w:val="-5"/>
                <w:sz w:val="20"/>
                <w:lang w:val="ru-RU"/>
              </w:rPr>
              <w:t xml:space="preserve"> </w:t>
            </w:r>
            <w:r w:rsidRPr="00B14951">
              <w:rPr>
                <w:sz w:val="20"/>
                <w:lang w:val="ru-RU"/>
              </w:rPr>
              <w:t>Индустриальный</w:t>
            </w:r>
            <w:r w:rsidRPr="00B14951">
              <w:rPr>
                <w:spacing w:val="-5"/>
                <w:sz w:val="20"/>
                <w:lang w:val="ru-RU"/>
              </w:rPr>
              <w:t xml:space="preserve"> </w:t>
            </w:r>
            <w:r w:rsidRPr="00B14951">
              <w:rPr>
                <w:sz w:val="20"/>
                <w:lang w:val="ru-RU"/>
              </w:rPr>
              <w:t>парк</w:t>
            </w:r>
            <w:r w:rsidRPr="00B14951">
              <w:rPr>
                <w:spacing w:val="-8"/>
                <w:sz w:val="20"/>
                <w:lang w:val="ru-RU"/>
              </w:rPr>
              <w:t xml:space="preserve"> </w:t>
            </w:r>
            <w:r w:rsidRPr="00B14951">
              <w:rPr>
                <w:sz w:val="20"/>
                <w:lang w:val="ru-RU"/>
              </w:rPr>
              <w:t>«Родники»</w:t>
            </w:r>
          </w:p>
        </w:tc>
        <w:tc>
          <w:tcPr>
            <w:tcW w:w="980" w:type="dxa"/>
            <w:vAlign w:val="center"/>
          </w:tcPr>
          <w:p w:rsidR="00B14951" w:rsidRDefault="00B14951" w:rsidP="008B76C4">
            <w:pPr>
              <w:pStyle w:val="TableParagraph"/>
              <w:spacing w:before="0"/>
              <w:rPr>
                <w:sz w:val="20"/>
              </w:rPr>
            </w:pPr>
            <w:r>
              <w:rPr>
                <w:sz w:val="20"/>
              </w:rPr>
              <w:t>71610</w:t>
            </w:r>
          </w:p>
        </w:tc>
        <w:tc>
          <w:tcPr>
            <w:tcW w:w="878" w:type="dxa"/>
            <w:vAlign w:val="center"/>
          </w:tcPr>
          <w:p w:rsidR="00B14951" w:rsidRDefault="00B14951" w:rsidP="008B76C4">
            <w:pPr>
              <w:pStyle w:val="TableParagraph"/>
              <w:spacing w:before="0"/>
              <w:rPr>
                <w:sz w:val="20"/>
              </w:rPr>
            </w:pPr>
            <w:r>
              <w:rPr>
                <w:sz w:val="20"/>
              </w:rPr>
              <w:t>‐</w:t>
            </w:r>
          </w:p>
        </w:tc>
        <w:tc>
          <w:tcPr>
            <w:tcW w:w="980" w:type="dxa"/>
            <w:vAlign w:val="center"/>
          </w:tcPr>
          <w:p w:rsidR="00B14951" w:rsidRDefault="00B14951" w:rsidP="008B76C4">
            <w:pPr>
              <w:pStyle w:val="TableParagraph"/>
              <w:spacing w:before="0"/>
              <w:rPr>
                <w:sz w:val="20"/>
              </w:rPr>
            </w:pPr>
            <w:r>
              <w:rPr>
                <w:sz w:val="20"/>
              </w:rPr>
              <w:t>71610</w:t>
            </w:r>
          </w:p>
        </w:tc>
        <w:tc>
          <w:tcPr>
            <w:tcW w:w="877" w:type="dxa"/>
            <w:vAlign w:val="center"/>
          </w:tcPr>
          <w:p w:rsidR="00B14951" w:rsidRDefault="00B14951" w:rsidP="008B76C4">
            <w:pPr>
              <w:pStyle w:val="TableParagraph"/>
              <w:spacing w:before="0"/>
              <w:rPr>
                <w:sz w:val="20"/>
              </w:rPr>
            </w:pPr>
            <w:r>
              <w:rPr>
                <w:sz w:val="20"/>
              </w:rPr>
              <w:t>16943</w:t>
            </w:r>
          </w:p>
        </w:tc>
        <w:tc>
          <w:tcPr>
            <w:tcW w:w="878" w:type="dxa"/>
            <w:vAlign w:val="center"/>
          </w:tcPr>
          <w:p w:rsidR="00B14951" w:rsidRDefault="00B14951" w:rsidP="008B76C4">
            <w:pPr>
              <w:pStyle w:val="TableParagraph"/>
              <w:spacing w:before="0"/>
              <w:rPr>
                <w:sz w:val="20"/>
              </w:rPr>
            </w:pPr>
            <w:r>
              <w:rPr>
                <w:sz w:val="20"/>
              </w:rPr>
              <w:t>54668</w:t>
            </w:r>
          </w:p>
        </w:tc>
        <w:tc>
          <w:tcPr>
            <w:tcW w:w="878" w:type="dxa"/>
            <w:vAlign w:val="center"/>
          </w:tcPr>
          <w:p w:rsidR="00B14951" w:rsidRDefault="00B14951" w:rsidP="008B76C4">
            <w:pPr>
              <w:pStyle w:val="TableParagraph"/>
              <w:spacing w:before="0"/>
              <w:rPr>
                <w:sz w:val="20"/>
              </w:rPr>
            </w:pPr>
            <w:r>
              <w:rPr>
                <w:sz w:val="20"/>
              </w:rPr>
              <w:t>7159,41</w:t>
            </w:r>
          </w:p>
        </w:tc>
        <w:tc>
          <w:tcPr>
            <w:tcW w:w="877" w:type="dxa"/>
            <w:vAlign w:val="center"/>
          </w:tcPr>
          <w:p w:rsidR="00B14951" w:rsidRDefault="00B14951" w:rsidP="008B76C4">
            <w:pPr>
              <w:pStyle w:val="TableParagraph"/>
              <w:spacing w:before="0"/>
              <w:rPr>
                <w:sz w:val="20"/>
              </w:rPr>
            </w:pPr>
            <w:r>
              <w:rPr>
                <w:sz w:val="20"/>
              </w:rPr>
              <w:t>155,63</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r w:rsidR="00B14951" w:rsidTr="00857D28">
        <w:trPr>
          <w:trHeight w:val="480"/>
        </w:trPr>
        <w:tc>
          <w:tcPr>
            <w:tcW w:w="6393" w:type="dxa"/>
            <w:tcBorders>
              <w:bottom w:val="single" w:sz="8" w:space="0" w:color="000000"/>
            </w:tcBorders>
            <w:vAlign w:val="center"/>
          </w:tcPr>
          <w:p w:rsidR="00B14951" w:rsidRDefault="00B14951" w:rsidP="00857D28">
            <w:pPr>
              <w:pStyle w:val="TableParagraph"/>
              <w:spacing w:before="0"/>
              <w:ind w:left="112"/>
              <w:rPr>
                <w:sz w:val="20"/>
              </w:rPr>
            </w:pPr>
            <w:r>
              <w:rPr>
                <w:sz w:val="20"/>
              </w:rPr>
              <w:t>ПГ</w:t>
            </w:r>
            <w:r>
              <w:rPr>
                <w:spacing w:val="-2"/>
                <w:sz w:val="20"/>
              </w:rPr>
              <w:t xml:space="preserve"> </w:t>
            </w:r>
            <w:r>
              <w:rPr>
                <w:sz w:val="20"/>
              </w:rPr>
              <w:t>ТЭЦ</w:t>
            </w:r>
          </w:p>
        </w:tc>
        <w:tc>
          <w:tcPr>
            <w:tcW w:w="980" w:type="dxa"/>
            <w:vAlign w:val="center"/>
          </w:tcPr>
          <w:p w:rsidR="00B14951" w:rsidRDefault="00B14951" w:rsidP="008B76C4">
            <w:pPr>
              <w:pStyle w:val="TableParagraph"/>
              <w:spacing w:before="0"/>
              <w:rPr>
                <w:sz w:val="20"/>
              </w:rPr>
            </w:pPr>
            <w:r>
              <w:rPr>
                <w:sz w:val="20"/>
              </w:rPr>
              <w:t>174823</w:t>
            </w:r>
          </w:p>
        </w:tc>
        <w:tc>
          <w:tcPr>
            <w:tcW w:w="878" w:type="dxa"/>
            <w:vAlign w:val="center"/>
          </w:tcPr>
          <w:p w:rsidR="00B14951" w:rsidRDefault="00B14951" w:rsidP="008B76C4">
            <w:pPr>
              <w:pStyle w:val="TableParagraph"/>
              <w:spacing w:before="0"/>
              <w:rPr>
                <w:sz w:val="20"/>
              </w:rPr>
            </w:pPr>
            <w:r>
              <w:rPr>
                <w:sz w:val="20"/>
              </w:rPr>
              <w:t>28414</w:t>
            </w:r>
          </w:p>
        </w:tc>
        <w:tc>
          <w:tcPr>
            <w:tcW w:w="980" w:type="dxa"/>
            <w:vAlign w:val="center"/>
          </w:tcPr>
          <w:p w:rsidR="00B14951" w:rsidRDefault="00B14951" w:rsidP="008B76C4">
            <w:pPr>
              <w:pStyle w:val="TableParagraph"/>
              <w:spacing w:before="0"/>
              <w:rPr>
                <w:sz w:val="20"/>
              </w:rPr>
            </w:pPr>
            <w:r>
              <w:rPr>
                <w:sz w:val="20"/>
              </w:rPr>
              <w:t>146,409</w:t>
            </w:r>
          </w:p>
        </w:tc>
        <w:tc>
          <w:tcPr>
            <w:tcW w:w="877" w:type="dxa"/>
            <w:vAlign w:val="center"/>
          </w:tcPr>
          <w:p w:rsidR="00B14951" w:rsidRDefault="00B14951" w:rsidP="008B76C4">
            <w:pPr>
              <w:pStyle w:val="TableParagraph"/>
              <w:spacing w:before="0"/>
              <w:rPr>
                <w:sz w:val="20"/>
              </w:rPr>
            </w:pPr>
            <w:r>
              <w:rPr>
                <w:sz w:val="20"/>
              </w:rPr>
              <w:t>‐</w:t>
            </w:r>
          </w:p>
        </w:tc>
        <w:tc>
          <w:tcPr>
            <w:tcW w:w="878" w:type="dxa"/>
            <w:vAlign w:val="center"/>
          </w:tcPr>
          <w:p w:rsidR="00B14951" w:rsidRDefault="00B14951" w:rsidP="008B76C4">
            <w:pPr>
              <w:pStyle w:val="TableParagraph"/>
              <w:spacing w:before="0"/>
              <w:rPr>
                <w:sz w:val="20"/>
              </w:rPr>
            </w:pPr>
            <w:r>
              <w:rPr>
                <w:sz w:val="20"/>
              </w:rPr>
              <w:t>146,409</w:t>
            </w:r>
          </w:p>
        </w:tc>
        <w:tc>
          <w:tcPr>
            <w:tcW w:w="878" w:type="dxa"/>
            <w:vAlign w:val="center"/>
          </w:tcPr>
          <w:p w:rsidR="00B14951" w:rsidRDefault="00B14951" w:rsidP="008B76C4">
            <w:pPr>
              <w:pStyle w:val="TableParagraph"/>
              <w:spacing w:before="0"/>
              <w:rPr>
                <w:sz w:val="20"/>
              </w:rPr>
            </w:pPr>
            <w:r>
              <w:rPr>
                <w:sz w:val="20"/>
              </w:rPr>
              <w:t>36204</w:t>
            </w:r>
          </w:p>
        </w:tc>
        <w:tc>
          <w:tcPr>
            <w:tcW w:w="877" w:type="dxa"/>
            <w:vAlign w:val="center"/>
          </w:tcPr>
          <w:p w:rsidR="00B14951" w:rsidRDefault="00B14951" w:rsidP="008B76C4">
            <w:pPr>
              <w:pStyle w:val="TableParagraph"/>
              <w:spacing w:before="0"/>
              <w:rPr>
                <w:sz w:val="20"/>
              </w:rPr>
            </w:pPr>
            <w:r>
              <w:rPr>
                <w:sz w:val="20"/>
              </w:rPr>
              <w:t>247,28</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r w:rsidR="00B14951" w:rsidTr="00857D2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Pr="00B14951" w:rsidRDefault="00B14951" w:rsidP="00857D28">
            <w:pPr>
              <w:pStyle w:val="TableParagraph"/>
              <w:spacing w:before="0"/>
              <w:ind w:left="107"/>
              <w:rPr>
                <w:sz w:val="20"/>
                <w:lang w:val="ru-RU"/>
              </w:rPr>
            </w:pPr>
            <w:r w:rsidRPr="00B14951">
              <w:rPr>
                <w:sz w:val="20"/>
                <w:lang w:val="ru-RU"/>
              </w:rPr>
              <w:t>Котельная</w:t>
            </w:r>
            <w:r w:rsidRPr="00B14951">
              <w:rPr>
                <w:spacing w:val="-6"/>
                <w:sz w:val="20"/>
                <w:lang w:val="ru-RU"/>
              </w:rPr>
              <w:t xml:space="preserve"> </w:t>
            </w:r>
            <w:r w:rsidRPr="00B14951">
              <w:rPr>
                <w:sz w:val="20"/>
                <w:lang w:val="ru-RU"/>
              </w:rPr>
              <w:t>ЗАО</w:t>
            </w:r>
            <w:r w:rsidRPr="00B14951">
              <w:rPr>
                <w:spacing w:val="-7"/>
                <w:sz w:val="20"/>
                <w:lang w:val="ru-RU"/>
              </w:rPr>
              <w:t xml:space="preserve"> </w:t>
            </w:r>
            <w:r w:rsidRPr="00B14951">
              <w:rPr>
                <w:sz w:val="20"/>
                <w:lang w:val="ru-RU"/>
              </w:rPr>
              <w:t>«Родниковский</w:t>
            </w:r>
            <w:r w:rsidRPr="00B14951">
              <w:rPr>
                <w:spacing w:val="-6"/>
                <w:sz w:val="20"/>
                <w:lang w:val="ru-RU"/>
              </w:rPr>
              <w:t xml:space="preserve"> </w:t>
            </w:r>
            <w:r w:rsidRPr="00B14951">
              <w:rPr>
                <w:sz w:val="20"/>
                <w:lang w:val="ru-RU"/>
              </w:rPr>
              <w:t>Машиностроительный</w:t>
            </w:r>
            <w:r w:rsidRPr="00B14951">
              <w:rPr>
                <w:spacing w:val="-6"/>
                <w:sz w:val="20"/>
                <w:lang w:val="ru-RU"/>
              </w:rPr>
              <w:t xml:space="preserve"> </w:t>
            </w:r>
            <w:r w:rsidRPr="00B14951">
              <w:rPr>
                <w:sz w:val="20"/>
                <w:lang w:val="ru-RU"/>
              </w:rPr>
              <w:t>завод»</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51998,22</w:t>
            </w:r>
          </w:p>
        </w:tc>
        <w:tc>
          <w:tcPr>
            <w:tcW w:w="878" w:type="dxa"/>
            <w:vAlign w:val="center"/>
          </w:tcPr>
          <w:p w:rsidR="00B14951" w:rsidRDefault="00B14951" w:rsidP="008B76C4">
            <w:pPr>
              <w:pStyle w:val="TableParagraph"/>
              <w:spacing w:before="0"/>
              <w:rPr>
                <w:sz w:val="20"/>
              </w:rPr>
            </w:pPr>
            <w:r>
              <w:rPr>
                <w:sz w:val="20"/>
              </w:rPr>
              <w:t>3848,72</w:t>
            </w:r>
          </w:p>
        </w:tc>
        <w:tc>
          <w:tcPr>
            <w:tcW w:w="980" w:type="dxa"/>
            <w:vAlign w:val="center"/>
          </w:tcPr>
          <w:p w:rsidR="00B14951" w:rsidRDefault="00B14951" w:rsidP="008B76C4">
            <w:pPr>
              <w:pStyle w:val="TableParagraph"/>
              <w:spacing w:before="0"/>
              <w:rPr>
                <w:sz w:val="20"/>
              </w:rPr>
            </w:pPr>
            <w:r>
              <w:rPr>
                <w:sz w:val="20"/>
              </w:rPr>
              <w:t>48149,50</w:t>
            </w:r>
          </w:p>
        </w:tc>
        <w:tc>
          <w:tcPr>
            <w:tcW w:w="877" w:type="dxa"/>
            <w:vAlign w:val="center"/>
          </w:tcPr>
          <w:p w:rsidR="00B14951" w:rsidRDefault="00B14951" w:rsidP="008B76C4">
            <w:pPr>
              <w:pStyle w:val="TableParagraph"/>
              <w:spacing w:before="0"/>
              <w:rPr>
                <w:sz w:val="20"/>
              </w:rPr>
            </w:pPr>
            <w:r>
              <w:rPr>
                <w:sz w:val="20"/>
              </w:rPr>
              <w:t>18048</w:t>
            </w:r>
          </w:p>
        </w:tc>
        <w:tc>
          <w:tcPr>
            <w:tcW w:w="878" w:type="dxa"/>
            <w:vAlign w:val="center"/>
          </w:tcPr>
          <w:p w:rsidR="00B14951" w:rsidRDefault="00B14951" w:rsidP="008B76C4">
            <w:pPr>
              <w:pStyle w:val="TableParagraph"/>
              <w:spacing w:before="0"/>
              <w:rPr>
                <w:sz w:val="20"/>
              </w:rPr>
            </w:pPr>
            <w:r>
              <w:rPr>
                <w:sz w:val="20"/>
              </w:rPr>
              <w:t>19908</w:t>
            </w:r>
          </w:p>
        </w:tc>
        <w:tc>
          <w:tcPr>
            <w:tcW w:w="878" w:type="dxa"/>
            <w:vAlign w:val="center"/>
          </w:tcPr>
          <w:p w:rsidR="00B14951" w:rsidRDefault="00B14951" w:rsidP="008B76C4">
            <w:pPr>
              <w:pStyle w:val="TableParagraph"/>
              <w:spacing w:before="0"/>
              <w:rPr>
                <w:sz w:val="20"/>
              </w:rPr>
            </w:pPr>
            <w:r>
              <w:rPr>
                <w:sz w:val="20"/>
              </w:rPr>
              <w:t>8170,03</w:t>
            </w:r>
          </w:p>
        </w:tc>
        <w:tc>
          <w:tcPr>
            <w:tcW w:w="877" w:type="dxa"/>
            <w:vAlign w:val="center"/>
          </w:tcPr>
          <w:p w:rsidR="00B14951" w:rsidRDefault="00B14951" w:rsidP="008B76C4">
            <w:pPr>
              <w:pStyle w:val="TableParagraph"/>
              <w:spacing w:before="0"/>
              <w:rPr>
                <w:sz w:val="20"/>
              </w:rPr>
            </w:pPr>
            <w:r>
              <w:rPr>
                <w:sz w:val="20"/>
              </w:rPr>
              <w:t>169,68</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r w:rsidR="00B14951" w:rsidTr="00857D2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Default="00B14951" w:rsidP="00857D28">
            <w:pPr>
              <w:pStyle w:val="TableParagraph"/>
              <w:spacing w:before="0"/>
              <w:ind w:left="107"/>
              <w:rPr>
                <w:sz w:val="20"/>
              </w:rPr>
            </w:pPr>
            <w:r>
              <w:rPr>
                <w:sz w:val="20"/>
              </w:rPr>
              <w:t>Котельная</w:t>
            </w:r>
            <w:r>
              <w:rPr>
                <w:spacing w:val="-4"/>
                <w:sz w:val="20"/>
              </w:rPr>
              <w:t xml:space="preserve"> </w:t>
            </w:r>
            <w:r>
              <w:rPr>
                <w:sz w:val="20"/>
              </w:rPr>
              <w:t>«Агросервис»</w:t>
            </w:r>
            <w:r>
              <w:rPr>
                <w:spacing w:val="-3"/>
                <w:sz w:val="20"/>
              </w:rPr>
              <w:t xml:space="preserve"> </w:t>
            </w:r>
            <w:r>
              <w:rPr>
                <w:sz w:val="20"/>
              </w:rPr>
              <w:t>№1</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5440,40</w:t>
            </w:r>
          </w:p>
        </w:tc>
        <w:tc>
          <w:tcPr>
            <w:tcW w:w="878" w:type="dxa"/>
            <w:vAlign w:val="center"/>
          </w:tcPr>
          <w:p w:rsidR="00B14951" w:rsidRDefault="00B14951" w:rsidP="008B76C4">
            <w:pPr>
              <w:pStyle w:val="TableParagraph"/>
              <w:spacing w:before="0"/>
              <w:rPr>
                <w:sz w:val="20"/>
              </w:rPr>
            </w:pPr>
            <w:r>
              <w:rPr>
                <w:sz w:val="20"/>
              </w:rPr>
              <w:t>140,82</w:t>
            </w:r>
          </w:p>
        </w:tc>
        <w:tc>
          <w:tcPr>
            <w:tcW w:w="980" w:type="dxa"/>
            <w:vAlign w:val="center"/>
          </w:tcPr>
          <w:p w:rsidR="00B14951" w:rsidRDefault="00B14951" w:rsidP="008B76C4">
            <w:pPr>
              <w:pStyle w:val="TableParagraph"/>
              <w:spacing w:before="0"/>
              <w:rPr>
                <w:sz w:val="20"/>
              </w:rPr>
            </w:pPr>
            <w:r>
              <w:rPr>
                <w:sz w:val="20"/>
              </w:rPr>
              <w:t>5299,58</w:t>
            </w:r>
          </w:p>
        </w:tc>
        <w:tc>
          <w:tcPr>
            <w:tcW w:w="877" w:type="dxa"/>
            <w:vAlign w:val="center"/>
          </w:tcPr>
          <w:p w:rsidR="00B14951" w:rsidRDefault="00B14951" w:rsidP="008B76C4">
            <w:pPr>
              <w:pStyle w:val="TableParagraph"/>
              <w:spacing w:before="0"/>
              <w:rPr>
                <w:sz w:val="20"/>
              </w:rPr>
            </w:pPr>
            <w:r>
              <w:rPr>
                <w:sz w:val="20"/>
              </w:rPr>
              <w:t>2131,55</w:t>
            </w:r>
          </w:p>
        </w:tc>
        <w:tc>
          <w:tcPr>
            <w:tcW w:w="878" w:type="dxa"/>
            <w:vAlign w:val="center"/>
          </w:tcPr>
          <w:p w:rsidR="00B14951" w:rsidRDefault="00B14951" w:rsidP="008B76C4">
            <w:pPr>
              <w:pStyle w:val="TableParagraph"/>
              <w:spacing w:before="0"/>
              <w:rPr>
                <w:sz w:val="20"/>
              </w:rPr>
            </w:pPr>
            <w:r>
              <w:rPr>
                <w:sz w:val="20"/>
              </w:rPr>
              <w:t>3168,03</w:t>
            </w:r>
          </w:p>
        </w:tc>
        <w:tc>
          <w:tcPr>
            <w:tcW w:w="878" w:type="dxa"/>
            <w:vAlign w:val="center"/>
          </w:tcPr>
          <w:p w:rsidR="00B14951" w:rsidRDefault="00B14951" w:rsidP="008B76C4">
            <w:pPr>
              <w:pStyle w:val="TableParagraph"/>
              <w:spacing w:before="0"/>
              <w:rPr>
                <w:sz w:val="20"/>
              </w:rPr>
            </w:pPr>
            <w:r>
              <w:rPr>
                <w:sz w:val="20"/>
              </w:rPr>
              <w:t>893,84</w:t>
            </w:r>
          </w:p>
        </w:tc>
        <w:tc>
          <w:tcPr>
            <w:tcW w:w="877" w:type="dxa"/>
            <w:vAlign w:val="center"/>
          </w:tcPr>
          <w:p w:rsidR="00B14951" w:rsidRDefault="00B14951" w:rsidP="008B76C4">
            <w:pPr>
              <w:pStyle w:val="TableParagraph"/>
              <w:spacing w:before="0"/>
              <w:rPr>
                <w:sz w:val="20"/>
              </w:rPr>
            </w:pPr>
            <w:r>
              <w:rPr>
                <w:sz w:val="20"/>
              </w:rPr>
              <w:t>164,3</w:t>
            </w:r>
          </w:p>
        </w:tc>
        <w:tc>
          <w:tcPr>
            <w:tcW w:w="777" w:type="dxa"/>
            <w:vAlign w:val="center"/>
          </w:tcPr>
          <w:p w:rsidR="00B14951" w:rsidRDefault="00B14951" w:rsidP="008B76C4">
            <w:pPr>
              <w:pStyle w:val="TableParagraph"/>
              <w:spacing w:before="0"/>
              <w:rPr>
                <w:sz w:val="20"/>
              </w:rPr>
            </w:pPr>
            <w:r>
              <w:rPr>
                <w:sz w:val="20"/>
              </w:rPr>
              <w:t>425,52</w:t>
            </w:r>
          </w:p>
        </w:tc>
        <w:tc>
          <w:tcPr>
            <w:tcW w:w="776" w:type="dxa"/>
            <w:vAlign w:val="center"/>
          </w:tcPr>
          <w:p w:rsidR="00B14951" w:rsidRDefault="00B14951" w:rsidP="008B76C4">
            <w:pPr>
              <w:pStyle w:val="TableParagraph"/>
              <w:spacing w:before="0"/>
              <w:rPr>
                <w:sz w:val="20"/>
              </w:rPr>
            </w:pPr>
            <w:r>
              <w:rPr>
                <w:sz w:val="20"/>
              </w:rPr>
              <w:t>1654,8</w:t>
            </w:r>
          </w:p>
        </w:tc>
      </w:tr>
      <w:tr w:rsidR="00B14951" w:rsidTr="00857D2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Default="00B14951" w:rsidP="00857D28">
            <w:pPr>
              <w:pStyle w:val="TableParagraph"/>
              <w:spacing w:before="0"/>
              <w:ind w:left="107"/>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w:t>
            </w:r>
          </w:p>
        </w:tc>
        <w:tc>
          <w:tcPr>
            <w:tcW w:w="878" w:type="dxa"/>
            <w:vAlign w:val="center"/>
          </w:tcPr>
          <w:p w:rsidR="00B14951" w:rsidRDefault="00B14951" w:rsidP="008B76C4">
            <w:pPr>
              <w:pStyle w:val="TableParagraph"/>
              <w:spacing w:before="0"/>
              <w:rPr>
                <w:sz w:val="20"/>
              </w:rPr>
            </w:pPr>
            <w:r>
              <w:rPr>
                <w:sz w:val="20"/>
              </w:rPr>
              <w:t>‐</w:t>
            </w:r>
          </w:p>
        </w:tc>
        <w:tc>
          <w:tcPr>
            <w:tcW w:w="980" w:type="dxa"/>
            <w:vAlign w:val="center"/>
          </w:tcPr>
          <w:p w:rsidR="00B14951" w:rsidRDefault="00B14951" w:rsidP="008B76C4">
            <w:pPr>
              <w:pStyle w:val="TableParagraph"/>
              <w:spacing w:before="0"/>
              <w:rPr>
                <w:sz w:val="20"/>
              </w:rPr>
            </w:pPr>
            <w:r>
              <w:rPr>
                <w:sz w:val="20"/>
              </w:rPr>
              <w:t>‐</w:t>
            </w:r>
          </w:p>
        </w:tc>
        <w:tc>
          <w:tcPr>
            <w:tcW w:w="877" w:type="dxa"/>
            <w:vAlign w:val="center"/>
          </w:tcPr>
          <w:p w:rsidR="00B14951" w:rsidRDefault="00B14951" w:rsidP="008B76C4">
            <w:pPr>
              <w:pStyle w:val="TableParagraph"/>
              <w:spacing w:before="0"/>
              <w:rPr>
                <w:sz w:val="20"/>
              </w:rPr>
            </w:pPr>
            <w:r>
              <w:rPr>
                <w:sz w:val="20"/>
              </w:rPr>
              <w:t>‐</w:t>
            </w:r>
          </w:p>
        </w:tc>
        <w:tc>
          <w:tcPr>
            <w:tcW w:w="878" w:type="dxa"/>
            <w:vAlign w:val="center"/>
          </w:tcPr>
          <w:p w:rsidR="00B14951" w:rsidRDefault="00B14951" w:rsidP="008B76C4">
            <w:pPr>
              <w:pStyle w:val="TableParagraph"/>
              <w:spacing w:before="0"/>
              <w:rPr>
                <w:sz w:val="20"/>
              </w:rPr>
            </w:pPr>
            <w:r>
              <w:rPr>
                <w:sz w:val="20"/>
              </w:rPr>
              <w:t>‐</w:t>
            </w:r>
          </w:p>
        </w:tc>
        <w:tc>
          <w:tcPr>
            <w:tcW w:w="878" w:type="dxa"/>
            <w:vAlign w:val="center"/>
          </w:tcPr>
          <w:p w:rsidR="00B14951" w:rsidRDefault="00B14951" w:rsidP="008B76C4">
            <w:pPr>
              <w:pStyle w:val="TableParagraph"/>
              <w:spacing w:before="0"/>
              <w:rPr>
                <w:sz w:val="20"/>
              </w:rPr>
            </w:pPr>
            <w:r>
              <w:rPr>
                <w:sz w:val="20"/>
              </w:rPr>
              <w:t>‐</w:t>
            </w:r>
          </w:p>
        </w:tc>
        <w:tc>
          <w:tcPr>
            <w:tcW w:w="877" w:type="dxa"/>
            <w:vAlign w:val="center"/>
          </w:tcPr>
          <w:p w:rsidR="00B14951" w:rsidRDefault="00B14951" w:rsidP="008B76C4">
            <w:pPr>
              <w:pStyle w:val="TableParagraph"/>
              <w:spacing w:before="0"/>
              <w:rPr>
                <w:sz w:val="20"/>
              </w:rPr>
            </w:pPr>
            <w:r>
              <w:rPr>
                <w:sz w:val="20"/>
              </w:rPr>
              <w:t>‐</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r w:rsidR="00B14951" w:rsidTr="00857D2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Default="00B14951" w:rsidP="00857D28">
            <w:pPr>
              <w:pStyle w:val="TableParagraph"/>
              <w:spacing w:before="0"/>
              <w:ind w:left="107"/>
              <w:rPr>
                <w:sz w:val="20"/>
              </w:rPr>
            </w:pPr>
            <w:r>
              <w:rPr>
                <w:sz w:val="20"/>
              </w:rPr>
              <w:t>Котельная</w:t>
            </w:r>
            <w:r>
              <w:rPr>
                <w:spacing w:val="-4"/>
                <w:sz w:val="20"/>
              </w:rPr>
              <w:t xml:space="preserve"> </w:t>
            </w:r>
            <w:r>
              <w:rPr>
                <w:sz w:val="20"/>
              </w:rPr>
              <w:t>Школы</w:t>
            </w:r>
            <w:r>
              <w:rPr>
                <w:spacing w:val="-3"/>
                <w:sz w:val="20"/>
              </w:rPr>
              <w:t xml:space="preserve"> </w:t>
            </w:r>
            <w:r>
              <w:rPr>
                <w:sz w:val="20"/>
              </w:rPr>
              <w:t>№2</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499</w:t>
            </w:r>
          </w:p>
        </w:tc>
        <w:tc>
          <w:tcPr>
            <w:tcW w:w="878" w:type="dxa"/>
            <w:vAlign w:val="center"/>
          </w:tcPr>
          <w:p w:rsidR="00B14951" w:rsidRDefault="00B14951" w:rsidP="008B76C4">
            <w:pPr>
              <w:pStyle w:val="TableParagraph"/>
              <w:spacing w:before="0"/>
              <w:rPr>
                <w:sz w:val="20"/>
              </w:rPr>
            </w:pPr>
            <w:r>
              <w:rPr>
                <w:sz w:val="20"/>
              </w:rPr>
              <w:t>3</w:t>
            </w:r>
          </w:p>
        </w:tc>
        <w:tc>
          <w:tcPr>
            <w:tcW w:w="980" w:type="dxa"/>
            <w:vAlign w:val="center"/>
          </w:tcPr>
          <w:p w:rsidR="00B14951" w:rsidRDefault="00B14951" w:rsidP="008B76C4">
            <w:pPr>
              <w:pStyle w:val="TableParagraph"/>
              <w:spacing w:before="0"/>
              <w:rPr>
                <w:sz w:val="20"/>
              </w:rPr>
            </w:pPr>
            <w:r>
              <w:rPr>
                <w:sz w:val="20"/>
              </w:rPr>
              <w:t>496</w:t>
            </w:r>
          </w:p>
        </w:tc>
        <w:tc>
          <w:tcPr>
            <w:tcW w:w="877" w:type="dxa"/>
            <w:vAlign w:val="center"/>
          </w:tcPr>
          <w:p w:rsidR="00B14951" w:rsidRDefault="00B14951" w:rsidP="008B76C4">
            <w:pPr>
              <w:pStyle w:val="TableParagraph"/>
              <w:spacing w:before="0"/>
              <w:rPr>
                <w:sz w:val="20"/>
              </w:rPr>
            </w:pPr>
            <w:r>
              <w:rPr>
                <w:sz w:val="20"/>
              </w:rPr>
              <w:t>‐</w:t>
            </w:r>
          </w:p>
        </w:tc>
        <w:tc>
          <w:tcPr>
            <w:tcW w:w="878" w:type="dxa"/>
            <w:vAlign w:val="center"/>
          </w:tcPr>
          <w:p w:rsidR="00B14951" w:rsidRDefault="00B14951" w:rsidP="008B76C4">
            <w:pPr>
              <w:pStyle w:val="TableParagraph"/>
              <w:spacing w:before="0"/>
              <w:rPr>
                <w:sz w:val="20"/>
              </w:rPr>
            </w:pPr>
            <w:r>
              <w:rPr>
                <w:sz w:val="20"/>
              </w:rPr>
              <w:t>496</w:t>
            </w:r>
          </w:p>
        </w:tc>
        <w:tc>
          <w:tcPr>
            <w:tcW w:w="878" w:type="dxa"/>
            <w:vAlign w:val="center"/>
          </w:tcPr>
          <w:p w:rsidR="00B14951" w:rsidRDefault="00B14951" w:rsidP="008B76C4">
            <w:pPr>
              <w:pStyle w:val="TableParagraph"/>
              <w:spacing w:before="0"/>
              <w:rPr>
                <w:sz w:val="20"/>
              </w:rPr>
            </w:pPr>
            <w:r>
              <w:rPr>
                <w:sz w:val="20"/>
              </w:rPr>
              <w:t>89,48</w:t>
            </w:r>
          </w:p>
        </w:tc>
        <w:tc>
          <w:tcPr>
            <w:tcW w:w="877" w:type="dxa"/>
            <w:vAlign w:val="center"/>
          </w:tcPr>
          <w:p w:rsidR="00B14951" w:rsidRDefault="00B14951" w:rsidP="008B76C4">
            <w:pPr>
              <w:pStyle w:val="TableParagraph"/>
              <w:spacing w:before="0"/>
              <w:rPr>
                <w:sz w:val="20"/>
              </w:rPr>
            </w:pPr>
            <w:r>
              <w:rPr>
                <w:sz w:val="20"/>
              </w:rPr>
              <w:t>179,32</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r w:rsidR="00B14951" w:rsidTr="00857D2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Default="00B14951" w:rsidP="00857D28">
            <w:pPr>
              <w:pStyle w:val="TableParagraph"/>
              <w:spacing w:before="0"/>
              <w:ind w:left="107"/>
              <w:rPr>
                <w:sz w:val="20"/>
              </w:rPr>
            </w:pPr>
            <w:r>
              <w:rPr>
                <w:sz w:val="20"/>
              </w:rPr>
              <w:t>Котельная</w:t>
            </w:r>
            <w:r>
              <w:rPr>
                <w:spacing w:val="-4"/>
                <w:sz w:val="20"/>
              </w:rPr>
              <w:t xml:space="preserve"> </w:t>
            </w:r>
            <w:r>
              <w:rPr>
                <w:sz w:val="20"/>
              </w:rPr>
              <w:t>Школы</w:t>
            </w:r>
            <w:r>
              <w:rPr>
                <w:spacing w:val="-3"/>
                <w:sz w:val="20"/>
              </w:rPr>
              <w:t xml:space="preserve"> </w:t>
            </w:r>
            <w:r>
              <w:rPr>
                <w:sz w:val="20"/>
              </w:rPr>
              <w:t>№3</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862</w:t>
            </w:r>
          </w:p>
        </w:tc>
        <w:tc>
          <w:tcPr>
            <w:tcW w:w="878" w:type="dxa"/>
            <w:vAlign w:val="center"/>
          </w:tcPr>
          <w:p w:rsidR="00B14951" w:rsidRDefault="00B14951" w:rsidP="008B76C4">
            <w:pPr>
              <w:pStyle w:val="TableParagraph"/>
              <w:spacing w:before="0"/>
              <w:rPr>
                <w:sz w:val="20"/>
              </w:rPr>
            </w:pPr>
            <w:r>
              <w:rPr>
                <w:sz w:val="20"/>
              </w:rPr>
              <w:t>8</w:t>
            </w:r>
          </w:p>
        </w:tc>
        <w:tc>
          <w:tcPr>
            <w:tcW w:w="980" w:type="dxa"/>
            <w:vAlign w:val="center"/>
          </w:tcPr>
          <w:p w:rsidR="00B14951" w:rsidRDefault="00B14951" w:rsidP="008B76C4">
            <w:pPr>
              <w:pStyle w:val="TableParagraph"/>
              <w:spacing w:before="0"/>
              <w:rPr>
                <w:sz w:val="20"/>
              </w:rPr>
            </w:pPr>
            <w:r>
              <w:rPr>
                <w:sz w:val="20"/>
              </w:rPr>
              <w:t>854</w:t>
            </w:r>
          </w:p>
        </w:tc>
        <w:tc>
          <w:tcPr>
            <w:tcW w:w="877" w:type="dxa"/>
            <w:vAlign w:val="center"/>
          </w:tcPr>
          <w:p w:rsidR="00B14951" w:rsidRDefault="00B14951" w:rsidP="008B76C4">
            <w:pPr>
              <w:pStyle w:val="TableParagraph"/>
              <w:spacing w:before="0"/>
              <w:rPr>
                <w:sz w:val="20"/>
              </w:rPr>
            </w:pPr>
            <w:r>
              <w:rPr>
                <w:sz w:val="20"/>
              </w:rPr>
              <w:t>1,8</w:t>
            </w:r>
          </w:p>
        </w:tc>
        <w:tc>
          <w:tcPr>
            <w:tcW w:w="878" w:type="dxa"/>
            <w:vAlign w:val="center"/>
          </w:tcPr>
          <w:p w:rsidR="00B14951" w:rsidRDefault="00B14951" w:rsidP="008B76C4">
            <w:pPr>
              <w:pStyle w:val="TableParagraph"/>
              <w:spacing w:before="0"/>
              <w:rPr>
                <w:sz w:val="20"/>
              </w:rPr>
            </w:pPr>
            <w:r>
              <w:rPr>
                <w:sz w:val="20"/>
              </w:rPr>
              <w:t>852,2</w:t>
            </w:r>
          </w:p>
        </w:tc>
        <w:tc>
          <w:tcPr>
            <w:tcW w:w="878" w:type="dxa"/>
            <w:vAlign w:val="center"/>
          </w:tcPr>
          <w:p w:rsidR="00B14951" w:rsidRDefault="00B14951" w:rsidP="008B76C4">
            <w:pPr>
              <w:pStyle w:val="TableParagraph"/>
              <w:spacing w:before="0"/>
              <w:rPr>
                <w:sz w:val="20"/>
              </w:rPr>
            </w:pPr>
            <w:r>
              <w:rPr>
                <w:sz w:val="20"/>
              </w:rPr>
              <w:t>139,59</w:t>
            </w:r>
          </w:p>
        </w:tc>
        <w:tc>
          <w:tcPr>
            <w:tcW w:w="877" w:type="dxa"/>
            <w:vAlign w:val="center"/>
          </w:tcPr>
          <w:p w:rsidR="00B14951" w:rsidRDefault="00B14951" w:rsidP="008B76C4">
            <w:pPr>
              <w:pStyle w:val="TableParagraph"/>
              <w:spacing w:before="0"/>
              <w:rPr>
                <w:sz w:val="20"/>
              </w:rPr>
            </w:pPr>
            <w:r>
              <w:rPr>
                <w:sz w:val="20"/>
              </w:rPr>
              <w:t>161,942</w:t>
            </w:r>
          </w:p>
        </w:tc>
        <w:tc>
          <w:tcPr>
            <w:tcW w:w="777" w:type="dxa"/>
            <w:vAlign w:val="center"/>
          </w:tcPr>
          <w:p w:rsidR="00B14951" w:rsidRDefault="00B14951" w:rsidP="008B76C4">
            <w:pPr>
              <w:pStyle w:val="TableParagraph"/>
              <w:spacing w:before="0"/>
              <w:rPr>
                <w:sz w:val="20"/>
              </w:rPr>
            </w:pPr>
            <w:r>
              <w:rPr>
                <w:sz w:val="20"/>
              </w:rPr>
              <w:t>17,24</w:t>
            </w:r>
          </w:p>
        </w:tc>
        <w:tc>
          <w:tcPr>
            <w:tcW w:w="776" w:type="dxa"/>
            <w:vAlign w:val="center"/>
          </w:tcPr>
          <w:p w:rsidR="00B14951" w:rsidRDefault="00B14951" w:rsidP="008B76C4">
            <w:pPr>
              <w:pStyle w:val="TableParagraph"/>
              <w:spacing w:before="0"/>
              <w:rPr>
                <w:sz w:val="20"/>
              </w:rPr>
            </w:pPr>
            <w:r>
              <w:rPr>
                <w:sz w:val="20"/>
              </w:rPr>
              <w:t>60,34</w:t>
            </w:r>
          </w:p>
        </w:tc>
      </w:tr>
      <w:tr w:rsidR="00B14951" w:rsidTr="00857D2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Default="00B14951" w:rsidP="00857D28">
            <w:pPr>
              <w:pStyle w:val="TableParagraph"/>
              <w:spacing w:before="0"/>
              <w:ind w:left="107"/>
              <w:rPr>
                <w:sz w:val="20"/>
              </w:rPr>
            </w:pPr>
            <w:r>
              <w:rPr>
                <w:sz w:val="20"/>
              </w:rPr>
              <w:t>Котельная</w:t>
            </w:r>
            <w:r>
              <w:rPr>
                <w:spacing w:val="-3"/>
                <w:sz w:val="20"/>
              </w:rPr>
              <w:t xml:space="preserve"> </w:t>
            </w:r>
            <w:r>
              <w:rPr>
                <w:sz w:val="20"/>
              </w:rPr>
              <w:t>Детского</w:t>
            </w:r>
            <w:r>
              <w:rPr>
                <w:spacing w:val="-3"/>
                <w:sz w:val="20"/>
              </w:rPr>
              <w:t xml:space="preserve"> </w:t>
            </w:r>
            <w:r>
              <w:rPr>
                <w:sz w:val="20"/>
              </w:rPr>
              <w:t>сада</w:t>
            </w:r>
            <w:r>
              <w:rPr>
                <w:spacing w:val="-2"/>
                <w:sz w:val="20"/>
              </w:rPr>
              <w:t xml:space="preserve"> </w:t>
            </w:r>
            <w:r>
              <w:rPr>
                <w:sz w:val="20"/>
              </w:rPr>
              <w:t>№9</w:t>
            </w:r>
            <w:r>
              <w:rPr>
                <w:spacing w:val="-1"/>
                <w:sz w:val="20"/>
              </w:rPr>
              <w:t xml:space="preserve"> </w:t>
            </w:r>
            <w:r>
              <w:rPr>
                <w:sz w:val="20"/>
              </w:rPr>
              <w:t>«Солнышко»</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451</w:t>
            </w:r>
          </w:p>
        </w:tc>
        <w:tc>
          <w:tcPr>
            <w:tcW w:w="878" w:type="dxa"/>
            <w:vAlign w:val="center"/>
          </w:tcPr>
          <w:p w:rsidR="00B14951" w:rsidRDefault="00B14951" w:rsidP="008B76C4">
            <w:pPr>
              <w:pStyle w:val="TableParagraph"/>
              <w:spacing w:before="0"/>
              <w:rPr>
                <w:sz w:val="20"/>
              </w:rPr>
            </w:pPr>
            <w:r>
              <w:rPr>
                <w:sz w:val="20"/>
              </w:rPr>
              <w:t>34</w:t>
            </w:r>
          </w:p>
        </w:tc>
        <w:tc>
          <w:tcPr>
            <w:tcW w:w="980" w:type="dxa"/>
            <w:vAlign w:val="center"/>
          </w:tcPr>
          <w:p w:rsidR="00B14951" w:rsidRDefault="00B14951" w:rsidP="008B76C4">
            <w:pPr>
              <w:pStyle w:val="TableParagraph"/>
              <w:spacing w:before="0"/>
              <w:rPr>
                <w:sz w:val="20"/>
              </w:rPr>
            </w:pPr>
            <w:r>
              <w:rPr>
                <w:sz w:val="20"/>
              </w:rPr>
              <w:t>417</w:t>
            </w:r>
          </w:p>
        </w:tc>
        <w:tc>
          <w:tcPr>
            <w:tcW w:w="877" w:type="dxa"/>
            <w:vAlign w:val="center"/>
          </w:tcPr>
          <w:p w:rsidR="00B14951" w:rsidRDefault="00B14951" w:rsidP="008B76C4">
            <w:pPr>
              <w:pStyle w:val="TableParagraph"/>
              <w:spacing w:before="0"/>
              <w:rPr>
                <w:sz w:val="20"/>
              </w:rPr>
            </w:pPr>
            <w:r>
              <w:rPr>
                <w:sz w:val="20"/>
              </w:rPr>
              <w:t>31</w:t>
            </w:r>
          </w:p>
        </w:tc>
        <w:tc>
          <w:tcPr>
            <w:tcW w:w="878" w:type="dxa"/>
            <w:vAlign w:val="center"/>
          </w:tcPr>
          <w:p w:rsidR="00B14951" w:rsidRDefault="00B14951" w:rsidP="008B76C4">
            <w:pPr>
              <w:pStyle w:val="TableParagraph"/>
              <w:spacing w:before="0"/>
              <w:rPr>
                <w:sz w:val="20"/>
              </w:rPr>
            </w:pPr>
            <w:r>
              <w:rPr>
                <w:sz w:val="20"/>
              </w:rPr>
              <w:t>386</w:t>
            </w:r>
          </w:p>
        </w:tc>
        <w:tc>
          <w:tcPr>
            <w:tcW w:w="878" w:type="dxa"/>
            <w:vAlign w:val="center"/>
          </w:tcPr>
          <w:p w:rsidR="00B14951" w:rsidRDefault="00B14951" w:rsidP="008B76C4">
            <w:pPr>
              <w:pStyle w:val="TableParagraph"/>
              <w:spacing w:before="0"/>
              <w:rPr>
                <w:sz w:val="20"/>
              </w:rPr>
            </w:pPr>
            <w:r>
              <w:rPr>
                <w:sz w:val="20"/>
              </w:rPr>
              <w:t>80,81</w:t>
            </w:r>
          </w:p>
        </w:tc>
        <w:tc>
          <w:tcPr>
            <w:tcW w:w="877" w:type="dxa"/>
            <w:vAlign w:val="center"/>
          </w:tcPr>
          <w:p w:rsidR="00B14951" w:rsidRDefault="00B14951" w:rsidP="008B76C4">
            <w:pPr>
              <w:pStyle w:val="TableParagraph"/>
              <w:spacing w:before="0"/>
              <w:rPr>
                <w:sz w:val="20"/>
              </w:rPr>
            </w:pPr>
            <w:r>
              <w:rPr>
                <w:sz w:val="20"/>
              </w:rPr>
              <w:t>179,2</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r w:rsidR="00B14951" w:rsidTr="00857D2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Default="00B14951" w:rsidP="00857D28">
            <w:pPr>
              <w:pStyle w:val="TableParagraph"/>
              <w:spacing w:before="0"/>
              <w:ind w:left="107"/>
              <w:rPr>
                <w:sz w:val="20"/>
              </w:rPr>
            </w:pPr>
            <w:r>
              <w:rPr>
                <w:sz w:val="20"/>
              </w:rPr>
              <w:t>Котельная</w:t>
            </w:r>
            <w:r>
              <w:rPr>
                <w:spacing w:val="-2"/>
                <w:sz w:val="20"/>
              </w:rPr>
              <w:t xml:space="preserve"> </w:t>
            </w:r>
            <w:r>
              <w:rPr>
                <w:sz w:val="20"/>
              </w:rPr>
              <w:t>Детского</w:t>
            </w:r>
            <w:r>
              <w:rPr>
                <w:spacing w:val="-3"/>
                <w:sz w:val="20"/>
              </w:rPr>
              <w:t xml:space="preserve"> </w:t>
            </w:r>
            <w:r>
              <w:rPr>
                <w:sz w:val="20"/>
              </w:rPr>
              <w:t>сада</w:t>
            </w:r>
            <w:r>
              <w:rPr>
                <w:spacing w:val="-2"/>
                <w:sz w:val="20"/>
              </w:rPr>
              <w:t xml:space="preserve"> </w:t>
            </w:r>
            <w:r>
              <w:rPr>
                <w:sz w:val="20"/>
              </w:rPr>
              <w:t>№11</w:t>
            </w:r>
            <w:r>
              <w:rPr>
                <w:spacing w:val="-2"/>
                <w:sz w:val="20"/>
              </w:rPr>
              <w:t xml:space="preserve"> </w:t>
            </w:r>
            <w:r>
              <w:rPr>
                <w:sz w:val="20"/>
              </w:rPr>
              <w:t>«Голубок»</w:t>
            </w:r>
          </w:p>
        </w:tc>
        <w:tc>
          <w:tcPr>
            <w:tcW w:w="980" w:type="dxa"/>
            <w:tcBorders>
              <w:left w:val="single" w:sz="8" w:space="0" w:color="000000"/>
            </w:tcBorders>
            <w:vAlign w:val="center"/>
          </w:tcPr>
          <w:p w:rsidR="00B14951" w:rsidRDefault="00B14951" w:rsidP="008B76C4">
            <w:pPr>
              <w:pStyle w:val="TableParagraph"/>
              <w:spacing w:before="0"/>
              <w:rPr>
                <w:sz w:val="20"/>
              </w:rPr>
            </w:pPr>
            <w:r>
              <w:rPr>
                <w:sz w:val="20"/>
              </w:rPr>
              <w:t>243</w:t>
            </w:r>
          </w:p>
        </w:tc>
        <w:tc>
          <w:tcPr>
            <w:tcW w:w="878" w:type="dxa"/>
            <w:vAlign w:val="center"/>
          </w:tcPr>
          <w:p w:rsidR="00B14951" w:rsidRDefault="00B14951" w:rsidP="008B76C4">
            <w:pPr>
              <w:pStyle w:val="TableParagraph"/>
              <w:spacing w:before="0"/>
              <w:rPr>
                <w:sz w:val="20"/>
              </w:rPr>
            </w:pPr>
            <w:r>
              <w:rPr>
                <w:sz w:val="20"/>
              </w:rPr>
              <w:t>3</w:t>
            </w:r>
          </w:p>
        </w:tc>
        <w:tc>
          <w:tcPr>
            <w:tcW w:w="980" w:type="dxa"/>
            <w:vAlign w:val="center"/>
          </w:tcPr>
          <w:p w:rsidR="00B14951" w:rsidRDefault="00B14951" w:rsidP="008B76C4">
            <w:pPr>
              <w:pStyle w:val="TableParagraph"/>
              <w:spacing w:before="0"/>
              <w:rPr>
                <w:sz w:val="20"/>
              </w:rPr>
            </w:pPr>
            <w:r>
              <w:rPr>
                <w:sz w:val="20"/>
              </w:rPr>
              <w:t>240</w:t>
            </w:r>
          </w:p>
        </w:tc>
        <w:tc>
          <w:tcPr>
            <w:tcW w:w="877" w:type="dxa"/>
            <w:vAlign w:val="center"/>
          </w:tcPr>
          <w:p w:rsidR="00B14951" w:rsidRDefault="00B14951" w:rsidP="008B76C4">
            <w:pPr>
              <w:pStyle w:val="TableParagraph"/>
              <w:spacing w:before="0"/>
              <w:rPr>
                <w:sz w:val="20"/>
              </w:rPr>
            </w:pPr>
            <w:r>
              <w:rPr>
                <w:sz w:val="20"/>
              </w:rPr>
              <w:t>‐</w:t>
            </w:r>
          </w:p>
        </w:tc>
        <w:tc>
          <w:tcPr>
            <w:tcW w:w="878" w:type="dxa"/>
            <w:vAlign w:val="center"/>
          </w:tcPr>
          <w:p w:rsidR="00B14951" w:rsidRDefault="00B14951" w:rsidP="008B76C4">
            <w:pPr>
              <w:pStyle w:val="TableParagraph"/>
              <w:spacing w:before="0"/>
              <w:rPr>
                <w:sz w:val="20"/>
              </w:rPr>
            </w:pPr>
            <w:r>
              <w:rPr>
                <w:sz w:val="20"/>
              </w:rPr>
              <w:t>240</w:t>
            </w:r>
          </w:p>
        </w:tc>
        <w:tc>
          <w:tcPr>
            <w:tcW w:w="878" w:type="dxa"/>
            <w:vAlign w:val="center"/>
          </w:tcPr>
          <w:p w:rsidR="00B14951" w:rsidRDefault="00B14951" w:rsidP="008B76C4">
            <w:pPr>
              <w:pStyle w:val="TableParagraph"/>
              <w:spacing w:before="0"/>
              <w:rPr>
                <w:sz w:val="20"/>
              </w:rPr>
            </w:pPr>
            <w:r>
              <w:rPr>
                <w:sz w:val="20"/>
              </w:rPr>
              <w:t>39,13</w:t>
            </w:r>
          </w:p>
        </w:tc>
        <w:tc>
          <w:tcPr>
            <w:tcW w:w="877" w:type="dxa"/>
            <w:vAlign w:val="center"/>
          </w:tcPr>
          <w:p w:rsidR="00B14951" w:rsidRDefault="00B14951" w:rsidP="008B76C4">
            <w:pPr>
              <w:pStyle w:val="TableParagraph"/>
              <w:spacing w:before="0"/>
              <w:rPr>
                <w:sz w:val="20"/>
              </w:rPr>
            </w:pPr>
            <w:r>
              <w:rPr>
                <w:sz w:val="20"/>
              </w:rPr>
              <w:t>161,04</w:t>
            </w:r>
          </w:p>
        </w:tc>
        <w:tc>
          <w:tcPr>
            <w:tcW w:w="777" w:type="dxa"/>
            <w:vAlign w:val="center"/>
          </w:tcPr>
          <w:p w:rsidR="00B14951" w:rsidRDefault="00B14951" w:rsidP="008B76C4">
            <w:pPr>
              <w:pStyle w:val="TableParagraph"/>
              <w:spacing w:before="0"/>
              <w:rPr>
                <w:sz w:val="20"/>
              </w:rPr>
            </w:pPr>
            <w:r>
              <w:rPr>
                <w:sz w:val="20"/>
              </w:rPr>
              <w:t>‐</w:t>
            </w:r>
          </w:p>
        </w:tc>
        <w:tc>
          <w:tcPr>
            <w:tcW w:w="776" w:type="dxa"/>
            <w:vAlign w:val="center"/>
          </w:tcPr>
          <w:p w:rsidR="00B14951" w:rsidRDefault="00B14951" w:rsidP="008B76C4">
            <w:pPr>
              <w:pStyle w:val="TableParagraph"/>
              <w:spacing w:before="0"/>
              <w:rPr>
                <w:sz w:val="20"/>
              </w:rPr>
            </w:pPr>
            <w:r>
              <w:rPr>
                <w:sz w:val="20"/>
              </w:rPr>
              <w:t>‐</w:t>
            </w:r>
          </w:p>
        </w:tc>
      </w:tr>
    </w:tbl>
    <w:p w:rsidR="00B14951" w:rsidRPr="00857D28" w:rsidRDefault="00B14951" w:rsidP="00B14951">
      <w:pPr>
        <w:pStyle w:val="af0"/>
        <w:numPr>
          <w:ilvl w:val="0"/>
          <w:numId w:val="10"/>
        </w:numPr>
        <w:rPr>
          <w:color w:val="000000" w:themeColor="text1"/>
          <w:sz w:val="24"/>
          <w:szCs w:val="24"/>
        </w:rPr>
      </w:pPr>
      <w:r w:rsidRPr="00857D28">
        <w:rPr>
          <w:color w:val="000000" w:themeColor="text1"/>
          <w:sz w:val="24"/>
          <w:szCs w:val="24"/>
        </w:rPr>
        <w:t>*данные</w:t>
      </w:r>
      <w:r w:rsidRPr="00857D28">
        <w:rPr>
          <w:color w:val="000000" w:themeColor="text1"/>
          <w:spacing w:val="-3"/>
          <w:sz w:val="24"/>
          <w:szCs w:val="24"/>
        </w:rPr>
        <w:t xml:space="preserve"> </w:t>
      </w:r>
      <w:r w:rsidRPr="00857D28">
        <w:rPr>
          <w:color w:val="000000" w:themeColor="text1"/>
          <w:sz w:val="24"/>
          <w:szCs w:val="24"/>
        </w:rPr>
        <w:t>не</w:t>
      </w:r>
      <w:r w:rsidRPr="00857D28">
        <w:rPr>
          <w:color w:val="000000" w:themeColor="text1"/>
          <w:spacing w:val="-3"/>
          <w:sz w:val="24"/>
          <w:szCs w:val="24"/>
        </w:rPr>
        <w:t xml:space="preserve"> </w:t>
      </w:r>
      <w:r w:rsidRPr="00857D28">
        <w:rPr>
          <w:color w:val="000000" w:themeColor="text1"/>
          <w:sz w:val="24"/>
          <w:szCs w:val="24"/>
        </w:rPr>
        <w:t>предоставлены</w:t>
      </w:r>
    </w:p>
    <w:p w:rsidR="00857D28" w:rsidRDefault="00857D28" w:rsidP="00B14951">
      <w:pPr>
        <w:pStyle w:val="aff6"/>
        <w:spacing w:line="360" w:lineRule="auto"/>
        <w:ind w:left="258" w:right="227" w:firstLine="709"/>
        <w:sectPr w:rsidR="00857D28" w:rsidSect="00857D28">
          <w:pgSz w:w="16840" w:h="11910" w:orient="landscape"/>
          <w:pgMar w:top="618" w:right="902" w:bottom="1162" w:left="1140" w:header="0" w:footer="635" w:gutter="0"/>
          <w:cols w:space="720"/>
        </w:sectPr>
      </w:pPr>
    </w:p>
    <w:p w:rsidR="00B14951" w:rsidRPr="00B14951" w:rsidRDefault="00B14951" w:rsidP="00B14951">
      <w:pPr>
        <w:pStyle w:val="aff6"/>
        <w:spacing w:line="360" w:lineRule="auto"/>
        <w:ind w:left="258" w:right="227" w:firstLine="709"/>
        <w:rPr>
          <w:color w:val="000000" w:themeColor="text1"/>
        </w:rPr>
      </w:pPr>
      <w:r>
        <w:t>Информация</w:t>
      </w:r>
      <w:r>
        <w:rPr>
          <w:spacing w:val="1"/>
        </w:rPr>
        <w:t xml:space="preserve"> </w:t>
      </w:r>
      <w:r>
        <w:t>по</w:t>
      </w:r>
      <w:r>
        <w:rPr>
          <w:spacing w:val="1"/>
        </w:rPr>
        <w:t xml:space="preserve"> </w:t>
      </w:r>
      <w:r>
        <w:t>технико-экономическим</w:t>
      </w:r>
      <w:r>
        <w:rPr>
          <w:spacing w:val="1"/>
        </w:rPr>
        <w:t xml:space="preserve"> </w:t>
      </w:r>
      <w:r>
        <w:t>показателям</w:t>
      </w:r>
      <w:r>
        <w:rPr>
          <w:spacing w:val="1"/>
        </w:rPr>
        <w:t xml:space="preserve"> </w:t>
      </w:r>
      <w:r>
        <w:t>работы</w:t>
      </w:r>
      <w:r>
        <w:rPr>
          <w:spacing w:val="1"/>
        </w:rPr>
        <w:t xml:space="preserve"> </w:t>
      </w:r>
      <w:r>
        <w:t>теплоснабжающей</w:t>
      </w:r>
      <w:r>
        <w:rPr>
          <w:spacing w:val="-57"/>
        </w:rPr>
        <w:t xml:space="preserve"> </w:t>
      </w:r>
      <w:r w:rsidRPr="00B14951">
        <w:rPr>
          <w:color w:val="000000" w:themeColor="text1"/>
        </w:rPr>
        <w:t>организации</w:t>
      </w:r>
      <w:r w:rsidRPr="00B14951">
        <w:rPr>
          <w:color w:val="000000" w:themeColor="text1"/>
          <w:spacing w:val="-1"/>
        </w:rPr>
        <w:t xml:space="preserve"> </w:t>
      </w:r>
      <w:r w:rsidRPr="00B14951">
        <w:rPr>
          <w:color w:val="000000" w:themeColor="text1"/>
        </w:rPr>
        <w:t>ЗАО</w:t>
      </w:r>
      <w:r w:rsidRPr="00B14951">
        <w:rPr>
          <w:color w:val="000000" w:themeColor="text1"/>
          <w:spacing w:val="-1"/>
        </w:rPr>
        <w:t xml:space="preserve"> </w:t>
      </w:r>
      <w:r w:rsidRPr="00B14951">
        <w:rPr>
          <w:color w:val="000000" w:themeColor="text1"/>
        </w:rPr>
        <w:t>«РЭК» приведена в</w:t>
      </w:r>
      <w:r w:rsidRPr="00B14951">
        <w:rPr>
          <w:color w:val="000000" w:themeColor="text1"/>
          <w:spacing w:val="-1"/>
        </w:rPr>
        <w:t xml:space="preserve"> </w:t>
      </w:r>
      <w:r w:rsidRPr="00B14951">
        <w:rPr>
          <w:color w:val="000000" w:themeColor="text1"/>
        </w:rPr>
        <w:t xml:space="preserve">таблице </w:t>
      </w:r>
      <w:r w:rsidR="00857D28" w:rsidRPr="00857D28">
        <w:rPr>
          <w:color w:val="000000" w:themeColor="text1"/>
        </w:rPr>
        <w:t>1</w:t>
      </w:r>
      <w:r w:rsidRPr="00857D28">
        <w:rPr>
          <w:color w:val="000000" w:themeColor="text1"/>
        </w:rPr>
        <w:t>.</w:t>
      </w:r>
      <w:r w:rsidR="00284A62">
        <w:rPr>
          <w:color w:val="000000" w:themeColor="text1"/>
        </w:rPr>
        <w:t>9</w:t>
      </w:r>
      <w:r w:rsidR="00857D28" w:rsidRPr="00857D28">
        <w:rPr>
          <w:color w:val="000000" w:themeColor="text1"/>
        </w:rPr>
        <w:t>4</w:t>
      </w:r>
      <w:r w:rsidRPr="00857D28">
        <w:rPr>
          <w:color w:val="000000" w:themeColor="text1"/>
        </w:rPr>
        <w:t>.</w:t>
      </w:r>
    </w:p>
    <w:p w:rsidR="00B14951" w:rsidRPr="00B14951" w:rsidRDefault="00B14951" w:rsidP="00B14951">
      <w:pPr>
        <w:pStyle w:val="aff6"/>
        <w:spacing w:line="360" w:lineRule="auto"/>
        <w:rPr>
          <w:color w:val="000000" w:themeColor="text1"/>
        </w:rPr>
      </w:pPr>
    </w:p>
    <w:p w:rsidR="00B14951" w:rsidRPr="00B14951" w:rsidRDefault="00857D28" w:rsidP="00B14951">
      <w:pPr>
        <w:spacing w:after="0" w:line="360" w:lineRule="auto"/>
        <w:ind w:left="258"/>
        <w:rPr>
          <w:rFonts w:ascii="Times New Roman" w:hAnsi="Times New Roman"/>
          <w:b/>
          <w:color w:val="000000" w:themeColor="text1"/>
          <w:sz w:val="24"/>
          <w:szCs w:val="24"/>
        </w:rPr>
      </w:pPr>
      <w:r w:rsidRPr="00857D28">
        <w:rPr>
          <w:rFonts w:ascii="Times New Roman" w:hAnsi="Times New Roman"/>
          <w:b/>
          <w:color w:val="000000" w:themeColor="text1"/>
          <w:sz w:val="24"/>
          <w:szCs w:val="24"/>
        </w:rPr>
        <w:t>Таблица 1</w:t>
      </w:r>
      <w:r w:rsidR="00B14951" w:rsidRPr="00857D28">
        <w:rPr>
          <w:rFonts w:ascii="Times New Roman" w:hAnsi="Times New Roman"/>
          <w:b/>
          <w:color w:val="000000" w:themeColor="text1"/>
          <w:sz w:val="24"/>
          <w:szCs w:val="24"/>
        </w:rPr>
        <w:t>.</w:t>
      </w:r>
      <w:r w:rsidR="00284A62">
        <w:rPr>
          <w:rFonts w:ascii="Times New Roman" w:hAnsi="Times New Roman"/>
          <w:b/>
          <w:color w:val="000000" w:themeColor="text1"/>
          <w:sz w:val="24"/>
          <w:szCs w:val="24"/>
        </w:rPr>
        <w:t>9</w:t>
      </w:r>
      <w:r w:rsidRPr="00857D28">
        <w:rPr>
          <w:rFonts w:ascii="Times New Roman" w:hAnsi="Times New Roman"/>
          <w:b/>
          <w:color w:val="000000" w:themeColor="text1"/>
          <w:sz w:val="24"/>
          <w:szCs w:val="24"/>
        </w:rPr>
        <w:t>4</w:t>
      </w:r>
      <w:r w:rsidR="00B14951" w:rsidRPr="00857D28">
        <w:rPr>
          <w:rFonts w:ascii="Times New Roman" w:hAnsi="Times New Roman"/>
          <w:b/>
          <w:color w:val="000000" w:themeColor="text1"/>
          <w:sz w:val="24"/>
          <w:szCs w:val="24"/>
        </w:rPr>
        <w:t xml:space="preserve">. </w:t>
      </w:r>
      <w:r w:rsidR="00B14951" w:rsidRPr="00857D28">
        <w:rPr>
          <w:rFonts w:ascii="Times New Roman" w:hAnsi="Times New Roman"/>
          <w:color w:val="000000" w:themeColor="text1"/>
          <w:sz w:val="24"/>
          <w:szCs w:val="24"/>
        </w:rPr>
        <w:t>Информация об основных показателях финансово-хозяйственной деятельности регулируемых</w:t>
      </w:r>
      <w:r w:rsidR="00B14951" w:rsidRPr="00857D28">
        <w:rPr>
          <w:rFonts w:ascii="Times New Roman" w:hAnsi="Times New Roman"/>
          <w:color w:val="000000" w:themeColor="text1"/>
          <w:spacing w:val="1"/>
          <w:sz w:val="24"/>
          <w:szCs w:val="24"/>
        </w:rPr>
        <w:t xml:space="preserve"> </w:t>
      </w:r>
      <w:r w:rsidR="00B14951" w:rsidRPr="00857D28">
        <w:rPr>
          <w:rFonts w:ascii="Times New Roman" w:hAnsi="Times New Roman"/>
          <w:color w:val="000000" w:themeColor="text1"/>
          <w:sz w:val="24"/>
          <w:szCs w:val="24"/>
        </w:rPr>
        <w:t>организаций,</w:t>
      </w:r>
      <w:r w:rsidR="00B14951" w:rsidRPr="00857D28">
        <w:rPr>
          <w:rFonts w:ascii="Times New Roman" w:hAnsi="Times New Roman"/>
          <w:color w:val="000000" w:themeColor="text1"/>
          <w:spacing w:val="-4"/>
          <w:sz w:val="24"/>
          <w:szCs w:val="24"/>
        </w:rPr>
        <w:t xml:space="preserve"> </w:t>
      </w:r>
      <w:r w:rsidR="00B14951" w:rsidRPr="00857D28">
        <w:rPr>
          <w:rFonts w:ascii="Times New Roman" w:hAnsi="Times New Roman"/>
          <w:color w:val="000000" w:themeColor="text1"/>
          <w:sz w:val="24"/>
          <w:szCs w:val="24"/>
        </w:rPr>
        <w:t>включая</w:t>
      </w:r>
      <w:r w:rsidR="00B14951" w:rsidRPr="00857D28">
        <w:rPr>
          <w:rFonts w:ascii="Times New Roman" w:hAnsi="Times New Roman"/>
          <w:color w:val="000000" w:themeColor="text1"/>
          <w:spacing w:val="-4"/>
          <w:sz w:val="24"/>
          <w:szCs w:val="24"/>
        </w:rPr>
        <w:t xml:space="preserve"> </w:t>
      </w:r>
      <w:r w:rsidR="00B14951" w:rsidRPr="00857D28">
        <w:rPr>
          <w:rFonts w:ascii="Times New Roman" w:hAnsi="Times New Roman"/>
          <w:color w:val="000000" w:themeColor="text1"/>
          <w:sz w:val="24"/>
          <w:szCs w:val="24"/>
        </w:rPr>
        <w:t>структуру</w:t>
      </w:r>
      <w:r w:rsidR="00B14951" w:rsidRPr="00857D28">
        <w:rPr>
          <w:rFonts w:ascii="Times New Roman" w:hAnsi="Times New Roman"/>
          <w:color w:val="000000" w:themeColor="text1"/>
          <w:spacing w:val="-3"/>
          <w:sz w:val="24"/>
          <w:szCs w:val="24"/>
        </w:rPr>
        <w:t xml:space="preserve"> </w:t>
      </w:r>
      <w:r w:rsidR="00B14951" w:rsidRPr="00857D28">
        <w:rPr>
          <w:rFonts w:ascii="Times New Roman" w:hAnsi="Times New Roman"/>
          <w:color w:val="000000" w:themeColor="text1"/>
          <w:sz w:val="24"/>
          <w:szCs w:val="24"/>
        </w:rPr>
        <w:t>основных</w:t>
      </w:r>
      <w:r w:rsidR="00B14951" w:rsidRPr="00857D28">
        <w:rPr>
          <w:rFonts w:ascii="Times New Roman" w:hAnsi="Times New Roman"/>
          <w:color w:val="000000" w:themeColor="text1"/>
          <w:spacing w:val="-5"/>
          <w:sz w:val="24"/>
          <w:szCs w:val="24"/>
        </w:rPr>
        <w:t xml:space="preserve"> </w:t>
      </w:r>
      <w:r w:rsidR="00B14951" w:rsidRPr="00857D28">
        <w:rPr>
          <w:rFonts w:ascii="Times New Roman" w:hAnsi="Times New Roman"/>
          <w:color w:val="000000" w:themeColor="text1"/>
          <w:sz w:val="24"/>
          <w:szCs w:val="24"/>
        </w:rPr>
        <w:t>производственных</w:t>
      </w:r>
      <w:r w:rsidR="00B14951" w:rsidRPr="00857D28">
        <w:rPr>
          <w:rFonts w:ascii="Times New Roman" w:hAnsi="Times New Roman"/>
          <w:color w:val="000000" w:themeColor="text1"/>
          <w:spacing w:val="-4"/>
          <w:sz w:val="24"/>
          <w:szCs w:val="24"/>
        </w:rPr>
        <w:t xml:space="preserve"> </w:t>
      </w:r>
      <w:r w:rsidR="00B14951" w:rsidRPr="00857D28">
        <w:rPr>
          <w:rFonts w:ascii="Times New Roman" w:hAnsi="Times New Roman"/>
          <w:color w:val="000000" w:themeColor="text1"/>
          <w:sz w:val="24"/>
          <w:szCs w:val="24"/>
        </w:rPr>
        <w:t>затрат</w:t>
      </w:r>
      <w:r w:rsidR="00B14951" w:rsidRPr="00857D28">
        <w:rPr>
          <w:rFonts w:ascii="Times New Roman" w:hAnsi="Times New Roman"/>
          <w:color w:val="000000" w:themeColor="text1"/>
          <w:spacing w:val="-5"/>
          <w:sz w:val="24"/>
          <w:szCs w:val="24"/>
        </w:rPr>
        <w:t xml:space="preserve"> </w:t>
      </w:r>
      <w:r w:rsidR="00B14951" w:rsidRPr="00857D28">
        <w:rPr>
          <w:rFonts w:ascii="Times New Roman" w:hAnsi="Times New Roman"/>
          <w:color w:val="000000" w:themeColor="text1"/>
          <w:sz w:val="24"/>
          <w:szCs w:val="24"/>
        </w:rPr>
        <w:t>(в</w:t>
      </w:r>
      <w:r w:rsidR="00B14951" w:rsidRPr="00857D28">
        <w:rPr>
          <w:rFonts w:ascii="Times New Roman" w:hAnsi="Times New Roman"/>
          <w:color w:val="000000" w:themeColor="text1"/>
          <w:spacing w:val="-4"/>
          <w:sz w:val="24"/>
          <w:szCs w:val="24"/>
        </w:rPr>
        <w:t xml:space="preserve"> </w:t>
      </w:r>
      <w:r w:rsidR="00B14951" w:rsidRPr="00857D28">
        <w:rPr>
          <w:rFonts w:ascii="Times New Roman" w:hAnsi="Times New Roman"/>
          <w:color w:val="000000" w:themeColor="text1"/>
          <w:sz w:val="24"/>
          <w:szCs w:val="24"/>
        </w:rPr>
        <w:t>части</w:t>
      </w:r>
      <w:r w:rsidR="00B14951" w:rsidRPr="00857D28">
        <w:rPr>
          <w:rFonts w:ascii="Times New Roman" w:hAnsi="Times New Roman"/>
          <w:color w:val="000000" w:themeColor="text1"/>
          <w:spacing w:val="-6"/>
          <w:sz w:val="24"/>
          <w:szCs w:val="24"/>
        </w:rPr>
        <w:t xml:space="preserve"> </w:t>
      </w:r>
      <w:r w:rsidR="00B14951" w:rsidRPr="00857D28">
        <w:rPr>
          <w:rFonts w:ascii="Times New Roman" w:hAnsi="Times New Roman"/>
          <w:color w:val="000000" w:themeColor="text1"/>
          <w:sz w:val="24"/>
          <w:szCs w:val="24"/>
        </w:rPr>
        <w:t>регулируемой</w:t>
      </w:r>
      <w:r w:rsidR="00B14951" w:rsidRPr="00857D28">
        <w:rPr>
          <w:rFonts w:ascii="Times New Roman" w:hAnsi="Times New Roman"/>
          <w:color w:val="000000" w:themeColor="text1"/>
          <w:spacing w:val="-4"/>
          <w:sz w:val="24"/>
          <w:szCs w:val="24"/>
        </w:rPr>
        <w:t xml:space="preserve"> </w:t>
      </w:r>
      <w:r w:rsidR="00B14951" w:rsidRPr="00857D28">
        <w:rPr>
          <w:rFonts w:ascii="Times New Roman" w:hAnsi="Times New Roman"/>
          <w:color w:val="000000" w:themeColor="text1"/>
          <w:sz w:val="24"/>
          <w:szCs w:val="24"/>
        </w:rPr>
        <w:t>деятельности)</w:t>
      </w:r>
      <w:r w:rsidR="00B14951" w:rsidRPr="00857D28">
        <w:rPr>
          <w:rFonts w:ascii="Times New Roman" w:hAnsi="Times New Roman"/>
          <w:color w:val="000000" w:themeColor="text1"/>
          <w:spacing w:val="-4"/>
          <w:sz w:val="24"/>
          <w:szCs w:val="24"/>
        </w:rPr>
        <w:t xml:space="preserve"> </w:t>
      </w:r>
      <w:r w:rsidR="00B14951" w:rsidRPr="00857D28">
        <w:rPr>
          <w:rFonts w:ascii="Times New Roman" w:hAnsi="Times New Roman"/>
          <w:color w:val="000000" w:themeColor="text1"/>
          <w:sz w:val="24"/>
          <w:szCs w:val="24"/>
        </w:rPr>
        <w:t>ЗАО «РЭК»</w:t>
      </w:r>
      <w:r w:rsidR="00B14951" w:rsidRPr="00857D28">
        <w:rPr>
          <w:rFonts w:ascii="Times New Roman" w:hAnsi="Times New Roman"/>
          <w:color w:val="000000" w:themeColor="text1"/>
          <w:spacing w:val="-1"/>
          <w:sz w:val="24"/>
          <w:szCs w:val="24"/>
        </w:rPr>
        <w:t xml:space="preserve"> </w:t>
      </w:r>
      <w:r w:rsidR="00B14951" w:rsidRPr="00857D28">
        <w:rPr>
          <w:rFonts w:ascii="Times New Roman" w:hAnsi="Times New Roman"/>
          <w:color w:val="000000" w:themeColor="text1"/>
          <w:sz w:val="24"/>
          <w:szCs w:val="24"/>
        </w:rPr>
        <w:t>за</w:t>
      </w:r>
      <w:r w:rsidR="00B14951" w:rsidRPr="00857D28">
        <w:rPr>
          <w:rFonts w:ascii="Times New Roman" w:hAnsi="Times New Roman"/>
          <w:color w:val="000000" w:themeColor="text1"/>
          <w:spacing w:val="-1"/>
          <w:sz w:val="24"/>
          <w:szCs w:val="24"/>
        </w:rPr>
        <w:t xml:space="preserve"> </w:t>
      </w:r>
      <w:r w:rsidR="00B14951" w:rsidRPr="00857D28">
        <w:rPr>
          <w:rFonts w:ascii="Times New Roman" w:hAnsi="Times New Roman"/>
          <w:color w:val="000000" w:themeColor="text1"/>
          <w:sz w:val="24"/>
          <w:szCs w:val="24"/>
        </w:rPr>
        <w:t>2020</w:t>
      </w:r>
      <w:r w:rsidR="00B14951" w:rsidRPr="00857D28">
        <w:rPr>
          <w:rFonts w:ascii="Times New Roman" w:hAnsi="Times New Roman"/>
          <w:color w:val="000000" w:themeColor="text1"/>
          <w:spacing w:val="-2"/>
          <w:sz w:val="24"/>
          <w:szCs w:val="24"/>
        </w:rPr>
        <w:t xml:space="preserve"> </w:t>
      </w:r>
      <w:r w:rsidR="00B14951" w:rsidRPr="00857D28">
        <w:rPr>
          <w:rFonts w:ascii="Times New Roman" w:hAnsi="Times New Roman"/>
          <w:color w:val="000000" w:themeColor="text1"/>
          <w:sz w:val="24"/>
          <w:szCs w:val="24"/>
        </w:rPr>
        <w:t>г.</w:t>
      </w:r>
      <w:r w:rsidR="00B14951" w:rsidRPr="00857D28">
        <w:rPr>
          <w:rFonts w:ascii="Times New Roman" w:hAnsi="Times New Roman"/>
          <w:color w:val="000000" w:themeColor="text1"/>
          <w:sz w:val="24"/>
          <w:szCs w:val="24"/>
        </w:rPr>
        <w:tab/>
      </w:r>
    </w:p>
    <w:tbl>
      <w:tblPr>
        <w:tblStyle w:val="TableNormal"/>
        <w:tblW w:w="0" w:type="auto"/>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Tr="007571B7">
        <w:trPr>
          <w:trHeight w:val="20"/>
          <w:tblHeader/>
        </w:trPr>
        <w:tc>
          <w:tcPr>
            <w:tcW w:w="6796" w:type="dxa"/>
          </w:tcPr>
          <w:p w:rsidR="00B14951" w:rsidRDefault="00B14951" w:rsidP="00B14951">
            <w:pPr>
              <w:pStyle w:val="TableParagraph"/>
              <w:spacing w:before="0"/>
              <w:ind w:left="1586"/>
              <w:jc w:val="left"/>
              <w:rPr>
                <w:sz w:val="20"/>
              </w:rPr>
            </w:pPr>
            <w:r>
              <w:rPr>
                <w:sz w:val="20"/>
              </w:rPr>
              <w:t>Наименование</w:t>
            </w:r>
            <w:r>
              <w:rPr>
                <w:spacing w:val="-8"/>
                <w:sz w:val="20"/>
              </w:rPr>
              <w:t xml:space="preserve"> </w:t>
            </w:r>
            <w:r>
              <w:rPr>
                <w:sz w:val="20"/>
              </w:rPr>
              <w:t>показателя</w:t>
            </w:r>
          </w:p>
        </w:tc>
        <w:tc>
          <w:tcPr>
            <w:tcW w:w="2977" w:type="dxa"/>
          </w:tcPr>
          <w:p w:rsidR="00B14951" w:rsidRDefault="00B14951" w:rsidP="00B14951">
            <w:pPr>
              <w:pStyle w:val="TableParagraph"/>
              <w:spacing w:before="0"/>
              <w:ind w:left="794" w:right="787"/>
              <w:rPr>
                <w:sz w:val="20"/>
              </w:rPr>
            </w:pPr>
            <w:r>
              <w:rPr>
                <w:sz w:val="20"/>
              </w:rPr>
              <w:t>Показатель</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а) Вид деятельности организации (производство, передача и</w:t>
            </w:r>
            <w:r w:rsidRPr="00B14951">
              <w:rPr>
                <w:spacing w:val="-43"/>
                <w:sz w:val="20"/>
                <w:lang w:val="ru-RU"/>
              </w:rPr>
              <w:t xml:space="preserve"> </w:t>
            </w:r>
            <w:r w:rsidRPr="00B14951">
              <w:rPr>
                <w:sz w:val="20"/>
                <w:lang w:val="ru-RU"/>
              </w:rPr>
              <w:t>сбыт</w:t>
            </w:r>
            <w:r w:rsidRPr="00B14951">
              <w:rPr>
                <w:spacing w:val="-1"/>
                <w:sz w:val="20"/>
                <w:lang w:val="ru-RU"/>
              </w:rPr>
              <w:t xml:space="preserve"> </w:t>
            </w:r>
            <w:r w:rsidRPr="00B14951">
              <w:rPr>
                <w:sz w:val="20"/>
                <w:lang w:val="ru-RU"/>
              </w:rPr>
              <w:t>тепловой энергии)</w:t>
            </w:r>
          </w:p>
        </w:tc>
        <w:tc>
          <w:tcPr>
            <w:tcW w:w="2977" w:type="dxa"/>
            <w:vAlign w:val="center"/>
          </w:tcPr>
          <w:p w:rsidR="00B14951" w:rsidRDefault="00B14951" w:rsidP="00857D28">
            <w:pPr>
              <w:pStyle w:val="TableParagraph"/>
              <w:tabs>
                <w:tab w:val="left" w:pos="3625"/>
              </w:tabs>
              <w:spacing w:before="0"/>
              <w:rPr>
                <w:sz w:val="20"/>
              </w:rPr>
            </w:pPr>
            <w:r>
              <w:rPr>
                <w:sz w:val="20"/>
              </w:rPr>
              <w:t>Производство</w:t>
            </w:r>
            <w:r>
              <w:rPr>
                <w:spacing w:val="-5"/>
                <w:sz w:val="20"/>
              </w:rPr>
              <w:t xml:space="preserve"> </w:t>
            </w:r>
            <w:r>
              <w:rPr>
                <w:sz w:val="20"/>
              </w:rPr>
              <w:t>тепловой</w:t>
            </w:r>
            <w:r>
              <w:rPr>
                <w:spacing w:val="-5"/>
                <w:sz w:val="20"/>
              </w:rPr>
              <w:t xml:space="preserve"> </w:t>
            </w:r>
            <w:r>
              <w:rPr>
                <w:sz w:val="20"/>
              </w:rPr>
              <w:t>энергии</w:t>
            </w:r>
          </w:p>
        </w:tc>
      </w:tr>
      <w:tr w:rsidR="00B14951" w:rsidTr="007571B7">
        <w:trPr>
          <w:trHeight w:val="20"/>
        </w:trPr>
        <w:tc>
          <w:tcPr>
            <w:tcW w:w="6796" w:type="dxa"/>
          </w:tcPr>
          <w:p w:rsidR="00B14951" w:rsidRDefault="00B14951" w:rsidP="007571B7">
            <w:pPr>
              <w:pStyle w:val="TableParagraph"/>
              <w:spacing w:before="0"/>
              <w:jc w:val="left"/>
              <w:rPr>
                <w:sz w:val="20"/>
              </w:rPr>
            </w:pPr>
            <w:r>
              <w:rPr>
                <w:sz w:val="20"/>
              </w:rPr>
              <w:t>б)</w:t>
            </w:r>
            <w:r>
              <w:rPr>
                <w:spacing w:val="-1"/>
                <w:sz w:val="20"/>
              </w:rPr>
              <w:t xml:space="preserve"> </w:t>
            </w:r>
            <w:r>
              <w:rPr>
                <w:sz w:val="20"/>
              </w:rPr>
              <w:t>Выручка</w:t>
            </w:r>
            <w:r>
              <w:rPr>
                <w:spacing w:val="-2"/>
                <w:sz w:val="20"/>
              </w:rPr>
              <w:t xml:space="preserve"> </w:t>
            </w:r>
            <w:r>
              <w:rPr>
                <w:sz w:val="20"/>
              </w:rPr>
              <w:t>(тыс.</w:t>
            </w:r>
            <w:r>
              <w:rPr>
                <w:spacing w:val="-1"/>
                <w:sz w:val="20"/>
              </w:rPr>
              <w:t xml:space="preserve"> </w:t>
            </w:r>
            <w:r>
              <w:rPr>
                <w:sz w:val="20"/>
              </w:rPr>
              <w:t>рублей)</w:t>
            </w:r>
          </w:p>
        </w:tc>
        <w:tc>
          <w:tcPr>
            <w:tcW w:w="2977" w:type="dxa"/>
            <w:vAlign w:val="center"/>
          </w:tcPr>
          <w:p w:rsidR="00B14951" w:rsidRDefault="00B14951" w:rsidP="00857D28">
            <w:pPr>
              <w:pStyle w:val="TableParagraph"/>
              <w:spacing w:before="0"/>
              <w:ind w:left="796" w:right="787"/>
              <w:rPr>
                <w:sz w:val="20"/>
              </w:rPr>
            </w:pPr>
            <w:r>
              <w:rPr>
                <w:sz w:val="20"/>
              </w:rPr>
              <w:t>246046,100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в) Себестоимость производимых товаров (оказываемых</w:t>
            </w:r>
            <w:r w:rsidRPr="00B14951">
              <w:rPr>
                <w:spacing w:val="1"/>
                <w:sz w:val="20"/>
                <w:lang w:val="ru-RU"/>
              </w:rPr>
              <w:t xml:space="preserve"> </w:t>
            </w:r>
            <w:r w:rsidRPr="00B14951">
              <w:rPr>
                <w:sz w:val="20"/>
                <w:lang w:val="ru-RU"/>
              </w:rPr>
              <w:t>услуг)</w:t>
            </w:r>
            <w:r w:rsidRPr="00B14951">
              <w:rPr>
                <w:spacing w:val="-5"/>
                <w:sz w:val="20"/>
                <w:lang w:val="ru-RU"/>
              </w:rPr>
              <w:t xml:space="preserve"> </w:t>
            </w:r>
            <w:r w:rsidRPr="00B14951">
              <w:rPr>
                <w:sz w:val="20"/>
                <w:lang w:val="ru-RU"/>
              </w:rPr>
              <w:t>по</w:t>
            </w:r>
            <w:r w:rsidRPr="00B14951">
              <w:rPr>
                <w:spacing w:val="-5"/>
                <w:sz w:val="20"/>
                <w:lang w:val="ru-RU"/>
              </w:rPr>
              <w:t xml:space="preserve"> </w:t>
            </w:r>
            <w:r w:rsidRPr="00B14951">
              <w:rPr>
                <w:sz w:val="20"/>
                <w:lang w:val="ru-RU"/>
              </w:rPr>
              <w:t>регулируемому</w:t>
            </w:r>
            <w:r w:rsidRPr="00B14951">
              <w:rPr>
                <w:spacing w:val="-5"/>
                <w:sz w:val="20"/>
                <w:lang w:val="ru-RU"/>
              </w:rPr>
              <w:t xml:space="preserve"> </w:t>
            </w:r>
            <w:r w:rsidRPr="00B14951">
              <w:rPr>
                <w:sz w:val="20"/>
                <w:lang w:val="ru-RU"/>
              </w:rPr>
              <w:t>виду</w:t>
            </w:r>
            <w:r w:rsidRPr="00B14951">
              <w:rPr>
                <w:spacing w:val="-5"/>
                <w:sz w:val="20"/>
                <w:lang w:val="ru-RU"/>
              </w:rPr>
              <w:t xml:space="preserve"> </w:t>
            </w:r>
            <w:r w:rsidRPr="00B14951">
              <w:rPr>
                <w:sz w:val="20"/>
                <w:lang w:val="ru-RU"/>
              </w:rPr>
              <w:t>деятельности</w:t>
            </w:r>
            <w:r w:rsidRPr="00B14951">
              <w:rPr>
                <w:spacing w:val="-2"/>
                <w:sz w:val="20"/>
                <w:lang w:val="ru-RU"/>
              </w:rPr>
              <w:t xml:space="preserve"> </w:t>
            </w:r>
            <w:r w:rsidRPr="00B14951">
              <w:rPr>
                <w:sz w:val="20"/>
                <w:lang w:val="ru-RU"/>
              </w:rPr>
              <w:t>(тыс.</w:t>
            </w:r>
            <w:r w:rsidRPr="00B14951">
              <w:rPr>
                <w:spacing w:val="-5"/>
                <w:sz w:val="20"/>
                <w:lang w:val="ru-RU"/>
              </w:rPr>
              <w:t xml:space="preserve"> </w:t>
            </w:r>
            <w:r w:rsidRPr="00B14951">
              <w:rPr>
                <w:sz w:val="20"/>
                <w:lang w:val="ru-RU"/>
              </w:rPr>
              <w:t>рублей):</w:t>
            </w:r>
          </w:p>
        </w:tc>
        <w:tc>
          <w:tcPr>
            <w:tcW w:w="2977" w:type="dxa"/>
            <w:vAlign w:val="center"/>
          </w:tcPr>
          <w:p w:rsidR="00B14951" w:rsidRDefault="00B14951" w:rsidP="00857D28">
            <w:pPr>
              <w:pStyle w:val="TableParagraph"/>
              <w:spacing w:before="0"/>
              <w:ind w:left="796" w:right="787"/>
              <w:rPr>
                <w:sz w:val="20"/>
              </w:rPr>
            </w:pPr>
            <w:r>
              <w:rPr>
                <w:sz w:val="20"/>
              </w:rPr>
              <w:t>241230,748</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w:t>
            </w:r>
            <w:r w:rsidRPr="00B14951">
              <w:rPr>
                <w:spacing w:val="-4"/>
                <w:sz w:val="20"/>
                <w:lang w:val="ru-RU"/>
              </w:rPr>
              <w:t xml:space="preserve"> </w:t>
            </w:r>
            <w:r w:rsidRPr="00B14951">
              <w:rPr>
                <w:sz w:val="20"/>
                <w:lang w:val="ru-RU"/>
              </w:rPr>
              <w:t>на</w:t>
            </w:r>
            <w:r w:rsidRPr="00B14951">
              <w:rPr>
                <w:spacing w:val="-4"/>
                <w:sz w:val="20"/>
                <w:lang w:val="ru-RU"/>
              </w:rPr>
              <w:t xml:space="preserve"> </w:t>
            </w:r>
            <w:r w:rsidRPr="00B14951">
              <w:rPr>
                <w:sz w:val="20"/>
                <w:lang w:val="ru-RU"/>
              </w:rPr>
              <w:t>покупаемую</w:t>
            </w:r>
            <w:r w:rsidRPr="00B14951">
              <w:rPr>
                <w:spacing w:val="-2"/>
                <w:sz w:val="20"/>
                <w:lang w:val="ru-RU"/>
              </w:rPr>
              <w:t xml:space="preserve"> </w:t>
            </w:r>
            <w:r w:rsidRPr="00B14951">
              <w:rPr>
                <w:sz w:val="20"/>
                <w:lang w:val="ru-RU"/>
              </w:rPr>
              <w:t>тепловую</w:t>
            </w:r>
            <w:r w:rsidRPr="00B14951">
              <w:rPr>
                <w:spacing w:val="-4"/>
                <w:sz w:val="20"/>
                <w:lang w:val="ru-RU"/>
              </w:rPr>
              <w:t xml:space="preserve"> </w:t>
            </w:r>
            <w:r w:rsidRPr="00B14951">
              <w:rPr>
                <w:sz w:val="20"/>
                <w:lang w:val="ru-RU"/>
              </w:rPr>
              <w:t>энергию</w:t>
            </w:r>
            <w:r w:rsidRPr="00B14951">
              <w:rPr>
                <w:spacing w:val="-2"/>
                <w:sz w:val="20"/>
                <w:lang w:val="ru-RU"/>
              </w:rPr>
              <w:t xml:space="preserve"> </w:t>
            </w:r>
            <w:r w:rsidRPr="00B14951">
              <w:rPr>
                <w:sz w:val="20"/>
                <w:lang w:val="ru-RU"/>
              </w:rPr>
              <w:t>(мощность)</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w:t>
            </w:r>
            <w:r w:rsidRPr="00B14951">
              <w:rPr>
                <w:spacing w:val="-5"/>
                <w:sz w:val="20"/>
                <w:lang w:val="ru-RU"/>
              </w:rPr>
              <w:t xml:space="preserve"> </w:t>
            </w:r>
            <w:r w:rsidRPr="00B14951">
              <w:rPr>
                <w:sz w:val="20"/>
                <w:lang w:val="ru-RU"/>
              </w:rPr>
              <w:t>на</w:t>
            </w:r>
            <w:r w:rsidRPr="00B14951">
              <w:rPr>
                <w:spacing w:val="-3"/>
                <w:sz w:val="20"/>
                <w:lang w:val="ru-RU"/>
              </w:rPr>
              <w:t xml:space="preserve"> </w:t>
            </w:r>
            <w:r w:rsidRPr="00B14951">
              <w:rPr>
                <w:sz w:val="20"/>
                <w:lang w:val="ru-RU"/>
              </w:rPr>
              <w:t>топливо</w:t>
            </w:r>
            <w:r w:rsidRPr="00B14951">
              <w:rPr>
                <w:spacing w:val="-4"/>
                <w:sz w:val="20"/>
                <w:lang w:val="ru-RU"/>
              </w:rPr>
              <w:t xml:space="preserve"> </w:t>
            </w:r>
            <w:r w:rsidRPr="00B14951">
              <w:rPr>
                <w:sz w:val="20"/>
                <w:lang w:val="ru-RU"/>
              </w:rPr>
              <w:t>всего(см.Форму</w:t>
            </w:r>
            <w:r w:rsidRPr="00B14951">
              <w:rPr>
                <w:spacing w:val="-3"/>
                <w:sz w:val="20"/>
                <w:lang w:val="ru-RU"/>
              </w:rPr>
              <w:t xml:space="preserve"> </w:t>
            </w:r>
            <w:r w:rsidRPr="00B14951">
              <w:rPr>
                <w:sz w:val="20"/>
                <w:lang w:val="ru-RU"/>
              </w:rPr>
              <w:t>2.1)</w:t>
            </w:r>
          </w:p>
        </w:tc>
        <w:tc>
          <w:tcPr>
            <w:tcW w:w="2977" w:type="dxa"/>
            <w:vAlign w:val="center"/>
          </w:tcPr>
          <w:p w:rsidR="00B14951" w:rsidRDefault="00B14951" w:rsidP="00857D28">
            <w:pPr>
              <w:pStyle w:val="TableParagraph"/>
              <w:spacing w:before="0"/>
              <w:ind w:left="796" w:right="787"/>
              <w:rPr>
                <w:sz w:val="20"/>
              </w:rPr>
            </w:pPr>
            <w:r>
              <w:rPr>
                <w:sz w:val="20"/>
              </w:rPr>
              <w:t>125573,722</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электрическую энергию (мощность),</w:t>
            </w:r>
            <w:r w:rsidRPr="00B14951">
              <w:rPr>
                <w:spacing w:val="-44"/>
                <w:sz w:val="20"/>
                <w:lang w:val="ru-RU"/>
              </w:rPr>
              <w:t xml:space="preserve"> </w:t>
            </w:r>
            <w:r w:rsidRPr="00B14951">
              <w:rPr>
                <w:sz w:val="20"/>
                <w:lang w:val="ru-RU"/>
              </w:rPr>
              <w:t>потребляемую оборудованием, используемым в</w:t>
            </w:r>
            <w:r w:rsidRPr="00B14951">
              <w:rPr>
                <w:spacing w:val="1"/>
                <w:sz w:val="20"/>
                <w:lang w:val="ru-RU"/>
              </w:rPr>
              <w:t xml:space="preserve"> </w:t>
            </w:r>
            <w:r w:rsidRPr="00B14951">
              <w:rPr>
                <w:sz w:val="20"/>
                <w:lang w:val="ru-RU"/>
              </w:rPr>
              <w:t>технологическом</w:t>
            </w:r>
            <w:r w:rsidRPr="00B14951">
              <w:rPr>
                <w:spacing w:val="-2"/>
                <w:sz w:val="20"/>
                <w:lang w:val="ru-RU"/>
              </w:rPr>
              <w:t xml:space="preserve"> </w:t>
            </w:r>
            <w:r w:rsidRPr="00B14951">
              <w:rPr>
                <w:sz w:val="20"/>
                <w:lang w:val="ru-RU"/>
              </w:rPr>
              <w:t>процессе</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Default="00B14951" w:rsidP="007571B7">
            <w:pPr>
              <w:pStyle w:val="TableParagraph"/>
              <w:spacing w:before="0"/>
              <w:jc w:val="left"/>
              <w:rPr>
                <w:sz w:val="20"/>
              </w:rPr>
            </w:pPr>
            <w:r>
              <w:rPr>
                <w:sz w:val="20"/>
              </w:rPr>
              <w:t>средневзвешенная</w:t>
            </w:r>
            <w:r>
              <w:rPr>
                <w:spacing w:val="-7"/>
                <w:sz w:val="20"/>
              </w:rPr>
              <w:t xml:space="preserve"> </w:t>
            </w:r>
            <w:r>
              <w:rPr>
                <w:sz w:val="20"/>
              </w:rPr>
              <w:t>стоимость</w:t>
            </w:r>
            <w:r>
              <w:rPr>
                <w:spacing w:val="-7"/>
                <w:sz w:val="20"/>
              </w:rPr>
              <w:t xml:space="preserve"> </w:t>
            </w:r>
            <w:r>
              <w:rPr>
                <w:sz w:val="20"/>
              </w:rPr>
              <w:t>1кВт•ч</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Default="00B14951" w:rsidP="007571B7">
            <w:pPr>
              <w:pStyle w:val="TableParagraph"/>
              <w:spacing w:before="0"/>
              <w:jc w:val="left"/>
              <w:rPr>
                <w:sz w:val="20"/>
              </w:rPr>
            </w:pPr>
            <w:r>
              <w:rPr>
                <w:sz w:val="20"/>
              </w:rPr>
              <w:t>объем</w:t>
            </w:r>
            <w:r>
              <w:rPr>
                <w:spacing w:val="-6"/>
                <w:sz w:val="20"/>
              </w:rPr>
              <w:t xml:space="preserve"> </w:t>
            </w:r>
            <w:r>
              <w:rPr>
                <w:sz w:val="20"/>
              </w:rPr>
              <w:t>приобретения</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приобретение холодной воды,</w:t>
            </w:r>
            <w:r w:rsidRPr="00B14951">
              <w:rPr>
                <w:spacing w:val="-44"/>
                <w:sz w:val="20"/>
                <w:lang w:val="ru-RU"/>
              </w:rPr>
              <w:t xml:space="preserve"> </w:t>
            </w:r>
            <w:r w:rsidRPr="00B14951">
              <w:rPr>
                <w:sz w:val="20"/>
                <w:lang w:val="ru-RU"/>
              </w:rPr>
              <w:t>используемой</w:t>
            </w:r>
            <w:r w:rsidRPr="00B14951">
              <w:rPr>
                <w:spacing w:val="-3"/>
                <w:sz w:val="20"/>
                <w:lang w:val="ru-RU"/>
              </w:rPr>
              <w:t xml:space="preserve"> </w:t>
            </w:r>
            <w:r w:rsidRPr="00B14951">
              <w:rPr>
                <w:sz w:val="20"/>
                <w:lang w:val="ru-RU"/>
              </w:rPr>
              <w:t>в</w:t>
            </w:r>
            <w:r w:rsidRPr="00B14951">
              <w:rPr>
                <w:spacing w:val="-1"/>
                <w:sz w:val="20"/>
                <w:lang w:val="ru-RU"/>
              </w:rPr>
              <w:t xml:space="preserve"> </w:t>
            </w:r>
            <w:r w:rsidRPr="00B14951">
              <w:rPr>
                <w:sz w:val="20"/>
                <w:lang w:val="ru-RU"/>
              </w:rPr>
              <w:t>технологическом</w:t>
            </w:r>
            <w:r w:rsidRPr="00B14951">
              <w:rPr>
                <w:spacing w:val="-1"/>
                <w:sz w:val="20"/>
                <w:lang w:val="ru-RU"/>
              </w:rPr>
              <w:t xml:space="preserve"> </w:t>
            </w:r>
            <w:r w:rsidRPr="00B14951">
              <w:rPr>
                <w:sz w:val="20"/>
                <w:lang w:val="ru-RU"/>
              </w:rPr>
              <w:t>процессе</w:t>
            </w:r>
          </w:p>
        </w:tc>
        <w:tc>
          <w:tcPr>
            <w:tcW w:w="2977" w:type="dxa"/>
            <w:vAlign w:val="center"/>
          </w:tcPr>
          <w:p w:rsidR="00B14951" w:rsidRDefault="00B14951" w:rsidP="00857D28">
            <w:pPr>
              <w:pStyle w:val="TableParagraph"/>
              <w:spacing w:before="0"/>
              <w:ind w:left="795" w:right="787"/>
              <w:rPr>
                <w:sz w:val="20"/>
              </w:rPr>
            </w:pPr>
            <w:r>
              <w:rPr>
                <w:sz w:val="20"/>
              </w:rPr>
              <w:t>516,985</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химреагенты, используемы в</w:t>
            </w:r>
            <w:r w:rsidRPr="00B14951">
              <w:rPr>
                <w:spacing w:val="-43"/>
                <w:sz w:val="20"/>
                <w:lang w:val="ru-RU"/>
              </w:rPr>
              <w:t xml:space="preserve"> </w:t>
            </w:r>
            <w:r w:rsidRPr="00B14951">
              <w:rPr>
                <w:sz w:val="20"/>
                <w:lang w:val="ru-RU"/>
              </w:rPr>
              <w:t>технологическом</w:t>
            </w:r>
            <w:r w:rsidRPr="00B14951">
              <w:rPr>
                <w:spacing w:val="-2"/>
                <w:sz w:val="20"/>
                <w:lang w:val="ru-RU"/>
              </w:rPr>
              <w:t xml:space="preserve"> </w:t>
            </w:r>
            <w:r w:rsidRPr="00B14951">
              <w:rPr>
                <w:sz w:val="20"/>
                <w:lang w:val="ru-RU"/>
              </w:rPr>
              <w:t>процессе</w:t>
            </w:r>
          </w:p>
        </w:tc>
        <w:tc>
          <w:tcPr>
            <w:tcW w:w="2977" w:type="dxa"/>
            <w:vAlign w:val="center"/>
          </w:tcPr>
          <w:p w:rsidR="00B14951" w:rsidRDefault="00B14951" w:rsidP="00857D28">
            <w:pPr>
              <w:pStyle w:val="TableParagraph"/>
              <w:spacing w:before="0"/>
              <w:ind w:left="796" w:right="786"/>
              <w:rPr>
                <w:sz w:val="20"/>
              </w:rPr>
            </w:pPr>
            <w:r>
              <w:rPr>
                <w:sz w:val="20"/>
              </w:rPr>
              <w:t>1064,131</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оплату труда и отчисления на социальные</w:t>
            </w:r>
            <w:r w:rsidRPr="00B14951">
              <w:rPr>
                <w:spacing w:val="-43"/>
                <w:sz w:val="20"/>
                <w:lang w:val="ru-RU"/>
              </w:rPr>
              <w:t xml:space="preserve"> </w:t>
            </w:r>
            <w:r w:rsidRPr="00B14951">
              <w:rPr>
                <w:sz w:val="20"/>
                <w:lang w:val="ru-RU"/>
              </w:rPr>
              <w:t>нужды</w:t>
            </w:r>
            <w:r w:rsidRPr="00B14951">
              <w:rPr>
                <w:spacing w:val="-2"/>
                <w:sz w:val="20"/>
                <w:lang w:val="ru-RU"/>
              </w:rPr>
              <w:t xml:space="preserve"> </w:t>
            </w:r>
            <w:r w:rsidRPr="00B14951">
              <w:rPr>
                <w:sz w:val="20"/>
                <w:lang w:val="ru-RU"/>
              </w:rPr>
              <w:t>основного</w:t>
            </w:r>
            <w:r w:rsidRPr="00B14951">
              <w:rPr>
                <w:spacing w:val="-2"/>
                <w:sz w:val="20"/>
                <w:lang w:val="ru-RU"/>
              </w:rPr>
              <w:t xml:space="preserve"> </w:t>
            </w:r>
            <w:r w:rsidRPr="00B14951">
              <w:rPr>
                <w:sz w:val="20"/>
                <w:lang w:val="ru-RU"/>
              </w:rPr>
              <w:t>производственного</w:t>
            </w:r>
            <w:r w:rsidRPr="00B14951">
              <w:rPr>
                <w:spacing w:val="-1"/>
                <w:sz w:val="20"/>
                <w:lang w:val="ru-RU"/>
              </w:rPr>
              <w:t xml:space="preserve"> </w:t>
            </w:r>
            <w:r w:rsidRPr="00B14951">
              <w:rPr>
                <w:sz w:val="20"/>
                <w:lang w:val="ru-RU"/>
              </w:rPr>
              <w:t>персонала</w:t>
            </w:r>
          </w:p>
        </w:tc>
        <w:tc>
          <w:tcPr>
            <w:tcW w:w="2977" w:type="dxa"/>
            <w:vAlign w:val="center"/>
          </w:tcPr>
          <w:p w:rsidR="00B14951" w:rsidRDefault="00B14951" w:rsidP="00857D28">
            <w:pPr>
              <w:pStyle w:val="TableParagraph"/>
              <w:spacing w:before="0"/>
              <w:ind w:left="796" w:right="787"/>
              <w:rPr>
                <w:sz w:val="20"/>
              </w:rPr>
            </w:pPr>
            <w:r>
              <w:rPr>
                <w:sz w:val="20"/>
              </w:rPr>
              <w:t>10651,577</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амортизацию основных производственных</w:t>
            </w:r>
            <w:r w:rsidRPr="00B14951">
              <w:rPr>
                <w:spacing w:val="-43"/>
                <w:sz w:val="20"/>
                <w:lang w:val="ru-RU"/>
              </w:rPr>
              <w:t xml:space="preserve"> </w:t>
            </w:r>
            <w:r w:rsidRPr="00B14951">
              <w:rPr>
                <w:sz w:val="20"/>
                <w:lang w:val="ru-RU"/>
              </w:rPr>
              <w:t>средств и аренду имущества, используемого в</w:t>
            </w:r>
            <w:r w:rsidRPr="00B14951">
              <w:rPr>
                <w:spacing w:val="1"/>
                <w:sz w:val="20"/>
                <w:lang w:val="ru-RU"/>
              </w:rPr>
              <w:t xml:space="preserve"> </w:t>
            </w:r>
            <w:r w:rsidRPr="00B14951">
              <w:rPr>
                <w:sz w:val="20"/>
                <w:lang w:val="ru-RU"/>
              </w:rPr>
              <w:t>технологическом</w:t>
            </w:r>
            <w:r w:rsidRPr="00B14951">
              <w:rPr>
                <w:spacing w:val="-2"/>
                <w:sz w:val="20"/>
                <w:lang w:val="ru-RU"/>
              </w:rPr>
              <w:t xml:space="preserve"> </w:t>
            </w:r>
            <w:r w:rsidRPr="00B14951">
              <w:rPr>
                <w:sz w:val="20"/>
                <w:lang w:val="ru-RU"/>
              </w:rPr>
              <w:t>процессе</w:t>
            </w:r>
          </w:p>
        </w:tc>
        <w:tc>
          <w:tcPr>
            <w:tcW w:w="2977" w:type="dxa"/>
            <w:vAlign w:val="center"/>
          </w:tcPr>
          <w:p w:rsidR="00B14951" w:rsidRPr="00B14951" w:rsidRDefault="00B14951" w:rsidP="00857D28">
            <w:pPr>
              <w:pStyle w:val="TableParagraph"/>
              <w:spacing w:before="0"/>
              <w:rPr>
                <w:b/>
                <w:sz w:val="23"/>
                <w:lang w:val="ru-RU"/>
              </w:rPr>
            </w:pPr>
          </w:p>
          <w:p w:rsidR="00B14951" w:rsidRDefault="00B14951" w:rsidP="00857D28">
            <w:pPr>
              <w:pStyle w:val="TableParagraph"/>
              <w:spacing w:before="0"/>
              <w:ind w:left="796" w:right="787"/>
              <w:rPr>
                <w:sz w:val="20"/>
              </w:rPr>
            </w:pPr>
            <w:r>
              <w:rPr>
                <w:sz w:val="20"/>
              </w:rPr>
              <w:t>69669,752</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общепроизводственные (цеховые) расходы, в том</w:t>
            </w:r>
            <w:r w:rsidRPr="00B14951">
              <w:rPr>
                <w:spacing w:val="-43"/>
                <w:sz w:val="20"/>
                <w:lang w:val="ru-RU"/>
              </w:rPr>
              <w:t xml:space="preserve"> </w:t>
            </w:r>
            <w:r w:rsidRPr="00B14951">
              <w:rPr>
                <w:sz w:val="20"/>
                <w:lang w:val="ru-RU"/>
              </w:rPr>
              <w:t>числе:</w:t>
            </w:r>
          </w:p>
        </w:tc>
        <w:tc>
          <w:tcPr>
            <w:tcW w:w="2977" w:type="dxa"/>
            <w:vAlign w:val="center"/>
          </w:tcPr>
          <w:p w:rsidR="00B14951" w:rsidRDefault="00B14951" w:rsidP="00857D28">
            <w:pPr>
              <w:pStyle w:val="TableParagraph"/>
              <w:spacing w:before="0"/>
              <w:ind w:left="796" w:right="787"/>
              <w:rPr>
                <w:sz w:val="20"/>
              </w:rPr>
            </w:pPr>
            <w:r>
              <w:rPr>
                <w:sz w:val="20"/>
              </w:rPr>
              <w:t>32316,949</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оплату труда и отчисления на</w:t>
            </w:r>
            <w:r w:rsidRPr="00B14951">
              <w:rPr>
                <w:spacing w:val="-43"/>
                <w:sz w:val="20"/>
                <w:lang w:val="ru-RU"/>
              </w:rPr>
              <w:t xml:space="preserve"> </w:t>
            </w:r>
            <w:r w:rsidRPr="00B14951">
              <w:rPr>
                <w:sz w:val="20"/>
                <w:lang w:val="ru-RU"/>
              </w:rPr>
              <w:t>социальные</w:t>
            </w:r>
            <w:r w:rsidRPr="00B14951">
              <w:rPr>
                <w:spacing w:val="-2"/>
                <w:sz w:val="20"/>
                <w:lang w:val="ru-RU"/>
              </w:rPr>
              <w:t xml:space="preserve"> </w:t>
            </w:r>
            <w:r w:rsidRPr="00B14951">
              <w:rPr>
                <w:sz w:val="20"/>
                <w:lang w:val="ru-RU"/>
              </w:rPr>
              <w:t>нужды</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общехозяйственные (управленческие расходы), в том</w:t>
            </w:r>
            <w:r w:rsidRPr="00B14951">
              <w:rPr>
                <w:spacing w:val="-43"/>
                <w:sz w:val="20"/>
                <w:lang w:val="ru-RU"/>
              </w:rPr>
              <w:t xml:space="preserve"> </w:t>
            </w:r>
            <w:r w:rsidRPr="00B14951">
              <w:rPr>
                <w:sz w:val="20"/>
                <w:lang w:val="ru-RU"/>
              </w:rPr>
              <w:t>числе:</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оплату труда и отчисления на</w:t>
            </w:r>
            <w:r w:rsidRPr="00B14951">
              <w:rPr>
                <w:spacing w:val="-43"/>
                <w:sz w:val="20"/>
                <w:lang w:val="ru-RU"/>
              </w:rPr>
              <w:t xml:space="preserve"> </w:t>
            </w:r>
            <w:r w:rsidRPr="00B14951">
              <w:rPr>
                <w:sz w:val="20"/>
                <w:lang w:val="ru-RU"/>
              </w:rPr>
              <w:t>социальные</w:t>
            </w:r>
            <w:r w:rsidRPr="00B14951">
              <w:rPr>
                <w:spacing w:val="-2"/>
                <w:sz w:val="20"/>
                <w:lang w:val="ru-RU"/>
              </w:rPr>
              <w:t xml:space="preserve"> </w:t>
            </w:r>
            <w:r w:rsidRPr="00B14951">
              <w:rPr>
                <w:sz w:val="20"/>
                <w:lang w:val="ru-RU"/>
              </w:rPr>
              <w:t>нужды</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ремонт (капитальный и текущий) основных</w:t>
            </w:r>
            <w:r w:rsidRPr="00B14951">
              <w:rPr>
                <w:spacing w:val="-43"/>
                <w:sz w:val="20"/>
                <w:lang w:val="ru-RU"/>
              </w:rPr>
              <w:t xml:space="preserve"> </w:t>
            </w:r>
            <w:r w:rsidRPr="00B14951">
              <w:rPr>
                <w:sz w:val="20"/>
                <w:lang w:val="ru-RU"/>
              </w:rPr>
              <w:t>производственных</w:t>
            </w:r>
            <w:r w:rsidRPr="00B14951">
              <w:rPr>
                <w:spacing w:val="-1"/>
                <w:sz w:val="20"/>
                <w:lang w:val="ru-RU"/>
              </w:rPr>
              <w:t xml:space="preserve"> </w:t>
            </w:r>
            <w:r w:rsidRPr="00B14951">
              <w:rPr>
                <w:sz w:val="20"/>
                <w:lang w:val="ru-RU"/>
              </w:rPr>
              <w:t>средств</w:t>
            </w:r>
          </w:p>
        </w:tc>
        <w:tc>
          <w:tcPr>
            <w:tcW w:w="2977" w:type="dxa"/>
            <w:vAlign w:val="center"/>
          </w:tcPr>
          <w:p w:rsidR="00B14951" w:rsidRDefault="00B14951" w:rsidP="00857D28">
            <w:pPr>
              <w:pStyle w:val="TableParagraph"/>
              <w:spacing w:before="0"/>
              <w:ind w:left="796" w:right="786"/>
              <w:rPr>
                <w:sz w:val="20"/>
              </w:rPr>
            </w:pPr>
            <w:r>
              <w:rPr>
                <w:sz w:val="20"/>
              </w:rPr>
              <w:t>1437,628</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расходы на услуги производственного характера,</w:t>
            </w:r>
            <w:r w:rsidRPr="00B14951">
              <w:rPr>
                <w:spacing w:val="1"/>
                <w:sz w:val="20"/>
                <w:lang w:val="ru-RU"/>
              </w:rPr>
              <w:t xml:space="preserve"> </w:t>
            </w:r>
            <w:r w:rsidRPr="00B14951">
              <w:rPr>
                <w:sz w:val="20"/>
                <w:lang w:val="ru-RU"/>
              </w:rPr>
              <w:t>выполняемые по договорам с организациями на</w:t>
            </w:r>
            <w:r w:rsidRPr="00B14951">
              <w:rPr>
                <w:spacing w:val="1"/>
                <w:sz w:val="20"/>
                <w:lang w:val="ru-RU"/>
              </w:rPr>
              <w:t xml:space="preserve"> </w:t>
            </w:r>
            <w:r w:rsidRPr="00B14951">
              <w:rPr>
                <w:sz w:val="20"/>
                <w:lang w:val="ru-RU"/>
              </w:rPr>
              <w:t>проведение</w:t>
            </w:r>
            <w:r w:rsidRPr="00B14951">
              <w:rPr>
                <w:spacing w:val="-5"/>
                <w:sz w:val="20"/>
                <w:lang w:val="ru-RU"/>
              </w:rPr>
              <w:t xml:space="preserve"> </w:t>
            </w:r>
            <w:r w:rsidRPr="00B14951">
              <w:rPr>
                <w:sz w:val="20"/>
                <w:lang w:val="ru-RU"/>
              </w:rPr>
              <w:t>регламентных</w:t>
            </w:r>
            <w:r w:rsidRPr="00B14951">
              <w:rPr>
                <w:spacing w:val="-6"/>
                <w:sz w:val="20"/>
                <w:lang w:val="ru-RU"/>
              </w:rPr>
              <w:t xml:space="preserve"> </w:t>
            </w:r>
            <w:r w:rsidRPr="00B14951">
              <w:rPr>
                <w:sz w:val="20"/>
                <w:lang w:val="ru-RU"/>
              </w:rPr>
              <w:t>работ</w:t>
            </w:r>
            <w:r w:rsidRPr="00B14951">
              <w:rPr>
                <w:spacing w:val="-6"/>
                <w:sz w:val="20"/>
                <w:lang w:val="ru-RU"/>
              </w:rPr>
              <w:t xml:space="preserve"> </w:t>
            </w:r>
            <w:r w:rsidRPr="00B14951">
              <w:rPr>
                <w:sz w:val="20"/>
                <w:lang w:val="ru-RU"/>
              </w:rPr>
              <w:t>в</w:t>
            </w:r>
            <w:r w:rsidRPr="00B14951">
              <w:rPr>
                <w:spacing w:val="-6"/>
                <w:sz w:val="20"/>
                <w:lang w:val="ru-RU"/>
              </w:rPr>
              <w:t xml:space="preserve"> </w:t>
            </w:r>
            <w:r w:rsidRPr="00B14951">
              <w:rPr>
                <w:sz w:val="20"/>
                <w:lang w:val="ru-RU"/>
              </w:rPr>
              <w:t>рамках</w:t>
            </w:r>
            <w:r w:rsidRPr="00B14951">
              <w:rPr>
                <w:spacing w:val="-6"/>
                <w:sz w:val="20"/>
                <w:lang w:val="ru-RU"/>
              </w:rPr>
              <w:t xml:space="preserve"> </w:t>
            </w:r>
            <w:r w:rsidRPr="00B14951">
              <w:rPr>
                <w:sz w:val="20"/>
                <w:lang w:val="ru-RU"/>
              </w:rPr>
              <w:t>технологического</w:t>
            </w:r>
            <w:r w:rsidRPr="00B14951">
              <w:rPr>
                <w:spacing w:val="-42"/>
                <w:sz w:val="20"/>
                <w:lang w:val="ru-RU"/>
              </w:rPr>
              <w:t xml:space="preserve"> </w:t>
            </w:r>
            <w:r w:rsidRPr="00B14951">
              <w:rPr>
                <w:sz w:val="20"/>
                <w:lang w:val="ru-RU"/>
              </w:rPr>
              <w:t>процесса</w:t>
            </w:r>
            <w:r w:rsidRPr="00B14951">
              <w:rPr>
                <w:sz w:val="20"/>
                <w:vertAlign w:val="superscript"/>
                <w:lang w:val="ru-RU"/>
              </w:rPr>
              <w:t>3</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7571B7" w:rsidRDefault="00B14951" w:rsidP="007571B7">
            <w:pPr>
              <w:pStyle w:val="TableParagraph"/>
              <w:spacing w:before="0"/>
              <w:jc w:val="left"/>
              <w:rPr>
                <w:sz w:val="20"/>
                <w:lang w:val="ru-RU"/>
              </w:rPr>
            </w:pPr>
            <w:r w:rsidRPr="00B14951">
              <w:rPr>
                <w:sz w:val="20"/>
                <w:lang w:val="ru-RU"/>
              </w:rPr>
              <w:t>г)</w:t>
            </w:r>
            <w:r w:rsidRPr="00B14951">
              <w:rPr>
                <w:spacing w:val="-2"/>
                <w:sz w:val="20"/>
                <w:lang w:val="ru-RU"/>
              </w:rPr>
              <w:t xml:space="preserve"> </w:t>
            </w:r>
            <w:r w:rsidRPr="00B14951">
              <w:rPr>
                <w:sz w:val="20"/>
                <w:lang w:val="ru-RU"/>
              </w:rPr>
              <w:t>Валовая</w:t>
            </w:r>
            <w:r w:rsidRPr="00B14951">
              <w:rPr>
                <w:spacing w:val="-2"/>
                <w:sz w:val="20"/>
                <w:lang w:val="ru-RU"/>
              </w:rPr>
              <w:t xml:space="preserve"> </w:t>
            </w:r>
            <w:r w:rsidRPr="00B14951">
              <w:rPr>
                <w:sz w:val="20"/>
                <w:lang w:val="ru-RU"/>
              </w:rPr>
              <w:t>прибыль</w:t>
            </w:r>
            <w:r w:rsidRPr="00B14951">
              <w:rPr>
                <w:spacing w:val="43"/>
                <w:sz w:val="20"/>
                <w:lang w:val="ru-RU"/>
              </w:rPr>
              <w:t xml:space="preserve"> </w:t>
            </w:r>
            <w:r w:rsidRPr="00B14951">
              <w:rPr>
                <w:sz w:val="20"/>
                <w:lang w:val="ru-RU"/>
              </w:rPr>
              <w:t>от</w:t>
            </w:r>
            <w:r w:rsidRPr="00B14951">
              <w:rPr>
                <w:spacing w:val="-2"/>
                <w:sz w:val="20"/>
                <w:lang w:val="ru-RU"/>
              </w:rPr>
              <w:t xml:space="preserve"> </w:t>
            </w:r>
            <w:r w:rsidRPr="00B14951">
              <w:rPr>
                <w:sz w:val="20"/>
                <w:lang w:val="ru-RU"/>
              </w:rPr>
              <w:t>продажи</w:t>
            </w:r>
            <w:r w:rsidRPr="00B14951">
              <w:rPr>
                <w:spacing w:val="-2"/>
                <w:sz w:val="20"/>
                <w:lang w:val="ru-RU"/>
              </w:rPr>
              <w:t xml:space="preserve"> </w:t>
            </w:r>
            <w:r w:rsidRPr="00B14951">
              <w:rPr>
                <w:sz w:val="20"/>
                <w:lang w:val="ru-RU"/>
              </w:rPr>
              <w:t>товаров</w:t>
            </w:r>
            <w:r w:rsidRPr="00B14951">
              <w:rPr>
                <w:spacing w:val="-5"/>
                <w:sz w:val="20"/>
                <w:lang w:val="ru-RU"/>
              </w:rPr>
              <w:t xml:space="preserve"> </w:t>
            </w:r>
            <w:r w:rsidRPr="00B14951">
              <w:rPr>
                <w:sz w:val="20"/>
                <w:lang w:val="ru-RU"/>
              </w:rPr>
              <w:t>и</w:t>
            </w:r>
            <w:r w:rsidRPr="00B14951">
              <w:rPr>
                <w:spacing w:val="-1"/>
                <w:sz w:val="20"/>
                <w:lang w:val="ru-RU"/>
              </w:rPr>
              <w:t xml:space="preserve"> </w:t>
            </w:r>
            <w:r w:rsidRPr="00B14951">
              <w:rPr>
                <w:sz w:val="20"/>
                <w:lang w:val="ru-RU"/>
              </w:rPr>
              <w:t>услуг</w:t>
            </w:r>
            <w:r w:rsidRPr="00B14951">
              <w:rPr>
                <w:spacing w:val="41"/>
                <w:sz w:val="20"/>
                <w:lang w:val="ru-RU"/>
              </w:rPr>
              <w:t xml:space="preserve"> </w:t>
            </w:r>
            <w:r w:rsidRPr="00B14951">
              <w:rPr>
                <w:sz w:val="20"/>
                <w:lang w:val="ru-RU"/>
              </w:rPr>
              <w:t>(тыс.</w:t>
            </w:r>
            <w:r w:rsidR="007571B7">
              <w:rPr>
                <w:sz w:val="20"/>
                <w:lang w:val="ru-RU"/>
              </w:rPr>
              <w:t xml:space="preserve"> </w:t>
            </w:r>
            <w:r w:rsidRPr="007571B7">
              <w:rPr>
                <w:sz w:val="20"/>
                <w:lang w:val="ru-RU"/>
              </w:rPr>
              <w:t>рублей)</w:t>
            </w:r>
          </w:p>
        </w:tc>
        <w:tc>
          <w:tcPr>
            <w:tcW w:w="2977" w:type="dxa"/>
            <w:vAlign w:val="center"/>
          </w:tcPr>
          <w:p w:rsidR="00B14951" w:rsidRDefault="00B14951" w:rsidP="00857D28">
            <w:pPr>
              <w:pStyle w:val="TableParagraph"/>
              <w:spacing w:before="0"/>
              <w:ind w:left="796" w:right="786"/>
              <w:rPr>
                <w:sz w:val="20"/>
              </w:rPr>
            </w:pPr>
            <w:r>
              <w:rPr>
                <w:sz w:val="20"/>
              </w:rPr>
              <w:t>4815,352</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д)</w:t>
            </w:r>
            <w:r w:rsidRPr="00B14951">
              <w:rPr>
                <w:spacing w:val="-1"/>
                <w:sz w:val="20"/>
                <w:lang w:val="ru-RU"/>
              </w:rPr>
              <w:t xml:space="preserve"> </w:t>
            </w:r>
            <w:r w:rsidRPr="00B14951">
              <w:rPr>
                <w:sz w:val="20"/>
                <w:lang w:val="ru-RU"/>
              </w:rPr>
              <w:t>Чистая</w:t>
            </w:r>
            <w:r w:rsidRPr="00B14951">
              <w:rPr>
                <w:spacing w:val="-3"/>
                <w:sz w:val="20"/>
                <w:lang w:val="ru-RU"/>
              </w:rPr>
              <w:t xml:space="preserve"> </w:t>
            </w:r>
            <w:r w:rsidRPr="00B14951">
              <w:rPr>
                <w:sz w:val="20"/>
                <w:lang w:val="ru-RU"/>
              </w:rPr>
              <w:t>прибыль</w:t>
            </w:r>
            <w:r w:rsidRPr="00B14951">
              <w:rPr>
                <w:spacing w:val="45"/>
                <w:sz w:val="20"/>
                <w:lang w:val="ru-RU"/>
              </w:rPr>
              <w:t xml:space="preserve"> </w:t>
            </w:r>
            <w:r w:rsidRPr="00B14951">
              <w:rPr>
                <w:sz w:val="20"/>
                <w:lang w:val="ru-RU"/>
              </w:rPr>
              <w:t>(тыс.</w:t>
            </w:r>
            <w:r w:rsidRPr="00B14951">
              <w:rPr>
                <w:spacing w:val="-2"/>
                <w:sz w:val="20"/>
                <w:lang w:val="ru-RU"/>
              </w:rPr>
              <w:t xml:space="preserve"> </w:t>
            </w:r>
            <w:r w:rsidRPr="00B14951">
              <w:rPr>
                <w:sz w:val="20"/>
                <w:lang w:val="ru-RU"/>
              </w:rPr>
              <w:t>рублей),</w:t>
            </w:r>
            <w:r w:rsidRPr="00B14951">
              <w:rPr>
                <w:spacing w:val="-2"/>
                <w:sz w:val="20"/>
                <w:lang w:val="ru-RU"/>
              </w:rPr>
              <w:t xml:space="preserve"> </w:t>
            </w:r>
            <w:r w:rsidRPr="00B14951">
              <w:rPr>
                <w:sz w:val="20"/>
                <w:lang w:val="ru-RU"/>
              </w:rPr>
              <w:t>в том</w:t>
            </w:r>
            <w:r w:rsidRPr="00B14951">
              <w:rPr>
                <w:spacing w:val="-1"/>
                <w:sz w:val="20"/>
                <w:lang w:val="ru-RU"/>
              </w:rPr>
              <w:t xml:space="preserve"> </w:t>
            </w:r>
            <w:r w:rsidRPr="00B14951">
              <w:rPr>
                <w:sz w:val="20"/>
                <w:lang w:val="ru-RU"/>
              </w:rPr>
              <w:t>числе:</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размер расходования чистой прибыли на</w:t>
            </w:r>
            <w:r w:rsidRPr="00B14951">
              <w:rPr>
                <w:spacing w:val="1"/>
                <w:sz w:val="20"/>
                <w:lang w:val="ru-RU"/>
              </w:rPr>
              <w:t xml:space="preserve"> </w:t>
            </w:r>
            <w:r w:rsidRPr="00B14951">
              <w:rPr>
                <w:sz w:val="20"/>
                <w:lang w:val="ru-RU"/>
              </w:rPr>
              <w:t>финансирование мероприятий, предусмотренных</w:t>
            </w:r>
            <w:r w:rsidRPr="00B14951">
              <w:rPr>
                <w:spacing w:val="1"/>
                <w:sz w:val="20"/>
                <w:lang w:val="ru-RU"/>
              </w:rPr>
              <w:t xml:space="preserve"> </w:t>
            </w:r>
            <w:r w:rsidRPr="00B14951">
              <w:rPr>
                <w:sz w:val="20"/>
                <w:lang w:val="ru-RU"/>
              </w:rPr>
              <w:t>инвестиционной программой регулируемой организации по</w:t>
            </w:r>
            <w:r w:rsidRPr="00B14951">
              <w:rPr>
                <w:spacing w:val="-43"/>
                <w:sz w:val="20"/>
                <w:lang w:val="ru-RU"/>
              </w:rPr>
              <w:t xml:space="preserve"> </w:t>
            </w:r>
            <w:r w:rsidRPr="00B14951">
              <w:rPr>
                <w:sz w:val="20"/>
                <w:lang w:val="ru-RU"/>
              </w:rPr>
              <w:t>развитию</w:t>
            </w:r>
            <w:r w:rsidRPr="00B14951">
              <w:rPr>
                <w:spacing w:val="-2"/>
                <w:sz w:val="20"/>
                <w:lang w:val="ru-RU"/>
              </w:rPr>
              <w:t xml:space="preserve"> </w:t>
            </w:r>
            <w:r w:rsidRPr="00B14951">
              <w:rPr>
                <w:sz w:val="20"/>
                <w:lang w:val="ru-RU"/>
              </w:rPr>
              <w:t>системы</w:t>
            </w:r>
            <w:r w:rsidRPr="00B14951">
              <w:rPr>
                <w:spacing w:val="-1"/>
                <w:sz w:val="20"/>
                <w:lang w:val="ru-RU"/>
              </w:rPr>
              <w:t xml:space="preserve"> </w:t>
            </w:r>
            <w:r w:rsidRPr="00B14951">
              <w:rPr>
                <w:sz w:val="20"/>
                <w:lang w:val="ru-RU"/>
              </w:rPr>
              <w:t>теплоснабжения</w:t>
            </w:r>
            <w:r w:rsidRPr="00B14951">
              <w:rPr>
                <w:spacing w:val="-1"/>
                <w:sz w:val="20"/>
                <w:lang w:val="ru-RU"/>
              </w:rPr>
              <w:t xml:space="preserve"> </w:t>
            </w:r>
            <w:r w:rsidRPr="00B14951">
              <w:rPr>
                <w:sz w:val="20"/>
                <w:lang w:val="ru-RU"/>
              </w:rPr>
              <w:t>(тыс.</w:t>
            </w:r>
            <w:r w:rsidRPr="00B14951">
              <w:rPr>
                <w:spacing w:val="-2"/>
                <w:sz w:val="20"/>
                <w:lang w:val="ru-RU"/>
              </w:rPr>
              <w:t xml:space="preserve"> </w:t>
            </w:r>
            <w:r w:rsidRPr="00B14951">
              <w:rPr>
                <w:sz w:val="20"/>
                <w:lang w:val="ru-RU"/>
              </w:rPr>
              <w:t>рублей)</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е) Изменение стоимости основных фондов (тыс. рублей), в</w:t>
            </w:r>
            <w:r w:rsidRPr="00B14951">
              <w:rPr>
                <w:spacing w:val="-43"/>
                <w:sz w:val="20"/>
                <w:lang w:val="ru-RU"/>
              </w:rPr>
              <w:t xml:space="preserve"> </w:t>
            </w:r>
            <w:r w:rsidRPr="00B14951">
              <w:rPr>
                <w:sz w:val="20"/>
                <w:lang w:val="ru-RU"/>
              </w:rPr>
              <w:t>том</w:t>
            </w:r>
            <w:r w:rsidRPr="00B14951">
              <w:rPr>
                <w:spacing w:val="-1"/>
                <w:sz w:val="20"/>
                <w:lang w:val="ru-RU"/>
              </w:rPr>
              <w:t xml:space="preserve"> </w:t>
            </w:r>
            <w:r w:rsidRPr="00B14951">
              <w:rPr>
                <w:sz w:val="20"/>
                <w:lang w:val="ru-RU"/>
              </w:rPr>
              <w:t>числе:</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за</w:t>
            </w:r>
            <w:r w:rsidRPr="00B14951">
              <w:rPr>
                <w:spacing w:val="-3"/>
                <w:sz w:val="20"/>
                <w:lang w:val="ru-RU"/>
              </w:rPr>
              <w:t xml:space="preserve"> </w:t>
            </w:r>
            <w:r w:rsidRPr="00B14951">
              <w:rPr>
                <w:sz w:val="20"/>
                <w:lang w:val="ru-RU"/>
              </w:rPr>
              <w:t>счет</w:t>
            </w:r>
            <w:r w:rsidRPr="00B14951">
              <w:rPr>
                <w:spacing w:val="-3"/>
                <w:sz w:val="20"/>
                <w:lang w:val="ru-RU"/>
              </w:rPr>
              <w:t xml:space="preserve"> </w:t>
            </w:r>
            <w:r w:rsidRPr="00B14951">
              <w:rPr>
                <w:sz w:val="20"/>
                <w:lang w:val="ru-RU"/>
              </w:rPr>
              <w:t>ввода</w:t>
            </w:r>
            <w:r w:rsidRPr="00B14951">
              <w:rPr>
                <w:spacing w:val="-2"/>
                <w:sz w:val="20"/>
                <w:lang w:val="ru-RU"/>
              </w:rPr>
              <w:t xml:space="preserve"> </w:t>
            </w:r>
            <w:r w:rsidRPr="00B14951">
              <w:rPr>
                <w:sz w:val="20"/>
                <w:lang w:val="ru-RU"/>
              </w:rPr>
              <w:t>(вывода)</w:t>
            </w:r>
            <w:r w:rsidRPr="00B14951">
              <w:rPr>
                <w:spacing w:val="-3"/>
                <w:sz w:val="20"/>
                <w:lang w:val="ru-RU"/>
              </w:rPr>
              <w:t xml:space="preserve"> </w:t>
            </w:r>
            <w:r w:rsidRPr="00B14951">
              <w:rPr>
                <w:sz w:val="20"/>
                <w:lang w:val="ru-RU"/>
              </w:rPr>
              <w:t>их</w:t>
            </w:r>
            <w:r w:rsidRPr="00B14951">
              <w:rPr>
                <w:spacing w:val="-2"/>
                <w:sz w:val="20"/>
                <w:lang w:val="ru-RU"/>
              </w:rPr>
              <w:t xml:space="preserve"> </w:t>
            </w:r>
            <w:r w:rsidRPr="00B14951">
              <w:rPr>
                <w:sz w:val="20"/>
                <w:lang w:val="ru-RU"/>
              </w:rPr>
              <w:t>из</w:t>
            </w:r>
            <w:r w:rsidRPr="00B14951">
              <w:rPr>
                <w:spacing w:val="-2"/>
                <w:sz w:val="20"/>
                <w:lang w:val="ru-RU"/>
              </w:rPr>
              <w:t xml:space="preserve"> </w:t>
            </w:r>
            <w:r w:rsidRPr="00B14951">
              <w:rPr>
                <w:sz w:val="20"/>
                <w:lang w:val="ru-RU"/>
              </w:rPr>
              <w:t>эксплуатации</w:t>
            </w:r>
            <w:r w:rsidRPr="00B14951">
              <w:rPr>
                <w:spacing w:val="-2"/>
                <w:sz w:val="20"/>
                <w:lang w:val="ru-RU"/>
              </w:rPr>
              <w:t xml:space="preserve"> </w:t>
            </w:r>
            <w:r w:rsidRPr="00B14951">
              <w:rPr>
                <w:sz w:val="20"/>
                <w:lang w:val="ru-RU"/>
              </w:rPr>
              <w:t>(тыс.</w:t>
            </w:r>
            <w:r w:rsidRPr="00B14951">
              <w:rPr>
                <w:spacing w:val="-2"/>
                <w:sz w:val="20"/>
                <w:lang w:val="ru-RU"/>
              </w:rPr>
              <w:t xml:space="preserve"> </w:t>
            </w:r>
            <w:r w:rsidRPr="00B14951">
              <w:rPr>
                <w:sz w:val="20"/>
                <w:lang w:val="ru-RU"/>
              </w:rPr>
              <w:t>рублей)</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ж) Сведения об источнике публикации годовой</w:t>
            </w:r>
            <w:r w:rsidRPr="00B14951">
              <w:rPr>
                <w:spacing w:val="1"/>
                <w:sz w:val="20"/>
                <w:lang w:val="ru-RU"/>
              </w:rPr>
              <w:t xml:space="preserve"> </w:t>
            </w:r>
            <w:r w:rsidRPr="00B14951">
              <w:rPr>
                <w:sz w:val="20"/>
                <w:lang w:val="ru-RU"/>
              </w:rPr>
              <w:t>бухгалтерской отчетности, включая бухгалтерский баланс и</w:t>
            </w:r>
            <w:r w:rsidRPr="00B14951">
              <w:rPr>
                <w:spacing w:val="-43"/>
                <w:sz w:val="20"/>
                <w:lang w:val="ru-RU"/>
              </w:rPr>
              <w:t xml:space="preserve"> </w:t>
            </w:r>
            <w:r w:rsidRPr="00B14951">
              <w:rPr>
                <w:sz w:val="20"/>
                <w:lang w:val="ru-RU"/>
              </w:rPr>
              <w:t>приложения к</w:t>
            </w:r>
            <w:r w:rsidRPr="00B14951">
              <w:rPr>
                <w:spacing w:val="-2"/>
                <w:sz w:val="20"/>
                <w:lang w:val="ru-RU"/>
              </w:rPr>
              <w:t xml:space="preserve"> </w:t>
            </w:r>
            <w:r w:rsidRPr="00B14951">
              <w:rPr>
                <w:sz w:val="20"/>
                <w:lang w:val="ru-RU"/>
              </w:rPr>
              <w:t>нему⁴</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з)</w:t>
            </w:r>
            <w:r w:rsidRPr="00B14951">
              <w:rPr>
                <w:spacing w:val="-5"/>
                <w:sz w:val="20"/>
                <w:lang w:val="ru-RU"/>
              </w:rPr>
              <w:t xml:space="preserve"> </w:t>
            </w:r>
            <w:r w:rsidRPr="00B14951">
              <w:rPr>
                <w:sz w:val="20"/>
                <w:lang w:val="ru-RU"/>
              </w:rPr>
              <w:t>Установленная</w:t>
            </w:r>
            <w:r w:rsidRPr="00B14951">
              <w:rPr>
                <w:spacing w:val="-5"/>
                <w:sz w:val="20"/>
                <w:lang w:val="ru-RU"/>
              </w:rPr>
              <w:t xml:space="preserve"> </w:t>
            </w:r>
            <w:r w:rsidRPr="00B14951">
              <w:rPr>
                <w:sz w:val="20"/>
                <w:lang w:val="ru-RU"/>
              </w:rPr>
              <w:t>тепловая</w:t>
            </w:r>
            <w:r w:rsidRPr="00B14951">
              <w:rPr>
                <w:spacing w:val="-6"/>
                <w:sz w:val="20"/>
                <w:lang w:val="ru-RU"/>
              </w:rPr>
              <w:t xml:space="preserve"> </w:t>
            </w:r>
            <w:r w:rsidRPr="00B14951">
              <w:rPr>
                <w:sz w:val="20"/>
                <w:lang w:val="ru-RU"/>
              </w:rPr>
              <w:t>мощность</w:t>
            </w:r>
            <w:r w:rsidRPr="00B14951">
              <w:rPr>
                <w:spacing w:val="-4"/>
                <w:sz w:val="20"/>
                <w:lang w:val="ru-RU"/>
              </w:rPr>
              <w:t xml:space="preserve"> </w:t>
            </w:r>
            <w:r w:rsidRPr="00B14951">
              <w:rPr>
                <w:sz w:val="20"/>
                <w:lang w:val="ru-RU"/>
              </w:rPr>
              <w:t>(Гкал/ч)</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и)</w:t>
            </w:r>
            <w:r w:rsidRPr="00B14951">
              <w:rPr>
                <w:spacing w:val="-3"/>
                <w:sz w:val="20"/>
                <w:lang w:val="ru-RU"/>
              </w:rPr>
              <w:t xml:space="preserve"> </w:t>
            </w:r>
            <w:r w:rsidRPr="00B14951">
              <w:rPr>
                <w:sz w:val="20"/>
                <w:lang w:val="ru-RU"/>
              </w:rPr>
              <w:t>Присоединенная</w:t>
            </w:r>
            <w:r w:rsidRPr="00B14951">
              <w:rPr>
                <w:spacing w:val="-2"/>
                <w:sz w:val="20"/>
                <w:lang w:val="ru-RU"/>
              </w:rPr>
              <w:t xml:space="preserve"> </w:t>
            </w:r>
            <w:r w:rsidRPr="00B14951">
              <w:rPr>
                <w:sz w:val="20"/>
                <w:lang w:val="ru-RU"/>
              </w:rPr>
              <w:t>нагрузка</w:t>
            </w:r>
            <w:r w:rsidRPr="00B14951">
              <w:rPr>
                <w:spacing w:val="-5"/>
                <w:sz w:val="20"/>
                <w:lang w:val="ru-RU"/>
              </w:rPr>
              <w:t xml:space="preserve"> </w:t>
            </w:r>
            <w:r w:rsidRPr="00B14951">
              <w:rPr>
                <w:sz w:val="20"/>
                <w:lang w:val="ru-RU"/>
              </w:rPr>
              <w:t>(Гкал/ч)</w:t>
            </w:r>
          </w:p>
        </w:tc>
        <w:tc>
          <w:tcPr>
            <w:tcW w:w="2977" w:type="dxa"/>
            <w:vAlign w:val="center"/>
          </w:tcPr>
          <w:p w:rsidR="00B14951" w:rsidRPr="00B14951" w:rsidRDefault="00B14951" w:rsidP="00857D28">
            <w:pPr>
              <w:pStyle w:val="TableParagraph"/>
              <w:spacing w:before="0"/>
              <w:rPr>
                <w:sz w:val="20"/>
                <w:lang w:val="ru-RU"/>
              </w:rPr>
            </w:pPr>
          </w:p>
        </w:tc>
      </w:tr>
      <w:tr w:rsidR="00B14951" w:rsidTr="007571B7">
        <w:trPr>
          <w:trHeight w:val="20"/>
        </w:trPr>
        <w:tc>
          <w:tcPr>
            <w:tcW w:w="6796" w:type="dxa"/>
          </w:tcPr>
          <w:p w:rsidR="00B14951" w:rsidRDefault="00B14951" w:rsidP="007571B7">
            <w:pPr>
              <w:pStyle w:val="TableParagraph"/>
              <w:spacing w:before="0"/>
              <w:jc w:val="left"/>
              <w:rPr>
                <w:sz w:val="20"/>
              </w:rPr>
            </w:pPr>
            <w:r w:rsidRPr="00B14951">
              <w:rPr>
                <w:sz w:val="20"/>
                <w:lang w:val="ru-RU"/>
              </w:rPr>
              <w:t>к)</w:t>
            </w:r>
            <w:r w:rsidRPr="00B14951">
              <w:rPr>
                <w:spacing w:val="-4"/>
                <w:sz w:val="20"/>
                <w:lang w:val="ru-RU"/>
              </w:rPr>
              <w:t xml:space="preserve"> </w:t>
            </w:r>
            <w:r w:rsidRPr="00B14951">
              <w:rPr>
                <w:sz w:val="20"/>
                <w:lang w:val="ru-RU"/>
              </w:rPr>
              <w:t>Объем</w:t>
            </w:r>
            <w:r w:rsidRPr="00B14951">
              <w:rPr>
                <w:spacing w:val="-6"/>
                <w:sz w:val="20"/>
                <w:lang w:val="ru-RU"/>
              </w:rPr>
              <w:t xml:space="preserve"> </w:t>
            </w:r>
            <w:r w:rsidRPr="00B14951">
              <w:rPr>
                <w:sz w:val="20"/>
                <w:lang w:val="ru-RU"/>
              </w:rPr>
              <w:t>вырабатываемой</w:t>
            </w:r>
            <w:r w:rsidRPr="00B14951">
              <w:rPr>
                <w:spacing w:val="-5"/>
                <w:sz w:val="20"/>
                <w:lang w:val="ru-RU"/>
              </w:rPr>
              <w:t xml:space="preserve"> </w:t>
            </w:r>
            <w:r w:rsidRPr="00B14951">
              <w:rPr>
                <w:sz w:val="20"/>
                <w:lang w:val="ru-RU"/>
              </w:rPr>
              <w:t>тепловой</w:t>
            </w:r>
            <w:r w:rsidRPr="00B14951">
              <w:rPr>
                <w:spacing w:val="-5"/>
                <w:sz w:val="20"/>
                <w:lang w:val="ru-RU"/>
              </w:rPr>
              <w:t xml:space="preserve"> </w:t>
            </w:r>
            <w:r w:rsidRPr="00B14951">
              <w:rPr>
                <w:sz w:val="20"/>
                <w:lang w:val="ru-RU"/>
              </w:rPr>
              <w:t>энергии</w:t>
            </w:r>
            <w:r w:rsidRPr="00B14951">
              <w:rPr>
                <w:spacing w:val="-2"/>
                <w:sz w:val="20"/>
                <w:lang w:val="ru-RU"/>
              </w:rPr>
              <w:t xml:space="preserve"> </w:t>
            </w:r>
            <w:r w:rsidRPr="00B14951">
              <w:rPr>
                <w:sz w:val="20"/>
                <w:lang w:val="ru-RU"/>
              </w:rPr>
              <w:t>(тыс.</w:t>
            </w:r>
            <w:r w:rsidRPr="00B14951">
              <w:rPr>
                <w:spacing w:val="-6"/>
                <w:sz w:val="20"/>
                <w:lang w:val="ru-RU"/>
              </w:rPr>
              <w:t xml:space="preserve"> </w:t>
            </w:r>
            <w:r>
              <w:rPr>
                <w:sz w:val="20"/>
              </w:rPr>
              <w:t>Гкал)</w:t>
            </w:r>
          </w:p>
        </w:tc>
        <w:tc>
          <w:tcPr>
            <w:tcW w:w="2977" w:type="dxa"/>
            <w:vAlign w:val="center"/>
          </w:tcPr>
          <w:p w:rsidR="00B14951" w:rsidRDefault="00B14951" w:rsidP="00857D28">
            <w:pPr>
              <w:pStyle w:val="TableParagraph"/>
              <w:spacing w:before="0"/>
              <w:rPr>
                <w:sz w:val="20"/>
              </w:rPr>
            </w:pPr>
          </w:p>
        </w:tc>
      </w:tr>
      <w:tr w:rsidR="00B14951" w:rsidTr="007571B7">
        <w:trPr>
          <w:trHeight w:val="20"/>
        </w:trPr>
        <w:tc>
          <w:tcPr>
            <w:tcW w:w="6796" w:type="dxa"/>
          </w:tcPr>
          <w:p w:rsidR="00B14951" w:rsidRDefault="00B14951" w:rsidP="007571B7">
            <w:pPr>
              <w:pStyle w:val="TableParagraph"/>
              <w:spacing w:before="0"/>
              <w:jc w:val="left"/>
              <w:rPr>
                <w:sz w:val="20"/>
              </w:rPr>
            </w:pPr>
            <w:r w:rsidRPr="00B14951">
              <w:rPr>
                <w:sz w:val="20"/>
                <w:lang w:val="ru-RU"/>
              </w:rPr>
              <w:t>л)</w:t>
            </w:r>
            <w:r w:rsidRPr="00B14951">
              <w:rPr>
                <w:spacing w:val="-3"/>
                <w:sz w:val="20"/>
                <w:lang w:val="ru-RU"/>
              </w:rPr>
              <w:t xml:space="preserve"> </w:t>
            </w:r>
            <w:r w:rsidRPr="00B14951">
              <w:rPr>
                <w:sz w:val="20"/>
                <w:lang w:val="ru-RU"/>
              </w:rPr>
              <w:t>Объем</w:t>
            </w:r>
            <w:r w:rsidRPr="00B14951">
              <w:rPr>
                <w:spacing w:val="-4"/>
                <w:sz w:val="20"/>
                <w:lang w:val="ru-RU"/>
              </w:rPr>
              <w:t xml:space="preserve"> </w:t>
            </w:r>
            <w:r w:rsidRPr="00B14951">
              <w:rPr>
                <w:sz w:val="20"/>
                <w:lang w:val="ru-RU"/>
              </w:rPr>
              <w:t>покупаемой</w:t>
            </w:r>
            <w:r w:rsidRPr="00B14951">
              <w:rPr>
                <w:spacing w:val="38"/>
                <w:sz w:val="20"/>
                <w:lang w:val="ru-RU"/>
              </w:rPr>
              <w:t xml:space="preserve"> </w:t>
            </w:r>
            <w:r w:rsidRPr="00B14951">
              <w:rPr>
                <w:sz w:val="20"/>
                <w:lang w:val="ru-RU"/>
              </w:rPr>
              <w:t>тепловой</w:t>
            </w:r>
            <w:r w:rsidRPr="00B14951">
              <w:rPr>
                <w:spacing w:val="-3"/>
                <w:sz w:val="20"/>
                <w:lang w:val="ru-RU"/>
              </w:rPr>
              <w:t xml:space="preserve"> </w:t>
            </w:r>
            <w:r w:rsidRPr="00B14951">
              <w:rPr>
                <w:sz w:val="20"/>
                <w:lang w:val="ru-RU"/>
              </w:rPr>
              <w:t>энергии</w:t>
            </w:r>
            <w:r w:rsidRPr="00B14951">
              <w:rPr>
                <w:spacing w:val="-4"/>
                <w:sz w:val="20"/>
                <w:lang w:val="ru-RU"/>
              </w:rPr>
              <w:t xml:space="preserve"> </w:t>
            </w:r>
            <w:r w:rsidRPr="00B14951">
              <w:rPr>
                <w:sz w:val="20"/>
                <w:lang w:val="ru-RU"/>
              </w:rPr>
              <w:t>(тыс.</w:t>
            </w:r>
            <w:r w:rsidRPr="00B14951">
              <w:rPr>
                <w:spacing w:val="-4"/>
                <w:sz w:val="20"/>
                <w:lang w:val="ru-RU"/>
              </w:rPr>
              <w:t xml:space="preserve"> </w:t>
            </w:r>
            <w:r>
              <w:rPr>
                <w:sz w:val="20"/>
              </w:rPr>
              <w:t>Гкал)</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м)</w:t>
            </w:r>
            <w:r w:rsidRPr="00B14951">
              <w:rPr>
                <w:spacing w:val="-4"/>
                <w:sz w:val="20"/>
                <w:lang w:val="ru-RU"/>
              </w:rPr>
              <w:t xml:space="preserve"> </w:t>
            </w:r>
            <w:r w:rsidRPr="00B14951">
              <w:rPr>
                <w:sz w:val="20"/>
                <w:lang w:val="ru-RU"/>
              </w:rPr>
              <w:t>Объем</w:t>
            </w:r>
            <w:r w:rsidRPr="00B14951">
              <w:rPr>
                <w:spacing w:val="-5"/>
                <w:sz w:val="20"/>
                <w:lang w:val="ru-RU"/>
              </w:rPr>
              <w:t xml:space="preserve"> </w:t>
            </w:r>
            <w:r w:rsidRPr="00B14951">
              <w:rPr>
                <w:sz w:val="20"/>
                <w:lang w:val="ru-RU"/>
              </w:rPr>
              <w:t>тепловой</w:t>
            </w:r>
            <w:r w:rsidRPr="00B14951">
              <w:rPr>
                <w:spacing w:val="-4"/>
                <w:sz w:val="20"/>
                <w:lang w:val="ru-RU"/>
              </w:rPr>
              <w:t xml:space="preserve"> </w:t>
            </w:r>
            <w:r w:rsidRPr="00B14951">
              <w:rPr>
                <w:sz w:val="20"/>
                <w:lang w:val="ru-RU"/>
              </w:rPr>
              <w:t>энергии,</w:t>
            </w:r>
            <w:r w:rsidRPr="00B14951">
              <w:rPr>
                <w:spacing w:val="-4"/>
                <w:sz w:val="20"/>
                <w:lang w:val="ru-RU"/>
              </w:rPr>
              <w:t xml:space="preserve"> </w:t>
            </w:r>
            <w:r w:rsidRPr="00B14951">
              <w:rPr>
                <w:sz w:val="20"/>
                <w:lang w:val="ru-RU"/>
              </w:rPr>
              <w:t>отпускаемой</w:t>
            </w:r>
            <w:r w:rsidRPr="00B14951">
              <w:rPr>
                <w:spacing w:val="-5"/>
                <w:sz w:val="20"/>
                <w:lang w:val="ru-RU"/>
              </w:rPr>
              <w:t xml:space="preserve"> </w:t>
            </w:r>
            <w:r w:rsidRPr="00B14951">
              <w:rPr>
                <w:sz w:val="20"/>
                <w:lang w:val="ru-RU"/>
              </w:rPr>
              <w:t>потребителям</w:t>
            </w:r>
            <w:r w:rsidR="007571B7">
              <w:rPr>
                <w:sz w:val="20"/>
                <w:lang w:val="ru-RU"/>
              </w:rPr>
              <w:t xml:space="preserve"> </w:t>
            </w:r>
            <w:r w:rsidRPr="00B14951">
              <w:rPr>
                <w:sz w:val="20"/>
                <w:lang w:val="ru-RU"/>
              </w:rPr>
              <w:t>(тыс.</w:t>
            </w:r>
            <w:r w:rsidRPr="00B14951">
              <w:rPr>
                <w:spacing w:val="-3"/>
                <w:sz w:val="20"/>
                <w:lang w:val="ru-RU"/>
              </w:rPr>
              <w:t xml:space="preserve"> </w:t>
            </w:r>
            <w:r w:rsidRPr="00B14951">
              <w:rPr>
                <w:sz w:val="20"/>
                <w:lang w:val="ru-RU"/>
              </w:rPr>
              <w:t>Гкал), в</w:t>
            </w:r>
            <w:r w:rsidRPr="00B14951">
              <w:rPr>
                <w:spacing w:val="-2"/>
                <w:sz w:val="20"/>
                <w:lang w:val="ru-RU"/>
              </w:rPr>
              <w:t xml:space="preserve"> </w:t>
            </w:r>
            <w:r w:rsidRPr="00B14951">
              <w:rPr>
                <w:sz w:val="20"/>
                <w:lang w:val="ru-RU"/>
              </w:rPr>
              <w:t>том числе:</w:t>
            </w:r>
          </w:p>
        </w:tc>
        <w:tc>
          <w:tcPr>
            <w:tcW w:w="2977" w:type="dxa"/>
            <w:vAlign w:val="center"/>
          </w:tcPr>
          <w:p w:rsidR="00B14951" w:rsidRDefault="00B14951" w:rsidP="00857D28">
            <w:pPr>
              <w:pStyle w:val="TableParagraph"/>
              <w:spacing w:before="0"/>
              <w:ind w:left="795" w:right="787"/>
              <w:rPr>
                <w:sz w:val="20"/>
              </w:rPr>
            </w:pPr>
            <w:r>
              <w:rPr>
                <w:sz w:val="20"/>
              </w:rPr>
              <w:t>158,219</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по</w:t>
            </w:r>
            <w:r w:rsidRPr="00B14951">
              <w:rPr>
                <w:spacing w:val="-1"/>
                <w:sz w:val="20"/>
                <w:lang w:val="ru-RU"/>
              </w:rPr>
              <w:t xml:space="preserve"> </w:t>
            </w:r>
            <w:r w:rsidRPr="00B14951">
              <w:rPr>
                <w:sz w:val="20"/>
                <w:lang w:val="ru-RU"/>
              </w:rPr>
              <w:t>приборам</w:t>
            </w:r>
            <w:r w:rsidRPr="00B14951">
              <w:rPr>
                <w:spacing w:val="-2"/>
                <w:sz w:val="20"/>
                <w:lang w:val="ru-RU"/>
              </w:rPr>
              <w:t xml:space="preserve"> </w:t>
            </w:r>
            <w:r w:rsidRPr="00B14951">
              <w:rPr>
                <w:sz w:val="20"/>
                <w:lang w:val="ru-RU"/>
              </w:rPr>
              <w:t>учета</w:t>
            </w:r>
            <w:r w:rsidRPr="00B14951">
              <w:rPr>
                <w:spacing w:val="-4"/>
                <w:sz w:val="20"/>
                <w:lang w:val="ru-RU"/>
              </w:rPr>
              <w:t xml:space="preserve"> </w:t>
            </w:r>
            <w:r w:rsidRPr="00B14951">
              <w:rPr>
                <w:sz w:val="20"/>
                <w:lang w:val="ru-RU"/>
              </w:rPr>
              <w:t>(тыс.</w:t>
            </w:r>
            <w:r w:rsidRPr="00B14951">
              <w:rPr>
                <w:spacing w:val="-2"/>
                <w:sz w:val="20"/>
                <w:lang w:val="ru-RU"/>
              </w:rPr>
              <w:t xml:space="preserve"> </w:t>
            </w:r>
            <w:r w:rsidRPr="00B14951">
              <w:rPr>
                <w:sz w:val="20"/>
                <w:lang w:val="ru-RU"/>
              </w:rPr>
              <w:t>Гкал)</w:t>
            </w:r>
          </w:p>
        </w:tc>
        <w:tc>
          <w:tcPr>
            <w:tcW w:w="2977" w:type="dxa"/>
            <w:vAlign w:val="center"/>
          </w:tcPr>
          <w:p w:rsidR="00B14951" w:rsidRDefault="00B14951" w:rsidP="00857D28">
            <w:pPr>
              <w:pStyle w:val="TableParagraph"/>
              <w:spacing w:before="0"/>
              <w:ind w:left="795" w:right="787"/>
              <w:rPr>
                <w:sz w:val="20"/>
              </w:rPr>
            </w:pPr>
            <w:r>
              <w:rPr>
                <w:sz w:val="20"/>
              </w:rPr>
              <w:t>158,219</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по</w:t>
            </w:r>
            <w:r w:rsidRPr="00B14951">
              <w:rPr>
                <w:spacing w:val="-2"/>
                <w:sz w:val="20"/>
                <w:lang w:val="ru-RU"/>
              </w:rPr>
              <w:t xml:space="preserve"> </w:t>
            </w:r>
            <w:r w:rsidRPr="00B14951">
              <w:rPr>
                <w:sz w:val="20"/>
                <w:lang w:val="ru-RU"/>
              </w:rPr>
              <w:t>нормативам</w:t>
            </w:r>
            <w:r w:rsidRPr="00B14951">
              <w:rPr>
                <w:spacing w:val="-2"/>
                <w:sz w:val="20"/>
                <w:lang w:val="ru-RU"/>
              </w:rPr>
              <w:t xml:space="preserve"> </w:t>
            </w:r>
            <w:r w:rsidRPr="00B14951">
              <w:rPr>
                <w:sz w:val="20"/>
                <w:lang w:val="ru-RU"/>
              </w:rPr>
              <w:t>потребления</w:t>
            </w:r>
            <w:r w:rsidRPr="00B14951">
              <w:rPr>
                <w:spacing w:val="43"/>
                <w:sz w:val="20"/>
                <w:lang w:val="ru-RU"/>
              </w:rPr>
              <w:t xml:space="preserve"> </w:t>
            </w:r>
            <w:r w:rsidRPr="00B14951">
              <w:rPr>
                <w:sz w:val="20"/>
                <w:lang w:val="ru-RU"/>
              </w:rPr>
              <w:t>(тыс.</w:t>
            </w:r>
            <w:r w:rsidRPr="00B14951">
              <w:rPr>
                <w:spacing w:val="-2"/>
                <w:sz w:val="20"/>
                <w:lang w:val="ru-RU"/>
              </w:rPr>
              <w:t xml:space="preserve"> </w:t>
            </w:r>
            <w:r w:rsidRPr="00B14951">
              <w:rPr>
                <w:sz w:val="20"/>
                <w:lang w:val="ru-RU"/>
              </w:rPr>
              <w:t>Гкал)</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н) Технологические потери тепловой энергии при передаче</w:t>
            </w:r>
            <w:r w:rsidRPr="00B14951">
              <w:rPr>
                <w:spacing w:val="-43"/>
                <w:sz w:val="20"/>
                <w:lang w:val="ru-RU"/>
              </w:rPr>
              <w:t xml:space="preserve"> </w:t>
            </w:r>
            <w:r w:rsidRPr="00B14951">
              <w:rPr>
                <w:sz w:val="20"/>
                <w:lang w:val="ru-RU"/>
              </w:rPr>
              <w:t>по</w:t>
            </w:r>
            <w:r w:rsidRPr="00B14951">
              <w:rPr>
                <w:spacing w:val="-1"/>
                <w:sz w:val="20"/>
                <w:lang w:val="ru-RU"/>
              </w:rPr>
              <w:t xml:space="preserve"> </w:t>
            </w:r>
            <w:r w:rsidRPr="00B14951">
              <w:rPr>
                <w:sz w:val="20"/>
                <w:lang w:val="ru-RU"/>
              </w:rPr>
              <w:t>тепловым сетям</w:t>
            </w:r>
            <w:r w:rsidRPr="00B14951">
              <w:rPr>
                <w:spacing w:val="-2"/>
                <w:sz w:val="20"/>
                <w:lang w:val="ru-RU"/>
              </w:rPr>
              <w:t xml:space="preserve"> </w:t>
            </w:r>
            <w:r w:rsidRPr="00B14951">
              <w:rPr>
                <w:sz w:val="20"/>
                <w:lang w:val="ru-RU"/>
              </w:rPr>
              <w:t>(процентов)</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о)</w:t>
            </w:r>
            <w:r w:rsidRPr="00B14951">
              <w:rPr>
                <w:spacing w:val="-4"/>
                <w:sz w:val="20"/>
                <w:lang w:val="ru-RU"/>
              </w:rPr>
              <w:t xml:space="preserve"> </w:t>
            </w:r>
            <w:r w:rsidRPr="00B14951">
              <w:rPr>
                <w:sz w:val="20"/>
                <w:lang w:val="ru-RU"/>
              </w:rPr>
              <w:t>Протяженность</w:t>
            </w:r>
            <w:r w:rsidRPr="00B14951">
              <w:rPr>
                <w:spacing w:val="-3"/>
                <w:sz w:val="20"/>
                <w:lang w:val="ru-RU"/>
              </w:rPr>
              <w:t xml:space="preserve"> </w:t>
            </w:r>
            <w:r w:rsidRPr="00B14951">
              <w:rPr>
                <w:sz w:val="20"/>
                <w:lang w:val="ru-RU"/>
              </w:rPr>
              <w:t>магистральных</w:t>
            </w:r>
            <w:r w:rsidRPr="00B14951">
              <w:rPr>
                <w:spacing w:val="-4"/>
                <w:sz w:val="20"/>
                <w:lang w:val="ru-RU"/>
              </w:rPr>
              <w:t xml:space="preserve"> </w:t>
            </w:r>
            <w:r w:rsidRPr="00B14951">
              <w:rPr>
                <w:sz w:val="20"/>
                <w:lang w:val="ru-RU"/>
              </w:rPr>
              <w:t>сетей</w:t>
            </w:r>
            <w:r w:rsidRPr="00B14951">
              <w:rPr>
                <w:spacing w:val="-3"/>
                <w:sz w:val="20"/>
                <w:lang w:val="ru-RU"/>
              </w:rPr>
              <w:t xml:space="preserve"> </w:t>
            </w:r>
            <w:r w:rsidRPr="00B14951">
              <w:rPr>
                <w:sz w:val="20"/>
                <w:lang w:val="ru-RU"/>
              </w:rPr>
              <w:t>и</w:t>
            </w:r>
            <w:r w:rsidRPr="00B14951">
              <w:rPr>
                <w:spacing w:val="-5"/>
                <w:sz w:val="20"/>
                <w:lang w:val="ru-RU"/>
              </w:rPr>
              <w:t xml:space="preserve"> </w:t>
            </w:r>
            <w:r w:rsidRPr="00B14951">
              <w:rPr>
                <w:sz w:val="20"/>
                <w:lang w:val="ru-RU"/>
              </w:rPr>
              <w:t>тепловых</w:t>
            </w:r>
            <w:r w:rsidRPr="00B14951">
              <w:rPr>
                <w:spacing w:val="-5"/>
                <w:sz w:val="20"/>
                <w:lang w:val="ru-RU"/>
              </w:rPr>
              <w:t xml:space="preserve"> </w:t>
            </w:r>
            <w:r w:rsidRPr="00B14951">
              <w:rPr>
                <w:sz w:val="20"/>
                <w:lang w:val="ru-RU"/>
              </w:rPr>
              <w:t>вводов</w:t>
            </w:r>
          </w:p>
          <w:p w:rsidR="00B14951" w:rsidRDefault="00B14951" w:rsidP="007571B7">
            <w:pPr>
              <w:pStyle w:val="TableParagraph"/>
              <w:spacing w:before="0"/>
              <w:jc w:val="left"/>
              <w:rPr>
                <w:sz w:val="20"/>
              </w:rPr>
            </w:pPr>
            <w:r>
              <w:rPr>
                <w:sz w:val="20"/>
              </w:rPr>
              <w:t>(в</w:t>
            </w:r>
            <w:r>
              <w:rPr>
                <w:spacing w:val="-5"/>
                <w:sz w:val="20"/>
              </w:rPr>
              <w:t xml:space="preserve"> </w:t>
            </w:r>
            <w:r>
              <w:rPr>
                <w:sz w:val="20"/>
              </w:rPr>
              <w:t>однотрубном</w:t>
            </w:r>
            <w:r>
              <w:rPr>
                <w:spacing w:val="-5"/>
                <w:sz w:val="20"/>
              </w:rPr>
              <w:t xml:space="preserve"> </w:t>
            </w:r>
            <w:r>
              <w:rPr>
                <w:sz w:val="20"/>
              </w:rPr>
              <w:t>исчислении)</w:t>
            </w:r>
            <w:r>
              <w:rPr>
                <w:spacing w:val="-4"/>
                <w:sz w:val="20"/>
              </w:rPr>
              <w:t xml:space="preserve"> </w:t>
            </w:r>
            <w:r>
              <w:rPr>
                <w:sz w:val="20"/>
              </w:rPr>
              <w:t>(км)</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п) Протяженность разводящих сетей (в однотрубном</w:t>
            </w:r>
            <w:r w:rsidRPr="00B14951">
              <w:rPr>
                <w:spacing w:val="-43"/>
                <w:sz w:val="20"/>
                <w:lang w:val="ru-RU"/>
              </w:rPr>
              <w:t xml:space="preserve"> </w:t>
            </w:r>
            <w:r w:rsidRPr="00B14951">
              <w:rPr>
                <w:sz w:val="20"/>
                <w:lang w:val="ru-RU"/>
              </w:rPr>
              <w:t>исчислении)</w:t>
            </w:r>
            <w:r w:rsidRPr="00B14951">
              <w:rPr>
                <w:spacing w:val="-2"/>
                <w:sz w:val="20"/>
                <w:lang w:val="ru-RU"/>
              </w:rPr>
              <w:t xml:space="preserve"> </w:t>
            </w:r>
            <w:r w:rsidRPr="00B14951">
              <w:rPr>
                <w:sz w:val="20"/>
                <w:lang w:val="ru-RU"/>
              </w:rPr>
              <w:t>(км)</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Default="00B14951" w:rsidP="007571B7">
            <w:pPr>
              <w:pStyle w:val="TableParagraph"/>
              <w:spacing w:before="0"/>
              <w:jc w:val="left"/>
              <w:rPr>
                <w:sz w:val="20"/>
              </w:rPr>
            </w:pPr>
            <w:r>
              <w:rPr>
                <w:sz w:val="20"/>
              </w:rPr>
              <w:t>р)</w:t>
            </w:r>
            <w:r>
              <w:rPr>
                <w:spacing w:val="-6"/>
                <w:sz w:val="20"/>
              </w:rPr>
              <w:t xml:space="preserve"> </w:t>
            </w:r>
            <w:r>
              <w:rPr>
                <w:sz w:val="20"/>
              </w:rPr>
              <w:t>Количество</w:t>
            </w:r>
            <w:r>
              <w:rPr>
                <w:spacing w:val="-6"/>
                <w:sz w:val="20"/>
              </w:rPr>
              <w:t xml:space="preserve"> </w:t>
            </w:r>
            <w:r>
              <w:rPr>
                <w:sz w:val="20"/>
              </w:rPr>
              <w:t>теплоэлектростанций</w:t>
            </w:r>
            <w:r>
              <w:rPr>
                <w:spacing w:val="-4"/>
                <w:sz w:val="20"/>
              </w:rPr>
              <w:t xml:space="preserve"> </w:t>
            </w:r>
            <w:r>
              <w:rPr>
                <w:sz w:val="20"/>
              </w:rPr>
              <w:t>(штук)</w:t>
            </w:r>
          </w:p>
        </w:tc>
        <w:tc>
          <w:tcPr>
            <w:tcW w:w="2977" w:type="dxa"/>
            <w:vAlign w:val="center"/>
          </w:tcPr>
          <w:p w:rsidR="00B14951" w:rsidRDefault="00B14951" w:rsidP="00857D28">
            <w:pPr>
              <w:pStyle w:val="TableParagraph"/>
              <w:spacing w:before="0"/>
              <w:ind w:left="8"/>
              <w:rPr>
                <w:sz w:val="20"/>
              </w:rPr>
            </w:pPr>
            <w:r>
              <w:rPr>
                <w:sz w:val="20"/>
              </w:rPr>
              <w:t>1</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с)</w:t>
            </w:r>
            <w:r w:rsidRPr="00B14951">
              <w:rPr>
                <w:spacing w:val="-4"/>
                <w:sz w:val="20"/>
                <w:lang w:val="ru-RU"/>
              </w:rPr>
              <w:t xml:space="preserve"> </w:t>
            </w:r>
            <w:r w:rsidRPr="00B14951">
              <w:rPr>
                <w:sz w:val="20"/>
                <w:lang w:val="ru-RU"/>
              </w:rPr>
              <w:t>Количество</w:t>
            </w:r>
            <w:r w:rsidRPr="00B14951">
              <w:rPr>
                <w:spacing w:val="-5"/>
                <w:sz w:val="20"/>
                <w:lang w:val="ru-RU"/>
              </w:rPr>
              <w:t xml:space="preserve"> </w:t>
            </w:r>
            <w:r w:rsidRPr="00B14951">
              <w:rPr>
                <w:sz w:val="20"/>
                <w:lang w:val="ru-RU"/>
              </w:rPr>
              <w:t>тепловых</w:t>
            </w:r>
            <w:r w:rsidRPr="00B14951">
              <w:rPr>
                <w:spacing w:val="-5"/>
                <w:sz w:val="20"/>
                <w:lang w:val="ru-RU"/>
              </w:rPr>
              <w:t xml:space="preserve"> </w:t>
            </w:r>
            <w:r w:rsidRPr="00B14951">
              <w:rPr>
                <w:sz w:val="20"/>
                <w:lang w:val="ru-RU"/>
              </w:rPr>
              <w:t>станций</w:t>
            </w:r>
            <w:r w:rsidRPr="00B14951">
              <w:rPr>
                <w:spacing w:val="-3"/>
                <w:sz w:val="20"/>
                <w:lang w:val="ru-RU"/>
              </w:rPr>
              <w:t xml:space="preserve"> </w:t>
            </w:r>
            <w:r w:rsidRPr="00B14951">
              <w:rPr>
                <w:sz w:val="20"/>
                <w:lang w:val="ru-RU"/>
              </w:rPr>
              <w:t>и</w:t>
            </w:r>
            <w:r w:rsidRPr="00B14951">
              <w:rPr>
                <w:spacing w:val="-3"/>
                <w:sz w:val="20"/>
                <w:lang w:val="ru-RU"/>
              </w:rPr>
              <w:t xml:space="preserve"> </w:t>
            </w:r>
            <w:r w:rsidRPr="00B14951">
              <w:rPr>
                <w:sz w:val="20"/>
                <w:lang w:val="ru-RU"/>
              </w:rPr>
              <w:t>котельных</w:t>
            </w:r>
            <w:r w:rsidRPr="00B14951">
              <w:rPr>
                <w:spacing w:val="-2"/>
                <w:sz w:val="20"/>
                <w:lang w:val="ru-RU"/>
              </w:rPr>
              <w:t xml:space="preserve"> </w:t>
            </w:r>
            <w:r w:rsidRPr="00B14951">
              <w:rPr>
                <w:sz w:val="20"/>
                <w:lang w:val="ru-RU"/>
              </w:rPr>
              <w:t>(штук)</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т)</w:t>
            </w:r>
            <w:r w:rsidRPr="00B14951">
              <w:rPr>
                <w:spacing w:val="-4"/>
                <w:sz w:val="20"/>
                <w:lang w:val="ru-RU"/>
              </w:rPr>
              <w:t xml:space="preserve"> </w:t>
            </w:r>
            <w:r w:rsidRPr="00B14951">
              <w:rPr>
                <w:sz w:val="20"/>
                <w:lang w:val="ru-RU"/>
              </w:rPr>
              <w:t>Количество</w:t>
            </w:r>
            <w:r w:rsidRPr="00B14951">
              <w:rPr>
                <w:spacing w:val="-4"/>
                <w:sz w:val="20"/>
                <w:lang w:val="ru-RU"/>
              </w:rPr>
              <w:t xml:space="preserve"> </w:t>
            </w:r>
            <w:r w:rsidRPr="00B14951">
              <w:rPr>
                <w:sz w:val="20"/>
                <w:lang w:val="ru-RU"/>
              </w:rPr>
              <w:t>тепловых</w:t>
            </w:r>
            <w:r w:rsidRPr="00B14951">
              <w:rPr>
                <w:spacing w:val="-5"/>
                <w:sz w:val="20"/>
                <w:lang w:val="ru-RU"/>
              </w:rPr>
              <w:t xml:space="preserve"> </w:t>
            </w:r>
            <w:r w:rsidRPr="00B14951">
              <w:rPr>
                <w:sz w:val="20"/>
                <w:lang w:val="ru-RU"/>
              </w:rPr>
              <w:t>пунктов</w:t>
            </w:r>
            <w:r w:rsidRPr="00B14951">
              <w:rPr>
                <w:spacing w:val="-4"/>
                <w:sz w:val="20"/>
                <w:lang w:val="ru-RU"/>
              </w:rPr>
              <w:t xml:space="preserve"> </w:t>
            </w:r>
            <w:r w:rsidRPr="00B14951">
              <w:rPr>
                <w:sz w:val="20"/>
                <w:lang w:val="ru-RU"/>
              </w:rPr>
              <w:t>(штук)</w:t>
            </w:r>
          </w:p>
        </w:tc>
        <w:tc>
          <w:tcPr>
            <w:tcW w:w="2977" w:type="dxa"/>
            <w:vAlign w:val="center"/>
          </w:tcPr>
          <w:p w:rsidR="00B14951" w:rsidRDefault="00B14951" w:rsidP="00857D28">
            <w:pPr>
              <w:pStyle w:val="TableParagraph"/>
              <w:spacing w:before="0"/>
              <w:ind w:left="8"/>
              <w:rPr>
                <w:sz w:val="20"/>
              </w:rPr>
            </w:pPr>
            <w:r>
              <w:rPr>
                <w:sz w:val="20"/>
              </w:rPr>
              <w:t>0</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у) Среднесписочная численность основного</w:t>
            </w:r>
            <w:r w:rsidRPr="00B14951">
              <w:rPr>
                <w:spacing w:val="-44"/>
                <w:sz w:val="20"/>
                <w:lang w:val="ru-RU"/>
              </w:rPr>
              <w:t xml:space="preserve"> </w:t>
            </w:r>
            <w:r w:rsidRPr="00B14951">
              <w:rPr>
                <w:sz w:val="20"/>
                <w:lang w:val="ru-RU"/>
              </w:rPr>
              <w:t>производственного</w:t>
            </w:r>
            <w:r w:rsidRPr="00B14951">
              <w:rPr>
                <w:spacing w:val="-2"/>
                <w:sz w:val="20"/>
                <w:lang w:val="ru-RU"/>
              </w:rPr>
              <w:t xml:space="preserve"> </w:t>
            </w:r>
            <w:r w:rsidRPr="00B14951">
              <w:rPr>
                <w:sz w:val="20"/>
                <w:lang w:val="ru-RU"/>
              </w:rPr>
              <w:t>персонала</w:t>
            </w:r>
            <w:r w:rsidRPr="00B14951">
              <w:rPr>
                <w:spacing w:val="-4"/>
                <w:sz w:val="20"/>
                <w:lang w:val="ru-RU"/>
              </w:rPr>
              <w:t xml:space="preserve"> </w:t>
            </w:r>
            <w:r w:rsidRPr="00B14951">
              <w:rPr>
                <w:sz w:val="20"/>
                <w:lang w:val="ru-RU"/>
              </w:rPr>
              <w:t>(человек)</w:t>
            </w:r>
          </w:p>
        </w:tc>
        <w:tc>
          <w:tcPr>
            <w:tcW w:w="2977" w:type="dxa"/>
            <w:vAlign w:val="center"/>
          </w:tcPr>
          <w:p w:rsidR="00B14951" w:rsidRDefault="00B14951" w:rsidP="00857D28">
            <w:pPr>
              <w:pStyle w:val="TableParagraph"/>
              <w:spacing w:before="0"/>
              <w:ind w:left="796" w:right="787"/>
              <w:rPr>
                <w:sz w:val="20"/>
              </w:rPr>
            </w:pPr>
            <w:r>
              <w:rPr>
                <w:sz w:val="20"/>
              </w:rPr>
              <w:t>44</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ф) Удельный расход</w:t>
            </w:r>
            <w:r w:rsidRPr="00B14951">
              <w:rPr>
                <w:spacing w:val="1"/>
                <w:sz w:val="20"/>
                <w:lang w:val="ru-RU"/>
              </w:rPr>
              <w:t xml:space="preserve"> </w:t>
            </w:r>
            <w:r w:rsidRPr="00B14951">
              <w:rPr>
                <w:sz w:val="20"/>
                <w:lang w:val="ru-RU"/>
              </w:rPr>
              <w:t>условного топлива на единицу</w:t>
            </w:r>
            <w:r w:rsidRPr="00B14951">
              <w:rPr>
                <w:spacing w:val="1"/>
                <w:sz w:val="20"/>
                <w:lang w:val="ru-RU"/>
              </w:rPr>
              <w:t xml:space="preserve"> </w:t>
            </w:r>
            <w:r w:rsidRPr="00B14951">
              <w:rPr>
                <w:sz w:val="20"/>
                <w:lang w:val="ru-RU"/>
              </w:rPr>
              <w:t>тепловой энергии, отпускаемой в тепловую сеть (кг у.</w:t>
            </w:r>
            <w:r w:rsidRPr="00B14951">
              <w:rPr>
                <w:spacing w:val="-43"/>
                <w:sz w:val="20"/>
                <w:lang w:val="ru-RU"/>
              </w:rPr>
              <w:t xml:space="preserve"> </w:t>
            </w:r>
            <w:r w:rsidRPr="00B14951">
              <w:rPr>
                <w:sz w:val="20"/>
                <w:lang w:val="ru-RU"/>
              </w:rPr>
              <w:t>т./Гкал);</w:t>
            </w:r>
          </w:p>
        </w:tc>
        <w:tc>
          <w:tcPr>
            <w:tcW w:w="2977" w:type="dxa"/>
            <w:vAlign w:val="center"/>
          </w:tcPr>
          <w:p w:rsidR="00B14951" w:rsidRDefault="00B14951" w:rsidP="00857D28">
            <w:pPr>
              <w:pStyle w:val="TableParagraph"/>
              <w:spacing w:before="0"/>
              <w:ind w:left="795" w:right="787"/>
              <w:rPr>
                <w:sz w:val="20"/>
              </w:rPr>
            </w:pPr>
            <w:r>
              <w:rPr>
                <w:sz w:val="20"/>
              </w:rPr>
              <w:t>168,39</w:t>
            </w: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х)</w:t>
            </w:r>
            <w:r w:rsidRPr="00B14951">
              <w:rPr>
                <w:spacing w:val="-4"/>
                <w:sz w:val="20"/>
                <w:lang w:val="ru-RU"/>
              </w:rPr>
              <w:t xml:space="preserve"> </w:t>
            </w:r>
            <w:r w:rsidRPr="00B14951">
              <w:rPr>
                <w:sz w:val="20"/>
                <w:lang w:val="ru-RU"/>
              </w:rPr>
              <w:t>Удельный</w:t>
            </w:r>
            <w:r w:rsidRPr="00B14951">
              <w:rPr>
                <w:spacing w:val="-4"/>
                <w:sz w:val="20"/>
                <w:lang w:val="ru-RU"/>
              </w:rPr>
              <w:t xml:space="preserve"> </w:t>
            </w:r>
            <w:r w:rsidRPr="00B14951">
              <w:rPr>
                <w:sz w:val="20"/>
                <w:lang w:val="ru-RU"/>
              </w:rPr>
              <w:t>расход</w:t>
            </w:r>
            <w:r w:rsidRPr="00B14951">
              <w:rPr>
                <w:spacing w:val="-4"/>
                <w:sz w:val="20"/>
                <w:lang w:val="ru-RU"/>
              </w:rPr>
              <w:t xml:space="preserve"> </w:t>
            </w:r>
            <w:r w:rsidRPr="00B14951">
              <w:rPr>
                <w:sz w:val="20"/>
                <w:lang w:val="ru-RU"/>
              </w:rPr>
              <w:t>электрической</w:t>
            </w:r>
            <w:r w:rsidRPr="00B14951">
              <w:rPr>
                <w:spacing w:val="-4"/>
                <w:sz w:val="20"/>
                <w:lang w:val="ru-RU"/>
              </w:rPr>
              <w:t xml:space="preserve"> </w:t>
            </w:r>
            <w:r w:rsidRPr="00B14951">
              <w:rPr>
                <w:sz w:val="20"/>
                <w:lang w:val="ru-RU"/>
              </w:rPr>
              <w:t>энергии</w:t>
            </w:r>
            <w:r w:rsidRPr="00B14951">
              <w:rPr>
                <w:spacing w:val="-4"/>
                <w:sz w:val="20"/>
                <w:lang w:val="ru-RU"/>
              </w:rPr>
              <w:t xml:space="preserve"> </w:t>
            </w:r>
            <w:r w:rsidRPr="00B14951">
              <w:rPr>
                <w:sz w:val="20"/>
                <w:lang w:val="ru-RU"/>
              </w:rPr>
              <w:t>на</w:t>
            </w:r>
            <w:r w:rsidRPr="00B14951">
              <w:rPr>
                <w:spacing w:val="-4"/>
                <w:sz w:val="20"/>
                <w:lang w:val="ru-RU"/>
              </w:rPr>
              <w:t xml:space="preserve"> </w:t>
            </w:r>
            <w:r w:rsidRPr="00B14951">
              <w:rPr>
                <w:sz w:val="20"/>
                <w:lang w:val="ru-RU"/>
              </w:rPr>
              <w:t>единицу</w:t>
            </w:r>
          </w:p>
          <w:p w:rsidR="00B14951" w:rsidRPr="00B14951" w:rsidRDefault="00B14951" w:rsidP="007571B7">
            <w:pPr>
              <w:pStyle w:val="TableParagraph"/>
              <w:spacing w:before="0"/>
              <w:jc w:val="left"/>
              <w:rPr>
                <w:sz w:val="20"/>
                <w:lang w:val="ru-RU"/>
              </w:rPr>
            </w:pPr>
            <w:r w:rsidRPr="00B14951">
              <w:rPr>
                <w:sz w:val="20"/>
                <w:lang w:val="ru-RU"/>
              </w:rPr>
              <w:t>тепловой</w:t>
            </w:r>
            <w:r w:rsidRPr="00B14951">
              <w:rPr>
                <w:spacing w:val="-4"/>
                <w:sz w:val="20"/>
                <w:lang w:val="ru-RU"/>
              </w:rPr>
              <w:t xml:space="preserve"> </w:t>
            </w:r>
            <w:r w:rsidRPr="00B14951">
              <w:rPr>
                <w:sz w:val="20"/>
                <w:lang w:val="ru-RU"/>
              </w:rPr>
              <w:t>энергии,</w:t>
            </w:r>
            <w:r w:rsidRPr="00B14951">
              <w:rPr>
                <w:spacing w:val="-4"/>
                <w:sz w:val="20"/>
                <w:lang w:val="ru-RU"/>
              </w:rPr>
              <w:t xml:space="preserve"> </w:t>
            </w:r>
            <w:r w:rsidRPr="00B14951">
              <w:rPr>
                <w:sz w:val="20"/>
                <w:lang w:val="ru-RU"/>
              </w:rPr>
              <w:t>отпускаемой</w:t>
            </w:r>
            <w:r w:rsidRPr="00B14951">
              <w:rPr>
                <w:spacing w:val="-4"/>
                <w:sz w:val="20"/>
                <w:lang w:val="ru-RU"/>
              </w:rPr>
              <w:t xml:space="preserve"> </w:t>
            </w:r>
            <w:r w:rsidRPr="00B14951">
              <w:rPr>
                <w:sz w:val="20"/>
                <w:lang w:val="ru-RU"/>
              </w:rPr>
              <w:t>в</w:t>
            </w:r>
            <w:r w:rsidRPr="00B14951">
              <w:rPr>
                <w:spacing w:val="-3"/>
                <w:sz w:val="20"/>
                <w:lang w:val="ru-RU"/>
              </w:rPr>
              <w:t xml:space="preserve"> </w:t>
            </w:r>
            <w:r w:rsidRPr="00B14951">
              <w:rPr>
                <w:sz w:val="20"/>
                <w:lang w:val="ru-RU"/>
              </w:rPr>
              <w:t>тепловую</w:t>
            </w:r>
            <w:r w:rsidRPr="00B14951">
              <w:rPr>
                <w:spacing w:val="-3"/>
                <w:sz w:val="20"/>
                <w:lang w:val="ru-RU"/>
              </w:rPr>
              <w:t xml:space="preserve"> </w:t>
            </w:r>
            <w:r w:rsidRPr="00B14951">
              <w:rPr>
                <w:sz w:val="20"/>
                <w:lang w:val="ru-RU"/>
              </w:rPr>
              <w:t>сеть</w:t>
            </w:r>
            <w:r w:rsidRPr="00B14951">
              <w:rPr>
                <w:spacing w:val="-3"/>
                <w:sz w:val="20"/>
                <w:lang w:val="ru-RU"/>
              </w:rPr>
              <w:t xml:space="preserve"> </w:t>
            </w:r>
            <w:r w:rsidRPr="00B14951">
              <w:rPr>
                <w:sz w:val="20"/>
                <w:lang w:val="ru-RU"/>
              </w:rPr>
              <w:t>(тыс.</w:t>
            </w:r>
          </w:p>
        </w:tc>
        <w:tc>
          <w:tcPr>
            <w:tcW w:w="2977" w:type="dxa"/>
            <w:vAlign w:val="center"/>
          </w:tcPr>
          <w:p w:rsidR="00B14951" w:rsidRDefault="00B14951" w:rsidP="00857D28">
            <w:pPr>
              <w:pStyle w:val="TableParagraph"/>
              <w:spacing w:before="0"/>
              <w:ind w:left="8"/>
              <w:rPr>
                <w:sz w:val="20"/>
              </w:rPr>
            </w:pPr>
            <w:r>
              <w:rPr>
                <w:sz w:val="20"/>
              </w:rPr>
              <w:t>‐</w:t>
            </w:r>
          </w:p>
        </w:tc>
      </w:tr>
      <w:tr w:rsidR="00B14951" w:rsidTr="007571B7">
        <w:trPr>
          <w:trHeight w:val="20"/>
        </w:trPr>
        <w:tc>
          <w:tcPr>
            <w:tcW w:w="6796" w:type="dxa"/>
          </w:tcPr>
          <w:p w:rsidR="00B14951" w:rsidRDefault="00B14951" w:rsidP="007571B7">
            <w:pPr>
              <w:pStyle w:val="TableParagraph"/>
              <w:spacing w:before="0"/>
              <w:jc w:val="left"/>
              <w:rPr>
                <w:sz w:val="20"/>
              </w:rPr>
            </w:pPr>
            <w:r>
              <w:rPr>
                <w:sz w:val="20"/>
              </w:rPr>
              <w:t>кВт•ч/Гкал)</w:t>
            </w:r>
          </w:p>
        </w:tc>
        <w:tc>
          <w:tcPr>
            <w:tcW w:w="2977" w:type="dxa"/>
            <w:vAlign w:val="center"/>
          </w:tcPr>
          <w:p w:rsidR="00B14951" w:rsidRDefault="00B14951" w:rsidP="00857D28">
            <w:pPr>
              <w:pStyle w:val="TableParagraph"/>
              <w:spacing w:before="0"/>
              <w:rPr>
                <w:sz w:val="20"/>
              </w:rPr>
            </w:pPr>
          </w:p>
        </w:tc>
      </w:tr>
      <w:tr w:rsidR="00B14951" w:rsidTr="007571B7">
        <w:trPr>
          <w:trHeight w:val="20"/>
        </w:trPr>
        <w:tc>
          <w:tcPr>
            <w:tcW w:w="6796" w:type="dxa"/>
          </w:tcPr>
          <w:p w:rsidR="00B14951" w:rsidRPr="00B14951" w:rsidRDefault="00B14951" w:rsidP="007571B7">
            <w:pPr>
              <w:pStyle w:val="TableParagraph"/>
              <w:spacing w:before="0"/>
              <w:jc w:val="left"/>
              <w:rPr>
                <w:sz w:val="20"/>
                <w:lang w:val="ru-RU"/>
              </w:rPr>
            </w:pPr>
            <w:r w:rsidRPr="00B14951">
              <w:rPr>
                <w:sz w:val="20"/>
                <w:lang w:val="ru-RU"/>
              </w:rPr>
              <w:t>ц) Удельный расход холодной воды на единицу тепловой</w:t>
            </w:r>
            <w:r w:rsidRPr="00B14951">
              <w:rPr>
                <w:spacing w:val="-44"/>
                <w:sz w:val="20"/>
                <w:lang w:val="ru-RU"/>
              </w:rPr>
              <w:t xml:space="preserve"> </w:t>
            </w:r>
            <w:r w:rsidRPr="00B14951">
              <w:rPr>
                <w:sz w:val="20"/>
                <w:lang w:val="ru-RU"/>
              </w:rPr>
              <w:t>энергии,</w:t>
            </w:r>
            <w:r w:rsidRPr="00B14951">
              <w:rPr>
                <w:spacing w:val="-2"/>
                <w:sz w:val="20"/>
                <w:lang w:val="ru-RU"/>
              </w:rPr>
              <w:t xml:space="preserve"> </w:t>
            </w:r>
            <w:r w:rsidRPr="00B14951">
              <w:rPr>
                <w:sz w:val="20"/>
                <w:lang w:val="ru-RU"/>
              </w:rPr>
              <w:t>отпускаемой</w:t>
            </w:r>
            <w:r w:rsidRPr="00B14951">
              <w:rPr>
                <w:spacing w:val="-1"/>
                <w:sz w:val="20"/>
                <w:lang w:val="ru-RU"/>
              </w:rPr>
              <w:t xml:space="preserve"> </w:t>
            </w:r>
            <w:r w:rsidRPr="00B14951">
              <w:rPr>
                <w:sz w:val="20"/>
                <w:lang w:val="ru-RU"/>
              </w:rPr>
              <w:t>в</w:t>
            </w:r>
            <w:r w:rsidRPr="00B14951">
              <w:rPr>
                <w:spacing w:val="-3"/>
                <w:sz w:val="20"/>
                <w:lang w:val="ru-RU"/>
              </w:rPr>
              <w:t xml:space="preserve"> </w:t>
            </w:r>
            <w:r w:rsidRPr="00B14951">
              <w:rPr>
                <w:sz w:val="20"/>
                <w:lang w:val="ru-RU"/>
              </w:rPr>
              <w:t>тепловую сеть</w:t>
            </w:r>
            <w:r w:rsidRPr="00B14951">
              <w:rPr>
                <w:spacing w:val="-2"/>
                <w:sz w:val="20"/>
                <w:lang w:val="ru-RU"/>
              </w:rPr>
              <w:t xml:space="preserve"> </w:t>
            </w:r>
            <w:r w:rsidRPr="00B14951">
              <w:rPr>
                <w:sz w:val="20"/>
                <w:lang w:val="ru-RU"/>
              </w:rPr>
              <w:t>(куб.</w:t>
            </w:r>
            <w:r w:rsidRPr="00B14951">
              <w:rPr>
                <w:spacing w:val="-1"/>
                <w:sz w:val="20"/>
                <w:lang w:val="ru-RU"/>
              </w:rPr>
              <w:t xml:space="preserve"> </w:t>
            </w:r>
            <w:r w:rsidRPr="00B14951">
              <w:rPr>
                <w:sz w:val="20"/>
                <w:lang w:val="ru-RU"/>
              </w:rPr>
              <w:t>м/Гкал).</w:t>
            </w:r>
          </w:p>
        </w:tc>
        <w:tc>
          <w:tcPr>
            <w:tcW w:w="2977" w:type="dxa"/>
            <w:vAlign w:val="center"/>
          </w:tcPr>
          <w:p w:rsidR="00B14951" w:rsidRDefault="00B14951" w:rsidP="00857D28">
            <w:pPr>
              <w:pStyle w:val="TableParagraph"/>
              <w:spacing w:before="0"/>
              <w:ind w:left="795" w:right="787"/>
              <w:rPr>
                <w:sz w:val="20"/>
              </w:rPr>
            </w:pPr>
            <w:r>
              <w:rPr>
                <w:sz w:val="20"/>
              </w:rPr>
              <w:t>0,081</w:t>
            </w:r>
          </w:p>
        </w:tc>
      </w:tr>
    </w:tbl>
    <w:p w:rsidR="00B14951" w:rsidRDefault="00B14951" w:rsidP="00B14951">
      <w:pPr>
        <w:pStyle w:val="aff6"/>
        <w:spacing w:line="360" w:lineRule="auto"/>
        <w:rPr>
          <w:b/>
          <w:sz w:val="27"/>
        </w:rPr>
      </w:pPr>
    </w:p>
    <w:p w:rsidR="00B14951" w:rsidRDefault="00B14951" w:rsidP="00B14951">
      <w:pPr>
        <w:pStyle w:val="aff6"/>
        <w:spacing w:line="360" w:lineRule="auto"/>
        <w:ind w:left="258" w:firstLine="709"/>
      </w:pPr>
      <w:r>
        <w:t>Информация</w:t>
      </w:r>
      <w:r>
        <w:rPr>
          <w:spacing w:val="3"/>
        </w:rPr>
        <w:t xml:space="preserve"> </w:t>
      </w:r>
      <w:r>
        <w:t>по</w:t>
      </w:r>
      <w:r>
        <w:rPr>
          <w:spacing w:val="3"/>
        </w:rPr>
        <w:t xml:space="preserve"> </w:t>
      </w:r>
      <w:r>
        <w:t>технико-экономическим</w:t>
      </w:r>
      <w:r>
        <w:rPr>
          <w:spacing w:val="4"/>
        </w:rPr>
        <w:t xml:space="preserve"> </w:t>
      </w:r>
      <w:r>
        <w:t>показателям</w:t>
      </w:r>
      <w:r>
        <w:rPr>
          <w:spacing w:val="2"/>
        </w:rPr>
        <w:t xml:space="preserve"> </w:t>
      </w:r>
      <w:r>
        <w:t>работы</w:t>
      </w:r>
      <w:r>
        <w:rPr>
          <w:spacing w:val="3"/>
        </w:rPr>
        <w:t xml:space="preserve"> </w:t>
      </w:r>
      <w:r>
        <w:t>теплоснабжающей</w:t>
      </w:r>
      <w:r>
        <w:rPr>
          <w:spacing w:val="-57"/>
        </w:rPr>
        <w:t xml:space="preserve"> </w:t>
      </w:r>
      <w:r>
        <w:t>организации</w:t>
      </w:r>
      <w:r>
        <w:rPr>
          <w:spacing w:val="-1"/>
        </w:rPr>
        <w:t xml:space="preserve"> </w:t>
      </w:r>
      <w:r>
        <w:t>ООО</w:t>
      </w:r>
      <w:r>
        <w:rPr>
          <w:spacing w:val="-1"/>
        </w:rPr>
        <w:t xml:space="preserve"> </w:t>
      </w:r>
      <w:r>
        <w:t>«УК ИП</w:t>
      </w:r>
      <w:r>
        <w:rPr>
          <w:spacing w:val="-2"/>
        </w:rPr>
        <w:t xml:space="preserve"> </w:t>
      </w:r>
      <w:r>
        <w:t>«Родники» приведена в</w:t>
      </w:r>
      <w:r>
        <w:rPr>
          <w:spacing w:val="-1"/>
        </w:rPr>
        <w:t xml:space="preserve"> </w:t>
      </w:r>
      <w:r>
        <w:t>таблице</w:t>
      </w:r>
      <w:r>
        <w:rPr>
          <w:spacing w:val="-1"/>
        </w:rPr>
        <w:t xml:space="preserve"> </w:t>
      </w:r>
      <w:r w:rsidR="007571B7" w:rsidRPr="007571B7">
        <w:t>1</w:t>
      </w:r>
      <w:r w:rsidRPr="007571B7">
        <w:t>.</w:t>
      </w:r>
      <w:r w:rsidR="00284A62">
        <w:t>9</w:t>
      </w:r>
      <w:r w:rsidR="007571B7" w:rsidRPr="007571B7">
        <w:t>5</w:t>
      </w:r>
      <w:r w:rsidRPr="007571B7">
        <w:t>.</w:t>
      </w:r>
    </w:p>
    <w:p w:rsidR="00B14951" w:rsidRPr="00B14951" w:rsidRDefault="007571B7" w:rsidP="00B14951">
      <w:pPr>
        <w:spacing w:after="0" w:line="360" w:lineRule="auto"/>
        <w:ind w:left="258"/>
        <w:rPr>
          <w:rFonts w:ascii="Times New Roman" w:hAnsi="Times New Roman"/>
          <w:color w:val="000000" w:themeColor="text1"/>
          <w:sz w:val="24"/>
          <w:szCs w:val="24"/>
        </w:rPr>
      </w:pPr>
      <w:r w:rsidRPr="007571B7">
        <w:rPr>
          <w:rFonts w:ascii="Times New Roman" w:hAnsi="Times New Roman"/>
          <w:b/>
          <w:color w:val="000000" w:themeColor="text1"/>
          <w:sz w:val="24"/>
          <w:szCs w:val="24"/>
        </w:rPr>
        <w:t>Таблица 1</w:t>
      </w:r>
      <w:r w:rsidR="00B14951" w:rsidRPr="007571B7">
        <w:rPr>
          <w:rFonts w:ascii="Times New Roman" w:hAnsi="Times New Roman"/>
          <w:b/>
          <w:color w:val="000000" w:themeColor="text1"/>
          <w:sz w:val="24"/>
          <w:szCs w:val="24"/>
        </w:rPr>
        <w:t>.</w:t>
      </w:r>
      <w:r w:rsidR="00284A62">
        <w:rPr>
          <w:rFonts w:ascii="Times New Roman" w:hAnsi="Times New Roman"/>
          <w:b/>
          <w:color w:val="000000" w:themeColor="text1"/>
          <w:sz w:val="24"/>
          <w:szCs w:val="24"/>
        </w:rPr>
        <w:t>9</w:t>
      </w:r>
      <w:r w:rsidRPr="007571B7">
        <w:rPr>
          <w:rFonts w:ascii="Times New Roman" w:hAnsi="Times New Roman"/>
          <w:b/>
          <w:color w:val="000000" w:themeColor="text1"/>
          <w:sz w:val="24"/>
          <w:szCs w:val="24"/>
        </w:rPr>
        <w:t>5</w:t>
      </w:r>
      <w:r w:rsidR="00B14951" w:rsidRPr="007571B7">
        <w:rPr>
          <w:rFonts w:ascii="Times New Roman" w:hAnsi="Times New Roman"/>
          <w:b/>
          <w:color w:val="000000" w:themeColor="text1"/>
          <w:sz w:val="24"/>
          <w:szCs w:val="24"/>
        </w:rPr>
        <w:t xml:space="preserve">. </w:t>
      </w:r>
      <w:r w:rsidR="00B14951" w:rsidRPr="007571B7">
        <w:rPr>
          <w:rFonts w:ascii="Times New Roman" w:hAnsi="Times New Roman"/>
          <w:color w:val="000000" w:themeColor="text1"/>
          <w:sz w:val="24"/>
          <w:szCs w:val="24"/>
        </w:rPr>
        <w:t>Информация об основных показателях финансово-хозяйственной деятельности регулируемых</w:t>
      </w:r>
      <w:r w:rsidR="00B14951" w:rsidRPr="007571B7">
        <w:rPr>
          <w:rFonts w:ascii="Times New Roman" w:hAnsi="Times New Roman"/>
          <w:color w:val="000000" w:themeColor="text1"/>
          <w:spacing w:val="1"/>
          <w:sz w:val="24"/>
          <w:szCs w:val="24"/>
        </w:rPr>
        <w:t xml:space="preserve"> </w:t>
      </w:r>
      <w:r w:rsidR="00B14951" w:rsidRPr="007571B7">
        <w:rPr>
          <w:rFonts w:ascii="Times New Roman" w:hAnsi="Times New Roman"/>
          <w:color w:val="000000" w:themeColor="text1"/>
          <w:sz w:val="24"/>
          <w:szCs w:val="24"/>
        </w:rPr>
        <w:t>организаций,</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включая</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структуру</w:t>
      </w:r>
      <w:r w:rsidR="00B14951" w:rsidRPr="007571B7">
        <w:rPr>
          <w:rFonts w:ascii="Times New Roman" w:hAnsi="Times New Roman"/>
          <w:color w:val="000000" w:themeColor="text1"/>
          <w:spacing w:val="-3"/>
          <w:sz w:val="24"/>
          <w:szCs w:val="24"/>
        </w:rPr>
        <w:t xml:space="preserve"> </w:t>
      </w:r>
      <w:r w:rsidR="00B14951" w:rsidRPr="007571B7">
        <w:rPr>
          <w:rFonts w:ascii="Times New Roman" w:hAnsi="Times New Roman"/>
          <w:color w:val="000000" w:themeColor="text1"/>
          <w:sz w:val="24"/>
          <w:szCs w:val="24"/>
        </w:rPr>
        <w:t>основных</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производственных</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затрат</w:t>
      </w:r>
      <w:r w:rsidR="00B14951" w:rsidRPr="007571B7">
        <w:rPr>
          <w:rFonts w:ascii="Times New Roman" w:hAnsi="Times New Roman"/>
          <w:color w:val="000000" w:themeColor="text1"/>
          <w:spacing w:val="-5"/>
          <w:sz w:val="24"/>
          <w:szCs w:val="24"/>
        </w:rPr>
        <w:t xml:space="preserve"> </w:t>
      </w:r>
      <w:r w:rsidR="00B14951" w:rsidRPr="007571B7">
        <w:rPr>
          <w:rFonts w:ascii="Times New Roman" w:hAnsi="Times New Roman"/>
          <w:color w:val="000000" w:themeColor="text1"/>
          <w:sz w:val="24"/>
          <w:szCs w:val="24"/>
        </w:rPr>
        <w:t>(в</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части</w:t>
      </w:r>
      <w:r w:rsidR="00B14951" w:rsidRPr="007571B7">
        <w:rPr>
          <w:rFonts w:ascii="Times New Roman" w:hAnsi="Times New Roman"/>
          <w:color w:val="000000" w:themeColor="text1"/>
          <w:spacing w:val="-5"/>
          <w:sz w:val="24"/>
          <w:szCs w:val="24"/>
        </w:rPr>
        <w:t xml:space="preserve"> </w:t>
      </w:r>
      <w:r w:rsidR="00B14951" w:rsidRPr="007571B7">
        <w:rPr>
          <w:rFonts w:ascii="Times New Roman" w:hAnsi="Times New Roman"/>
          <w:color w:val="000000" w:themeColor="text1"/>
          <w:sz w:val="24"/>
          <w:szCs w:val="24"/>
        </w:rPr>
        <w:t>регулируемой</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деятельности)</w:t>
      </w:r>
      <w:r w:rsidR="00B14951" w:rsidRPr="007571B7">
        <w:rPr>
          <w:rFonts w:ascii="Times New Roman" w:hAnsi="Times New Roman"/>
          <w:color w:val="000000" w:themeColor="text1"/>
          <w:spacing w:val="-4"/>
          <w:sz w:val="24"/>
          <w:szCs w:val="24"/>
        </w:rPr>
        <w:t xml:space="preserve"> </w:t>
      </w:r>
      <w:r w:rsidR="00B14951" w:rsidRPr="007571B7">
        <w:rPr>
          <w:rFonts w:ascii="Times New Roman" w:hAnsi="Times New Roman"/>
          <w:color w:val="000000" w:themeColor="text1"/>
          <w:sz w:val="24"/>
          <w:szCs w:val="24"/>
        </w:rPr>
        <w:t>ООО «УК</w:t>
      </w:r>
      <w:r w:rsidR="00B14951" w:rsidRPr="007571B7">
        <w:rPr>
          <w:rFonts w:ascii="Times New Roman" w:hAnsi="Times New Roman"/>
          <w:color w:val="000000" w:themeColor="text1"/>
          <w:spacing w:val="-2"/>
          <w:sz w:val="24"/>
          <w:szCs w:val="24"/>
        </w:rPr>
        <w:t xml:space="preserve"> </w:t>
      </w:r>
      <w:r w:rsidR="00B14951" w:rsidRPr="007571B7">
        <w:rPr>
          <w:rFonts w:ascii="Times New Roman" w:hAnsi="Times New Roman"/>
          <w:color w:val="000000" w:themeColor="text1"/>
          <w:sz w:val="24"/>
          <w:szCs w:val="24"/>
        </w:rPr>
        <w:t>ИП</w:t>
      </w:r>
      <w:r w:rsidR="00B14951" w:rsidRPr="007571B7">
        <w:rPr>
          <w:rFonts w:ascii="Times New Roman" w:hAnsi="Times New Roman"/>
          <w:color w:val="000000" w:themeColor="text1"/>
          <w:spacing w:val="-2"/>
          <w:sz w:val="24"/>
          <w:szCs w:val="24"/>
        </w:rPr>
        <w:t xml:space="preserve"> </w:t>
      </w:r>
      <w:r w:rsidR="00B14951" w:rsidRPr="007571B7">
        <w:rPr>
          <w:rFonts w:ascii="Times New Roman" w:hAnsi="Times New Roman"/>
          <w:color w:val="000000" w:themeColor="text1"/>
          <w:sz w:val="24"/>
          <w:szCs w:val="24"/>
        </w:rPr>
        <w:t>«Родники»</w:t>
      </w:r>
      <w:r w:rsidR="00B14951" w:rsidRPr="007571B7">
        <w:rPr>
          <w:rFonts w:ascii="Times New Roman" w:hAnsi="Times New Roman"/>
          <w:color w:val="000000" w:themeColor="text1"/>
          <w:spacing w:val="-2"/>
          <w:sz w:val="24"/>
          <w:szCs w:val="24"/>
        </w:rPr>
        <w:t xml:space="preserve"> </w:t>
      </w:r>
      <w:r w:rsidR="00B14951" w:rsidRPr="007571B7">
        <w:rPr>
          <w:rFonts w:ascii="Times New Roman" w:hAnsi="Times New Roman"/>
          <w:color w:val="000000" w:themeColor="text1"/>
          <w:sz w:val="24"/>
          <w:szCs w:val="24"/>
        </w:rPr>
        <w:t>за</w:t>
      </w:r>
      <w:r w:rsidR="00B14951" w:rsidRPr="007571B7">
        <w:rPr>
          <w:rFonts w:ascii="Times New Roman" w:hAnsi="Times New Roman"/>
          <w:color w:val="000000" w:themeColor="text1"/>
          <w:spacing w:val="-1"/>
          <w:sz w:val="24"/>
          <w:szCs w:val="24"/>
        </w:rPr>
        <w:t xml:space="preserve"> </w:t>
      </w:r>
      <w:r w:rsidR="00B14951" w:rsidRPr="007571B7">
        <w:rPr>
          <w:rFonts w:ascii="Times New Roman" w:hAnsi="Times New Roman"/>
          <w:color w:val="000000" w:themeColor="text1"/>
          <w:sz w:val="24"/>
          <w:szCs w:val="24"/>
        </w:rPr>
        <w:t>2020</w:t>
      </w:r>
      <w:r w:rsidR="00B14951" w:rsidRPr="007571B7">
        <w:rPr>
          <w:rFonts w:ascii="Times New Roman" w:hAnsi="Times New Roman"/>
          <w:color w:val="000000" w:themeColor="text1"/>
          <w:spacing w:val="-2"/>
          <w:sz w:val="24"/>
          <w:szCs w:val="24"/>
        </w:rPr>
        <w:t xml:space="preserve"> </w:t>
      </w:r>
      <w:r w:rsidR="00B14951" w:rsidRPr="007571B7">
        <w:rPr>
          <w:rFonts w:ascii="Times New Roman" w:hAnsi="Times New Roman"/>
          <w:color w:val="000000" w:themeColor="text1"/>
          <w:sz w:val="24"/>
          <w:szCs w:val="24"/>
        </w:rPr>
        <w:t>г.</w:t>
      </w:r>
    </w:p>
    <w:tbl>
      <w:tblPr>
        <w:tblStyle w:val="TableNormal"/>
        <w:tblW w:w="9773" w:type="dxa"/>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RPr="00B14951" w:rsidTr="007571B7">
        <w:trPr>
          <w:trHeight w:val="20"/>
          <w:tblHeader/>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rPr>
              <w:t>Наименование</w:t>
            </w:r>
            <w:r w:rsidRPr="007571B7">
              <w:rPr>
                <w:rFonts w:cs="Times New Roman"/>
                <w:spacing w:val="-4"/>
                <w:sz w:val="20"/>
                <w:szCs w:val="20"/>
              </w:rPr>
              <w:t xml:space="preserve"> </w:t>
            </w:r>
            <w:r w:rsidRPr="007571B7">
              <w:rPr>
                <w:rFonts w:cs="Times New Roman"/>
                <w:sz w:val="20"/>
                <w:szCs w:val="20"/>
              </w:rPr>
              <w:t>показателя</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Показатель</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а)</w:t>
            </w:r>
            <w:r w:rsidRPr="007571B7">
              <w:rPr>
                <w:rFonts w:cs="Times New Roman"/>
                <w:spacing w:val="-4"/>
                <w:sz w:val="20"/>
                <w:szCs w:val="20"/>
                <w:lang w:val="ru-RU"/>
              </w:rPr>
              <w:t xml:space="preserve"> </w:t>
            </w:r>
            <w:r w:rsidRPr="007571B7">
              <w:rPr>
                <w:rFonts w:cs="Times New Roman"/>
                <w:sz w:val="20"/>
                <w:szCs w:val="20"/>
                <w:lang w:val="ru-RU"/>
              </w:rPr>
              <w:t>Вид</w:t>
            </w:r>
            <w:r w:rsidRPr="007571B7">
              <w:rPr>
                <w:rFonts w:cs="Times New Roman"/>
                <w:spacing w:val="-5"/>
                <w:sz w:val="20"/>
                <w:szCs w:val="20"/>
                <w:lang w:val="ru-RU"/>
              </w:rPr>
              <w:t xml:space="preserve"> </w:t>
            </w:r>
            <w:r w:rsidRPr="007571B7">
              <w:rPr>
                <w:rFonts w:cs="Times New Roman"/>
                <w:sz w:val="20"/>
                <w:szCs w:val="20"/>
                <w:lang w:val="ru-RU"/>
              </w:rPr>
              <w:t>деятельности</w:t>
            </w:r>
            <w:r w:rsidRPr="007571B7">
              <w:rPr>
                <w:rFonts w:cs="Times New Roman"/>
                <w:spacing w:val="-3"/>
                <w:sz w:val="20"/>
                <w:szCs w:val="20"/>
                <w:lang w:val="ru-RU"/>
              </w:rPr>
              <w:t xml:space="preserve"> </w:t>
            </w:r>
            <w:r w:rsidRPr="007571B7">
              <w:rPr>
                <w:rFonts w:cs="Times New Roman"/>
                <w:sz w:val="20"/>
                <w:szCs w:val="20"/>
                <w:lang w:val="ru-RU"/>
              </w:rPr>
              <w:t>организации</w:t>
            </w:r>
            <w:r w:rsidRPr="007571B7">
              <w:rPr>
                <w:rFonts w:cs="Times New Roman"/>
                <w:spacing w:val="-3"/>
                <w:sz w:val="20"/>
                <w:szCs w:val="20"/>
                <w:lang w:val="ru-RU"/>
              </w:rPr>
              <w:t xml:space="preserve"> </w:t>
            </w:r>
            <w:r w:rsidRPr="007571B7">
              <w:rPr>
                <w:rFonts w:cs="Times New Roman"/>
                <w:sz w:val="20"/>
                <w:szCs w:val="20"/>
                <w:lang w:val="ru-RU"/>
              </w:rPr>
              <w:t>(производство,</w:t>
            </w:r>
            <w:r w:rsidR="007571B7" w:rsidRPr="007571B7">
              <w:rPr>
                <w:rFonts w:cs="Times New Roman"/>
                <w:sz w:val="20"/>
                <w:szCs w:val="20"/>
                <w:lang w:val="ru-RU"/>
              </w:rPr>
              <w:t xml:space="preserve"> </w:t>
            </w:r>
            <w:r w:rsidRPr="007571B7">
              <w:rPr>
                <w:rFonts w:cs="Times New Roman"/>
                <w:sz w:val="20"/>
                <w:szCs w:val="20"/>
                <w:lang w:val="ru-RU"/>
              </w:rPr>
              <w:t>передача</w:t>
            </w:r>
            <w:r w:rsidRPr="007571B7">
              <w:rPr>
                <w:rFonts w:cs="Times New Roman"/>
                <w:spacing w:val="-2"/>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сбыт</w:t>
            </w:r>
            <w:r w:rsidRPr="007571B7">
              <w:rPr>
                <w:rFonts w:cs="Times New Roman"/>
                <w:spacing w:val="-1"/>
                <w:sz w:val="20"/>
                <w:szCs w:val="20"/>
                <w:lang w:val="ru-RU"/>
              </w:rPr>
              <w:t xml:space="preserve"> </w:t>
            </w:r>
            <w:r w:rsidRPr="007571B7">
              <w:rPr>
                <w:rFonts w:cs="Times New Roman"/>
                <w:sz w:val="20"/>
                <w:szCs w:val="20"/>
                <w:lang w:val="ru-RU"/>
              </w:rPr>
              <w:t>тепловой</w:t>
            </w:r>
            <w:r w:rsidRPr="007571B7">
              <w:rPr>
                <w:rFonts w:cs="Times New Roman"/>
                <w:spacing w:val="-1"/>
                <w:sz w:val="20"/>
                <w:szCs w:val="20"/>
                <w:lang w:val="ru-RU"/>
              </w:rPr>
              <w:t xml:space="preserve"> </w:t>
            </w:r>
            <w:r w:rsidRPr="007571B7">
              <w:rPr>
                <w:rFonts w:cs="Times New Roman"/>
                <w:sz w:val="20"/>
                <w:szCs w:val="20"/>
                <w:lang w:val="ru-RU"/>
              </w:rPr>
              <w:t>энергии)</w:t>
            </w:r>
          </w:p>
        </w:tc>
        <w:tc>
          <w:tcPr>
            <w:tcW w:w="2977" w:type="dxa"/>
            <w:vAlign w:val="center"/>
          </w:tcPr>
          <w:p w:rsidR="00B14951" w:rsidRPr="007571B7" w:rsidRDefault="00B14951" w:rsidP="007571B7">
            <w:pPr>
              <w:pStyle w:val="TableParagraph"/>
              <w:spacing w:before="0"/>
              <w:rPr>
                <w:rFonts w:cs="Times New Roman"/>
                <w:sz w:val="20"/>
                <w:szCs w:val="20"/>
                <w:lang w:val="ru-RU"/>
              </w:rPr>
            </w:pPr>
            <w:r w:rsidRPr="007571B7">
              <w:rPr>
                <w:rFonts w:cs="Times New Roman"/>
                <w:sz w:val="20"/>
                <w:szCs w:val="20"/>
                <w:lang w:val="ru-RU"/>
              </w:rPr>
              <w:t>производство</w:t>
            </w:r>
            <w:r w:rsidRPr="007571B7">
              <w:rPr>
                <w:rFonts w:cs="Times New Roman"/>
                <w:spacing w:val="-4"/>
                <w:sz w:val="20"/>
                <w:szCs w:val="20"/>
                <w:lang w:val="ru-RU"/>
              </w:rPr>
              <w:t xml:space="preserve"> </w:t>
            </w:r>
            <w:r w:rsidRPr="007571B7">
              <w:rPr>
                <w:rFonts w:cs="Times New Roman"/>
                <w:sz w:val="20"/>
                <w:szCs w:val="20"/>
                <w:lang w:val="ru-RU"/>
              </w:rPr>
              <w:t>и</w:t>
            </w:r>
            <w:r w:rsidRPr="007571B7">
              <w:rPr>
                <w:rFonts w:cs="Times New Roman"/>
                <w:spacing w:val="-1"/>
                <w:sz w:val="20"/>
                <w:szCs w:val="20"/>
                <w:lang w:val="ru-RU"/>
              </w:rPr>
              <w:t xml:space="preserve"> </w:t>
            </w:r>
            <w:r w:rsidRPr="007571B7">
              <w:rPr>
                <w:rFonts w:cs="Times New Roman"/>
                <w:sz w:val="20"/>
                <w:szCs w:val="20"/>
                <w:lang w:val="ru-RU"/>
              </w:rPr>
              <w:t>передача</w:t>
            </w:r>
            <w:r w:rsidRPr="007571B7">
              <w:rPr>
                <w:rFonts w:cs="Times New Roman"/>
                <w:spacing w:val="-2"/>
                <w:sz w:val="20"/>
                <w:szCs w:val="20"/>
                <w:lang w:val="ru-RU"/>
              </w:rPr>
              <w:t xml:space="preserve"> </w:t>
            </w:r>
            <w:r w:rsidRPr="007571B7">
              <w:rPr>
                <w:rFonts w:cs="Times New Roman"/>
                <w:sz w:val="20"/>
                <w:szCs w:val="20"/>
                <w:lang w:val="ru-RU"/>
              </w:rPr>
              <w:t>тепловой</w:t>
            </w:r>
            <w:r w:rsidRPr="007571B7">
              <w:rPr>
                <w:rFonts w:cs="Times New Roman"/>
                <w:spacing w:val="-1"/>
                <w:sz w:val="20"/>
                <w:szCs w:val="20"/>
                <w:lang w:val="ru-RU"/>
              </w:rPr>
              <w:t xml:space="preserve"> </w:t>
            </w:r>
            <w:r w:rsidRPr="007571B7">
              <w:rPr>
                <w:rFonts w:cs="Times New Roman"/>
                <w:sz w:val="20"/>
                <w:szCs w:val="20"/>
                <w:lang w:val="ru-RU"/>
              </w:rPr>
              <w:t>энергии</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rPr>
              <w:t>б)</w:t>
            </w:r>
            <w:r w:rsidRPr="007571B7">
              <w:rPr>
                <w:rFonts w:cs="Times New Roman"/>
                <w:spacing w:val="-1"/>
                <w:sz w:val="20"/>
                <w:szCs w:val="20"/>
              </w:rPr>
              <w:t xml:space="preserve"> </w:t>
            </w:r>
            <w:r w:rsidRPr="007571B7">
              <w:rPr>
                <w:rFonts w:cs="Times New Roman"/>
                <w:sz w:val="20"/>
                <w:szCs w:val="20"/>
              </w:rPr>
              <w:t>Выручка</w:t>
            </w:r>
            <w:r w:rsidRPr="007571B7">
              <w:rPr>
                <w:rFonts w:cs="Times New Roman"/>
                <w:spacing w:val="-2"/>
                <w:sz w:val="20"/>
                <w:szCs w:val="20"/>
              </w:rPr>
              <w:t xml:space="preserve"> </w:t>
            </w:r>
            <w:r w:rsidRPr="007571B7">
              <w:rPr>
                <w:rFonts w:cs="Times New Roman"/>
                <w:sz w:val="20"/>
                <w:szCs w:val="20"/>
              </w:rPr>
              <w:t>(тыс.</w:t>
            </w:r>
            <w:r w:rsidRPr="007571B7">
              <w:rPr>
                <w:rFonts w:cs="Times New Roman"/>
                <w:spacing w:val="-1"/>
                <w:sz w:val="20"/>
                <w:szCs w:val="20"/>
              </w:rPr>
              <w:t xml:space="preserve"> </w:t>
            </w:r>
            <w:r w:rsidRPr="007571B7">
              <w:rPr>
                <w:rFonts w:cs="Times New Roman"/>
                <w:sz w:val="20"/>
                <w:szCs w:val="20"/>
              </w:rPr>
              <w:t>рублей)</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327808,236</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в) Себестоимость производимых товаров</w:t>
            </w:r>
            <w:r w:rsidRPr="007571B7">
              <w:rPr>
                <w:rFonts w:cs="Times New Roman"/>
                <w:spacing w:val="1"/>
                <w:sz w:val="20"/>
                <w:szCs w:val="20"/>
                <w:lang w:val="ru-RU"/>
              </w:rPr>
              <w:t xml:space="preserve"> </w:t>
            </w:r>
            <w:r w:rsidRPr="007571B7">
              <w:rPr>
                <w:rFonts w:cs="Times New Roman"/>
                <w:sz w:val="20"/>
                <w:szCs w:val="20"/>
                <w:lang w:val="ru-RU"/>
              </w:rPr>
              <w:t>(оказываемых услуг) по регулируемому виду</w:t>
            </w:r>
            <w:r w:rsidRPr="007571B7">
              <w:rPr>
                <w:rFonts w:cs="Times New Roman"/>
                <w:spacing w:val="-43"/>
                <w:sz w:val="20"/>
                <w:szCs w:val="20"/>
                <w:lang w:val="ru-RU"/>
              </w:rPr>
              <w:t xml:space="preserve"> </w:t>
            </w:r>
            <w:r w:rsidRPr="007571B7">
              <w:rPr>
                <w:rFonts w:cs="Times New Roman"/>
                <w:sz w:val="20"/>
                <w:szCs w:val="20"/>
                <w:lang w:val="ru-RU"/>
              </w:rPr>
              <w:t>деятельности</w:t>
            </w:r>
            <w:r w:rsidRPr="007571B7">
              <w:rPr>
                <w:rFonts w:cs="Times New Roman"/>
                <w:spacing w:val="-4"/>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324507,994</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w:t>
            </w:r>
            <w:r w:rsidRPr="007571B7">
              <w:rPr>
                <w:rFonts w:cs="Times New Roman"/>
                <w:spacing w:val="-4"/>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покупаемую</w:t>
            </w:r>
            <w:r w:rsidRPr="007571B7">
              <w:rPr>
                <w:rFonts w:cs="Times New Roman"/>
                <w:spacing w:val="-3"/>
                <w:sz w:val="20"/>
                <w:szCs w:val="20"/>
                <w:lang w:val="ru-RU"/>
              </w:rPr>
              <w:t xml:space="preserve"> </w:t>
            </w:r>
            <w:r w:rsidRPr="007571B7">
              <w:rPr>
                <w:rFonts w:cs="Times New Roman"/>
                <w:sz w:val="20"/>
                <w:szCs w:val="20"/>
                <w:lang w:val="ru-RU"/>
              </w:rPr>
              <w:t>тепловую</w:t>
            </w:r>
            <w:r w:rsidRPr="007571B7">
              <w:rPr>
                <w:rFonts w:cs="Times New Roman"/>
                <w:spacing w:val="-4"/>
                <w:sz w:val="20"/>
                <w:szCs w:val="20"/>
                <w:lang w:val="ru-RU"/>
              </w:rPr>
              <w:t xml:space="preserve"> </w:t>
            </w:r>
            <w:r w:rsidRPr="007571B7">
              <w:rPr>
                <w:rFonts w:cs="Times New Roman"/>
                <w:sz w:val="20"/>
                <w:szCs w:val="20"/>
                <w:lang w:val="ru-RU"/>
              </w:rPr>
              <w:t>энергию</w:t>
            </w:r>
            <w:r w:rsidR="007571B7" w:rsidRPr="007571B7">
              <w:rPr>
                <w:rFonts w:cs="Times New Roman"/>
                <w:sz w:val="20"/>
                <w:szCs w:val="20"/>
                <w:lang w:val="ru-RU"/>
              </w:rPr>
              <w:t xml:space="preserve"> </w:t>
            </w:r>
            <w:r w:rsidRPr="007571B7">
              <w:rPr>
                <w:rFonts w:cs="Times New Roman"/>
                <w:sz w:val="20"/>
                <w:szCs w:val="20"/>
                <w:lang w:val="ru-RU"/>
              </w:rPr>
              <w:t>(мощность)</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246590,22</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3"/>
                <w:sz w:val="20"/>
                <w:szCs w:val="20"/>
                <w:lang w:val="ru-RU"/>
              </w:rPr>
              <w:t xml:space="preserve"> </w:t>
            </w:r>
            <w:r w:rsidRPr="007571B7">
              <w:rPr>
                <w:rFonts w:cs="Times New Roman"/>
                <w:sz w:val="20"/>
                <w:szCs w:val="20"/>
                <w:lang w:val="ru-RU"/>
              </w:rPr>
              <w:t>топливо</w:t>
            </w:r>
            <w:r w:rsidRPr="007571B7">
              <w:rPr>
                <w:rFonts w:cs="Times New Roman"/>
                <w:spacing w:val="-4"/>
                <w:sz w:val="20"/>
                <w:szCs w:val="20"/>
                <w:lang w:val="ru-RU"/>
              </w:rPr>
              <w:t xml:space="preserve"> </w:t>
            </w:r>
            <w:r w:rsidRPr="007571B7">
              <w:rPr>
                <w:rFonts w:cs="Times New Roman"/>
                <w:sz w:val="20"/>
                <w:szCs w:val="20"/>
                <w:lang w:val="ru-RU"/>
              </w:rPr>
              <w:t>всего(см.Форму</w:t>
            </w:r>
            <w:r w:rsidRPr="007571B7">
              <w:rPr>
                <w:rFonts w:cs="Times New Roman"/>
                <w:spacing w:val="-3"/>
                <w:sz w:val="20"/>
                <w:szCs w:val="20"/>
                <w:lang w:val="ru-RU"/>
              </w:rPr>
              <w:t xml:space="preserve"> </w:t>
            </w:r>
            <w:r w:rsidRPr="007571B7">
              <w:rPr>
                <w:rFonts w:cs="Times New Roman"/>
                <w:sz w:val="20"/>
                <w:szCs w:val="20"/>
                <w:lang w:val="ru-RU"/>
              </w:rPr>
              <w:t>2.1)</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25821,75</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электрическую энергию (мощность),</w:t>
            </w:r>
            <w:r w:rsidRPr="007571B7">
              <w:rPr>
                <w:rFonts w:cs="Times New Roman"/>
                <w:spacing w:val="-44"/>
                <w:sz w:val="20"/>
                <w:szCs w:val="20"/>
                <w:lang w:val="ru-RU"/>
              </w:rPr>
              <w:t xml:space="preserve"> </w:t>
            </w:r>
            <w:r w:rsidRPr="007571B7">
              <w:rPr>
                <w:rFonts w:cs="Times New Roman"/>
                <w:sz w:val="20"/>
                <w:szCs w:val="20"/>
                <w:lang w:val="ru-RU"/>
              </w:rPr>
              <w:t>потребляемую оборудованием, используемым в</w:t>
            </w:r>
            <w:r w:rsidRPr="007571B7">
              <w:rPr>
                <w:rFonts w:cs="Times New Roman"/>
                <w:spacing w:val="1"/>
                <w:sz w:val="20"/>
                <w:szCs w:val="20"/>
                <w:lang w:val="ru-RU"/>
              </w:rPr>
              <w:t xml:space="preserve"> </w:t>
            </w:r>
            <w:r w:rsidRPr="007571B7">
              <w:rPr>
                <w:rFonts w:cs="Times New Roman"/>
                <w:sz w:val="20"/>
                <w:szCs w:val="20"/>
                <w:lang w:val="ru-RU"/>
              </w:rPr>
              <w:t>технологическом</w:t>
            </w:r>
            <w:r w:rsidRPr="007571B7">
              <w:rPr>
                <w:rFonts w:cs="Times New Roman"/>
                <w:spacing w:val="-2"/>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18059,6</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rPr>
              <w:t>средневзвешенная</w:t>
            </w:r>
            <w:r w:rsidRPr="007571B7">
              <w:rPr>
                <w:rFonts w:cs="Times New Roman"/>
                <w:spacing w:val="-7"/>
                <w:sz w:val="20"/>
                <w:szCs w:val="20"/>
              </w:rPr>
              <w:t xml:space="preserve"> </w:t>
            </w:r>
            <w:r w:rsidRPr="007571B7">
              <w:rPr>
                <w:rFonts w:cs="Times New Roman"/>
                <w:sz w:val="20"/>
                <w:szCs w:val="20"/>
              </w:rPr>
              <w:t>стоимость</w:t>
            </w:r>
            <w:r w:rsidRPr="007571B7">
              <w:rPr>
                <w:rFonts w:cs="Times New Roman"/>
                <w:spacing w:val="-7"/>
                <w:sz w:val="20"/>
                <w:szCs w:val="20"/>
              </w:rPr>
              <w:t xml:space="preserve"> </w:t>
            </w:r>
            <w:r w:rsidRPr="007571B7">
              <w:rPr>
                <w:rFonts w:cs="Times New Roman"/>
                <w:sz w:val="20"/>
                <w:szCs w:val="20"/>
              </w:rPr>
              <w:t>1кВт•ч</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4,475</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объем</w:t>
            </w:r>
            <w:r w:rsidRPr="007571B7">
              <w:rPr>
                <w:rFonts w:cs="Times New Roman"/>
                <w:spacing w:val="-4"/>
                <w:sz w:val="20"/>
                <w:szCs w:val="20"/>
                <w:lang w:val="ru-RU"/>
              </w:rPr>
              <w:t xml:space="preserve"> </w:t>
            </w:r>
            <w:r w:rsidRPr="007571B7">
              <w:rPr>
                <w:rFonts w:cs="Times New Roman"/>
                <w:sz w:val="20"/>
                <w:szCs w:val="20"/>
                <w:lang w:val="ru-RU"/>
              </w:rPr>
              <w:t>приобретения</w:t>
            </w:r>
            <w:r w:rsidRPr="007571B7">
              <w:rPr>
                <w:rFonts w:cs="Times New Roman"/>
                <w:spacing w:val="-4"/>
                <w:sz w:val="20"/>
                <w:szCs w:val="20"/>
                <w:lang w:val="ru-RU"/>
              </w:rPr>
              <w:t xml:space="preserve"> </w:t>
            </w:r>
            <w:r w:rsidRPr="007571B7">
              <w:rPr>
                <w:rFonts w:cs="Times New Roman"/>
                <w:sz w:val="20"/>
                <w:szCs w:val="20"/>
                <w:lang w:val="ru-RU"/>
              </w:rPr>
              <w:t>,</w:t>
            </w:r>
            <w:r w:rsidRPr="007571B7">
              <w:rPr>
                <w:rFonts w:cs="Times New Roman"/>
                <w:spacing w:val="-2"/>
                <w:sz w:val="20"/>
                <w:szCs w:val="20"/>
                <w:lang w:val="ru-RU"/>
              </w:rPr>
              <w:t xml:space="preserve"> </w:t>
            </w:r>
            <w:r w:rsidRPr="007571B7">
              <w:rPr>
                <w:rFonts w:cs="Times New Roman"/>
                <w:sz w:val="20"/>
                <w:szCs w:val="20"/>
                <w:lang w:val="ru-RU"/>
              </w:rPr>
              <w:t>тыс.кВт.ч</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4035,6</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приобретение холодной воды,</w:t>
            </w:r>
            <w:r w:rsidRPr="007571B7">
              <w:rPr>
                <w:rFonts w:cs="Times New Roman"/>
                <w:spacing w:val="-44"/>
                <w:sz w:val="20"/>
                <w:szCs w:val="20"/>
                <w:lang w:val="ru-RU"/>
              </w:rPr>
              <w:t xml:space="preserve"> </w:t>
            </w:r>
            <w:r w:rsidRPr="007571B7">
              <w:rPr>
                <w:rFonts w:cs="Times New Roman"/>
                <w:sz w:val="20"/>
                <w:szCs w:val="20"/>
                <w:lang w:val="ru-RU"/>
              </w:rPr>
              <w:t>используемой</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1"/>
                <w:sz w:val="20"/>
                <w:szCs w:val="20"/>
                <w:lang w:val="ru-RU"/>
              </w:rPr>
              <w:t xml:space="preserve"> </w:t>
            </w:r>
            <w:r w:rsidRPr="007571B7">
              <w:rPr>
                <w:rFonts w:cs="Times New Roman"/>
                <w:sz w:val="20"/>
                <w:szCs w:val="20"/>
                <w:lang w:val="ru-RU"/>
              </w:rPr>
              <w:t>технологическом</w:t>
            </w:r>
            <w:r w:rsidRPr="007571B7">
              <w:rPr>
                <w:rFonts w:cs="Times New Roman"/>
                <w:spacing w:val="-1"/>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1823,217</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химреагенты, используемы в</w:t>
            </w:r>
            <w:r w:rsidRPr="007571B7">
              <w:rPr>
                <w:rFonts w:cs="Times New Roman"/>
                <w:spacing w:val="-43"/>
                <w:sz w:val="20"/>
                <w:szCs w:val="20"/>
                <w:lang w:val="ru-RU"/>
              </w:rPr>
              <w:t xml:space="preserve"> </w:t>
            </w:r>
            <w:r w:rsidRPr="007571B7">
              <w:rPr>
                <w:rFonts w:cs="Times New Roman"/>
                <w:sz w:val="20"/>
                <w:szCs w:val="20"/>
                <w:lang w:val="ru-RU"/>
              </w:rPr>
              <w:t>технологическом</w:t>
            </w:r>
            <w:r w:rsidRPr="007571B7">
              <w:rPr>
                <w:rFonts w:cs="Times New Roman"/>
                <w:spacing w:val="-2"/>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3975,103</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оплату труда и отчисления на</w:t>
            </w:r>
            <w:r w:rsidRPr="007571B7">
              <w:rPr>
                <w:rFonts w:cs="Times New Roman"/>
                <w:spacing w:val="1"/>
                <w:sz w:val="20"/>
                <w:szCs w:val="20"/>
                <w:lang w:val="ru-RU"/>
              </w:rPr>
              <w:t xml:space="preserve"> </w:t>
            </w:r>
            <w:r w:rsidRPr="007571B7">
              <w:rPr>
                <w:rFonts w:cs="Times New Roman"/>
                <w:sz w:val="20"/>
                <w:szCs w:val="20"/>
                <w:lang w:val="ru-RU"/>
              </w:rPr>
              <w:t>социальные нужды основного производственного</w:t>
            </w:r>
            <w:r w:rsidRPr="007571B7">
              <w:rPr>
                <w:rFonts w:cs="Times New Roman"/>
                <w:spacing w:val="-43"/>
                <w:sz w:val="20"/>
                <w:szCs w:val="20"/>
                <w:lang w:val="ru-RU"/>
              </w:rPr>
              <w:t xml:space="preserve"> </w:t>
            </w:r>
            <w:r w:rsidR="007571B7">
              <w:rPr>
                <w:rFonts w:cs="Times New Roman"/>
                <w:spacing w:val="-43"/>
                <w:sz w:val="20"/>
                <w:szCs w:val="20"/>
                <w:lang w:val="ru-RU"/>
              </w:rPr>
              <w:t xml:space="preserve"> </w:t>
            </w:r>
            <w:r w:rsidRPr="007571B7">
              <w:rPr>
                <w:rFonts w:cs="Times New Roman"/>
                <w:sz w:val="20"/>
                <w:szCs w:val="20"/>
                <w:lang w:val="ru-RU"/>
              </w:rPr>
              <w:t>персонала</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7083,239</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амортизацию основных</w:t>
            </w:r>
            <w:r w:rsidRPr="007571B7">
              <w:rPr>
                <w:rFonts w:cs="Times New Roman"/>
                <w:spacing w:val="1"/>
                <w:sz w:val="20"/>
                <w:szCs w:val="20"/>
                <w:lang w:val="ru-RU"/>
              </w:rPr>
              <w:t xml:space="preserve"> </w:t>
            </w:r>
            <w:r w:rsidRPr="007571B7">
              <w:rPr>
                <w:rFonts w:cs="Times New Roman"/>
                <w:sz w:val="20"/>
                <w:szCs w:val="20"/>
                <w:lang w:val="ru-RU"/>
              </w:rPr>
              <w:t>производственных средств и аренду имущества,</w:t>
            </w:r>
            <w:r w:rsidRPr="007571B7">
              <w:rPr>
                <w:rFonts w:cs="Times New Roman"/>
                <w:spacing w:val="-43"/>
                <w:sz w:val="20"/>
                <w:szCs w:val="20"/>
                <w:lang w:val="ru-RU"/>
              </w:rPr>
              <w:t xml:space="preserve"> </w:t>
            </w:r>
            <w:r w:rsidRPr="007571B7">
              <w:rPr>
                <w:rFonts w:cs="Times New Roman"/>
                <w:sz w:val="20"/>
                <w:szCs w:val="20"/>
                <w:lang w:val="ru-RU"/>
              </w:rPr>
              <w:t>используемого</w:t>
            </w:r>
            <w:r w:rsidRPr="007571B7">
              <w:rPr>
                <w:rFonts w:cs="Times New Roman"/>
                <w:spacing w:val="-1"/>
                <w:sz w:val="20"/>
                <w:szCs w:val="20"/>
                <w:lang w:val="ru-RU"/>
              </w:rPr>
              <w:t xml:space="preserve"> </w:t>
            </w:r>
            <w:r w:rsidRPr="007571B7">
              <w:rPr>
                <w:rFonts w:cs="Times New Roman"/>
                <w:sz w:val="20"/>
                <w:szCs w:val="20"/>
                <w:lang w:val="ru-RU"/>
              </w:rPr>
              <w:t>в</w:t>
            </w:r>
            <w:r w:rsidRPr="007571B7">
              <w:rPr>
                <w:rFonts w:cs="Times New Roman"/>
                <w:spacing w:val="-2"/>
                <w:sz w:val="20"/>
                <w:szCs w:val="20"/>
                <w:lang w:val="ru-RU"/>
              </w:rPr>
              <w:t xml:space="preserve"> </w:t>
            </w:r>
            <w:r w:rsidRPr="007571B7">
              <w:rPr>
                <w:rFonts w:cs="Times New Roman"/>
                <w:sz w:val="20"/>
                <w:szCs w:val="20"/>
                <w:lang w:val="ru-RU"/>
              </w:rPr>
              <w:t>технологическом</w:t>
            </w:r>
            <w:r w:rsidRPr="007571B7">
              <w:rPr>
                <w:rFonts w:cs="Times New Roman"/>
                <w:spacing w:val="-1"/>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5016,688</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общепроизводственные (цеховые) расходы, в</w:t>
            </w:r>
            <w:r w:rsidRPr="007571B7">
              <w:rPr>
                <w:rFonts w:cs="Times New Roman"/>
                <w:spacing w:val="-43"/>
                <w:sz w:val="20"/>
                <w:szCs w:val="20"/>
                <w:lang w:val="ru-RU"/>
              </w:rPr>
              <w:t xml:space="preserve"> </w:t>
            </w:r>
            <w:r w:rsidRPr="007571B7">
              <w:rPr>
                <w:rFonts w:cs="Times New Roman"/>
                <w:sz w:val="20"/>
                <w:szCs w:val="20"/>
                <w:lang w:val="ru-RU"/>
              </w:rPr>
              <w:t>том</w:t>
            </w:r>
            <w:r w:rsidRPr="007571B7">
              <w:rPr>
                <w:rFonts w:cs="Times New Roman"/>
                <w:spacing w:val="-1"/>
                <w:sz w:val="20"/>
                <w:szCs w:val="20"/>
                <w:lang w:val="ru-RU"/>
              </w:rPr>
              <w:t xml:space="preserve"> </w:t>
            </w:r>
            <w:r w:rsidRPr="007571B7">
              <w:rPr>
                <w:rFonts w:cs="Times New Roman"/>
                <w:sz w:val="20"/>
                <w:szCs w:val="20"/>
                <w:lang w:val="ru-RU"/>
              </w:rPr>
              <w:t>числе: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1525,62</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оплату труда и</w:t>
            </w:r>
            <w:r w:rsidRPr="007571B7">
              <w:rPr>
                <w:rFonts w:cs="Times New Roman"/>
                <w:spacing w:val="-43"/>
                <w:sz w:val="20"/>
                <w:szCs w:val="20"/>
                <w:lang w:val="ru-RU"/>
              </w:rPr>
              <w:t xml:space="preserve"> </w:t>
            </w:r>
            <w:r w:rsidRPr="007571B7">
              <w:rPr>
                <w:rFonts w:cs="Times New Roman"/>
                <w:sz w:val="20"/>
                <w:szCs w:val="20"/>
                <w:lang w:val="ru-RU"/>
              </w:rPr>
              <w:t>отчисления</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социальные</w:t>
            </w:r>
            <w:r w:rsidRPr="007571B7">
              <w:rPr>
                <w:rFonts w:cs="Times New Roman"/>
                <w:spacing w:val="-2"/>
                <w:sz w:val="20"/>
                <w:szCs w:val="20"/>
                <w:lang w:val="ru-RU"/>
              </w:rPr>
              <w:t xml:space="preserve"> </w:t>
            </w:r>
            <w:r w:rsidRPr="007571B7">
              <w:rPr>
                <w:rFonts w:cs="Times New Roman"/>
                <w:sz w:val="20"/>
                <w:szCs w:val="20"/>
                <w:lang w:val="ru-RU"/>
              </w:rPr>
              <w:t>нужды</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общехозяйственные (управленческие расходы),</w:t>
            </w:r>
            <w:r w:rsidRPr="007571B7">
              <w:rPr>
                <w:rFonts w:cs="Times New Roman"/>
                <w:spacing w:val="-43"/>
                <w:sz w:val="20"/>
                <w:szCs w:val="20"/>
                <w:lang w:val="ru-RU"/>
              </w:rPr>
              <w:t xml:space="preserve"> </w:t>
            </w:r>
            <w:r w:rsidRPr="007571B7">
              <w:rPr>
                <w:rFonts w:cs="Times New Roman"/>
                <w:sz w:val="20"/>
                <w:szCs w:val="20"/>
                <w:lang w:val="ru-RU"/>
              </w:rPr>
              <w:t>в</w:t>
            </w:r>
            <w:r w:rsidRPr="007571B7">
              <w:rPr>
                <w:rFonts w:cs="Times New Roman"/>
                <w:spacing w:val="-1"/>
                <w:sz w:val="20"/>
                <w:szCs w:val="20"/>
                <w:lang w:val="ru-RU"/>
              </w:rPr>
              <w:t xml:space="preserve"> </w:t>
            </w:r>
            <w:r w:rsidRPr="007571B7">
              <w:rPr>
                <w:rFonts w:cs="Times New Roman"/>
                <w:sz w:val="20"/>
                <w:szCs w:val="20"/>
                <w:lang w:val="ru-RU"/>
              </w:rPr>
              <w:t>том</w:t>
            </w:r>
            <w:r w:rsidRPr="007571B7">
              <w:rPr>
                <w:rFonts w:cs="Times New Roman"/>
                <w:spacing w:val="-1"/>
                <w:sz w:val="20"/>
                <w:szCs w:val="20"/>
                <w:lang w:val="ru-RU"/>
              </w:rPr>
              <w:t xml:space="preserve"> </w:t>
            </w:r>
            <w:r w:rsidRPr="007571B7">
              <w:rPr>
                <w:rFonts w:cs="Times New Roman"/>
                <w:sz w:val="20"/>
                <w:szCs w:val="20"/>
                <w:lang w:val="ru-RU"/>
              </w:rPr>
              <w:t>числе: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12831,18344</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оплату труда и</w:t>
            </w:r>
            <w:r w:rsidRPr="007571B7">
              <w:rPr>
                <w:rFonts w:cs="Times New Roman"/>
                <w:spacing w:val="-43"/>
                <w:sz w:val="20"/>
                <w:szCs w:val="20"/>
                <w:lang w:val="ru-RU"/>
              </w:rPr>
              <w:t xml:space="preserve"> </w:t>
            </w:r>
            <w:r w:rsidRPr="007571B7">
              <w:rPr>
                <w:rFonts w:cs="Times New Roman"/>
                <w:sz w:val="20"/>
                <w:szCs w:val="20"/>
                <w:lang w:val="ru-RU"/>
              </w:rPr>
              <w:t>отчисления</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социальные</w:t>
            </w:r>
            <w:r w:rsidRPr="007571B7">
              <w:rPr>
                <w:rFonts w:cs="Times New Roman"/>
                <w:spacing w:val="-2"/>
                <w:sz w:val="20"/>
                <w:szCs w:val="20"/>
                <w:lang w:val="ru-RU"/>
              </w:rPr>
              <w:t xml:space="preserve"> </w:t>
            </w:r>
            <w:r w:rsidRPr="007571B7">
              <w:rPr>
                <w:rFonts w:cs="Times New Roman"/>
                <w:sz w:val="20"/>
                <w:szCs w:val="20"/>
                <w:lang w:val="ru-RU"/>
              </w:rPr>
              <w:t>нужды</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ремонт (капитальный и текущий)</w:t>
            </w:r>
            <w:r w:rsidRPr="007571B7">
              <w:rPr>
                <w:rFonts w:cs="Times New Roman"/>
                <w:spacing w:val="-43"/>
                <w:sz w:val="20"/>
                <w:szCs w:val="20"/>
                <w:lang w:val="ru-RU"/>
              </w:rPr>
              <w:t xml:space="preserve"> </w:t>
            </w:r>
            <w:r w:rsidRPr="007571B7">
              <w:rPr>
                <w:rFonts w:cs="Times New Roman"/>
                <w:sz w:val="20"/>
                <w:szCs w:val="20"/>
                <w:lang w:val="ru-RU"/>
              </w:rPr>
              <w:t>основных</w:t>
            </w:r>
            <w:r w:rsidRPr="007571B7">
              <w:rPr>
                <w:rFonts w:cs="Times New Roman"/>
                <w:spacing w:val="-2"/>
                <w:sz w:val="20"/>
                <w:szCs w:val="20"/>
                <w:lang w:val="ru-RU"/>
              </w:rPr>
              <w:t xml:space="preserve"> </w:t>
            </w:r>
            <w:r w:rsidRPr="007571B7">
              <w:rPr>
                <w:rFonts w:cs="Times New Roman"/>
                <w:sz w:val="20"/>
                <w:szCs w:val="20"/>
                <w:lang w:val="ru-RU"/>
              </w:rPr>
              <w:t>производственных</w:t>
            </w:r>
            <w:r w:rsidRPr="007571B7">
              <w:rPr>
                <w:rFonts w:cs="Times New Roman"/>
                <w:spacing w:val="-2"/>
                <w:sz w:val="20"/>
                <w:szCs w:val="20"/>
                <w:lang w:val="ru-RU"/>
              </w:rPr>
              <w:t xml:space="preserve"> </w:t>
            </w:r>
            <w:r w:rsidRPr="007571B7">
              <w:rPr>
                <w:rFonts w:cs="Times New Roman"/>
                <w:sz w:val="20"/>
                <w:szCs w:val="20"/>
                <w:lang w:val="ru-RU"/>
              </w:rPr>
              <w:t>средств</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 на услуги производственного</w:t>
            </w:r>
            <w:r w:rsidRPr="007571B7">
              <w:rPr>
                <w:rFonts w:cs="Times New Roman"/>
                <w:spacing w:val="1"/>
                <w:sz w:val="20"/>
                <w:szCs w:val="20"/>
                <w:lang w:val="ru-RU"/>
              </w:rPr>
              <w:t xml:space="preserve"> </w:t>
            </w:r>
            <w:r w:rsidRPr="007571B7">
              <w:rPr>
                <w:rFonts w:cs="Times New Roman"/>
                <w:sz w:val="20"/>
                <w:szCs w:val="20"/>
                <w:lang w:val="ru-RU"/>
              </w:rPr>
              <w:t>характера, выполняемые по договорам с</w:t>
            </w:r>
            <w:r w:rsidRPr="007571B7">
              <w:rPr>
                <w:rFonts w:cs="Times New Roman"/>
                <w:spacing w:val="1"/>
                <w:sz w:val="20"/>
                <w:szCs w:val="20"/>
                <w:lang w:val="ru-RU"/>
              </w:rPr>
              <w:t xml:space="preserve"> </w:t>
            </w:r>
            <w:r w:rsidRPr="007571B7">
              <w:rPr>
                <w:rFonts w:cs="Times New Roman"/>
                <w:sz w:val="20"/>
                <w:szCs w:val="20"/>
                <w:lang w:val="ru-RU"/>
              </w:rPr>
              <w:t>организациями на проведение регламентных работ</w:t>
            </w:r>
            <w:r w:rsidRPr="007571B7">
              <w:rPr>
                <w:rFonts w:cs="Times New Roman"/>
                <w:spacing w:val="-43"/>
                <w:sz w:val="20"/>
                <w:szCs w:val="20"/>
                <w:lang w:val="ru-RU"/>
              </w:rPr>
              <w:t xml:space="preserve"> </w:t>
            </w:r>
            <w:r w:rsidRPr="007571B7">
              <w:rPr>
                <w:rFonts w:cs="Times New Roman"/>
                <w:sz w:val="20"/>
                <w:szCs w:val="20"/>
                <w:lang w:val="ru-RU"/>
              </w:rPr>
              <w:t>в</w:t>
            </w:r>
            <w:r w:rsidRPr="007571B7">
              <w:rPr>
                <w:rFonts w:cs="Times New Roman"/>
                <w:spacing w:val="-2"/>
                <w:sz w:val="20"/>
                <w:szCs w:val="20"/>
                <w:lang w:val="ru-RU"/>
              </w:rPr>
              <w:t xml:space="preserve"> </w:t>
            </w:r>
            <w:r w:rsidRPr="007571B7">
              <w:rPr>
                <w:rFonts w:cs="Times New Roman"/>
                <w:sz w:val="20"/>
                <w:szCs w:val="20"/>
                <w:lang w:val="ru-RU"/>
              </w:rPr>
              <w:t>рамках</w:t>
            </w:r>
            <w:r w:rsidRPr="007571B7">
              <w:rPr>
                <w:rFonts w:cs="Times New Roman"/>
                <w:spacing w:val="-1"/>
                <w:sz w:val="20"/>
                <w:szCs w:val="20"/>
                <w:lang w:val="ru-RU"/>
              </w:rPr>
              <w:t xml:space="preserve"> </w:t>
            </w:r>
            <w:r w:rsidRPr="007571B7">
              <w:rPr>
                <w:rFonts w:cs="Times New Roman"/>
                <w:sz w:val="20"/>
                <w:szCs w:val="20"/>
                <w:lang w:val="ru-RU"/>
              </w:rPr>
              <w:t>технологического</w:t>
            </w:r>
            <w:r w:rsidRPr="007571B7">
              <w:rPr>
                <w:rFonts w:cs="Times New Roman"/>
                <w:spacing w:val="-4"/>
                <w:sz w:val="20"/>
                <w:szCs w:val="20"/>
                <w:lang w:val="ru-RU"/>
              </w:rPr>
              <w:t xml:space="preserve"> </w:t>
            </w:r>
            <w:r w:rsidRPr="007571B7">
              <w:rPr>
                <w:rFonts w:cs="Times New Roman"/>
                <w:sz w:val="20"/>
                <w:szCs w:val="20"/>
                <w:lang w:val="ru-RU"/>
              </w:rPr>
              <w:t>процесса</w:t>
            </w:r>
            <w:r w:rsidRPr="007571B7">
              <w:rPr>
                <w:rFonts w:cs="Times New Roman"/>
                <w:sz w:val="20"/>
                <w:szCs w:val="20"/>
                <w:vertAlign w:val="superscript"/>
                <w:lang w:val="ru-RU"/>
              </w:rPr>
              <w:t>3</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1781,408</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г)</w:t>
            </w:r>
            <w:r w:rsidRPr="007571B7">
              <w:rPr>
                <w:rFonts w:cs="Times New Roman"/>
                <w:spacing w:val="-2"/>
                <w:sz w:val="20"/>
                <w:szCs w:val="20"/>
                <w:lang w:val="ru-RU"/>
              </w:rPr>
              <w:t xml:space="preserve"> </w:t>
            </w:r>
            <w:r w:rsidRPr="007571B7">
              <w:rPr>
                <w:rFonts w:cs="Times New Roman"/>
                <w:sz w:val="20"/>
                <w:szCs w:val="20"/>
                <w:lang w:val="ru-RU"/>
              </w:rPr>
              <w:t>Валовая</w:t>
            </w:r>
            <w:r w:rsidRPr="007571B7">
              <w:rPr>
                <w:rFonts w:cs="Times New Roman"/>
                <w:spacing w:val="-2"/>
                <w:sz w:val="20"/>
                <w:szCs w:val="20"/>
                <w:lang w:val="ru-RU"/>
              </w:rPr>
              <w:t xml:space="preserve"> </w:t>
            </w:r>
            <w:r w:rsidRPr="007571B7">
              <w:rPr>
                <w:rFonts w:cs="Times New Roman"/>
                <w:sz w:val="20"/>
                <w:szCs w:val="20"/>
                <w:lang w:val="ru-RU"/>
              </w:rPr>
              <w:t>прибыль</w:t>
            </w:r>
            <w:r w:rsidRPr="007571B7">
              <w:rPr>
                <w:rFonts w:cs="Times New Roman"/>
                <w:spacing w:val="42"/>
                <w:sz w:val="20"/>
                <w:szCs w:val="20"/>
                <w:lang w:val="ru-RU"/>
              </w:rPr>
              <w:t xml:space="preserve"> </w:t>
            </w:r>
            <w:r w:rsidRPr="007571B7">
              <w:rPr>
                <w:rFonts w:cs="Times New Roman"/>
                <w:sz w:val="20"/>
                <w:szCs w:val="20"/>
                <w:lang w:val="ru-RU"/>
              </w:rPr>
              <w:t>от</w:t>
            </w:r>
            <w:r w:rsidRPr="007571B7">
              <w:rPr>
                <w:rFonts w:cs="Times New Roman"/>
                <w:spacing w:val="-2"/>
                <w:sz w:val="20"/>
                <w:szCs w:val="20"/>
                <w:lang w:val="ru-RU"/>
              </w:rPr>
              <w:t xml:space="preserve"> </w:t>
            </w:r>
            <w:r w:rsidRPr="007571B7">
              <w:rPr>
                <w:rFonts w:cs="Times New Roman"/>
                <w:sz w:val="20"/>
                <w:szCs w:val="20"/>
                <w:lang w:val="ru-RU"/>
              </w:rPr>
              <w:t>продажи</w:t>
            </w:r>
            <w:r w:rsidRPr="007571B7">
              <w:rPr>
                <w:rFonts w:cs="Times New Roman"/>
                <w:spacing w:val="-3"/>
                <w:sz w:val="20"/>
                <w:szCs w:val="20"/>
                <w:lang w:val="ru-RU"/>
              </w:rPr>
              <w:t xml:space="preserve"> </w:t>
            </w:r>
            <w:r w:rsidRPr="007571B7">
              <w:rPr>
                <w:rFonts w:cs="Times New Roman"/>
                <w:sz w:val="20"/>
                <w:szCs w:val="20"/>
                <w:lang w:val="ru-RU"/>
              </w:rPr>
              <w:t>товаров</w:t>
            </w:r>
            <w:r w:rsidRPr="007571B7">
              <w:rPr>
                <w:rFonts w:cs="Times New Roman"/>
                <w:spacing w:val="-4"/>
                <w:sz w:val="20"/>
                <w:szCs w:val="20"/>
                <w:lang w:val="ru-RU"/>
              </w:rPr>
              <w:t xml:space="preserve"> </w:t>
            </w:r>
            <w:r w:rsidRPr="007571B7">
              <w:rPr>
                <w:rFonts w:cs="Times New Roman"/>
                <w:sz w:val="20"/>
                <w:szCs w:val="20"/>
                <w:lang w:val="ru-RU"/>
              </w:rPr>
              <w:t>и</w:t>
            </w:r>
            <w:r w:rsidRPr="007571B7">
              <w:rPr>
                <w:rFonts w:cs="Times New Roman"/>
                <w:spacing w:val="-2"/>
                <w:sz w:val="20"/>
                <w:szCs w:val="20"/>
                <w:lang w:val="ru-RU"/>
              </w:rPr>
              <w:t xml:space="preserve"> </w:t>
            </w:r>
            <w:r w:rsidRPr="007571B7">
              <w:rPr>
                <w:rFonts w:cs="Times New Roman"/>
                <w:sz w:val="20"/>
                <w:szCs w:val="20"/>
                <w:lang w:val="ru-RU"/>
              </w:rPr>
              <w:t>услуг</w:t>
            </w:r>
            <w:r w:rsidR="007571B7">
              <w:rPr>
                <w:rFonts w:cs="Times New Roman"/>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3300,242</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д)</w:t>
            </w:r>
            <w:r w:rsidRPr="007571B7">
              <w:rPr>
                <w:rFonts w:cs="Times New Roman"/>
                <w:spacing w:val="-1"/>
                <w:sz w:val="20"/>
                <w:szCs w:val="20"/>
                <w:lang w:val="ru-RU"/>
              </w:rPr>
              <w:t xml:space="preserve"> </w:t>
            </w:r>
            <w:r w:rsidRPr="007571B7">
              <w:rPr>
                <w:rFonts w:cs="Times New Roman"/>
                <w:sz w:val="20"/>
                <w:szCs w:val="20"/>
                <w:lang w:val="ru-RU"/>
              </w:rPr>
              <w:t>Чистая</w:t>
            </w:r>
            <w:r w:rsidRPr="007571B7">
              <w:rPr>
                <w:rFonts w:cs="Times New Roman"/>
                <w:spacing w:val="-3"/>
                <w:sz w:val="20"/>
                <w:szCs w:val="20"/>
                <w:lang w:val="ru-RU"/>
              </w:rPr>
              <w:t xml:space="preserve"> </w:t>
            </w:r>
            <w:r w:rsidRPr="007571B7">
              <w:rPr>
                <w:rFonts w:cs="Times New Roman"/>
                <w:sz w:val="20"/>
                <w:szCs w:val="20"/>
                <w:lang w:val="ru-RU"/>
              </w:rPr>
              <w:t>прибыль</w:t>
            </w:r>
            <w:r w:rsidRPr="007571B7">
              <w:rPr>
                <w:rFonts w:cs="Times New Roman"/>
                <w:spacing w:val="45"/>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рублей),</w:t>
            </w:r>
            <w:r w:rsidRPr="007571B7">
              <w:rPr>
                <w:rFonts w:cs="Times New Roman"/>
                <w:spacing w:val="-2"/>
                <w:sz w:val="20"/>
                <w:szCs w:val="20"/>
                <w:lang w:val="ru-RU"/>
              </w:rPr>
              <w:t xml:space="preserve"> </w:t>
            </w:r>
            <w:r w:rsidRPr="007571B7">
              <w:rPr>
                <w:rFonts w:cs="Times New Roman"/>
                <w:sz w:val="20"/>
                <w:szCs w:val="20"/>
                <w:lang w:val="ru-RU"/>
              </w:rPr>
              <w:t>в том</w:t>
            </w:r>
            <w:r w:rsidRPr="007571B7">
              <w:rPr>
                <w:rFonts w:cs="Times New Roman"/>
                <w:spacing w:val="-1"/>
                <w:sz w:val="20"/>
                <w:szCs w:val="20"/>
                <w:lang w:val="ru-RU"/>
              </w:rPr>
              <w:t xml:space="preserve"> </w:t>
            </w:r>
            <w:r w:rsidRPr="007571B7">
              <w:rPr>
                <w:rFonts w:cs="Times New Roman"/>
                <w:sz w:val="20"/>
                <w:szCs w:val="20"/>
                <w:lang w:val="ru-RU"/>
              </w:rPr>
              <w:t>числе:</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размер расходования чистой прибыли на</w:t>
            </w:r>
            <w:r w:rsidRPr="007571B7">
              <w:rPr>
                <w:rFonts w:cs="Times New Roman"/>
                <w:spacing w:val="1"/>
                <w:sz w:val="20"/>
                <w:szCs w:val="20"/>
                <w:lang w:val="ru-RU"/>
              </w:rPr>
              <w:t xml:space="preserve"> </w:t>
            </w:r>
            <w:r w:rsidRPr="007571B7">
              <w:rPr>
                <w:rFonts w:cs="Times New Roman"/>
                <w:sz w:val="20"/>
                <w:szCs w:val="20"/>
                <w:lang w:val="ru-RU"/>
              </w:rPr>
              <w:t>финансирование мероприятий, предусмотренных</w:t>
            </w:r>
            <w:r w:rsidRPr="007571B7">
              <w:rPr>
                <w:rFonts w:cs="Times New Roman"/>
                <w:spacing w:val="1"/>
                <w:sz w:val="20"/>
                <w:szCs w:val="20"/>
                <w:lang w:val="ru-RU"/>
              </w:rPr>
              <w:t xml:space="preserve"> </w:t>
            </w:r>
            <w:r w:rsidRPr="007571B7">
              <w:rPr>
                <w:rFonts w:cs="Times New Roman"/>
                <w:sz w:val="20"/>
                <w:szCs w:val="20"/>
                <w:lang w:val="ru-RU"/>
              </w:rPr>
              <w:t>инвестиционной программой регулируемой</w:t>
            </w:r>
            <w:r w:rsidRPr="007571B7">
              <w:rPr>
                <w:rFonts w:cs="Times New Roman"/>
                <w:spacing w:val="1"/>
                <w:sz w:val="20"/>
                <w:szCs w:val="20"/>
                <w:lang w:val="ru-RU"/>
              </w:rPr>
              <w:t xml:space="preserve"> </w:t>
            </w:r>
            <w:r w:rsidRPr="007571B7">
              <w:rPr>
                <w:rFonts w:cs="Times New Roman"/>
                <w:sz w:val="20"/>
                <w:szCs w:val="20"/>
                <w:lang w:val="ru-RU"/>
              </w:rPr>
              <w:t>организации</w:t>
            </w:r>
            <w:r w:rsidRPr="007571B7">
              <w:rPr>
                <w:rFonts w:cs="Times New Roman"/>
                <w:spacing w:val="-8"/>
                <w:sz w:val="20"/>
                <w:szCs w:val="20"/>
                <w:lang w:val="ru-RU"/>
              </w:rPr>
              <w:t xml:space="preserve"> </w:t>
            </w:r>
            <w:r w:rsidRPr="007571B7">
              <w:rPr>
                <w:rFonts w:cs="Times New Roman"/>
                <w:sz w:val="20"/>
                <w:szCs w:val="20"/>
                <w:lang w:val="ru-RU"/>
              </w:rPr>
              <w:t>по</w:t>
            </w:r>
            <w:r w:rsidRPr="007571B7">
              <w:rPr>
                <w:rFonts w:cs="Times New Roman"/>
                <w:spacing w:val="-6"/>
                <w:sz w:val="20"/>
                <w:szCs w:val="20"/>
                <w:lang w:val="ru-RU"/>
              </w:rPr>
              <w:t xml:space="preserve"> </w:t>
            </w:r>
            <w:r w:rsidRPr="007571B7">
              <w:rPr>
                <w:rFonts w:cs="Times New Roman"/>
                <w:sz w:val="20"/>
                <w:szCs w:val="20"/>
                <w:lang w:val="ru-RU"/>
              </w:rPr>
              <w:t>развитию</w:t>
            </w:r>
            <w:r w:rsidRPr="007571B7">
              <w:rPr>
                <w:rFonts w:cs="Times New Roman"/>
                <w:spacing w:val="-7"/>
                <w:sz w:val="20"/>
                <w:szCs w:val="20"/>
                <w:lang w:val="ru-RU"/>
              </w:rPr>
              <w:t xml:space="preserve"> </w:t>
            </w:r>
            <w:r w:rsidRPr="007571B7">
              <w:rPr>
                <w:rFonts w:cs="Times New Roman"/>
                <w:sz w:val="20"/>
                <w:szCs w:val="20"/>
                <w:lang w:val="ru-RU"/>
              </w:rPr>
              <w:t>системы</w:t>
            </w:r>
            <w:r w:rsidRPr="007571B7">
              <w:rPr>
                <w:rFonts w:cs="Times New Roman"/>
                <w:spacing w:val="-8"/>
                <w:sz w:val="20"/>
                <w:szCs w:val="20"/>
                <w:lang w:val="ru-RU"/>
              </w:rPr>
              <w:t xml:space="preserve"> </w:t>
            </w:r>
            <w:r w:rsidRPr="007571B7">
              <w:rPr>
                <w:rFonts w:cs="Times New Roman"/>
                <w:sz w:val="20"/>
                <w:szCs w:val="20"/>
                <w:lang w:val="ru-RU"/>
              </w:rPr>
              <w:t>теплоснабжения</w:t>
            </w:r>
            <w:r w:rsidRPr="007571B7">
              <w:rPr>
                <w:rFonts w:cs="Times New Roman"/>
                <w:spacing w:val="-42"/>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е)</w:t>
            </w:r>
            <w:r w:rsidRPr="007571B7">
              <w:rPr>
                <w:rFonts w:cs="Times New Roman"/>
                <w:spacing w:val="-3"/>
                <w:sz w:val="20"/>
                <w:szCs w:val="20"/>
                <w:lang w:val="ru-RU"/>
              </w:rPr>
              <w:t xml:space="preserve"> </w:t>
            </w:r>
            <w:r w:rsidRPr="007571B7">
              <w:rPr>
                <w:rFonts w:cs="Times New Roman"/>
                <w:sz w:val="20"/>
                <w:szCs w:val="20"/>
                <w:lang w:val="ru-RU"/>
              </w:rPr>
              <w:t>Изменение</w:t>
            </w:r>
            <w:r w:rsidRPr="007571B7">
              <w:rPr>
                <w:rFonts w:cs="Times New Roman"/>
                <w:spacing w:val="-2"/>
                <w:sz w:val="20"/>
                <w:szCs w:val="20"/>
                <w:lang w:val="ru-RU"/>
              </w:rPr>
              <w:t xml:space="preserve"> </w:t>
            </w:r>
            <w:r w:rsidRPr="007571B7">
              <w:rPr>
                <w:rFonts w:cs="Times New Roman"/>
                <w:sz w:val="20"/>
                <w:szCs w:val="20"/>
                <w:lang w:val="ru-RU"/>
              </w:rPr>
              <w:t>стоимости</w:t>
            </w:r>
            <w:r w:rsidRPr="007571B7">
              <w:rPr>
                <w:rFonts w:cs="Times New Roman"/>
                <w:spacing w:val="-4"/>
                <w:sz w:val="20"/>
                <w:szCs w:val="20"/>
                <w:lang w:val="ru-RU"/>
              </w:rPr>
              <w:t xml:space="preserve"> </w:t>
            </w:r>
            <w:r w:rsidRPr="007571B7">
              <w:rPr>
                <w:rFonts w:cs="Times New Roman"/>
                <w:sz w:val="20"/>
                <w:szCs w:val="20"/>
                <w:lang w:val="ru-RU"/>
              </w:rPr>
              <w:t>основных</w:t>
            </w:r>
            <w:r w:rsidRPr="007571B7">
              <w:rPr>
                <w:rFonts w:cs="Times New Roman"/>
                <w:spacing w:val="-3"/>
                <w:sz w:val="20"/>
                <w:szCs w:val="20"/>
                <w:lang w:val="ru-RU"/>
              </w:rPr>
              <w:t xml:space="preserve"> </w:t>
            </w:r>
            <w:r w:rsidRPr="007571B7">
              <w:rPr>
                <w:rFonts w:cs="Times New Roman"/>
                <w:sz w:val="20"/>
                <w:szCs w:val="20"/>
                <w:lang w:val="ru-RU"/>
              </w:rPr>
              <w:t>фондов</w:t>
            </w:r>
            <w:r w:rsidRPr="007571B7">
              <w:rPr>
                <w:rFonts w:cs="Times New Roman"/>
                <w:spacing w:val="-3"/>
                <w:sz w:val="20"/>
                <w:szCs w:val="20"/>
                <w:lang w:val="ru-RU"/>
              </w:rPr>
              <w:t xml:space="preserve"> </w:t>
            </w:r>
            <w:r w:rsidRPr="007571B7">
              <w:rPr>
                <w:rFonts w:cs="Times New Roman"/>
                <w:sz w:val="20"/>
                <w:szCs w:val="20"/>
                <w:lang w:val="ru-RU"/>
              </w:rPr>
              <w:t>(тыс.</w:t>
            </w:r>
            <w:r w:rsidR="007571B7">
              <w:rPr>
                <w:rFonts w:cs="Times New Roman"/>
                <w:sz w:val="20"/>
                <w:szCs w:val="20"/>
                <w:lang w:val="ru-RU"/>
              </w:rPr>
              <w:t xml:space="preserve"> </w:t>
            </w:r>
            <w:r w:rsidRPr="007571B7">
              <w:rPr>
                <w:rFonts w:cs="Times New Roman"/>
                <w:sz w:val="20"/>
                <w:szCs w:val="20"/>
                <w:lang w:val="ru-RU"/>
              </w:rPr>
              <w:t>рублей),</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1"/>
                <w:sz w:val="20"/>
                <w:szCs w:val="20"/>
                <w:lang w:val="ru-RU"/>
              </w:rPr>
              <w:t xml:space="preserve"> </w:t>
            </w:r>
            <w:r w:rsidRPr="007571B7">
              <w:rPr>
                <w:rFonts w:cs="Times New Roman"/>
                <w:sz w:val="20"/>
                <w:szCs w:val="20"/>
                <w:lang w:val="ru-RU"/>
              </w:rPr>
              <w:t>том</w:t>
            </w:r>
            <w:r w:rsidRPr="007571B7">
              <w:rPr>
                <w:rFonts w:cs="Times New Roman"/>
                <w:spacing w:val="-3"/>
                <w:sz w:val="20"/>
                <w:szCs w:val="20"/>
                <w:lang w:val="ru-RU"/>
              </w:rPr>
              <w:t xml:space="preserve"> </w:t>
            </w:r>
            <w:r w:rsidRPr="007571B7">
              <w:rPr>
                <w:rFonts w:cs="Times New Roman"/>
                <w:sz w:val="20"/>
                <w:szCs w:val="20"/>
                <w:lang w:val="ru-RU"/>
              </w:rPr>
              <w:t>числе:</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за</w:t>
            </w:r>
            <w:r w:rsidRPr="007571B7">
              <w:rPr>
                <w:rFonts w:cs="Times New Roman"/>
                <w:spacing w:val="-4"/>
                <w:sz w:val="20"/>
                <w:szCs w:val="20"/>
                <w:lang w:val="ru-RU"/>
              </w:rPr>
              <w:t xml:space="preserve"> </w:t>
            </w:r>
            <w:r w:rsidRPr="007571B7">
              <w:rPr>
                <w:rFonts w:cs="Times New Roman"/>
                <w:sz w:val="20"/>
                <w:szCs w:val="20"/>
                <w:lang w:val="ru-RU"/>
              </w:rPr>
              <w:t>счет</w:t>
            </w:r>
            <w:r w:rsidRPr="007571B7">
              <w:rPr>
                <w:rFonts w:cs="Times New Roman"/>
                <w:spacing w:val="-2"/>
                <w:sz w:val="20"/>
                <w:szCs w:val="20"/>
                <w:lang w:val="ru-RU"/>
              </w:rPr>
              <w:t xml:space="preserve"> </w:t>
            </w:r>
            <w:r w:rsidRPr="007571B7">
              <w:rPr>
                <w:rFonts w:cs="Times New Roman"/>
                <w:sz w:val="20"/>
                <w:szCs w:val="20"/>
                <w:lang w:val="ru-RU"/>
              </w:rPr>
              <w:t>ввода</w:t>
            </w:r>
            <w:r w:rsidRPr="007571B7">
              <w:rPr>
                <w:rFonts w:cs="Times New Roman"/>
                <w:spacing w:val="-3"/>
                <w:sz w:val="20"/>
                <w:szCs w:val="20"/>
                <w:lang w:val="ru-RU"/>
              </w:rPr>
              <w:t xml:space="preserve"> </w:t>
            </w:r>
            <w:r w:rsidRPr="007571B7">
              <w:rPr>
                <w:rFonts w:cs="Times New Roman"/>
                <w:sz w:val="20"/>
                <w:szCs w:val="20"/>
                <w:lang w:val="ru-RU"/>
              </w:rPr>
              <w:t>(вывода)</w:t>
            </w:r>
            <w:r w:rsidRPr="007571B7">
              <w:rPr>
                <w:rFonts w:cs="Times New Roman"/>
                <w:spacing w:val="-2"/>
                <w:sz w:val="20"/>
                <w:szCs w:val="20"/>
                <w:lang w:val="ru-RU"/>
              </w:rPr>
              <w:t xml:space="preserve"> </w:t>
            </w:r>
            <w:r w:rsidRPr="007571B7">
              <w:rPr>
                <w:rFonts w:cs="Times New Roman"/>
                <w:sz w:val="20"/>
                <w:szCs w:val="20"/>
                <w:lang w:val="ru-RU"/>
              </w:rPr>
              <w:t>их</w:t>
            </w:r>
            <w:r w:rsidRPr="007571B7">
              <w:rPr>
                <w:rFonts w:cs="Times New Roman"/>
                <w:spacing w:val="-2"/>
                <w:sz w:val="20"/>
                <w:szCs w:val="20"/>
                <w:lang w:val="ru-RU"/>
              </w:rPr>
              <w:t xml:space="preserve"> </w:t>
            </w:r>
            <w:r w:rsidRPr="007571B7">
              <w:rPr>
                <w:rFonts w:cs="Times New Roman"/>
                <w:sz w:val="20"/>
                <w:szCs w:val="20"/>
                <w:lang w:val="ru-RU"/>
              </w:rPr>
              <w:t>из</w:t>
            </w:r>
            <w:r w:rsidRPr="007571B7">
              <w:rPr>
                <w:rFonts w:cs="Times New Roman"/>
                <w:spacing w:val="-2"/>
                <w:sz w:val="20"/>
                <w:szCs w:val="20"/>
                <w:lang w:val="ru-RU"/>
              </w:rPr>
              <w:t xml:space="preserve"> </w:t>
            </w:r>
            <w:r w:rsidRPr="007571B7">
              <w:rPr>
                <w:rFonts w:cs="Times New Roman"/>
                <w:sz w:val="20"/>
                <w:szCs w:val="20"/>
                <w:lang w:val="ru-RU"/>
              </w:rPr>
              <w:t>эксплуатации</w:t>
            </w:r>
            <w:r w:rsidRPr="007571B7">
              <w:rPr>
                <w:rFonts w:cs="Times New Roman"/>
                <w:spacing w:val="-2"/>
                <w:sz w:val="20"/>
                <w:szCs w:val="20"/>
                <w:lang w:val="ru-RU"/>
              </w:rPr>
              <w:t xml:space="preserve"> </w:t>
            </w:r>
            <w:r w:rsidRPr="007571B7">
              <w:rPr>
                <w:rFonts w:cs="Times New Roman"/>
                <w:sz w:val="20"/>
                <w:szCs w:val="20"/>
                <w:lang w:val="ru-RU"/>
              </w:rPr>
              <w:t>(тыс.</w:t>
            </w:r>
            <w:r w:rsidR="007571B7">
              <w:rPr>
                <w:rFonts w:cs="Times New Roman"/>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ж) Сведения об источнике публикации годовой</w:t>
            </w:r>
            <w:r w:rsidRPr="007571B7">
              <w:rPr>
                <w:rFonts w:cs="Times New Roman"/>
                <w:spacing w:val="1"/>
                <w:sz w:val="20"/>
                <w:szCs w:val="20"/>
                <w:lang w:val="ru-RU"/>
              </w:rPr>
              <w:t xml:space="preserve"> </w:t>
            </w:r>
            <w:r w:rsidRPr="007571B7">
              <w:rPr>
                <w:rFonts w:cs="Times New Roman"/>
                <w:sz w:val="20"/>
                <w:szCs w:val="20"/>
                <w:lang w:val="ru-RU"/>
              </w:rPr>
              <w:t>бухгалтерской отчетности, включая бухгалтерский</w:t>
            </w:r>
            <w:r w:rsidRPr="007571B7">
              <w:rPr>
                <w:rFonts w:cs="Times New Roman"/>
                <w:spacing w:val="-43"/>
                <w:sz w:val="20"/>
                <w:szCs w:val="20"/>
                <w:lang w:val="ru-RU"/>
              </w:rPr>
              <w:t xml:space="preserve"> </w:t>
            </w:r>
            <w:r w:rsidRPr="007571B7">
              <w:rPr>
                <w:rFonts w:cs="Times New Roman"/>
                <w:sz w:val="20"/>
                <w:szCs w:val="20"/>
                <w:lang w:val="ru-RU"/>
              </w:rPr>
              <w:t>баланс</w:t>
            </w:r>
            <w:r w:rsidRPr="007571B7">
              <w:rPr>
                <w:rFonts w:cs="Times New Roman"/>
                <w:spacing w:val="-2"/>
                <w:sz w:val="20"/>
                <w:szCs w:val="20"/>
                <w:lang w:val="ru-RU"/>
              </w:rPr>
              <w:t xml:space="preserve"> </w:t>
            </w:r>
            <w:r w:rsidRPr="007571B7">
              <w:rPr>
                <w:rFonts w:cs="Times New Roman"/>
                <w:sz w:val="20"/>
                <w:szCs w:val="20"/>
                <w:lang w:val="ru-RU"/>
              </w:rPr>
              <w:t>и</w:t>
            </w:r>
            <w:r w:rsidRPr="007571B7">
              <w:rPr>
                <w:rFonts w:cs="Times New Roman"/>
                <w:spacing w:val="-1"/>
                <w:sz w:val="20"/>
                <w:szCs w:val="20"/>
                <w:lang w:val="ru-RU"/>
              </w:rPr>
              <w:t xml:space="preserve"> </w:t>
            </w:r>
            <w:r w:rsidRPr="007571B7">
              <w:rPr>
                <w:rFonts w:cs="Times New Roman"/>
                <w:sz w:val="20"/>
                <w:szCs w:val="20"/>
                <w:lang w:val="ru-RU"/>
              </w:rPr>
              <w:t>приложения</w:t>
            </w:r>
            <w:r w:rsidRPr="007571B7">
              <w:rPr>
                <w:rFonts w:cs="Times New Roman"/>
                <w:spacing w:val="-2"/>
                <w:sz w:val="20"/>
                <w:szCs w:val="20"/>
                <w:lang w:val="ru-RU"/>
              </w:rPr>
              <w:t xml:space="preserve"> </w:t>
            </w:r>
            <w:r w:rsidRPr="007571B7">
              <w:rPr>
                <w:rFonts w:cs="Times New Roman"/>
                <w:sz w:val="20"/>
                <w:szCs w:val="20"/>
                <w:lang w:val="ru-RU"/>
              </w:rPr>
              <w:t>к</w:t>
            </w:r>
            <w:r w:rsidRPr="007571B7">
              <w:rPr>
                <w:rFonts w:cs="Times New Roman"/>
                <w:spacing w:val="-1"/>
                <w:sz w:val="20"/>
                <w:szCs w:val="20"/>
                <w:lang w:val="ru-RU"/>
              </w:rPr>
              <w:t xml:space="preserve"> </w:t>
            </w:r>
            <w:r w:rsidRPr="007571B7">
              <w:rPr>
                <w:rFonts w:cs="Times New Roman"/>
                <w:sz w:val="20"/>
                <w:szCs w:val="20"/>
                <w:lang w:val="ru-RU"/>
              </w:rPr>
              <w:t>нему⁴</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з)</w:t>
            </w:r>
            <w:r w:rsidRPr="007571B7">
              <w:rPr>
                <w:rFonts w:cs="Times New Roman"/>
                <w:spacing w:val="-5"/>
                <w:sz w:val="20"/>
                <w:szCs w:val="20"/>
                <w:lang w:val="ru-RU"/>
              </w:rPr>
              <w:t xml:space="preserve"> </w:t>
            </w:r>
            <w:r w:rsidRPr="007571B7">
              <w:rPr>
                <w:rFonts w:cs="Times New Roman"/>
                <w:sz w:val="20"/>
                <w:szCs w:val="20"/>
                <w:lang w:val="ru-RU"/>
              </w:rPr>
              <w:t>Установленная</w:t>
            </w:r>
            <w:r w:rsidRPr="007571B7">
              <w:rPr>
                <w:rFonts w:cs="Times New Roman"/>
                <w:spacing w:val="-5"/>
                <w:sz w:val="20"/>
                <w:szCs w:val="20"/>
                <w:lang w:val="ru-RU"/>
              </w:rPr>
              <w:t xml:space="preserve"> </w:t>
            </w:r>
            <w:r w:rsidRPr="007571B7">
              <w:rPr>
                <w:rFonts w:cs="Times New Roman"/>
                <w:sz w:val="20"/>
                <w:szCs w:val="20"/>
                <w:lang w:val="ru-RU"/>
              </w:rPr>
              <w:t>тепловая</w:t>
            </w:r>
            <w:r w:rsidRPr="007571B7">
              <w:rPr>
                <w:rFonts w:cs="Times New Roman"/>
                <w:spacing w:val="-6"/>
                <w:sz w:val="20"/>
                <w:szCs w:val="20"/>
                <w:lang w:val="ru-RU"/>
              </w:rPr>
              <w:t xml:space="preserve"> </w:t>
            </w:r>
            <w:r w:rsidRPr="007571B7">
              <w:rPr>
                <w:rFonts w:cs="Times New Roman"/>
                <w:sz w:val="20"/>
                <w:szCs w:val="20"/>
                <w:lang w:val="ru-RU"/>
              </w:rPr>
              <w:t>мощность</w:t>
            </w:r>
            <w:r w:rsidRPr="007571B7">
              <w:rPr>
                <w:rFonts w:cs="Times New Roman"/>
                <w:spacing w:val="-4"/>
                <w:sz w:val="20"/>
                <w:szCs w:val="20"/>
                <w:lang w:val="ru-RU"/>
              </w:rPr>
              <w:t xml:space="preserve"> </w:t>
            </w:r>
            <w:r w:rsidRPr="007571B7">
              <w:rPr>
                <w:rFonts w:cs="Times New Roman"/>
                <w:sz w:val="20"/>
                <w:szCs w:val="20"/>
                <w:lang w:val="ru-RU"/>
              </w:rPr>
              <w:t>(Гкал/ч)</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100</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Присоединенная</w:t>
            </w:r>
            <w:r w:rsidRPr="007571B7">
              <w:rPr>
                <w:rFonts w:cs="Times New Roman"/>
                <w:spacing w:val="-2"/>
                <w:sz w:val="20"/>
                <w:szCs w:val="20"/>
                <w:lang w:val="ru-RU"/>
              </w:rPr>
              <w:t xml:space="preserve"> </w:t>
            </w:r>
            <w:r w:rsidRPr="007571B7">
              <w:rPr>
                <w:rFonts w:cs="Times New Roman"/>
                <w:sz w:val="20"/>
                <w:szCs w:val="20"/>
                <w:lang w:val="ru-RU"/>
              </w:rPr>
              <w:t>нагрузка</w:t>
            </w:r>
            <w:r w:rsidRPr="007571B7">
              <w:rPr>
                <w:rFonts w:cs="Times New Roman"/>
                <w:spacing w:val="-5"/>
                <w:sz w:val="20"/>
                <w:szCs w:val="20"/>
                <w:lang w:val="ru-RU"/>
              </w:rPr>
              <w:t xml:space="preserve"> </w:t>
            </w:r>
            <w:r w:rsidRPr="007571B7">
              <w:rPr>
                <w:rFonts w:cs="Times New Roman"/>
                <w:sz w:val="20"/>
                <w:szCs w:val="20"/>
                <w:lang w:val="ru-RU"/>
              </w:rPr>
              <w:t>(Гкал/ч)</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50</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lang w:val="ru-RU"/>
              </w:rPr>
              <w:t>к)</w:t>
            </w:r>
            <w:r w:rsidRPr="007571B7">
              <w:rPr>
                <w:rFonts w:cs="Times New Roman"/>
                <w:spacing w:val="-5"/>
                <w:sz w:val="20"/>
                <w:szCs w:val="20"/>
                <w:lang w:val="ru-RU"/>
              </w:rPr>
              <w:t xml:space="preserve"> </w:t>
            </w:r>
            <w:r w:rsidRPr="007571B7">
              <w:rPr>
                <w:rFonts w:cs="Times New Roman"/>
                <w:sz w:val="20"/>
                <w:szCs w:val="20"/>
                <w:lang w:val="ru-RU"/>
              </w:rPr>
              <w:t>Объем</w:t>
            </w:r>
            <w:r w:rsidRPr="007571B7">
              <w:rPr>
                <w:rFonts w:cs="Times New Roman"/>
                <w:spacing w:val="-5"/>
                <w:sz w:val="20"/>
                <w:szCs w:val="20"/>
                <w:lang w:val="ru-RU"/>
              </w:rPr>
              <w:t xml:space="preserve"> </w:t>
            </w:r>
            <w:r w:rsidRPr="007571B7">
              <w:rPr>
                <w:rFonts w:cs="Times New Roman"/>
                <w:sz w:val="20"/>
                <w:szCs w:val="20"/>
                <w:lang w:val="ru-RU"/>
              </w:rPr>
              <w:t>вырабатываемой</w:t>
            </w:r>
            <w:r w:rsidRPr="007571B7">
              <w:rPr>
                <w:rFonts w:cs="Times New Roman"/>
                <w:spacing w:val="-5"/>
                <w:sz w:val="20"/>
                <w:szCs w:val="20"/>
                <w:lang w:val="ru-RU"/>
              </w:rPr>
              <w:t xml:space="preserve"> </w:t>
            </w:r>
            <w:r w:rsidRPr="007571B7">
              <w:rPr>
                <w:rFonts w:cs="Times New Roman"/>
                <w:sz w:val="20"/>
                <w:szCs w:val="20"/>
                <w:lang w:val="ru-RU"/>
              </w:rPr>
              <w:t>тепловой</w:t>
            </w:r>
            <w:r w:rsidRPr="007571B7">
              <w:rPr>
                <w:rFonts w:cs="Times New Roman"/>
                <w:spacing w:val="-5"/>
                <w:sz w:val="20"/>
                <w:szCs w:val="20"/>
                <w:lang w:val="ru-RU"/>
              </w:rPr>
              <w:t xml:space="preserve"> </w:t>
            </w:r>
            <w:r w:rsidRPr="007571B7">
              <w:rPr>
                <w:rFonts w:cs="Times New Roman"/>
                <w:sz w:val="20"/>
                <w:szCs w:val="20"/>
                <w:lang w:val="ru-RU"/>
              </w:rPr>
              <w:t>энергии</w:t>
            </w:r>
            <w:r w:rsidRPr="007571B7">
              <w:rPr>
                <w:rFonts w:cs="Times New Roman"/>
                <w:spacing w:val="-2"/>
                <w:sz w:val="20"/>
                <w:szCs w:val="20"/>
                <w:lang w:val="ru-RU"/>
              </w:rPr>
              <w:t xml:space="preserve"> </w:t>
            </w:r>
            <w:r w:rsidRPr="007571B7">
              <w:rPr>
                <w:rFonts w:cs="Times New Roman"/>
                <w:sz w:val="20"/>
                <w:szCs w:val="20"/>
                <w:lang w:val="ru-RU"/>
              </w:rPr>
              <w:t>(тыс.</w:t>
            </w:r>
            <w:r w:rsidR="007571B7">
              <w:rPr>
                <w:rFonts w:cs="Times New Roman"/>
                <w:sz w:val="20"/>
                <w:szCs w:val="20"/>
                <w:lang w:val="ru-RU"/>
              </w:rPr>
              <w:t xml:space="preserve"> </w:t>
            </w:r>
            <w:r w:rsidRPr="007571B7">
              <w:rPr>
                <w:rFonts w:cs="Times New Roman"/>
                <w:sz w:val="20"/>
                <w:szCs w:val="20"/>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lang w:val="ru-RU"/>
              </w:rPr>
              <w:t>л)</w:t>
            </w:r>
            <w:r w:rsidRPr="007571B7">
              <w:rPr>
                <w:rFonts w:cs="Times New Roman"/>
                <w:spacing w:val="-3"/>
                <w:sz w:val="20"/>
                <w:szCs w:val="20"/>
                <w:lang w:val="ru-RU"/>
              </w:rPr>
              <w:t xml:space="preserve"> </w:t>
            </w:r>
            <w:r w:rsidRPr="007571B7">
              <w:rPr>
                <w:rFonts w:cs="Times New Roman"/>
                <w:sz w:val="20"/>
                <w:szCs w:val="20"/>
                <w:lang w:val="ru-RU"/>
              </w:rPr>
              <w:t>Объем</w:t>
            </w:r>
            <w:r w:rsidRPr="007571B7">
              <w:rPr>
                <w:rFonts w:cs="Times New Roman"/>
                <w:spacing w:val="-4"/>
                <w:sz w:val="20"/>
                <w:szCs w:val="20"/>
                <w:lang w:val="ru-RU"/>
              </w:rPr>
              <w:t xml:space="preserve"> </w:t>
            </w:r>
            <w:r w:rsidRPr="007571B7">
              <w:rPr>
                <w:rFonts w:cs="Times New Roman"/>
                <w:sz w:val="20"/>
                <w:szCs w:val="20"/>
                <w:lang w:val="ru-RU"/>
              </w:rPr>
              <w:t>покупаемой</w:t>
            </w:r>
            <w:r w:rsidRPr="007571B7">
              <w:rPr>
                <w:rFonts w:cs="Times New Roman"/>
                <w:spacing w:val="38"/>
                <w:sz w:val="20"/>
                <w:szCs w:val="20"/>
                <w:lang w:val="ru-RU"/>
              </w:rPr>
              <w:t xml:space="preserve"> </w:t>
            </w:r>
            <w:r w:rsidRPr="007571B7">
              <w:rPr>
                <w:rFonts w:cs="Times New Roman"/>
                <w:sz w:val="20"/>
                <w:szCs w:val="20"/>
                <w:lang w:val="ru-RU"/>
              </w:rPr>
              <w:t>тепловой</w:t>
            </w:r>
            <w:r w:rsidRPr="007571B7">
              <w:rPr>
                <w:rFonts w:cs="Times New Roman"/>
                <w:spacing w:val="-3"/>
                <w:sz w:val="20"/>
                <w:szCs w:val="20"/>
                <w:lang w:val="ru-RU"/>
              </w:rPr>
              <w:t xml:space="preserve"> </w:t>
            </w:r>
            <w:r w:rsidRPr="007571B7">
              <w:rPr>
                <w:rFonts w:cs="Times New Roman"/>
                <w:sz w:val="20"/>
                <w:szCs w:val="20"/>
                <w:lang w:val="ru-RU"/>
              </w:rPr>
              <w:t>энергии</w:t>
            </w:r>
            <w:r w:rsidRPr="007571B7">
              <w:rPr>
                <w:rFonts w:cs="Times New Roman"/>
                <w:spacing w:val="-4"/>
                <w:sz w:val="20"/>
                <w:szCs w:val="20"/>
                <w:lang w:val="ru-RU"/>
              </w:rPr>
              <w:t xml:space="preserve"> </w:t>
            </w:r>
            <w:r w:rsidRPr="007571B7">
              <w:rPr>
                <w:rFonts w:cs="Times New Roman"/>
                <w:sz w:val="20"/>
                <w:szCs w:val="20"/>
                <w:lang w:val="ru-RU"/>
              </w:rPr>
              <w:t>(тыс.</w:t>
            </w:r>
            <w:r w:rsidRPr="007571B7">
              <w:rPr>
                <w:rFonts w:cs="Times New Roman"/>
                <w:spacing w:val="-4"/>
                <w:sz w:val="20"/>
                <w:szCs w:val="20"/>
                <w:lang w:val="ru-RU"/>
              </w:rPr>
              <w:t xml:space="preserve"> </w:t>
            </w:r>
            <w:r w:rsidRPr="007571B7">
              <w:rPr>
                <w:rFonts w:cs="Times New Roman"/>
                <w:sz w:val="20"/>
                <w:szCs w:val="20"/>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158,219</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м) Объем тепловой энергии, отпускаемой</w:t>
            </w:r>
            <w:r w:rsidRPr="007571B7">
              <w:rPr>
                <w:rFonts w:cs="Times New Roman"/>
                <w:spacing w:val="-43"/>
                <w:sz w:val="20"/>
                <w:szCs w:val="20"/>
                <w:lang w:val="ru-RU"/>
              </w:rPr>
              <w:t xml:space="preserve"> </w:t>
            </w:r>
            <w:r w:rsidRPr="007571B7">
              <w:rPr>
                <w:rFonts w:cs="Times New Roman"/>
                <w:sz w:val="20"/>
                <w:szCs w:val="20"/>
                <w:lang w:val="ru-RU"/>
              </w:rPr>
              <w:t>потребителям</w:t>
            </w:r>
            <w:r w:rsidRPr="007571B7">
              <w:rPr>
                <w:rFonts w:cs="Times New Roman"/>
                <w:spacing w:val="-3"/>
                <w:sz w:val="20"/>
                <w:szCs w:val="20"/>
                <w:lang w:val="ru-RU"/>
              </w:rPr>
              <w:t xml:space="preserve"> </w:t>
            </w:r>
            <w:r w:rsidRPr="007571B7">
              <w:rPr>
                <w:rFonts w:cs="Times New Roman"/>
                <w:sz w:val="20"/>
                <w:szCs w:val="20"/>
                <w:lang w:val="ru-RU"/>
              </w:rPr>
              <w:t>(тыс.</w:t>
            </w:r>
            <w:r w:rsidRPr="007571B7">
              <w:rPr>
                <w:rFonts w:cs="Times New Roman"/>
                <w:spacing w:val="-1"/>
                <w:sz w:val="20"/>
                <w:szCs w:val="20"/>
                <w:lang w:val="ru-RU"/>
              </w:rPr>
              <w:t xml:space="preserve"> </w:t>
            </w:r>
            <w:r w:rsidRPr="007571B7">
              <w:rPr>
                <w:rFonts w:cs="Times New Roman"/>
                <w:sz w:val="20"/>
                <w:szCs w:val="20"/>
                <w:lang w:val="ru-RU"/>
              </w:rPr>
              <w:t>Гкал),</w:t>
            </w:r>
            <w:r w:rsidRPr="007571B7">
              <w:rPr>
                <w:rFonts w:cs="Times New Roman"/>
                <w:spacing w:val="-1"/>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том</w:t>
            </w:r>
            <w:r w:rsidRPr="007571B7">
              <w:rPr>
                <w:rFonts w:cs="Times New Roman"/>
                <w:spacing w:val="-1"/>
                <w:sz w:val="20"/>
                <w:szCs w:val="20"/>
                <w:lang w:val="ru-RU"/>
              </w:rPr>
              <w:t xml:space="preserve"> </w:t>
            </w:r>
            <w:r w:rsidRPr="007571B7">
              <w:rPr>
                <w:rFonts w:cs="Times New Roman"/>
                <w:sz w:val="20"/>
                <w:szCs w:val="20"/>
                <w:lang w:val="ru-RU"/>
              </w:rPr>
              <w:t>числе: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169,465</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по</w:t>
            </w:r>
            <w:r w:rsidRPr="007571B7">
              <w:rPr>
                <w:rFonts w:cs="Times New Roman"/>
                <w:spacing w:val="-1"/>
                <w:sz w:val="20"/>
                <w:szCs w:val="20"/>
                <w:lang w:val="ru-RU"/>
              </w:rPr>
              <w:t xml:space="preserve"> </w:t>
            </w:r>
            <w:r w:rsidRPr="007571B7">
              <w:rPr>
                <w:rFonts w:cs="Times New Roman"/>
                <w:sz w:val="20"/>
                <w:szCs w:val="20"/>
                <w:lang w:val="ru-RU"/>
              </w:rPr>
              <w:t>приборам</w:t>
            </w:r>
            <w:r w:rsidRPr="007571B7">
              <w:rPr>
                <w:rFonts w:cs="Times New Roman"/>
                <w:spacing w:val="-2"/>
                <w:sz w:val="20"/>
                <w:szCs w:val="20"/>
                <w:lang w:val="ru-RU"/>
              </w:rPr>
              <w:t xml:space="preserve"> </w:t>
            </w:r>
            <w:r w:rsidRPr="007571B7">
              <w:rPr>
                <w:rFonts w:cs="Times New Roman"/>
                <w:sz w:val="20"/>
                <w:szCs w:val="20"/>
                <w:lang w:val="ru-RU"/>
              </w:rPr>
              <w:t>учета</w:t>
            </w:r>
            <w:r w:rsidRPr="007571B7">
              <w:rPr>
                <w:rFonts w:cs="Times New Roman"/>
                <w:spacing w:val="-3"/>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168,165</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по</w:t>
            </w:r>
            <w:r w:rsidRPr="007571B7">
              <w:rPr>
                <w:rFonts w:cs="Times New Roman"/>
                <w:spacing w:val="-2"/>
                <w:sz w:val="20"/>
                <w:szCs w:val="20"/>
                <w:lang w:val="ru-RU"/>
              </w:rPr>
              <w:t xml:space="preserve"> </w:t>
            </w:r>
            <w:r w:rsidRPr="007571B7">
              <w:rPr>
                <w:rFonts w:cs="Times New Roman"/>
                <w:sz w:val="20"/>
                <w:szCs w:val="20"/>
                <w:lang w:val="ru-RU"/>
              </w:rPr>
              <w:t>нормативам</w:t>
            </w:r>
            <w:r w:rsidRPr="007571B7">
              <w:rPr>
                <w:rFonts w:cs="Times New Roman"/>
                <w:spacing w:val="-2"/>
                <w:sz w:val="20"/>
                <w:szCs w:val="20"/>
                <w:lang w:val="ru-RU"/>
              </w:rPr>
              <w:t xml:space="preserve"> </w:t>
            </w:r>
            <w:r w:rsidRPr="007571B7">
              <w:rPr>
                <w:rFonts w:cs="Times New Roman"/>
                <w:sz w:val="20"/>
                <w:szCs w:val="20"/>
                <w:lang w:val="ru-RU"/>
              </w:rPr>
              <w:t>потребления</w:t>
            </w:r>
            <w:r w:rsidRPr="007571B7">
              <w:rPr>
                <w:rFonts w:cs="Times New Roman"/>
                <w:spacing w:val="43"/>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1,3</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н) Технологические потери тепловой энергии при</w:t>
            </w:r>
            <w:r w:rsidRPr="007571B7">
              <w:rPr>
                <w:rFonts w:cs="Times New Roman"/>
                <w:spacing w:val="-43"/>
                <w:sz w:val="20"/>
                <w:szCs w:val="20"/>
                <w:lang w:val="ru-RU"/>
              </w:rPr>
              <w:t xml:space="preserve"> </w:t>
            </w:r>
            <w:r w:rsidRPr="007571B7">
              <w:rPr>
                <w:rFonts w:cs="Times New Roman"/>
                <w:sz w:val="20"/>
                <w:szCs w:val="20"/>
                <w:lang w:val="ru-RU"/>
              </w:rPr>
              <w:t>передаче</w:t>
            </w:r>
            <w:r w:rsidRPr="007571B7">
              <w:rPr>
                <w:rFonts w:cs="Times New Roman"/>
                <w:spacing w:val="-1"/>
                <w:sz w:val="20"/>
                <w:szCs w:val="20"/>
                <w:lang w:val="ru-RU"/>
              </w:rPr>
              <w:t xml:space="preserve"> </w:t>
            </w:r>
            <w:r w:rsidRPr="007571B7">
              <w:rPr>
                <w:rFonts w:cs="Times New Roman"/>
                <w:sz w:val="20"/>
                <w:szCs w:val="20"/>
                <w:lang w:val="ru-RU"/>
              </w:rPr>
              <w:t>по</w:t>
            </w:r>
            <w:r w:rsidRPr="007571B7">
              <w:rPr>
                <w:rFonts w:cs="Times New Roman"/>
                <w:spacing w:val="-1"/>
                <w:sz w:val="20"/>
                <w:szCs w:val="20"/>
                <w:lang w:val="ru-RU"/>
              </w:rPr>
              <w:t xml:space="preserve"> </w:t>
            </w:r>
            <w:r w:rsidRPr="007571B7">
              <w:rPr>
                <w:rFonts w:cs="Times New Roman"/>
                <w:sz w:val="20"/>
                <w:szCs w:val="20"/>
                <w:lang w:val="ru-RU"/>
              </w:rPr>
              <w:t>тепловым</w:t>
            </w:r>
            <w:r w:rsidRPr="007571B7">
              <w:rPr>
                <w:rFonts w:cs="Times New Roman"/>
                <w:spacing w:val="-2"/>
                <w:sz w:val="20"/>
                <w:szCs w:val="20"/>
                <w:lang w:val="ru-RU"/>
              </w:rPr>
              <w:t xml:space="preserve"> </w:t>
            </w:r>
            <w:r w:rsidRPr="007571B7">
              <w:rPr>
                <w:rFonts w:cs="Times New Roman"/>
                <w:sz w:val="20"/>
                <w:szCs w:val="20"/>
                <w:lang w:val="ru-RU"/>
              </w:rPr>
              <w:t>сетям</w:t>
            </w:r>
            <w:r w:rsidRPr="007571B7">
              <w:rPr>
                <w:rFonts w:cs="Times New Roman"/>
                <w:spacing w:val="-2"/>
                <w:sz w:val="20"/>
                <w:szCs w:val="20"/>
                <w:lang w:val="ru-RU"/>
              </w:rPr>
              <w:t xml:space="preserve"> </w:t>
            </w:r>
            <w:r w:rsidRPr="007571B7">
              <w:rPr>
                <w:rFonts w:cs="Times New Roman"/>
                <w:sz w:val="20"/>
                <w:szCs w:val="20"/>
                <w:lang w:val="ru-RU"/>
              </w:rPr>
              <w:t>(процентов)</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10,4</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о) Протяженность магистральных сетей и тепловых</w:t>
            </w:r>
            <w:r w:rsidRPr="007571B7">
              <w:rPr>
                <w:rFonts w:cs="Times New Roman"/>
                <w:spacing w:val="-43"/>
                <w:sz w:val="20"/>
                <w:szCs w:val="20"/>
                <w:lang w:val="ru-RU"/>
              </w:rPr>
              <w:t xml:space="preserve"> </w:t>
            </w:r>
            <w:r w:rsidRPr="007571B7">
              <w:rPr>
                <w:rFonts w:cs="Times New Roman"/>
                <w:sz w:val="20"/>
                <w:szCs w:val="20"/>
                <w:lang w:val="ru-RU"/>
              </w:rPr>
              <w:t>вводов</w:t>
            </w:r>
            <w:r w:rsidRPr="007571B7">
              <w:rPr>
                <w:rFonts w:cs="Times New Roman"/>
                <w:spacing w:val="-2"/>
                <w:sz w:val="20"/>
                <w:szCs w:val="20"/>
                <w:lang w:val="ru-RU"/>
              </w:rPr>
              <w:t xml:space="preserve"> </w:t>
            </w:r>
            <w:r w:rsidRPr="007571B7">
              <w:rPr>
                <w:rFonts w:cs="Times New Roman"/>
                <w:sz w:val="20"/>
                <w:szCs w:val="20"/>
                <w:lang w:val="ru-RU"/>
              </w:rPr>
              <w:t>(в</w:t>
            </w:r>
            <w:r w:rsidRPr="007571B7">
              <w:rPr>
                <w:rFonts w:cs="Times New Roman"/>
                <w:spacing w:val="-1"/>
                <w:sz w:val="20"/>
                <w:szCs w:val="20"/>
                <w:lang w:val="ru-RU"/>
              </w:rPr>
              <w:t xml:space="preserve"> </w:t>
            </w:r>
            <w:r w:rsidRPr="007571B7">
              <w:rPr>
                <w:rFonts w:cs="Times New Roman"/>
                <w:sz w:val="20"/>
                <w:szCs w:val="20"/>
                <w:lang w:val="ru-RU"/>
              </w:rPr>
              <w:t>однотрубном</w:t>
            </w:r>
            <w:r w:rsidRPr="007571B7">
              <w:rPr>
                <w:rFonts w:cs="Times New Roman"/>
                <w:spacing w:val="-1"/>
                <w:sz w:val="20"/>
                <w:szCs w:val="20"/>
                <w:lang w:val="ru-RU"/>
              </w:rPr>
              <w:t xml:space="preserve"> </w:t>
            </w:r>
            <w:r w:rsidRPr="007571B7">
              <w:rPr>
                <w:rFonts w:cs="Times New Roman"/>
                <w:sz w:val="20"/>
                <w:szCs w:val="20"/>
                <w:lang w:val="ru-RU"/>
              </w:rPr>
              <w:t>исчислении)</w:t>
            </w:r>
            <w:r w:rsidRPr="007571B7">
              <w:rPr>
                <w:rFonts w:cs="Times New Roman"/>
                <w:spacing w:val="-1"/>
                <w:sz w:val="20"/>
                <w:szCs w:val="20"/>
                <w:lang w:val="ru-RU"/>
              </w:rPr>
              <w:t xml:space="preserve"> </w:t>
            </w:r>
            <w:r w:rsidRPr="007571B7">
              <w:rPr>
                <w:rFonts w:cs="Times New Roman"/>
                <w:sz w:val="20"/>
                <w:szCs w:val="20"/>
                <w:lang w:val="ru-RU"/>
              </w:rPr>
              <w:t>(км)</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7,8</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п) Протяженность разводящих сетей (в однотрубном</w:t>
            </w:r>
            <w:r w:rsidRPr="007571B7">
              <w:rPr>
                <w:rFonts w:cs="Times New Roman"/>
                <w:spacing w:val="-43"/>
                <w:sz w:val="20"/>
                <w:szCs w:val="20"/>
                <w:lang w:val="ru-RU"/>
              </w:rPr>
              <w:t xml:space="preserve"> </w:t>
            </w:r>
            <w:r w:rsidRPr="007571B7">
              <w:rPr>
                <w:rFonts w:cs="Times New Roman"/>
                <w:sz w:val="20"/>
                <w:szCs w:val="20"/>
                <w:lang w:val="ru-RU"/>
              </w:rPr>
              <w:t>исчислении)</w:t>
            </w:r>
            <w:r w:rsidRPr="007571B7">
              <w:rPr>
                <w:rFonts w:cs="Times New Roman"/>
                <w:spacing w:val="-2"/>
                <w:sz w:val="20"/>
                <w:szCs w:val="20"/>
                <w:lang w:val="ru-RU"/>
              </w:rPr>
              <w:t xml:space="preserve"> </w:t>
            </w:r>
            <w:r w:rsidRPr="007571B7">
              <w:rPr>
                <w:rFonts w:cs="Times New Roman"/>
                <w:sz w:val="20"/>
                <w:szCs w:val="20"/>
                <w:lang w:val="ru-RU"/>
              </w:rPr>
              <w:t>(км)</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rPr>
              <w:t>р)</w:t>
            </w:r>
            <w:r w:rsidRPr="007571B7">
              <w:rPr>
                <w:rFonts w:cs="Times New Roman"/>
                <w:spacing w:val="-6"/>
                <w:sz w:val="20"/>
                <w:szCs w:val="20"/>
              </w:rPr>
              <w:t xml:space="preserve"> </w:t>
            </w:r>
            <w:r w:rsidRPr="007571B7">
              <w:rPr>
                <w:rFonts w:cs="Times New Roman"/>
                <w:sz w:val="20"/>
                <w:szCs w:val="20"/>
              </w:rPr>
              <w:t>Количество</w:t>
            </w:r>
            <w:r w:rsidRPr="007571B7">
              <w:rPr>
                <w:rFonts w:cs="Times New Roman"/>
                <w:spacing w:val="-6"/>
                <w:sz w:val="20"/>
                <w:szCs w:val="20"/>
              </w:rPr>
              <w:t xml:space="preserve"> </w:t>
            </w:r>
            <w:r w:rsidRPr="007571B7">
              <w:rPr>
                <w:rFonts w:cs="Times New Roman"/>
                <w:sz w:val="20"/>
                <w:szCs w:val="20"/>
              </w:rPr>
              <w:t>теплоэлектростанций</w:t>
            </w:r>
            <w:r w:rsidRPr="007571B7">
              <w:rPr>
                <w:rFonts w:cs="Times New Roman"/>
                <w:spacing w:val="-4"/>
                <w:sz w:val="20"/>
                <w:szCs w:val="20"/>
              </w:rPr>
              <w:t xml:space="preserve"> </w:t>
            </w:r>
            <w:r w:rsidRPr="007571B7">
              <w:rPr>
                <w:rFonts w:cs="Times New Roman"/>
                <w:sz w:val="20"/>
                <w:szCs w:val="20"/>
              </w:rPr>
              <w:t>(штук)</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с)</w:t>
            </w:r>
            <w:r w:rsidRPr="007571B7">
              <w:rPr>
                <w:rFonts w:cs="Times New Roman"/>
                <w:spacing w:val="-4"/>
                <w:sz w:val="20"/>
                <w:szCs w:val="20"/>
                <w:lang w:val="ru-RU"/>
              </w:rPr>
              <w:t xml:space="preserve"> </w:t>
            </w:r>
            <w:r w:rsidRPr="007571B7">
              <w:rPr>
                <w:rFonts w:cs="Times New Roman"/>
                <w:sz w:val="20"/>
                <w:szCs w:val="20"/>
                <w:lang w:val="ru-RU"/>
              </w:rPr>
              <w:t>Количество</w:t>
            </w:r>
            <w:r w:rsidRPr="007571B7">
              <w:rPr>
                <w:rFonts w:cs="Times New Roman"/>
                <w:spacing w:val="-5"/>
                <w:sz w:val="20"/>
                <w:szCs w:val="20"/>
                <w:lang w:val="ru-RU"/>
              </w:rPr>
              <w:t xml:space="preserve"> </w:t>
            </w:r>
            <w:r w:rsidRPr="007571B7">
              <w:rPr>
                <w:rFonts w:cs="Times New Roman"/>
                <w:sz w:val="20"/>
                <w:szCs w:val="20"/>
                <w:lang w:val="ru-RU"/>
              </w:rPr>
              <w:t>тепловых</w:t>
            </w:r>
            <w:r w:rsidRPr="007571B7">
              <w:rPr>
                <w:rFonts w:cs="Times New Roman"/>
                <w:spacing w:val="-5"/>
                <w:sz w:val="20"/>
                <w:szCs w:val="20"/>
                <w:lang w:val="ru-RU"/>
              </w:rPr>
              <w:t xml:space="preserve"> </w:t>
            </w:r>
            <w:r w:rsidRPr="007571B7">
              <w:rPr>
                <w:rFonts w:cs="Times New Roman"/>
                <w:sz w:val="20"/>
                <w:szCs w:val="20"/>
                <w:lang w:val="ru-RU"/>
              </w:rPr>
              <w:t>станций</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котельных</w:t>
            </w:r>
            <w:r w:rsidRPr="007571B7">
              <w:rPr>
                <w:rFonts w:cs="Times New Roman"/>
                <w:spacing w:val="-2"/>
                <w:sz w:val="20"/>
                <w:szCs w:val="20"/>
                <w:lang w:val="ru-RU"/>
              </w:rPr>
              <w:t xml:space="preserve"> </w:t>
            </w:r>
            <w:r w:rsidRPr="007571B7">
              <w:rPr>
                <w:rFonts w:cs="Times New Roman"/>
                <w:sz w:val="20"/>
                <w:szCs w:val="20"/>
                <w:lang w:val="ru-RU"/>
              </w:rPr>
              <w:t>(штук)</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т)</w:t>
            </w:r>
            <w:r w:rsidRPr="007571B7">
              <w:rPr>
                <w:rFonts w:cs="Times New Roman"/>
                <w:spacing w:val="-4"/>
                <w:sz w:val="20"/>
                <w:szCs w:val="20"/>
                <w:lang w:val="ru-RU"/>
              </w:rPr>
              <w:t xml:space="preserve"> </w:t>
            </w:r>
            <w:r w:rsidRPr="007571B7">
              <w:rPr>
                <w:rFonts w:cs="Times New Roman"/>
                <w:sz w:val="20"/>
                <w:szCs w:val="20"/>
                <w:lang w:val="ru-RU"/>
              </w:rPr>
              <w:t>Количество</w:t>
            </w:r>
            <w:r w:rsidRPr="007571B7">
              <w:rPr>
                <w:rFonts w:cs="Times New Roman"/>
                <w:spacing w:val="-4"/>
                <w:sz w:val="20"/>
                <w:szCs w:val="20"/>
                <w:lang w:val="ru-RU"/>
              </w:rPr>
              <w:t xml:space="preserve"> </w:t>
            </w:r>
            <w:r w:rsidRPr="007571B7">
              <w:rPr>
                <w:rFonts w:cs="Times New Roman"/>
                <w:sz w:val="20"/>
                <w:szCs w:val="20"/>
                <w:lang w:val="ru-RU"/>
              </w:rPr>
              <w:t>тепловых</w:t>
            </w:r>
            <w:r w:rsidRPr="007571B7">
              <w:rPr>
                <w:rFonts w:cs="Times New Roman"/>
                <w:spacing w:val="-5"/>
                <w:sz w:val="20"/>
                <w:szCs w:val="20"/>
                <w:lang w:val="ru-RU"/>
              </w:rPr>
              <w:t xml:space="preserve"> </w:t>
            </w:r>
            <w:r w:rsidRPr="007571B7">
              <w:rPr>
                <w:rFonts w:cs="Times New Roman"/>
                <w:sz w:val="20"/>
                <w:szCs w:val="20"/>
                <w:lang w:val="ru-RU"/>
              </w:rPr>
              <w:t>пунктов</w:t>
            </w:r>
            <w:r w:rsidRPr="007571B7">
              <w:rPr>
                <w:rFonts w:cs="Times New Roman"/>
                <w:spacing w:val="-4"/>
                <w:sz w:val="20"/>
                <w:szCs w:val="20"/>
                <w:lang w:val="ru-RU"/>
              </w:rPr>
              <w:t xml:space="preserve"> </w:t>
            </w:r>
            <w:r w:rsidRPr="007571B7">
              <w:rPr>
                <w:rFonts w:cs="Times New Roman"/>
                <w:sz w:val="20"/>
                <w:szCs w:val="20"/>
                <w:lang w:val="ru-RU"/>
              </w:rPr>
              <w:t>(штук)</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у) Среднесписочная численность основного</w:t>
            </w:r>
            <w:r w:rsidRPr="007571B7">
              <w:rPr>
                <w:rFonts w:cs="Times New Roman"/>
                <w:spacing w:val="-44"/>
                <w:sz w:val="20"/>
                <w:szCs w:val="20"/>
                <w:lang w:val="ru-RU"/>
              </w:rPr>
              <w:t xml:space="preserve"> </w:t>
            </w:r>
            <w:r w:rsidRPr="007571B7">
              <w:rPr>
                <w:rFonts w:cs="Times New Roman"/>
                <w:sz w:val="20"/>
                <w:szCs w:val="20"/>
                <w:lang w:val="ru-RU"/>
              </w:rPr>
              <w:t>производственного</w:t>
            </w:r>
            <w:r w:rsidRPr="007571B7">
              <w:rPr>
                <w:rFonts w:cs="Times New Roman"/>
                <w:spacing w:val="-2"/>
                <w:sz w:val="20"/>
                <w:szCs w:val="20"/>
                <w:lang w:val="ru-RU"/>
              </w:rPr>
              <w:t xml:space="preserve"> </w:t>
            </w:r>
            <w:r w:rsidRPr="007571B7">
              <w:rPr>
                <w:rFonts w:cs="Times New Roman"/>
                <w:sz w:val="20"/>
                <w:szCs w:val="20"/>
                <w:lang w:val="ru-RU"/>
              </w:rPr>
              <w:t>персонала</w:t>
            </w:r>
            <w:r w:rsidRPr="007571B7">
              <w:rPr>
                <w:rFonts w:cs="Times New Roman"/>
                <w:spacing w:val="-4"/>
                <w:sz w:val="20"/>
                <w:szCs w:val="20"/>
                <w:lang w:val="ru-RU"/>
              </w:rPr>
              <w:t xml:space="preserve"> </w:t>
            </w:r>
            <w:r w:rsidRPr="007571B7">
              <w:rPr>
                <w:rFonts w:cs="Times New Roman"/>
                <w:sz w:val="20"/>
                <w:szCs w:val="20"/>
                <w:lang w:val="ru-RU"/>
              </w:rPr>
              <w:t>(человек)</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29</w:t>
            </w:r>
          </w:p>
        </w:tc>
      </w:tr>
      <w:tr w:rsidR="00B14951" w:rsidRPr="00B14951" w:rsidTr="007571B7">
        <w:trPr>
          <w:trHeight w:val="20"/>
        </w:trPr>
        <w:tc>
          <w:tcPr>
            <w:tcW w:w="6796" w:type="dxa"/>
          </w:tcPr>
          <w:p w:rsidR="00B14951" w:rsidRPr="007571B7" w:rsidRDefault="00B14951" w:rsidP="007571B7">
            <w:pPr>
              <w:pStyle w:val="TableParagraph"/>
              <w:spacing w:before="0"/>
              <w:jc w:val="both"/>
              <w:rPr>
                <w:rFonts w:cs="Times New Roman"/>
                <w:sz w:val="20"/>
                <w:szCs w:val="20"/>
                <w:lang w:val="ru-RU"/>
              </w:rPr>
            </w:pPr>
            <w:r w:rsidRPr="007571B7">
              <w:rPr>
                <w:rFonts w:cs="Times New Roman"/>
                <w:sz w:val="20"/>
                <w:szCs w:val="20"/>
                <w:lang w:val="ru-RU"/>
              </w:rPr>
              <w:t>ф) Удельный расход условного топлива на единицу</w:t>
            </w:r>
            <w:r w:rsidRPr="007571B7">
              <w:rPr>
                <w:rFonts w:cs="Times New Roman"/>
                <w:spacing w:val="1"/>
                <w:sz w:val="20"/>
                <w:szCs w:val="20"/>
                <w:lang w:val="ru-RU"/>
              </w:rPr>
              <w:t xml:space="preserve"> </w:t>
            </w:r>
            <w:r w:rsidRPr="007571B7">
              <w:rPr>
                <w:rFonts w:cs="Times New Roman"/>
                <w:sz w:val="20"/>
                <w:szCs w:val="20"/>
                <w:lang w:val="ru-RU"/>
              </w:rPr>
              <w:t>тепловой энергии, отпускаемой в тепловую сеть (кг</w:t>
            </w:r>
            <w:r w:rsidRPr="007571B7">
              <w:rPr>
                <w:rFonts w:cs="Times New Roman"/>
                <w:spacing w:val="1"/>
                <w:sz w:val="20"/>
                <w:szCs w:val="20"/>
                <w:lang w:val="ru-RU"/>
              </w:rPr>
              <w:t xml:space="preserve"> </w:t>
            </w:r>
            <w:r w:rsidRPr="007571B7">
              <w:rPr>
                <w:rFonts w:cs="Times New Roman"/>
                <w:sz w:val="20"/>
                <w:szCs w:val="20"/>
                <w:lang w:val="ru-RU"/>
              </w:rPr>
              <w:t>у.</w:t>
            </w:r>
            <w:r w:rsidRPr="007571B7">
              <w:rPr>
                <w:rFonts w:cs="Times New Roman"/>
                <w:spacing w:val="-1"/>
                <w:sz w:val="20"/>
                <w:szCs w:val="20"/>
                <w:lang w:val="ru-RU"/>
              </w:rPr>
              <w:t xml:space="preserve"> </w:t>
            </w:r>
            <w:r w:rsidRPr="007571B7">
              <w:rPr>
                <w:rFonts w:cs="Times New Roman"/>
                <w:sz w:val="20"/>
                <w:szCs w:val="20"/>
                <w:lang w:val="ru-RU"/>
              </w:rPr>
              <w:t>т./Гкал);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173,53</w:t>
            </w:r>
          </w:p>
        </w:tc>
      </w:tr>
      <w:tr w:rsidR="00B14951" w:rsidRPr="00B14951"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х) Удельный расход электрической энергии на</w:t>
            </w:r>
            <w:r w:rsidRPr="007571B7">
              <w:rPr>
                <w:rFonts w:cs="Times New Roman"/>
                <w:spacing w:val="1"/>
                <w:sz w:val="20"/>
                <w:szCs w:val="20"/>
                <w:lang w:val="ru-RU"/>
              </w:rPr>
              <w:t xml:space="preserve"> </w:t>
            </w:r>
            <w:r w:rsidRPr="007571B7">
              <w:rPr>
                <w:rFonts w:cs="Times New Roman"/>
                <w:sz w:val="20"/>
                <w:szCs w:val="20"/>
                <w:lang w:val="ru-RU"/>
              </w:rPr>
              <w:t>единицу тепловой энергии, отпускаемой в тепловую</w:t>
            </w:r>
            <w:r w:rsidRPr="007571B7">
              <w:rPr>
                <w:rFonts w:cs="Times New Roman"/>
                <w:spacing w:val="-43"/>
                <w:sz w:val="20"/>
                <w:szCs w:val="20"/>
                <w:lang w:val="ru-RU"/>
              </w:rPr>
              <w:t xml:space="preserve"> </w:t>
            </w:r>
            <w:r w:rsidRPr="007571B7">
              <w:rPr>
                <w:rFonts w:cs="Times New Roman"/>
                <w:sz w:val="20"/>
                <w:szCs w:val="20"/>
                <w:lang w:val="ru-RU"/>
              </w:rPr>
              <w:t>сеть</w:t>
            </w:r>
            <w:r w:rsidRPr="007571B7">
              <w:rPr>
                <w:rFonts w:cs="Times New Roman"/>
                <w:spacing w:val="-2"/>
                <w:sz w:val="20"/>
                <w:szCs w:val="20"/>
                <w:lang w:val="ru-RU"/>
              </w:rPr>
              <w:t xml:space="preserve"> </w:t>
            </w:r>
            <w:r w:rsidRPr="007571B7">
              <w:rPr>
                <w:rFonts w:cs="Times New Roman"/>
                <w:sz w:val="20"/>
                <w:szCs w:val="20"/>
                <w:lang w:val="ru-RU"/>
              </w:rPr>
              <w:t>(тыс.</w:t>
            </w:r>
            <w:r w:rsidRPr="007571B7">
              <w:rPr>
                <w:rFonts w:cs="Times New Roman"/>
                <w:spacing w:val="-1"/>
                <w:sz w:val="20"/>
                <w:szCs w:val="20"/>
                <w:lang w:val="ru-RU"/>
              </w:rPr>
              <w:t xml:space="preserve"> </w:t>
            </w:r>
            <w:r w:rsidRPr="007571B7">
              <w:rPr>
                <w:rFonts w:cs="Times New Roman"/>
                <w:sz w:val="20"/>
                <w:szCs w:val="20"/>
                <w:lang w:val="ru-RU"/>
              </w:rPr>
              <w:t>кВт•ч/Гкал)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0,0338</w:t>
            </w:r>
          </w:p>
        </w:tc>
      </w:tr>
      <w:tr w:rsidR="00B14951" w:rsidRPr="00B14951" w:rsidTr="007571B7">
        <w:trPr>
          <w:trHeight w:val="20"/>
        </w:trPr>
        <w:tc>
          <w:tcPr>
            <w:tcW w:w="6796" w:type="dxa"/>
          </w:tcPr>
          <w:p w:rsidR="00B14951" w:rsidRPr="007571B7" w:rsidRDefault="00B14951" w:rsidP="007571B7">
            <w:pPr>
              <w:pStyle w:val="TableParagraph"/>
              <w:spacing w:before="0"/>
              <w:jc w:val="both"/>
              <w:rPr>
                <w:rFonts w:cs="Times New Roman"/>
                <w:sz w:val="20"/>
                <w:szCs w:val="20"/>
                <w:lang w:val="ru-RU"/>
              </w:rPr>
            </w:pPr>
            <w:r w:rsidRPr="007571B7">
              <w:rPr>
                <w:rFonts w:cs="Times New Roman"/>
                <w:sz w:val="20"/>
                <w:szCs w:val="20"/>
                <w:lang w:val="ru-RU"/>
              </w:rPr>
              <w:t>ц) Удельный расход холодной воды на единицу</w:t>
            </w:r>
            <w:r w:rsidRPr="007571B7">
              <w:rPr>
                <w:rFonts w:cs="Times New Roman"/>
                <w:spacing w:val="-43"/>
                <w:sz w:val="20"/>
                <w:szCs w:val="20"/>
                <w:lang w:val="ru-RU"/>
              </w:rPr>
              <w:t xml:space="preserve"> </w:t>
            </w:r>
            <w:r w:rsidRPr="007571B7">
              <w:rPr>
                <w:rFonts w:cs="Times New Roman"/>
                <w:sz w:val="20"/>
                <w:szCs w:val="20"/>
                <w:lang w:val="ru-RU"/>
              </w:rPr>
              <w:t>тепловой энергии, отпускаемой в тепловую сеть</w:t>
            </w:r>
            <w:r w:rsidRPr="007571B7">
              <w:rPr>
                <w:rFonts w:cs="Times New Roman"/>
                <w:spacing w:val="-43"/>
                <w:sz w:val="20"/>
                <w:szCs w:val="20"/>
                <w:lang w:val="ru-RU"/>
              </w:rPr>
              <w:t xml:space="preserve"> </w:t>
            </w:r>
            <w:r w:rsidRPr="007571B7">
              <w:rPr>
                <w:rFonts w:cs="Times New Roman"/>
                <w:sz w:val="20"/>
                <w:szCs w:val="20"/>
                <w:lang w:val="ru-RU"/>
              </w:rPr>
              <w:t>(куб.</w:t>
            </w:r>
            <w:r w:rsidRPr="007571B7">
              <w:rPr>
                <w:rFonts w:cs="Times New Roman"/>
                <w:spacing w:val="-1"/>
                <w:sz w:val="20"/>
                <w:szCs w:val="20"/>
                <w:lang w:val="ru-RU"/>
              </w:rPr>
              <w:t xml:space="preserve"> </w:t>
            </w:r>
            <w:r w:rsidRPr="007571B7">
              <w:rPr>
                <w:rFonts w:cs="Times New Roman"/>
                <w:sz w:val="20"/>
                <w:szCs w:val="20"/>
                <w:lang w:val="ru-RU"/>
              </w:rPr>
              <w:t>м/Гкал).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0,22</w:t>
            </w:r>
          </w:p>
        </w:tc>
      </w:tr>
    </w:tbl>
    <w:p w:rsidR="00B14951" w:rsidRDefault="00B14951" w:rsidP="00B14951">
      <w:pPr>
        <w:pStyle w:val="aff6"/>
        <w:spacing w:before="4"/>
        <w:rPr>
          <w:b/>
          <w:sz w:val="27"/>
        </w:rPr>
      </w:pPr>
    </w:p>
    <w:p w:rsidR="00B14951" w:rsidRDefault="00B14951" w:rsidP="007571B7">
      <w:pPr>
        <w:pStyle w:val="aff6"/>
        <w:spacing w:before="90" w:line="360" w:lineRule="auto"/>
        <w:ind w:firstLine="426"/>
      </w:pPr>
      <w:r w:rsidRPr="008B76C4">
        <w:t>Информация</w:t>
      </w:r>
      <w:r w:rsidRPr="008B76C4">
        <w:rPr>
          <w:spacing w:val="3"/>
        </w:rPr>
        <w:t xml:space="preserve"> </w:t>
      </w:r>
      <w:r w:rsidRPr="008B76C4">
        <w:t>по</w:t>
      </w:r>
      <w:r w:rsidRPr="008B76C4">
        <w:rPr>
          <w:spacing w:val="3"/>
        </w:rPr>
        <w:t xml:space="preserve"> </w:t>
      </w:r>
      <w:r w:rsidRPr="008B76C4">
        <w:t>технико-экономическим</w:t>
      </w:r>
      <w:r w:rsidRPr="008B76C4">
        <w:rPr>
          <w:spacing w:val="4"/>
        </w:rPr>
        <w:t xml:space="preserve"> </w:t>
      </w:r>
      <w:r w:rsidRPr="008B76C4">
        <w:t>показателям</w:t>
      </w:r>
      <w:r w:rsidRPr="008B76C4">
        <w:rPr>
          <w:spacing w:val="2"/>
        </w:rPr>
        <w:t xml:space="preserve"> </w:t>
      </w:r>
      <w:r w:rsidRPr="008B76C4">
        <w:t>работы</w:t>
      </w:r>
      <w:r w:rsidRPr="008B76C4">
        <w:rPr>
          <w:spacing w:val="3"/>
        </w:rPr>
        <w:t xml:space="preserve"> </w:t>
      </w:r>
      <w:r w:rsidRPr="008B76C4">
        <w:t>теплоснабжающей</w:t>
      </w:r>
      <w:r w:rsidRPr="008B76C4">
        <w:rPr>
          <w:spacing w:val="-57"/>
        </w:rPr>
        <w:t xml:space="preserve"> </w:t>
      </w:r>
      <w:r w:rsidRPr="008B76C4">
        <w:t>организации</w:t>
      </w:r>
      <w:r w:rsidRPr="008B76C4">
        <w:rPr>
          <w:spacing w:val="-1"/>
        </w:rPr>
        <w:t xml:space="preserve"> </w:t>
      </w:r>
      <w:r w:rsidRPr="008B76C4">
        <w:t>ООО</w:t>
      </w:r>
      <w:r w:rsidRPr="008B76C4">
        <w:rPr>
          <w:spacing w:val="-1"/>
        </w:rPr>
        <w:t xml:space="preserve"> </w:t>
      </w:r>
      <w:r w:rsidRPr="008B76C4">
        <w:t>«Энергетик» приведена</w:t>
      </w:r>
      <w:r w:rsidRPr="008B76C4">
        <w:rPr>
          <w:spacing w:val="-1"/>
        </w:rPr>
        <w:t xml:space="preserve"> </w:t>
      </w:r>
      <w:r w:rsidRPr="008B76C4">
        <w:t>в</w:t>
      </w:r>
      <w:r w:rsidRPr="008B76C4">
        <w:rPr>
          <w:spacing w:val="-1"/>
        </w:rPr>
        <w:t xml:space="preserve"> </w:t>
      </w:r>
      <w:r w:rsidR="007571B7" w:rsidRPr="008B76C4">
        <w:t>таблицах 1</w:t>
      </w:r>
      <w:r w:rsidRPr="008B76C4">
        <w:t>.</w:t>
      </w:r>
      <w:r w:rsidR="00284A62">
        <w:t>9</w:t>
      </w:r>
      <w:r w:rsidR="007571B7" w:rsidRPr="008B76C4">
        <w:t>6</w:t>
      </w:r>
      <w:r w:rsidRPr="008B76C4">
        <w:rPr>
          <w:spacing w:val="-2"/>
        </w:rPr>
        <w:t xml:space="preserve"> </w:t>
      </w:r>
      <w:r w:rsidRPr="008B76C4">
        <w:t>-</w:t>
      </w:r>
      <w:r w:rsidRPr="008B76C4">
        <w:rPr>
          <w:spacing w:val="-1"/>
        </w:rPr>
        <w:t xml:space="preserve"> </w:t>
      </w:r>
      <w:r w:rsidR="007A76F3" w:rsidRPr="008B76C4">
        <w:t>1</w:t>
      </w:r>
      <w:r w:rsidRPr="008B76C4">
        <w:t>.</w:t>
      </w:r>
      <w:r w:rsidR="00284A62">
        <w:t>10</w:t>
      </w:r>
      <w:r w:rsidR="007A76F3" w:rsidRPr="008B76C4">
        <w:t>0</w:t>
      </w:r>
      <w:r w:rsidRPr="008B76C4">
        <w:t>.</w:t>
      </w:r>
    </w:p>
    <w:p w:rsidR="00B14951" w:rsidRPr="00B14951" w:rsidRDefault="00B14951" w:rsidP="007571B7">
      <w:pPr>
        <w:spacing w:after="0" w:line="360" w:lineRule="auto"/>
        <w:ind w:firstLine="426"/>
        <w:rPr>
          <w:rFonts w:ascii="Times New Roman" w:hAnsi="Times New Roman"/>
          <w:color w:val="000000" w:themeColor="text1"/>
          <w:sz w:val="24"/>
          <w:szCs w:val="24"/>
        </w:rPr>
      </w:pPr>
      <w:r w:rsidRPr="007571B7">
        <w:rPr>
          <w:rFonts w:ascii="Times New Roman" w:hAnsi="Times New Roman"/>
          <w:b/>
          <w:color w:val="000000" w:themeColor="text1"/>
          <w:sz w:val="24"/>
          <w:szCs w:val="24"/>
        </w:rPr>
        <w:t>Таблица 1.</w:t>
      </w:r>
      <w:r w:rsidR="00284A62">
        <w:rPr>
          <w:rFonts w:ascii="Times New Roman" w:hAnsi="Times New Roman"/>
          <w:b/>
          <w:color w:val="000000" w:themeColor="text1"/>
          <w:sz w:val="24"/>
          <w:szCs w:val="24"/>
        </w:rPr>
        <w:t>9</w:t>
      </w:r>
      <w:r w:rsidR="007571B7" w:rsidRPr="007571B7">
        <w:rPr>
          <w:rFonts w:ascii="Times New Roman" w:hAnsi="Times New Roman"/>
          <w:b/>
          <w:color w:val="000000" w:themeColor="text1"/>
          <w:sz w:val="24"/>
          <w:szCs w:val="24"/>
        </w:rPr>
        <w:t>6</w:t>
      </w:r>
      <w:r w:rsidRPr="007571B7">
        <w:rPr>
          <w:rFonts w:ascii="Times New Roman" w:hAnsi="Times New Roman"/>
          <w:b/>
          <w:color w:val="000000" w:themeColor="text1"/>
          <w:sz w:val="24"/>
          <w:szCs w:val="24"/>
        </w:rPr>
        <w:t xml:space="preserve">. </w:t>
      </w:r>
      <w:r w:rsidRPr="007571B7">
        <w:rPr>
          <w:rFonts w:ascii="Times New Roman" w:hAnsi="Times New Roman"/>
          <w:color w:val="000000" w:themeColor="text1"/>
          <w:sz w:val="24"/>
          <w:szCs w:val="24"/>
        </w:rPr>
        <w:t>Информация об основных показателях финансово-хозяйственной деятельности</w:t>
      </w:r>
      <w:r w:rsidRPr="00B14951">
        <w:rPr>
          <w:rFonts w:ascii="Times New Roman" w:hAnsi="Times New Roman"/>
          <w:color w:val="000000" w:themeColor="text1"/>
          <w:sz w:val="24"/>
          <w:szCs w:val="24"/>
        </w:rPr>
        <w:t xml:space="preserve"> регулируемых</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организаций,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включая</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структуру</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основных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производственных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затрат</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(в</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части</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регулируемой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деятельности)</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ООО «Энергетик»</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котельная</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Агросервис</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№1</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за</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2020</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г.</w:t>
      </w:r>
    </w:p>
    <w:tbl>
      <w:tblPr>
        <w:tblStyle w:val="TableNormal"/>
        <w:tblW w:w="9773" w:type="dxa"/>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RPr="007571B7" w:rsidTr="007571B7">
        <w:trPr>
          <w:trHeight w:val="20"/>
          <w:tblHeader/>
        </w:trPr>
        <w:tc>
          <w:tcPr>
            <w:tcW w:w="6796" w:type="dxa"/>
          </w:tcPr>
          <w:p w:rsidR="00B14951" w:rsidRPr="007571B7" w:rsidRDefault="00B14951" w:rsidP="007571B7">
            <w:pPr>
              <w:pStyle w:val="TableParagraph"/>
              <w:spacing w:before="0"/>
              <w:rPr>
                <w:rFonts w:cs="Times New Roman"/>
                <w:sz w:val="20"/>
                <w:szCs w:val="20"/>
              </w:rPr>
            </w:pPr>
            <w:r w:rsidRPr="007571B7">
              <w:rPr>
                <w:rFonts w:cs="Times New Roman"/>
                <w:sz w:val="20"/>
                <w:szCs w:val="20"/>
              </w:rPr>
              <w:t>Наименование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Показатель</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w:t>
            </w:r>
            <w:r w:rsidRPr="007571B7">
              <w:rPr>
                <w:rFonts w:cs="Times New Roman"/>
                <w:spacing w:val="-5"/>
                <w:sz w:val="20"/>
                <w:szCs w:val="20"/>
                <w:lang w:val="ru-RU"/>
              </w:rPr>
              <w:t xml:space="preserve"> </w:t>
            </w:r>
            <w:r w:rsidRPr="007571B7">
              <w:rPr>
                <w:rFonts w:cs="Times New Roman"/>
                <w:sz w:val="20"/>
                <w:szCs w:val="20"/>
                <w:lang w:val="ru-RU"/>
              </w:rPr>
              <w:t>Выручка</w:t>
            </w:r>
            <w:r w:rsidRPr="007571B7">
              <w:rPr>
                <w:rFonts w:cs="Times New Roman"/>
                <w:spacing w:val="-5"/>
                <w:sz w:val="20"/>
                <w:szCs w:val="20"/>
                <w:lang w:val="ru-RU"/>
              </w:rPr>
              <w:t xml:space="preserve"> </w:t>
            </w:r>
            <w:r w:rsidRPr="007571B7">
              <w:rPr>
                <w:rFonts w:cs="Times New Roman"/>
                <w:sz w:val="20"/>
                <w:szCs w:val="20"/>
                <w:lang w:val="ru-RU"/>
              </w:rPr>
              <w:t>от</w:t>
            </w:r>
            <w:r w:rsidRPr="007571B7">
              <w:rPr>
                <w:rFonts w:cs="Times New Roman"/>
                <w:spacing w:val="-4"/>
                <w:sz w:val="20"/>
                <w:szCs w:val="20"/>
                <w:lang w:val="ru-RU"/>
              </w:rPr>
              <w:t xml:space="preserve"> </w:t>
            </w:r>
            <w:r w:rsidRPr="007571B7">
              <w:rPr>
                <w:rFonts w:cs="Times New Roman"/>
                <w:sz w:val="20"/>
                <w:szCs w:val="20"/>
                <w:lang w:val="ru-RU"/>
              </w:rPr>
              <w:t>регулируемой</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Pr="007571B7">
              <w:rPr>
                <w:rFonts w:cs="Times New Roman"/>
                <w:spacing w:val="-4"/>
                <w:sz w:val="20"/>
                <w:szCs w:val="20"/>
                <w:lang w:val="ru-RU"/>
              </w:rPr>
              <w:t xml:space="preserve"> </w:t>
            </w:r>
            <w:r w:rsidRPr="007571B7">
              <w:rPr>
                <w:rFonts w:cs="Times New Roman"/>
                <w:sz w:val="20"/>
                <w:szCs w:val="20"/>
                <w:lang w:val="ru-RU"/>
              </w:rPr>
              <w:t>(тыс.</w:t>
            </w:r>
            <w:r w:rsidRPr="007571B7">
              <w:rPr>
                <w:rFonts w:cs="Times New Roman"/>
                <w:spacing w:val="-5"/>
                <w:sz w:val="20"/>
                <w:szCs w:val="20"/>
                <w:lang w:val="ru-RU"/>
              </w:rPr>
              <w:t xml:space="preserve"> </w:t>
            </w:r>
            <w:r w:rsidRPr="007571B7">
              <w:rPr>
                <w:rFonts w:cs="Times New Roman"/>
                <w:sz w:val="20"/>
                <w:szCs w:val="20"/>
                <w:lang w:val="ru-RU"/>
              </w:rPr>
              <w:t>рублей)</w:t>
            </w:r>
            <w:r w:rsidRPr="007571B7">
              <w:rPr>
                <w:rFonts w:cs="Times New Roman"/>
                <w:spacing w:val="-3"/>
                <w:sz w:val="20"/>
                <w:szCs w:val="20"/>
                <w:lang w:val="ru-RU"/>
              </w:rPr>
              <w:t xml:space="preserve"> </w:t>
            </w:r>
            <w:r w:rsidRPr="007571B7">
              <w:rPr>
                <w:rFonts w:cs="Times New Roman"/>
                <w:sz w:val="20"/>
                <w:szCs w:val="20"/>
                <w:lang w:val="ru-RU"/>
              </w:rPr>
              <w:t>с</w:t>
            </w:r>
            <w:r w:rsidRPr="007571B7">
              <w:rPr>
                <w:rFonts w:cs="Times New Roman"/>
                <w:spacing w:val="-5"/>
                <w:sz w:val="20"/>
                <w:szCs w:val="20"/>
                <w:lang w:val="ru-RU"/>
              </w:rPr>
              <w:t xml:space="preserve"> </w:t>
            </w:r>
            <w:r w:rsidRPr="007571B7">
              <w:rPr>
                <w:rFonts w:cs="Times New Roman"/>
                <w:sz w:val="20"/>
                <w:szCs w:val="20"/>
                <w:lang w:val="ru-RU"/>
              </w:rPr>
              <w:t>разбивкой</w:t>
            </w:r>
            <w:r w:rsidR="007571B7" w:rsidRPr="007571B7">
              <w:rPr>
                <w:rFonts w:cs="Times New Roman"/>
                <w:sz w:val="20"/>
                <w:szCs w:val="20"/>
                <w:lang w:val="ru-RU"/>
              </w:rPr>
              <w:t xml:space="preserve"> </w:t>
            </w:r>
            <w:r w:rsidRPr="007571B7">
              <w:rPr>
                <w:rFonts w:cs="Times New Roman"/>
                <w:sz w:val="20"/>
                <w:szCs w:val="20"/>
                <w:lang w:val="ru-RU"/>
              </w:rPr>
              <w:t>по</w:t>
            </w:r>
            <w:r w:rsidRPr="007571B7">
              <w:rPr>
                <w:rFonts w:cs="Times New Roman"/>
                <w:spacing w:val="-2"/>
                <w:sz w:val="20"/>
                <w:szCs w:val="20"/>
                <w:lang w:val="ru-RU"/>
              </w:rPr>
              <w:t xml:space="preserve"> </w:t>
            </w:r>
            <w:r w:rsidRPr="007571B7">
              <w:rPr>
                <w:rFonts w:cs="Times New Roman"/>
                <w:sz w:val="20"/>
                <w:szCs w:val="20"/>
                <w:lang w:val="ru-RU"/>
              </w:rPr>
              <w:t>видам</w:t>
            </w:r>
            <w:r w:rsidRPr="007571B7">
              <w:rPr>
                <w:rFonts w:cs="Times New Roman"/>
                <w:spacing w:val="-2"/>
                <w:sz w:val="20"/>
                <w:szCs w:val="20"/>
                <w:lang w:val="ru-RU"/>
              </w:rPr>
              <w:t xml:space="preserve"> </w:t>
            </w:r>
            <w:r w:rsidRPr="007571B7">
              <w:rPr>
                <w:rFonts w:cs="Times New Roman"/>
                <w:sz w:val="20"/>
                <w:szCs w:val="20"/>
                <w:lang w:val="ru-RU"/>
              </w:rPr>
              <w:t>деятельности</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9812,911</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2)</w:t>
            </w:r>
            <w:r w:rsidRPr="007571B7">
              <w:rPr>
                <w:rFonts w:cs="Times New Roman"/>
                <w:spacing w:val="-4"/>
                <w:sz w:val="20"/>
                <w:szCs w:val="20"/>
                <w:lang w:val="ru-RU"/>
              </w:rPr>
              <w:t xml:space="preserve"> </w:t>
            </w:r>
            <w:r w:rsidRPr="007571B7">
              <w:rPr>
                <w:rFonts w:cs="Times New Roman"/>
                <w:sz w:val="20"/>
                <w:szCs w:val="20"/>
                <w:lang w:val="ru-RU"/>
              </w:rPr>
              <w:t>Себестоимость</w:t>
            </w:r>
            <w:r w:rsidRPr="007571B7">
              <w:rPr>
                <w:rFonts w:cs="Times New Roman"/>
                <w:spacing w:val="-3"/>
                <w:sz w:val="20"/>
                <w:szCs w:val="20"/>
                <w:lang w:val="ru-RU"/>
              </w:rPr>
              <w:t xml:space="preserve"> </w:t>
            </w:r>
            <w:r w:rsidRPr="007571B7">
              <w:rPr>
                <w:rFonts w:cs="Times New Roman"/>
                <w:sz w:val="20"/>
                <w:szCs w:val="20"/>
                <w:lang w:val="ru-RU"/>
              </w:rPr>
              <w:t>производимых</w:t>
            </w:r>
            <w:r w:rsidRPr="007571B7">
              <w:rPr>
                <w:rFonts w:cs="Times New Roman"/>
                <w:spacing w:val="-4"/>
                <w:sz w:val="20"/>
                <w:szCs w:val="20"/>
                <w:lang w:val="ru-RU"/>
              </w:rPr>
              <w:t xml:space="preserve"> </w:t>
            </w:r>
            <w:r w:rsidRPr="007571B7">
              <w:rPr>
                <w:rFonts w:cs="Times New Roman"/>
                <w:sz w:val="20"/>
                <w:szCs w:val="20"/>
                <w:lang w:val="ru-RU"/>
              </w:rPr>
              <w:t>товаров</w:t>
            </w:r>
            <w:r w:rsidRPr="007571B7">
              <w:rPr>
                <w:rFonts w:cs="Times New Roman"/>
                <w:spacing w:val="-3"/>
                <w:sz w:val="20"/>
                <w:szCs w:val="20"/>
                <w:lang w:val="ru-RU"/>
              </w:rPr>
              <w:t xml:space="preserve"> </w:t>
            </w:r>
            <w:r w:rsidRPr="007571B7">
              <w:rPr>
                <w:rFonts w:cs="Times New Roman"/>
                <w:sz w:val="20"/>
                <w:szCs w:val="20"/>
                <w:lang w:val="ru-RU"/>
              </w:rPr>
              <w:t>(оказываемых</w:t>
            </w:r>
            <w:r w:rsidRPr="007571B7">
              <w:rPr>
                <w:rFonts w:cs="Times New Roman"/>
                <w:spacing w:val="-3"/>
                <w:sz w:val="20"/>
                <w:szCs w:val="20"/>
                <w:lang w:val="ru-RU"/>
              </w:rPr>
              <w:t xml:space="preserve"> </w:t>
            </w:r>
            <w:r w:rsidRPr="007571B7">
              <w:rPr>
                <w:rFonts w:cs="Times New Roman"/>
                <w:sz w:val="20"/>
                <w:szCs w:val="20"/>
                <w:lang w:val="ru-RU"/>
              </w:rPr>
              <w:t>услуг)</w:t>
            </w:r>
            <w:r w:rsidRPr="007571B7">
              <w:rPr>
                <w:rFonts w:cs="Times New Roman"/>
                <w:spacing w:val="-2"/>
                <w:sz w:val="20"/>
                <w:szCs w:val="20"/>
                <w:lang w:val="ru-RU"/>
              </w:rPr>
              <w:t xml:space="preserve"> </w:t>
            </w:r>
            <w:r w:rsidRPr="007571B7">
              <w:rPr>
                <w:rFonts w:cs="Times New Roman"/>
                <w:sz w:val="20"/>
                <w:szCs w:val="20"/>
                <w:lang w:val="ru-RU"/>
              </w:rPr>
              <w:t>по</w:t>
            </w:r>
            <w:r w:rsidR="007571B7" w:rsidRPr="007571B7">
              <w:rPr>
                <w:rFonts w:cs="Times New Roman"/>
                <w:sz w:val="20"/>
                <w:szCs w:val="20"/>
                <w:lang w:val="ru-RU"/>
              </w:rPr>
              <w:t xml:space="preserve"> </w:t>
            </w:r>
            <w:r w:rsidRPr="007571B7">
              <w:rPr>
                <w:rFonts w:cs="Times New Roman"/>
                <w:sz w:val="20"/>
                <w:szCs w:val="20"/>
                <w:lang w:val="ru-RU"/>
              </w:rPr>
              <w:t>регулируемому</w:t>
            </w:r>
            <w:r w:rsidRPr="007571B7">
              <w:rPr>
                <w:rFonts w:cs="Times New Roman"/>
                <w:spacing w:val="-5"/>
                <w:sz w:val="20"/>
                <w:szCs w:val="20"/>
                <w:lang w:val="ru-RU"/>
              </w:rPr>
              <w:t xml:space="preserve"> </w:t>
            </w:r>
            <w:r w:rsidRPr="007571B7">
              <w:rPr>
                <w:rFonts w:cs="Times New Roman"/>
                <w:sz w:val="20"/>
                <w:szCs w:val="20"/>
                <w:lang w:val="ru-RU"/>
              </w:rPr>
              <w:t>виду</w:t>
            </w:r>
            <w:r w:rsidRPr="007571B7">
              <w:rPr>
                <w:rFonts w:cs="Times New Roman"/>
                <w:spacing w:val="-5"/>
                <w:sz w:val="20"/>
                <w:szCs w:val="20"/>
                <w:lang w:val="ru-RU"/>
              </w:rPr>
              <w:t xml:space="preserve"> </w:t>
            </w:r>
            <w:r w:rsidRPr="007571B7">
              <w:rPr>
                <w:rFonts w:cs="Times New Roman"/>
                <w:sz w:val="20"/>
                <w:szCs w:val="20"/>
                <w:lang w:val="ru-RU"/>
              </w:rPr>
              <w:t>деятельности</w:t>
            </w:r>
            <w:r w:rsidRPr="007571B7">
              <w:rPr>
                <w:rFonts w:cs="Times New Roman"/>
                <w:spacing w:val="-5"/>
                <w:sz w:val="20"/>
                <w:szCs w:val="20"/>
                <w:lang w:val="ru-RU"/>
              </w:rPr>
              <w:t xml:space="preserve"> </w:t>
            </w:r>
            <w:r w:rsidRPr="007571B7">
              <w:rPr>
                <w:rFonts w:cs="Times New Roman"/>
                <w:sz w:val="20"/>
                <w:szCs w:val="20"/>
                <w:lang w:val="ru-RU"/>
              </w:rPr>
              <w:t>(тыс.</w:t>
            </w:r>
            <w:r w:rsidRPr="007571B7">
              <w:rPr>
                <w:rFonts w:cs="Times New Roman"/>
                <w:spacing w:val="-5"/>
                <w:sz w:val="20"/>
                <w:szCs w:val="20"/>
                <w:lang w:val="ru-RU"/>
              </w:rPr>
              <w:t xml:space="preserve"> </w:t>
            </w:r>
            <w:r w:rsidRPr="007571B7">
              <w:rPr>
                <w:rFonts w:cs="Times New Roman"/>
                <w:sz w:val="20"/>
                <w:szCs w:val="20"/>
                <w:lang w:val="ru-RU"/>
              </w:rPr>
              <w:t>рублей),</w:t>
            </w:r>
            <w:r w:rsidRPr="007571B7">
              <w:rPr>
                <w:rFonts w:cs="Times New Roman"/>
                <w:spacing w:val="-4"/>
                <w:sz w:val="20"/>
                <w:szCs w:val="20"/>
                <w:lang w:val="ru-RU"/>
              </w:rPr>
              <w:t xml:space="preserve"> </w:t>
            </w:r>
            <w:r w:rsidRPr="007571B7">
              <w:rPr>
                <w:rFonts w:cs="Times New Roman"/>
                <w:sz w:val="20"/>
                <w:szCs w:val="20"/>
                <w:lang w:val="ru-RU"/>
              </w:rPr>
              <w:t>включая:</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9656,360</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lang w:val="ru-RU"/>
              </w:rPr>
              <w:t>а)</w:t>
            </w:r>
            <w:r w:rsidRPr="007571B7">
              <w:rPr>
                <w:rFonts w:cs="Times New Roman"/>
                <w:spacing w:val="-4"/>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6"/>
                <w:sz w:val="20"/>
                <w:szCs w:val="20"/>
                <w:lang w:val="ru-RU"/>
              </w:rPr>
              <w:t xml:space="preserve"> </w:t>
            </w:r>
            <w:r w:rsidRPr="007571B7">
              <w:rPr>
                <w:rFonts w:cs="Times New Roman"/>
                <w:sz w:val="20"/>
                <w:szCs w:val="20"/>
                <w:lang w:val="ru-RU"/>
              </w:rPr>
              <w:t>покупаемую</w:t>
            </w:r>
            <w:r w:rsidRPr="007571B7">
              <w:rPr>
                <w:rFonts w:cs="Times New Roman"/>
                <w:spacing w:val="-2"/>
                <w:sz w:val="20"/>
                <w:szCs w:val="20"/>
                <w:lang w:val="ru-RU"/>
              </w:rPr>
              <w:t xml:space="preserve"> </w:t>
            </w:r>
            <w:r w:rsidRPr="007571B7">
              <w:rPr>
                <w:rFonts w:cs="Times New Roman"/>
                <w:sz w:val="20"/>
                <w:szCs w:val="20"/>
                <w:lang w:val="ru-RU"/>
              </w:rPr>
              <w:t>тепловую</w:t>
            </w:r>
            <w:r w:rsidRPr="007571B7">
              <w:rPr>
                <w:rFonts w:cs="Times New Roman"/>
                <w:spacing w:val="-3"/>
                <w:sz w:val="20"/>
                <w:szCs w:val="20"/>
                <w:lang w:val="ru-RU"/>
              </w:rPr>
              <w:t xml:space="preserve"> </w:t>
            </w:r>
            <w:r w:rsidRPr="007571B7">
              <w:rPr>
                <w:rFonts w:cs="Times New Roman"/>
                <w:sz w:val="20"/>
                <w:szCs w:val="20"/>
                <w:lang w:val="ru-RU"/>
              </w:rPr>
              <w:t>энергию</w:t>
            </w:r>
            <w:r w:rsidRPr="007571B7">
              <w:rPr>
                <w:rFonts w:cs="Times New Roman"/>
                <w:spacing w:val="-3"/>
                <w:sz w:val="20"/>
                <w:szCs w:val="20"/>
                <w:lang w:val="ru-RU"/>
              </w:rPr>
              <w:t xml:space="preserve"> </w:t>
            </w:r>
            <w:r w:rsidRPr="007571B7">
              <w:rPr>
                <w:rFonts w:cs="Times New Roman"/>
                <w:sz w:val="20"/>
                <w:szCs w:val="20"/>
              </w:rPr>
              <w:t>(мощность),</w:t>
            </w:r>
          </w:p>
          <w:p w:rsidR="00B14951" w:rsidRPr="007571B7" w:rsidRDefault="00B14951" w:rsidP="007571B7">
            <w:pPr>
              <w:pStyle w:val="TableParagraph"/>
              <w:spacing w:before="0"/>
              <w:jc w:val="left"/>
              <w:rPr>
                <w:rFonts w:cs="Times New Roman"/>
                <w:sz w:val="20"/>
                <w:szCs w:val="20"/>
              </w:rPr>
            </w:pPr>
            <w:r w:rsidRPr="007571B7">
              <w:rPr>
                <w:rFonts w:cs="Times New Roman"/>
                <w:sz w:val="20"/>
                <w:szCs w:val="20"/>
              </w:rPr>
              <w:t>теплоноситель;</w:t>
            </w:r>
          </w:p>
        </w:tc>
        <w:tc>
          <w:tcPr>
            <w:tcW w:w="2977" w:type="dxa"/>
            <w:vAlign w:val="center"/>
          </w:tcPr>
          <w:p w:rsidR="00B14951" w:rsidRPr="007571B7" w:rsidRDefault="00B14951" w:rsidP="007571B7">
            <w:pPr>
              <w:pStyle w:val="TableParagraph"/>
              <w:spacing w:before="0"/>
              <w:rPr>
                <w:rFonts w:cs="Times New Roman"/>
                <w:sz w:val="20"/>
                <w:szCs w:val="20"/>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б) расходы на топливо с указанием по каждому виду топлива</w:t>
            </w:r>
            <w:r w:rsidRPr="007571B7">
              <w:rPr>
                <w:rFonts w:cs="Times New Roman"/>
                <w:spacing w:val="1"/>
                <w:sz w:val="20"/>
                <w:szCs w:val="20"/>
                <w:lang w:val="ru-RU"/>
              </w:rPr>
              <w:t xml:space="preserve"> </w:t>
            </w:r>
            <w:r w:rsidRPr="007571B7">
              <w:rPr>
                <w:rFonts w:cs="Times New Roman"/>
                <w:sz w:val="20"/>
                <w:szCs w:val="20"/>
                <w:lang w:val="ru-RU"/>
              </w:rPr>
              <w:t>стоимости (за единицу объема), объема и способа его приобретения,</w:t>
            </w:r>
            <w:r w:rsidRPr="007571B7">
              <w:rPr>
                <w:rFonts w:cs="Times New Roman"/>
                <w:spacing w:val="-47"/>
                <w:sz w:val="20"/>
                <w:szCs w:val="20"/>
                <w:lang w:val="ru-RU"/>
              </w:rPr>
              <w:t xml:space="preserve"> </w:t>
            </w:r>
            <w:r w:rsidRPr="007571B7">
              <w:rPr>
                <w:rFonts w:cs="Times New Roman"/>
                <w:sz w:val="20"/>
                <w:szCs w:val="20"/>
                <w:lang w:val="ru-RU"/>
              </w:rPr>
              <w:t>стоимости</w:t>
            </w:r>
            <w:r w:rsidRPr="007571B7">
              <w:rPr>
                <w:rFonts w:cs="Times New Roman"/>
                <w:spacing w:val="-2"/>
                <w:sz w:val="20"/>
                <w:szCs w:val="20"/>
                <w:lang w:val="ru-RU"/>
              </w:rPr>
              <w:t xml:space="preserve"> </w:t>
            </w:r>
            <w:r w:rsidRPr="007571B7">
              <w:rPr>
                <w:rFonts w:cs="Times New Roman"/>
                <w:sz w:val="20"/>
                <w:szCs w:val="20"/>
                <w:lang w:val="ru-RU"/>
              </w:rPr>
              <w:t>его</w:t>
            </w:r>
            <w:r w:rsidRPr="007571B7">
              <w:rPr>
                <w:rFonts w:cs="Times New Roman"/>
                <w:spacing w:val="-1"/>
                <w:sz w:val="20"/>
                <w:szCs w:val="20"/>
                <w:lang w:val="ru-RU"/>
              </w:rPr>
              <w:t xml:space="preserve"> </w:t>
            </w:r>
            <w:r w:rsidRPr="007571B7">
              <w:rPr>
                <w:rFonts w:cs="Times New Roman"/>
                <w:sz w:val="20"/>
                <w:szCs w:val="20"/>
                <w:lang w:val="ru-RU"/>
              </w:rPr>
              <w:t>доставки;</w:t>
            </w:r>
          </w:p>
        </w:tc>
        <w:tc>
          <w:tcPr>
            <w:tcW w:w="2977" w:type="dxa"/>
            <w:vAlign w:val="center"/>
          </w:tcPr>
          <w:p w:rsidR="00B14951" w:rsidRPr="007571B7" w:rsidRDefault="00B14951" w:rsidP="007571B7">
            <w:pPr>
              <w:pStyle w:val="TableParagraph"/>
              <w:spacing w:before="0"/>
              <w:rPr>
                <w:rFonts w:cs="Times New Roman"/>
                <w:sz w:val="20"/>
                <w:szCs w:val="20"/>
                <w:lang w:val="ru-RU"/>
              </w:rPr>
            </w:pPr>
            <w:r w:rsidRPr="007571B7">
              <w:rPr>
                <w:rFonts w:cs="Times New Roman"/>
                <w:sz w:val="20"/>
                <w:szCs w:val="20"/>
                <w:lang w:val="ru-RU"/>
              </w:rPr>
              <w:t>3942,089</w:t>
            </w:r>
          </w:p>
          <w:p w:rsidR="00B14951" w:rsidRPr="007571B7" w:rsidRDefault="00B14951" w:rsidP="007571B7">
            <w:pPr>
              <w:pStyle w:val="TableParagraph"/>
              <w:spacing w:before="0"/>
              <w:rPr>
                <w:rFonts w:cs="Times New Roman"/>
                <w:sz w:val="20"/>
                <w:szCs w:val="20"/>
                <w:lang w:val="ru-RU"/>
              </w:rPr>
            </w:pPr>
            <w:r w:rsidRPr="007571B7">
              <w:rPr>
                <w:rFonts w:cs="Times New Roman"/>
                <w:sz w:val="20"/>
                <w:szCs w:val="20"/>
                <w:lang w:val="ru-RU"/>
              </w:rPr>
              <w:t>(Газ</w:t>
            </w:r>
            <w:r w:rsidRPr="007571B7">
              <w:rPr>
                <w:rFonts w:cs="Times New Roman"/>
                <w:spacing w:val="-3"/>
                <w:sz w:val="20"/>
                <w:szCs w:val="20"/>
                <w:lang w:val="ru-RU"/>
              </w:rPr>
              <w:t xml:space="preserve"> </w:t>
            </w:r>
            <w:r w:rsidRPr="007571B7">
              <w:rPr>
                <w:rFonts w:cs="Times New Roman"/>
                <w:sz w:val="20"/>
                <w:szCs w:val="20"/>
                <w:lang w:val="ru-RU"/>
              </w:rPr>
              <w:t>природный</w:t>
            </w:r>
            <w:r w:rsidRPr="007571B7">
              <w:rPr>
                <w:rFonts w:cs="Times New Roman"/>
                <w:spacing w:val="-2"/>
                <w:sz w:val="20"/>
                <w:szCs w:val="20"/>
                <w:lang w:val="ru-RU"/>
              </w:rPr>
              <w:t xml:space="preserve"> </w:t>
            </w:r>
            <w:r w:rsidRPr="007571B7">
              <w:rPr>
                <w:rFonts w:cs="Times New Roman"/>
                <w:sz w:val="20"/>
                <w:szCs w:val="20"/>
                <w:lang w:val="ru-RU"/>
              </w:rPr>
              <w:t>цена</w:t>
            </w:r>
            <w:r w:rsidRPr="007571B7">
              <w:rPr>
                <w:rFonts w:cs="Times New Roman"/>
                <w:spacing w:val="-1"/>
                <w:sz w:val="20"/>
                <w:szCs w:val="20"/>
                <w:lang w:val="ru-RU"/>
              </w:rPr>
              <w:t xml:space="preserve"> </w:t>
            </w:r>
            <w:r w:rsidRPr="007571B7">
              <w:rPr>
                <w:rFonts w:cs="Times New Roman"/>
                <w:sz w:val="20"/>
                <w:szCs w:val="20"/>
                <w:lang w:val="ru-RU"/>
              </w:rPr>
              <w:t>–</w:t>
            </w:r>
            <w:r w:rsidRPr="007571B7">
              <w:rPr>
                <w:rFonts w:cs="Times New Roman"/>
                <w:spacing w:val="-3"/>
                <w:sz w:val="20"/>
                <w:szCs w:val="20"/>
                <w:lang w:val="ru-RU"/>
              </w:rPr>
              <w:t xml:space="preserve"> </w:t>
            </w:r>
            <w:r w:rsidRPr="007571B7">
              <w:rPr>
                <w:rFonts w:cs="Times New Roman"/>
                <w:sz w:val="20"/>
                <w:szCs w:val="20"/>
                <w:lang w:val="ru-RU"/>
              </w:rPr>
              <w:t>5911,73</w:t>
            </w:r>
          </w:p>
          <w:p w:rsidR="00B14951" w:rsidRPr="007571B7" w:rsidRDefault="00B14951" w:rsidP="007571B7">
            <w:pPr>
              <w:pStyle w:val="TableParagraph"/>
              <w:spacing w:before="0"/>
              <w:rPr>
                <w:rFonts w:cs="Times New Roman"/>
                <w:sz w:val="20"/>
                <w:szCs w:val="20"/>
                <w:lang w:val="ru-RU"/>
              </w:rPr>
            </w:pPr>
            <w:r w:rsidRPr="007571B7">
              <w:rPr>
                <w:rFonts w:cs="Times New Roman"/>
                <w:sz w:val="20"/>
                <w:szCs w:val="20"/>
                <w:lang w:val="ru-RU"/>
              </w:rPr>
              <w:t>руб./тыс.м</w:t>
            </w:r>
            <w:r w:rsidRPr="007571B7">
              <w:rPr>
                <w:rFonts w:cs="Times New Roman"/>
                <w:sz w:val="20"/>
                <w:szCs w:val="20"/>
                <w:vertAlign w:val="superscript"/>
                <w:lang w:val="ru-RU"/>
              </w:rPr>
              <w:t>3</w:t>
            </w:r>
            <w:r w:rsidRPr="007571B7">
              <w:rPr>
                <w:rFonts w:cs="Times New Roman"/>
                <w:spacing w:val="1"/>
                <w:sz w:val="20"/>
                <w:szCs w:val="20"/>
                <w:lang w:val="ru-RU"/>
              </w:rPr>
              <w:t xml:space="preserve"> </w:t>
            </w:r>
            <w:r w:rsidRPr="007571B7">
              <w:rPr>
                <w:rFonts w:cs="Times New Roman"/>
                <w:sz w:val="20"/>
                <w:szCs w:val="20"/>
                <w:lang w:val="ru-RU"/>
              </w:rPr>
              <w:t>Объем</w:t>
            </w:r>
            <w:r w:rsidRPr="007571B7">
              <w:rPr>
                <w:rFonts w:cs="Times New Roman"/>
                <w:spacing w:val="-4"/>
                <w:sz w:val="20"/>
                <w:szCs w:val="20"/>
                <w:lang w:val="ru-RU"/>
              </w:rPr>
              <w:t xml:space="preserve"> </w:t>
            </w:r>
            <w:r w:rsidRPr="007571B7">
              <w:rPr>
                <w:rFonts w:cs="Times New Roman"/>
                <w:sz w:val="20"/>
                <w:szCs w:val="20"/>
                <w:lang w:val="ru-RU"/>
              </w:rPr>
              <w:t>666,83</w:t>
            </w:r>
            <w:r w:rsidRPr="007571B7">
              <w:rPr>
                <w:rFonts w:cs="Times New Roman"/>
                <w:spacing w:val="-4"/>
                <w:sz w:val="20"/>
                <w:szCs w:val="20"/>
                <w:lang w:val="ru-RU"/>
              </w:rPr>
              <w:t xml:space="preserve"> </w:t>
            </w:r>
            <w:r w:rsidRPr="007571B7">
              <w:rPr>
                <w:rFonts w:cs="Times New Roman"/>
                <w:sz w:val="20"/>
                <w:szCs w:val="20"/>
                <w:lang w:val="ru-RU"/>
              </w:rPr>
              <w:t>тыс.м</w:t>
            </w:r>
            <w:r w:rsidRPr="007571B7">
              <w:rPr>
                <w:rFonts w:cs="Times New Roman"/>
                <w:sz w:val="20"/>
                <w:szCs w:val="20"/>
                <w:vertAlign w:val="superscript"/>
                <w:lang w:val="ru-RU"/>
              </w:rPr>
              <w:t>3</w:t>
            </w:r>
            <w:r w:rsidRPr="007571B7">
              <w:rPr>
                <w:rFonts w:cs="Times New Roman"/>
                <w:spacing w:val="-3"/>
                <w:sz w:val="20"/>
                <w:szCs w:val="20"/>
                <w:lang w:val="ru-RU"/>
              </w:rPr>
              <w:t xml:space="preserve"> </w:t>
            </w:r>
            <w:r w:rsidRPr="007571B7">
              <w:rPr>
                <w:rFonts w:cs="Times New Roman"/>
                <w:sz w:val="20"/>
                <w:szCs w:val="20"/>
                <w:lang w:val="ru-RU"/>
              </w:rPr>
              <w:t>)</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покупаемую</w:t>
            </w:r>
            <w:r w:rsidRPr="007571B7">
              <w:rPr>
                <w:rFonts w:cs="Times New Roman"/>
                <w:spacing w:val="-4"/>
                <w:sz w:val="20"/>
                <w:szCs w:val="20"/>
                <w:lang w:val="ru-RU"/>
              </w:rPr>
              <w:t xml:space="preserve"> </w:t>
            </w:r>
            <w:r w:rsidRPr="007571B7">
              <w:rPr>
                <w:rFonts w:cs="Times New Roman"/>
                <w:sz w:val="20"/>
                <w:szCs w:val="20"/>
                <w:lang w:val="ru-RU"/>
              </w:rPr>
              <w:t>электрическую</w:t>
            </w:r>
            <w:r w:rsidRPr="007571B7">
              <w:rPr>
                <w:rFonts w:cs="Times New Roman"/>
                <w:spacing w:val="-3"/>
                <w:sz w:val="20"/>
                <w:szCs w:val="20"/>
                <w:lang w:val="ru-RU"/>
              </w:rPr>
              <w:t xml:space="preserve"> </w:t>
            </w:r>
            <w:r w:rsidRPr="007571B7">
              <w:rPr>
                <w:rFonts w:cs="Times New Roman"/>
                <w:sz w:val="20"/>
                <w:szCs w:val="20"/>
                <w:lang w:val="ru-RU"/>
              </w:rPr>
              <w:t>энергию</w:t>
            </w:r>
            <w:r w:rsidRPr="007571B7">
              <w:rPr>
                <w:rFonts w:cs="Times New Roman"/>
                <w:spacing w:val="-4"/>
                <w:sz w:val="20"/>
                <w:szCs w:val="20"/>
                <w:lang w:val="ru-RU"/>
              </w:rPr>
              <w:t xml:space="preserve"> </w:t>
            </w:r>
            <w:r w:rsidRPr="007571B7">
              <w:rPr>
                <w:rFonts w:cs="Times New Roman"/>
                <w:sz w:val="20"/>
                <w:szCs w:val="20"/>
                <w:lang w:val="ru-RU"/>
              </w:rPr>
              <w:t>(мощность),</w:t>
            </w:r>
            <w:r w:rsidR="007571B7" w:rsidRPr="007571B7">
              <w:rPr>
                <w:rFonts w:cs="Times New Roman"/>
                <w:sz w:val="20"/>
                <w:szCs w:val="20"/>
                <w:lang w:val="ru-RU"/>
              </w:rPr>
              <w:t xml:space="preserve"> </w:t>
            </w:r>
            <w:r w:rsidRPr="007571B7">
              <w:rPr>
                <w:rFonts w:cs="Times New Roman"/>
                <w:sz w:val="20"/>
                <w:szCs w:val="20"/>
                <w:lang w:val="ru-RU"/>
              </w:rPr>
              <w:t>используемую</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5"/>
                <w:sz w:val="20"/>
                <w:szCs w:val="20"/>
                <w:lang w:val="ru-RU"/>
              </w:rPr>
              <w:t xml:space="preserve"> </w:t>
            </w:r>
            <w:r w:rsidRPr="007571B7">
              <w:rPr>
                <w:rFonts w:cs="Times New Roman"/>
                <w:sz w:val="20"/>
                <w:szCs w:val="20"/>
                <w:lang w:val="ru-RU"/>
              </w:rPr>
              <w:t>технологическом</w:t>
            </w:r>
            <w:r w:rsidRPr="007571B7">
              <w:rPr>
                <w:rFonts w:cs="Times New Roman"/>
                <w:spacing w:val="-5"/>
                <w:sz w:val="20"/>
                <w:szCs w:val="20"/>
                <w:lang w:val="ru-RU"/>
              </w:rPr>
              <w:t xml:space="preserve"> </w:t>
            </w:r>
            <w:r w:rsidRPr="007571B7">
              <w:rPr>
                <w:rFonts w:cs="Times New Roman"/>
                <w:sz w:val="20"/>
                <w:szCs w:val="20"/>
                <w:lang w:val="ru-RU"/>
              </w:rPr>
              <w:t>процессе</w:t>
            </w:r>
            <w:r w:rsidRPr="007571B7">
              <w:rPr>
                <w:rFonts w:cs="Times New Roman"/>
                <w:spacing w:val="-4"/>
                <w:sz w:val="20"/>
                <w:szCs w:val="20"/>
                <w:lang w:val="ru-RU"/>
              </w:rPr>
              <w:t xml:space="preserve"> </w:t>
            </w:r>
            <w:r w:rsidRPr="007571B7">
              <w:rPr>
                <w:rFonts w:cs="Times New Roman"/>
                <w:sz w:val="20"/>
                <w:szCs w:val="20"/>
                <w:lang w:val="ru-RU"/>
              </w:rPr>
              <w:t>(с</w:t>
            </w:r>
            <w:r w:rsidRPr="007571B7">
              <w:rPr>
                <w:rFonts w:cs="Times New Roman"/>
                <w:spacing w:val="-3"/>
                <w:sz w:val="20"/>
                <w:szCs w:val="20"/>
                <w:lang w:val="ru-RU"/>
              </w:rPr>
              <w:t xml:space="preserve"> </w:t>
            </w:r>
            <w:r w:rsidRPr="007571B7">
              <w:rPr>
                <w:rFonts w:cs="Times New Roman"/>
                <w:sz w:val="20"/>
                <w:szCs w:val="20"/>
                <w:lang w:val="ru-RU"/>
              </w:rPr>
              <w:t>указанием</w:t>
            </w:r>
            <w:r w:rsidR="007571B7" w:rsidRPr="007571B7">
              <w:rPr>
                <w:rFonts w:cs="Times New Roman"/>
                <w:sz w:val="20"/>
                <w:szCs w:val="20"/>
                <w:lang w:val="ru-RU"/>
              </w:rPr>
              <w:t xml:space="preserve"> </w:t>
            </w:r>
            <w:r w:rsidRPr="007571B7">
              <w:rPr>
                <w:rFonts w:cs="Times New Roman"/>
                <w:spacing w:val="-1"/>
                <w:sz w:val="20"/>
                <w:szCs w:val="20"/>
                <w:lang w:val="ru-RU"/>
              </w:rPr>
              <w:t xml:space="preserve">средневзвешенной стоимости 1 </w:t>
            </w:r>
            <w:r w:rsidRPr="007571B7">
              <w:rPr>
                <w:rFonts w:cs="Times New Roman"/>
                <w:spacing w:val="-1"/>
                <w:position w:val="8"/>
                <w:sz w:val="20"/>
                <w:szCs w:val="20"/>
                <w:lang w:val="ru-RU"/>
              </w:rPr>
              <w:t xml:space="preserve">кВт · ч </w:t>
            </w:r>
            <w:r w:rsidRPr="007571B7">
              <w:rPr>
                <w:rFonts w:cs="Times New Roman"/>
                <w:spacing w:val="-1"/>
                <w:sz w:val="20"/>
                <w:szCs w:val="20"/>
                <w:lang w:val="ru-RU"/>
              </w:rPr>
              <w:t>), и объем приобретения</w:t>
            </w:r>
            <w:r w:rsidRPr="007571B7">
              <w:rPr>
                <w:rFonts w:cs="Times New Roman"/>
                <w:spacing w:val="-47"/>
                <w:sz w:val="20"/>
                <w:szCs w:val="20"/>
                <w:lang w:val="ru-RU"/>
              </w:rPr>
              <w:t xml:space="preserve"> </w:t>
            </w:r>
            <w:r w:rsidRPr="007571B7">
              <w:rPr>
                <w:rFonts w:cs="Times New Roman"/>
                <w:sz w:val="20"/>
                <w:szCs w:val="20"/>
                <w:lang w:val="ru-RU"/>
              </w:rPr>
              <w:t>электрической</w:t>
            </w:r>
            <w:r w:rsidRPr="007571B7">
              <w:rPr>
                <w:rFonts w:cs="Times New Roman"/>
                <w:spacing w:val="-1"/>
                <w:sz w:val="20"/>
                <w:szCs w:val="20"/>
                <w:lang w:val="ru-RU"/>
              </w:rPr>
              <w:t xml:space="preserve"> </w:t>
            </w:r>
            <w:r w:rsidRPr="007571B7">
              <w:rPr>
                <w:rFonts w:cs="Times New Roman"/>
                <w:sz w:val="20"/>
                <w:szCs w:val="20"/>
                <w:lang w:val="ru-RU"/>
              </w:rPr>
              <w:t>энергии;</w:t>
            </w:r>
          </w:p>
        </w:tc>
        <w:tc>
          <w:tcPr>
            <w:tcW w:w="2977" w:type="dxa"/>
            <w:vAlign w:val="center"/>
          </w:tcPr>
          <w:p w:rsidR="00B14951" w:rsidRPr="007571B7" w:rsidRDefault="00B14951" w:rsidP="007571B7">
            <w:pPr>
              <w:pStyle w:val="TableParagraph"/>
              <w:spacing w:before="0"/>
              <w:rPr>
                <w:rFonts w:cs="Times New Roman"/>
                <w:sz w:val="20"/>
                <w:szCs w:val="20"/>
                <w:lang w:val="ru-RU"/>
              </w:rPr>
            </w:pPr>
            <w:r w:rsidRPr="007571B7">
              <w:rPr>
                <w:rFonts w:cs="Times New Roman"/>
                <w:sz w:val="20"/>
                <w:szCs w:val="20"/>
                <w:lang w:val="ru-RU"/>
              </w:rPr>
              <w:t>2546,479</w:t>
            </w:r>
          </w:p>
          <w:p w:rsidR="00B14951" w:rsidRPr="007571B7" w:rsidRDefault="00B14951" w:rsidP="007571B7">
            <w:pPr>
              <w:pStyle w:val="TableParagraph"/>
              <w:spacing w:before="0"/>
              <w:rPr>
                <w:rFonts w:cs="Times New Roman"/>
                <w:sz w:val="20"/>
                <w:szCs w:val="20"/>
                <w:lang w:val="ru-RU"/>
              </w:rPr>
            </w:pPr>
            <w:r w:rsidRPr="007571B7">
              <w:rPr>
                <w:rFonts w:cs="Times New Roman"/>
                <w:sz w:val="20"/>
                <w:szCs w:val="20"/>
                <w:lang w:val="ru-RU"/>
              </w:rPr>
              <w:t>(Цена – 5,701017руб./1кВт; объем –</w:t>
            </w:r>
            <w:r w:rsidRPr="007571B7">
              <w:rPr>
                <w:rFonts w:cs="Times New Roman"/>
                <w:spacing w:val="-43"/>
                <w:sz w:val="20"/>
                <w:szCs w:val="20"/>
                <w:lang w:val="ru-RU"/>
              </w:rPr>
              <w:t xml:space="preserve"> </w:t>
            </w:r>
            <w:r w:rsidRPr="007571B7">
              <w:rPr>
                <w:rFonts w:cs="Times New Roman"/>
                <w:sz w:val="20"/>
                <w:szCs w:val="20"/>
                <w:lang w:val="ru-RU"/>
              </w:rPr>
              <w:t>446,671тыс.</w:t>
            </w:r>
            <w:r w:rsidRPr="007571B7">
              <w:rPr>
                <w:rFonts w:cs="Times New Roman"/>
                <w:spacing w:val="-1"/>
                <w:sz w:val="20"/>
                <w:szCs w:val="20"/>
                <w:lang w:val="ru-RU"/>
              </w:rPr>
              <w:t xml:space="preserve"> </w:t>
            </w:r>
            <w:r w:rsidRPr="007571B7">
              <w:rPr>
                <w:rFonts w:cs="Times New Roman"/>
                <w:sz w:val="20"/>
                <w:szCs w:val="20"/>
                <w:lang w:val="ru-RU"/>
              </w:rPr>
              <w:t>кВт)</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г)</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3"/>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приобретение</w:t>
            </w:r>
            <w:r w:rsidRPr="007571B7">
              <w:rPr>
                <w:rFonts w:cs="Times New Roman"/>
                <w:spacing w:val="-3"/>
                <w:sz w:val="20"/>
                <w:szCs w:val="20"/>
                <w:lang w:val="ru-RU"/>
              </w:rPr>
              <w:t xml:space="preserve"> </w:t>
            </w:r>
            <w:r w:rsidRPr="007571B7">
              <w:rPr>
                <w:rFonts w:cs="Times New Roman"/>
                <w:sz w:val="20"/>
                <w:szCs w:val="20"/>
                <w:lang w:val="ru-RU"/>
              </w:rPr>
              <w:t>холодной</w:t>
            </w:r>
            <w:r w:rsidRPr="007571B7">
              <w:rPr>
                <w:rFonts w:cs="Times New Roman"/>
                <w:spacing w:val="-4"/>
                <w:sz w:val="20"/>
                <w:szCs w:val="20"/>
                <w:lang w:val="ru-RU"/>
              </w:rPr>
              <w:t xml:space="preserve"> </w:t>
            </w:r>
            <w:r w:rsidRPr="007571B7">
              <w:rPr>
                <w:rFonts w:cs="Times New Roman"/>
                <w:sz w:val="20"/>
                <w:szCs w:val="20"/>
                <w:lang w:val="ru-RU"/>
              </w:rPr>
              <w:t>воды,</w:t>
            </w:r>
            <w:r w:rsidRPr="007571B7">
              <w:rPr>
                <w:rFonts w:cs="Times New Roman"/>
                <w:spacing w:val="-3"/>
                <w:sz w:val="20"/>
                <w:szCs w:val="20"/>
                <w:lang w:val="ru-RU"/>
              </w:rPr>
              <w:t xml:space="preserve"> </w:t>
            </w:r>
            <w:r w:rsidRPr="007571B7">
              <w:rPr>
                <w:rFonts w:cs="Times New Roman"/>
                <w:sz w:val="20"/>
                <w:szCs w:val="20"/>
                <w:lang w:val="ru-RU"/>
              </w:rPr>
              <w:t>используемой</w:t>
            </w:r>
            <w:r w:rsidRPr="007571B7">
              <w:rPr>
                <w:rFonts w:cs="Times New Roman"/>
                <w:spacing w:val="-2"/>
                <w:sz w:val="20"/>
                <w:szCs w:val="20"/>
                <w:lang w:val="ru-RU"/>
              </w:rPr>
              <w:t xml:space="preserve"> </w:t>
            </w:r>
            <w:r w:rsidRPr="007571B7">
              <w:rPr>
                <w:rFonts w:cs="Times New Roman"/>
                <w:sz w:val="20"/>
                <w:szCs w:val="20"/>
                <w:lang w:val="ru-RU"/>
              </w:rPr>
              <w:t>в</w:t>
            </w:r>
            <w:r w:rsidR="007571B7">
              <w:rPr>
                <w:rFonts w:cs="Times New Roman"/>
                <w:sz w:val="20"/>
                <w:szCs w:val="20"/>
                <w:lang w:val="ru-RU"/>
              </w:rPr>
              <w:t xml:space="preserve"> </w:t>
            </w:r>
            <w:r w:rsidRPr="007571B7">
              <w:rPr>
                <w:rFonts w:cs="Times New Roman"/>
                <w:sz w:val="20"/>
                <w:szCs w:val="20"/>
                <w:lang w:val="ru-RU"/>
              </w:rPr>
              <w:t>технологическом</w:t>
            </w:r>
            <w:r w:rsidRPr="007571B7">
              <w:rPr>
                <w:rFonts w:cs="Times New Roman"/>
                <w:spacing w:val="-5"/>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9,603</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д)</w:t>
            </w:r>
            <w:r w:rsidRPr="007571B7">
              <w:rPr>
                <w:rFonts w:cs="Times New Roman"/>
                <w:spacing w:val="-5"/>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химические</w:t>
            </w:r>
            <w:r w:rsidRPr="007571B7">
              <w:rPr>
                <w:rFonts w:cs="Times New Roman"/>
                <w:spacing w:val="-4"/>
                <w:sz w:val="20"/>
                <w:szCs w:val="20"/>
                <w:lang w:val="ru-RU"/>
              </w:rPr>
              <w:t xml:space="preserve"> </w:t>
            </w:r>
            <w:r w:rsidRPr="007571B7">
              <w:rPr>
                <w:rFonts w:cs="Times New Roman"/>
                <w:sz w:val="20"/>
                <w:szCs w:val="20"/>
                <w:lang w:val="ru-RU"/>
              </w:rPr>
              <w:t>реагенты,</w:t>
            </w:r>
            <w:r w:rsidRPr="007571B7">
              <w:rPr>
                <w:rFonts w:cs="Times New Roman"/>
                <w:spacing w:val="-3"/>
                <w:sz w:val="20"/>
                <w:szCs w:val="20"/>
                <w:lang w:val="ru-RU"/>
              </w:rPr>
              <w:t xml:space="preserve"> </w:t>
            </w:r>
            <w:r w:rsidRPr="007571B7">
              <w:rPr>
                <w:rFonts w:cs="Times New Roman"/>
                <w:sz w:val="20"/>
                <w:szCs w:val="20"/>
                <w:lang w:val="ru-RU"/>
              </w:rPr>
              <w:t>используемые</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технологическом</w:t>
            </w:r>
            <w:r w:rsidR="007571B7">
              <w:rPr>
                <w:rFonts w:cs="Times New Roman"/>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е)</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оплату</w:t>
            </w:r>
            <w:r w:rsidRPr="007571B7">
              <w:rPr>
                <w:rFonts w:cs="Times New Roman"/>
                <w:spacing w:val="-3"/>
                <w:sz w:val="20"/>
                <w:szCs w:val="20"/>
                <w:lang w:val="ru-RU"/>
              </w:rPr>
              <w:t xml:space="preserve"> </w:t>
            </w:r>
            <w:r w:rsidRPr="007571B7">
              <w:rPr>
                <w:rFonts w:cs="Times New Roman"/>
                <w:sz w:val="20"/>
                <w:szCs w:val="20"/>
                <w:lang w:val="ru-RU"/>
              </w:rPr>
              <w:t>труда</w:t>
            </w:r>
            <w:r w:rsidRPr="007571B7">
              <w:rPr>
                <w:rFonts w:cs="Times New Roman"/>
                <w:spacing w:val="-4"/>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отчисления</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социальные</w:t>
            </w:r>
            <w:r w:rsidRPr="007571B7">
              <w:rPr>
                <w:rFonts w:cs="Times New Roman"/>
                <w:spacing w:val="-1"/>
                <w:sz w:val="20"/>
                <w:szCs w:val="20"/>
                <w:lang w:val="ru-RU"/>
              </w:rPr>
              <w:t xml:space="preserve"> </w:t>
            </w:r>
            <w:r w:rsidRPr="007571B7">
              <w:rPr>
                <w:rFonts w:cs="Times New Roman"/>
                <w:sz w:val="20"/>
                <w:szCs w:val="20"/>
                <w:lang w:val="ru-RU"/>
              </w:rPr>
              <w:t>нужды</w:t>
            </w:r>
            <w:r w:rsidR="007571B7">
              <w:rPr>
                <w:rFonts w:cs="Times New Roman"/>
                <w:sz w:val="20"/>
                <w:szCs w:val="20"/>
                <w:lang w:val="ru-RU"/>
              </w:rPr>
              <w:t xml:space="preserve"> </w:t>
            </w:r>
            <w:r w:rsidRPr="007571B7">
              <w:rPr>
                <w:rFonts w:cs="Times New Roman"/>
                <w:sz w:val="20"/>
                <w:szCs w:val="20"/>
                <w:lang w:val="ru-RU"/>
              </w:rPr>
              <w:t>основного</w:t>
            </w:r>
            <w:r w:rsidRPr="007571B7">
              <w:rPr>
                <w:rFonts w:cs="Times New Roman"/>
                <w:spacing w:val="-5"/>
                <w:sz w:val="20"/>
                <w:szCs w:val="20"/>
                <w:lang w:val="ru-RU"/>
              </w:rPr>
              <w:t xml:space="preserve"> </w:t>
            </w:r>
            <w:r w:rsidRPr="007571B7">
              <w:rPr>
                <w:rFonts w:cs="Times New Roman"/>
                <w:sz w:val="20"/>
                <w:szCs w:val="20"/>
                <w:lang w:val="ru-RU"/>
              </w:rPr>
              <w:t>производственного</w:t>
            </w:r>
            <w:r w:rsidRPr="007571B7">
              <w:rPr>
                <w:rFonts w:cs="Times New Roman"/>
                <w:spacing w:val="-4"/>
                <w:sz w:val="20"/>
                <w:szCs w:val="20"/>
                <w:lang w:val="ru-RU"/>
              </w:rPr>
              <w:t xml:space="preserve"> </w:t>
            </w:r>
            <w:r w:rsidRPr="007571B7">
              <w:rPr>
                <w:rFonts w:cs="Times New Roman"/>
                <w:sz w:val="20"/>
                <w:szCs w:val="20"/>
                <w:lang w:val="ru-RU"/>
              </w:rPr>
              <w:t>персонала;</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1446,997</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ж)</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3"/>
                <w:sz w:val="20"/>
                <w:szCs w:val="20"/>
                <w:lang w:val="ru-RU"/>
              </w:rPr>
              <w:t xml:space="preserve"> </w:t>
            </w:r>
            <w:r w:rsidRPr="007571B7">
              <w:rPr>
                <w:rFonts w:cs="Times New Roman"/>
                <w:sz w:val="20"/>
                <w:szCs w:val="20"/>
                <w:lang w:val="ru-RU"/>
              </w:rPr>
              <w:t>оплату</w:t>
            </w:r>
            <w:r w:rsidRPr="007571B7">
              <w:rPr>
                <w:rFonts w:cs="Times New Roman"/>
                <w:spacing w:val="-3"/>
                <w:sz w:val="20"/>
                <w:szCs w:val="20"/>
                <w:lang w:val="ru-RU"/>
              </w:rPr>
              <w:t xml:space="preserve"> </w:t>
            </w:r>
            <w:r w:rsidRPr="007571B7">
              <w:rPr>
                <w:rFonts w:cs="Times New Roman"/>
                <w:sz w:val="20"/>
                <w:szCs w:val="20"/>
                <w:lang w:val="ru-RU"/>
              </w:rPr>
              <w:t>труда</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отчисления</w:t>
            </w:r>
            <w:r w:rsidRPr="007571B7">
              <w:rPr>
                <w:rFonts w:cs="Times New Roman"/>
                <w:spacing w:val="-3"/>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социальные</w:t>
            </w:r>
            <w:r w:rsidRPr="007571B7">
              <w:rPr>
                <w:rFonts w:cs="Times New Roman"/>
                <w:spacing w:val="-2"/>
                <w:sz w:val="20"/>
                <w:szCs w:val="20"/>
                <w:lang w:val="ru-RU"/>
              </w:rPr>
              <w:t xml:space="preserve"> </w:t>
            </w:r>
            <w:r w:rsidRPr="007571B7">
              <w:rPr>
                <w:rFonts w:cs="Times New Roman"/>
                <w:sz w:val="20"/>
                <w:szCs w:val="20"/>
                <w:lang w:val="ru-RU"/>
              </w:rPr>
              <w:t>нужды</w:t>
            </w:r>
            <w:r w:rsidR="007571B7">
              <w:rPr>
                <w:rFonts w:cs="Times New Roman"/>
                <w:sz w:val="20"/>
                <w:szCs w:val="20"/>
                <w:lang w:val="ru-RU"/>
              </w:rPr>
              <w:t xml:space="preserve"> </w:t>
            </w:r>
            <w:r w:rsidRPr="007571B7">
              <w:rPr>
                <w:rFonts w:cs="Times New Roman"/>
                <w:spacing w:val="-1"/>
                <w:sz w:val="20"/>
                <w:szCs w:val="20"/>
                <w:lang w:val="ru-RU"/>
              </w:rPr>
              <w:t xml:space="preserve">административно-управленческого </w:t>
            </w:r>
            <w:r w:rsidRPr="007571B7">
              <w:rPr>
                <w:rFonts w:cs="Times New Roman"/>
                <w:sz w:val="20"/>
                <w:szCs w:val="20"/>
                <w:lang w:val="ru-RU"/>
              </w:rPr>
              <w:t>персонала;</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501,903</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з)</w:t>
            </w:r>
            <w:r w:rsidRPr="007571B7">
              <w:rPr>
                <w:rFonts w:cs="Times New Roman"/>
                <w:spacing w:val="-5"/>
                <w:sz w:val="20"/>
                <w:szCs w:val="20"/>
                <w:lang w:val="ru-RU"/>
              </w:rPr>
              <w:t xml:space="preserve"> </w:t>
            </w:r>
            <w:r w:rsidRPr="007571B7">
              <w:rPr>
                <w:rFonts w:cs="Times New Roman"/>
                <w:sz w:val="20"/>
                <w:szCs w:val="20"/>
                <w:lang w:val="ru-RU"/>
              </w:rPr>
              <w:t>расходы</w:t>
            </w:r>
            <w:r w:rsidRPr="007571B7">
              <w:rPr>
                <w:rFonts w:cs="Times New Roman"/>
                <w:spacing w:val="-4"/>
                <w:sz w:val="20"/>
                <w:szCs w:val="20"/>
                <w:lang w:val="ru-RU"/>
              </w:rPr>
              <w:t xml:space="preserve"> </w:t>
            </w:r>
            <w:r w:rsidRPr="007571B7">
              <w:rPr>
                <w:rFonts w:cs="Times New Roman"/>
                <w:sz w:val="20"/>
                <w:szCs w:val="20"/>
                <w:lang w:val="ru-RU"/>
              </w:rPr>
              <w:t>на</w:t>
            </w:r>
            <w:r w:rsidRPr="007571B7">
              <w:rPr>
                <w:rFonts w:cs="Times New Roman"/>
                <w:spacing w:val="-5"/>
                <w:sz w:val="20"/>
                <w:szCs w:val="20"/>
                <w:lang w:val="ru-RU"/>
              </w:rPr>
              <w:t xml:space="preserve"> </w:t>
            </w:r>
            <w:r w:rsidRPr="007571B7">
              <w:rPr>
                <w:rFonts w:cs="Times New Roman"/>
                <w:sz w:val="20"/>
                <w:szCs w:val="20"/>
                <w:lang w:val="ru-RU"/>
              </w:rPr>
              <w:t>амортизацию</w:t>
            </w:r>
            <w:r w:rsidRPr="007571B7">
              <w:rPr>
                <w:rFonts w:cs="Times New Roman"/>
                <w:spacing w:val="-4"/>
                <w:sz w:val="20"/>
                <w:szCs w:val="20"/>
                <w:lang w:val="ru-RU"/>
              </w:rPr>
              <w:t xml:space="preserve"> </w:t>
            </w:r>
            <w:r w:rsidRPr="007571B7">
              <w:rPr>
                <w:rFonts w:cs="Times New Roman"/>
                <w:sz w:val="20"/>
                <w:szCs w:val="20"/>
                <w:lang w:val="ru-RU"/>
              </w:rPr>
              <w:t>основных</w:t>
            </w:r>
            <w:r w:rsidRPr="007571B7">
              <w:rPr>
                <w:rFonts w:cs="Times New Roman"/>
                <w:spacing w:val="-3"/>
                <w:sz w:val="20"/>
                <w:szCs w:val="20"/>
                <w:lang w:val="ru-RU"/>
              </w:rPr>
              <w:t xml:space="preserve"> </w:t>
            </w:r>
            <w:r w:rsidRPr="007571B7">
              <w:rPr>
                <w:rFonts w:cs="Times New Roman"/>
                <w:sz w:val="20"/>
                <w:szCs w:val="20"/>
                <w:lang w:val="ru-RU"/>
              </w:rPr>
              <w:t>производственных</w:t>
            </w:r>
            <w:r w:rsidRPr="007571B7">
              <w:rPr>
                <w:rFonts w:cs="Times New Roman"/>
                <w:spacing w:val="-3"/>
                <w:sz w:val="20"/>
                <w:szCs w:val="20"/>
                <w:lang w:val="ru-RU"/>
              </w:rPr>
              <w:t xml:space="preserve"> </w:t>
            </w:r>
            <w:r w:rsidRPr="007571B7">
              <w:rPr>
                <w:rFonts w:cs="Times New Roman"/>
                <w:sz w:val="20"/>
                <w:szCs w:val="20"/>
                <w:lang w:val="ru-RU"/>
              </w:rPr>
              <w:t>средств;</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и)</w:t>
            </w:r>
            <w:r w:rsidRPr="007571B7">
              <w:rPr>
                <w:rFonts w:cs="Times New Roman"/>
                <w:spacing w:val="-4"/>
                <w:sz w:val="20"/>
                <w:szCs w:val="20"/>
                <w:lang w:val="ru-RU"/>
              </w:rPr>
              <w:t xml:space="preserve"> </w:t>
            </w:r>
            <w:r w:rsidRPr="007571B7">
              <w:rPr>
                <w:rFonts w:cs="Times New Roman"/>
                <w:sz w:val="20"/>
                <w:szCs w:val="20"/>
                <w:lang w:val="ru-RU"/>
              </w:rPr>
              <w:t>расходы</w:t>
            </w:r>
            <w:r w:rsidRPr="007571B7">
              <w:rPr>
                <w:rFonts w:cs="Times New Roman"/>
                <w:spacing w:val="-3"/>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аренду</w:t>
            </w:r>
            <w:r w:rsidRPr="007571B7">
              <w:rPr>
                <w:rFonts w:cs="Times New Roman"/>
                <w:spacing w:val="-4"/>
                <w:sz w:val="20"/>
                <w:szCs w:val="20"/>
                <w:lang w:val="ru-RU"/>
              </w:rPr>
              <w:t xml:space="preserve"> </w:t>
            </w:r>
            <w:r w:rsidRPr="007571B7">
              <w:rPr>
                <w:rFonts w:cs="Times New Roman"/>
                <w:sz w:val="20"/>
                <w:szCs w:val="20"/>
                <w:lang w:val="ru-RU"/>
              </w:rPr>
              <w:t>имущества,</w:t>
            </w:r>
            <w:r w:rsidRPr="007571B7">
              <w:rPr>
                <w:rFonts w:cs="Times New Roman"/>
                <w:spacing w:val="-4"/>
                <w:sz w:val="20"/>
                <w:szCs w:val="20"/>
                <w:lang w:val="ru-RU"/>
              </w:rPr>
              <w:t xml:space="preserve"> </w:t>
            </w:r>
            <w:r w:rsidRPr="007571B7">
              <w:rPr>
                <w:rFonts w:cs="Times New Roman"/>
                <w:sz w:val="20"/>
                <w:szCs w:val="20"/>
                <w:lang w:val="ru-RU"/>
              </w:rPr>
              <w:t>используемого</w:t>
            </w:r>
            <w:r w:rsidRPr="007571B7">
              <w:rPr>
                <w:rFonts w:cs="Times New Roman"/>
                <w:spacing w:val="-4"/>
                <w:sz w:val="20"/>
                <w:szCs w:val="20"/>
                <w:lang w:val="ru-RU"/>
              </w:rPr>
              <w:t xml:space="preserve"> </w:t>
            </w:r>
            <w:r w:rsidRPr="007571B7">
              <w:rPr>
                <w:rFonts w:cs="Times New Roman"/>
                <w:sz w:val="20"/>
                <w:szCs w:val="20"/>
                <w:lang w:val="ru-RU"/>
              </w:rPr>
              <w:t>для</w:t>
            </w:r>
            <w:r w:rsidRPr="007571B7">
              <w:rPr>
                <w:rFonts w:cs="Times New Roman"/>
                <w:spacing w:val="-4"/>
                <w:sz w:val="20"/>
                <w:szCs w:val="20"/>
                <w:lang w:val="ru-RU"/>
              </w:rPr>
              <w:t xml:space="preserve"> </w:t>
            </w:r>
            <w:r w:rsidRPr="007571B7">
              <w:rPr>
                <w:rFonts w:cs="Times New Roman"/>
                <w:sz w:val="20"/>
                <w:szCs w:val="20"/>
                <w:lang w:val="ru-RU"/>
              </w:rPr>
              <w:t>осуществления</w:t>
            </w:r>
            <w:r w:rsidR="007571B7">
              <w:rPr>
                <w:rFonts w:cs="Times New Roman"/>
                <w:sz w:val="20"/>
                <w:szCs w:val="20"/>
                <w:lang w:val="ru-RU"/>
              </w:rPr>
              <w:t xml:space="preserve"> </w:t>
            </w:r>
            <w:r w:rsidRPr="007571B7">
              <w:rPr>
                <w:rFonts w:cs="Times New Roman"/>
                <w:sz w:val="20"/>
                <w:szCs w:val="20"/>
                <w:lang w:val="ru-RU"/>
              </w:rPr>
              <w:t>регулируемого</w:t>
            </w:r>
            <w:r w:rsidRPr="007571B7">
              <w:rPr>
                <w:rFonts w:cs="Times New Roman"/>
                <w:spacing w:val="-5"/>
                <w:sz w:val="20"/>
                <w:szCs w:val="20"/>
                <w:lang w:val="ru-RU"/>
              </w:rPr>
              <w:t xml:space="preserve"> </w:t>
            </w:r>
            <w:r w:rsidRPr="007571B7">
              <w:rPr>
                <w:rFonts w:cs="Times New Roman"/>
                <w:sz w:val="20"/>
                <w:szCs w:val="20"/>
                <w:lang w:val="ru-RU"/>
              </w:rPr>
              <w:t>вида</w:t>
            </w:r>
            <w:r w:rsidRPr="007571B7">
              <w:rPr>
                <w:rFonts w:cs="Times New Roman"/>
                <w:spacing w:val="-6"/>
                <w:sz w:val="20"/>
                <w:szCs w:val="20"/>
                <w:lang w:val="ru-RU"/>
              </w:rPr>
              <w:t xml:space="preserve"> </w:t>
            </w:r>
            <w:r w:rsidRPr="007571B7">
              <w:rPr>
                <w:rFonts w:cs="Times New Roman"/>
                <w:sz w:val="20"/>
                <w:szCs w:val="20"/>
                <w:lang w:val="ru-RU"/>
              </w:rPr>
              <w:t>деятельности;</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252,719</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к)</w:t>
            </w:r>
            <w:r w:rsidRPr="007571B7">
              <w:rPr>
                <w:rFonts w:cs="Times New Roman"/>
                <w:spacing w:val="-4"/>
                <w:sz w:val="20"/>
                <w:szCs w:val="20"/>
                <w:lang w:val="ru-RU"/>
              </w:rPr>
              <w:t xml:space="preserve"> </w:t>
            </w:r>
            <w:r w:rsidRPr="007571B7">
              <w:rPr>
                <w:rFonts w:cs="Times New Roman"/>
                <w:sz w:val="20"/>
                <w:szCs w:val="20"/>
                <w:lang w:val="ru-RU"/>
              </w:rPr>
              <w:t>общепроизводственные</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том</w:t>
            </w:r>
            <w:r w:rsidRPr="007571B7">
              <w:rPr>
                <w:rFonts w:cs="Times New Roman"/>
                <w:spacing w:val="-2"/>
                <w:sz w:val="20"/>
                <w:szCs w:val="20"/>
                <w:lang w:val="ru-RU"/>
              </w:rPr>
              <w:t xml:space="preserve"> </w:t>
            </w:r>
            <w:r w:rsidRPr="007571B7">
              <w:rPr>
                <w:rFonts w:cs="Times New Roman"/>
                <w:sz w:val="20"/>
                <w:szCs w:val="20"/>
                <w:lang w:val="ru-RU"/>
              </w:rPr>
              <w:t>числе</w:t>
            </w:r>
            <w:r w:rsidRPr="007571B7">
              <w:rPr>
                <w:rFonts w:cs="Times New Roman"/>
                <w:spacing w:val="-4"/>
                <w:sz w:val="20"/>
                <w:szCs w:val="20"/>
                <w:lang w:val="ru-RU"/>
              </w:rPr>
              <w:t xml:space="preserve"> </w:t>
            </w:r>
            <w:r w:rsidRPr="007571B7">
              <w:rPr>
                <w:rFonts w:cs="Times New Roman"/>
                <w:sz w:val="20"/>
                <w:szCs w:val="20"/>
                <w:lang w:val="ru-RU"/>
              </w:rPr>
              <w:t>отнесенные</w:t>
            </w:r>
            <w:r w:rsidRPr="007571B7">
              <w:rPr>
                <w:rFonts w:cs="Times New Roman"/>
                <w:spacing w:val="-2"/>
                <w:sz w:val="20"/>
                <w:szCs w:val="20"/>
                <w:lang w:val="ru-RU"/>
              </w:rPr>
              <w:t xml:space="preserve"> </w:t>
            </w:r>
            <w:r w:rsidRPr="007571B7">
              <w:rPr>
                <w:rFonts w:cs="Times New Roman"/>
                <w:sz w:val="20"/>
                <w:szCs w:val="20"/>
                <w:lang w:val="ru-RU"/>
              </w:rPr>
              <w:t>к</w:t>
            </w:r>
            <w:r w:rsidRPr="007571B7">
              <w:rPr>
                <w:rFonts w:cs="Times New Roman"/>
                <w:spacing w:val="-2"/>
                <w:sz w:val="20"/>
                <w:szCs w:val="20"/>
                <w:lang w:val="ru-RU"/>
              </w:rPr>
              <w:t xml:space="preserve"> </w:t>
            </w:r>
            <w:r w:rsidRPr="007571B7">
              <w:rPr>
                <w:rFonts w:cs="Times New Roman"/>
                <w:sz w:val="20"/>
                <w:szCs w:val="20"/>
                <w:lang w:val="ru-RU"/>
              </w:rPr>
              <w:t>ним</w:t>
            </w:r>
            <w:r w:rsidR="007571B7">
              <w:rPr>
                <w:rFonts w:cs="Times New Roman"/>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текущий</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капитальный</w:t>
            </w:r>
            <w:r w:rsidRPr="007571B7">
              <w:rPr>
                <w:rFonts w:cs="Times New Roman"/>
                <w:spacing w:val="-3"/>
                <w:sz w:val="20"/>
                <w:szCs w:val="20"/>
                <w:lang w:val="ru-RU"/>
              </w:rPr>
              <w:t xml:space="preserve"> </w:t>
            </w:r>
            <w:r w:rsidRPr="007571B7">
              <w:rPr>
                <w:rFonts w:cs="Times New Roman"/>
                <w:sz w:val="20"/>
                <w:szCs w:val="20"/>
                <w:lang w:val="ru-RU"/>
              </w:rPr>
              <w:t>ремонт;</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212,457</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л)</w:t>
            </w:r>
            <w:r w:rsidRPr="007571B7">
              <w:rPr>
                <w:rFonts w:cs="Times New Roman"/>
                <w:spacing w:val="-4"/>
                <w:sz w:val="20"/>
                <w:szCs w:val="20"/>
                <w:lang w:val="ru-RU"/>
              </w:rPr>
              <w:t xml:space="preserve"> </w:t>
            </w:r>
            <w:r w:rsidRPr="007571B7">
              <w:rPr>
                <w:rFonts w:cs="Times New Roman"/>
                <w:sz w:val="20"/>
                <w:szCs w:val="20"/>
                <w:lang w:val="ru-RU"/>
              </w:rPr>
              <w:t>общехозяйственные</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том</w:t>
            </w:r>
            <w:r w:rsidRPr="007571B7">
              <w:rPr>
                <w:rFonts w:cs="Times New Roman"/>
                <w:spacing w:val="-4"/>
                <w:sz w:val="20"/>
                <w:szCs w:val="20"/>
                <w:lang w:val="ru-RU"/>
              </w:rPr>
              <w:t xml:space="preserve"> </w:t>
            </w:r>
            <w:r w:rsidRPr="007571B7">
              <w:rPr>
                <w:rFonts w:cs="Times New Roman"/>
                <w:sz w:val="20"/>
                <w:szCs w:val="20"/>
                <w:lang w:val="ru-RU"/>
              </w:rPr>
              <w:t>числе</w:t>
            </w:r>
            <w:r w:rsidRPr="007571B7">
              <w:rPr>
                <w:rFonts w:cs="Times New Roman"/>
                <w:spacing w:val="-4"/>
                <w:sz w:val="20"/>
                <w:szCs w:val="20"/>
                <w:lang w:val="ru-RU"/>
              </w:rPr>
              <w:t xml:space="preserve"> </w:t>
            </w:r>
            <w:r w:rsidRPr="007571B7">
              <w:rPr>
                <w:rFonts w:cs="Times New Roman"/>
                <w:sz w:val="20"/>
                <w:szCs w:val="20"/>
                <w:lang w:val="ru-RU"/>
              </w:rPr>
              <w:t>отнесенные</w:t>
            </w:r>
            <w:r w:rsidRPr="007571B7">
              <w:rPr>
                <w:rFonts w:cs="Times New Roman"/>
                <w:spacing w:val="-3"/>
                <w:sz w:val="20"/>
                <w:szCs w:val="20"/>
                <w:lang w:val="ru-RU"/>
              </w:rPr>
              <w:t xml:space="preserve"> </w:t>
            </w:r>
            <w:r w:rsidRPr="007571B7">
              <w:rPr>
                <w:rFonts w:cs="Times New Roman"/>
                <w:sz w:val="20"/>
                <w:szCs w:val="20"/>
                <w:lang w:val="ru-RU"/>
              </w:rPr>
              <w:t>к</w:t>
            </w:r>
            <w:r w:rsidRPr="007571B7">
              <w:rPr>
                <w:rFonts w:cs="Times New Roman"/>
                <w:spacing w:val="-3"/>
                <w:sz w:val="20"/>
                <w:szCs w:val="20"/>
                <w:lang w:val="ru-RU"/>
              </w:rPr>
              <w:t xml:space="preserve"> </w:t>
            </w:r>
            <w:r w:rsidRPr="007571B7">
              <w:rPr>
                <w:rFonts w:cs="Times New Roman"/>
                <w:sz w:val="20"/>
                <w:szCs w:val="20"/>
                <w:lang w:val="ru-RU"/>
              </w:rPr>
              <w:t>ним</w:t>
            </w:r>
            <w:r w:rsidR="007571B7">
              <w:rPr>
                <w:rFonts w:cs="Times New Roman"/>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текущий</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капитальный</w:t>
            </w:r>
            <w:r w:rsidRPr="007571B7">
              <w:rPr>
                <w:rFonts w:cs="Times New Roman"/>
                <w:spacing w:val="-3"/>
                <w:sz w:val="20"/>
                <w:szCs w:val="20"/>
                <w:lang w:val="ru-RU"/>
              </w:rPr>
              <w:t xml:space="preserve"> </w:t>
            </w:r>
            <w:r w:rsidRPr="007571B7">
              <w:rPr>
                <w:rFonts w:cs="Times New Roman"/>
                <w:sz w:val="20"/>
                <w:szCs w:val="20"/>
                <w:lang w:val="ru-RU"/>
              </w:rPr>
              <w:t>ремонт;</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254,023</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м) расходы на капитальный и текущий ремонт основных</w:t>
            </w:r>
            <w:r w:rsidRPr="007571B7">
              <w:rPr>
                <w:rFonts w:cs="Times New Roman"/>
                <w:spacing w:val="1"/>
                <w:sz w:val="20"/>
                <w:szCs w:val="20"/>
                <w:lang w:val="ru-RU"/>
              </w:rPr>
              <w:t xml:space="preserve"> </w:t>
            </w:r>
            <w:r w:rsidRPr="007571B7">
              <w:rPr>
                <w:rFonts w:cs="Times New Roman"/>
                <w:sz w:val="20"/>
                <w:szCs w:val="20"/>
                <w:lang w:val="ru-RU"/>
              </w:rPr>
              <w:t>производственных средств (в том числе информация об объемах</w:t>
            </w:r>
            <w:r w:rsidRPr="007571B7">
              <w:rPr>
                <w:rFonts w:cs="Times New Roman"/>
                <w:spacing w:val="1"/>
                <w:sz w:val="20"/>
                <w:szCs w:val="20"/>
                <w:lang w:val="ru-RU"/>
              </w:rPr>
              <w:t xml:space="preserve"> </w:t>
            </w:r>
            <w:r w:rsidRPr="007571B7">
              <w:rPr>
                <w:rFonts w:cs="Times New Roman"/>
                <w:sz w:val="20"/>
                <w:szCs w:val="20"/>
                <w:lang w:val="ru-RU"/>
              </w:rPr>
              <w:t>товаров и услуг, их стоимости и способах приобретения у тех</w:t>
            </w:r>
            <w:r w:rsidRPr="007571B7">
              <w:rPr>
                <w:rFonts w:cs="Times New Roman"/>
                <w:spacing w:val="1"/>
                <w:sz w:val="20"/>
                <w:szCs w:val="20"/>
                <w:lang w:val="ru-RU"/>
              </w:rPr>
              <w:t xml:space="preserve"> </w:t>
            </w:r>
            <w:r w:rsidRPr="007571B7">
              <w:rPr>
                <w:rFonts w:cs="Times New Roman"/>
                <w:sz w:val="20"/>
                <w:szCs w:val="20"/>
                <w:lang w:val="ru-RU"/>
              </w:rPr>
              <w:t>организаций,</w:t>
            </w:r>
            <w:r w:rsidRPr="007571B7">
              <w:rPr>
                <w:rFonts w:cs="Times New Roman"/>
                <w:spacing w:val="-4"/>
                <w:sz w:val="20"/>
                <w:szCs w:val="20"/>
                <w:lang w:val="ru-RU"/>
              </w:rPr>
              <w:t xml:space="preserve"> </w:t>
            </w:r>
            <w:r w:rsidRPr="007571B7">
              <w:rPr>
                <w:rFonts w:cs="Times New Roman"/>
                <w:sz w:val="20"/>
                <w:szCs w:val="20"/>
                <w:lang w:val="ru-RU"/>
              </w:rPr>
              <w:t>сумма</w:t>
            </w:r>
            <w:r w:rsidRPr="007571B7">
              <w:rPr>
                <w:rFonts w:cs="Times New Roman"/>
                <w:spacing w:val="-5"/>
                <w:sz w:val="20"/>
                <w:szCs w:val="20"/>
                <w:lang w:val="ru-RU"/>
              </w:rPr>
              <w:t xml:space="preserve"> </w:t>
            </w:r>
            <w:r w:rsidRPr="007571B7">
              <w:rPr>
                <w:rFonts w:cs="Times New Roman"/>
                <w:sz w:val="20"/>
                <w:szCs w:val="20"/>
                <w:lang w:val="ru-RU"/>
              </w:rPr>
              <w:t>оплаты</w:t>
            </w:r>
            <w:r w:rsidRPr="007571B7">
              <w:rPr>
                <w:rFonts w:cs="Times New Roman"/>
                <w:spacing w:val="-5"/>
                <w:sz w:val="20"/>
                <w:szCs w:val="20"/>
                <w:lang w:val="ru-RU"/>
              </w:rPr>
              <w:t xml:space="preserve"> </w:t>
            </w:r>
            <w:r w:rsidRPr="007571B7">
              <w:rPr>
                <w:rFonts w:cs="Times New Roman"/>
                <w:sz w:val="20"/>
                <w:szCs w:val="20"/>
                <w:lang w:val="ru-RU"/>
              </w:rPr>
              <w:t>услуг</w:t>
            </w:r>
            <w:r w:rsidRPr="007571B7">
              <w:rPr>
                <w:rFonts w:cs="Times New Roman"/>
                <w:spacing w:val="-3"/>
                <w:sz w:val="20"/>
                <w:szCs w:val="20"/>
                <w:lang w:val="ru-RU"/>
              </w:rPr>
              <w:t xml:space="preserve"> </w:t>
            </w:r>
            <w:r w:rsidRPr="007571B7">
              <w:rPr>
                <w:rFonts w:cs="Times New Roman"/>
                <w:sz w:val="20"/>
                <w:szCs w:val="20"/>
                <w:lang w:val="ru-RU"/>
              </w:rPr>
              <w:t>которых</w:t>
            </w:r>
            <w:r w:rsidRPr="007571B7">
              <w:rPr>
                <w:rFonts w:cs="Times New Roman"/>
                <w:spacing w:val="-3"/>
                <w:sz w:val="20"/>
                <w:szCs w:val="20"/>
                <w:lang w:val="ru-RU"/>
              </w:rPr>
              <w:t xml:space="preserve"> </w:t>
            </w:r>
            <w:r w:rsidRPr="007571B7">
              <w:rPr>
                <w:rFonts w:cs="Times New Roman"/>
                <w:sz w:val="20"/>
                <w:szCs w:val="20"/>
                <w:lang w:val="ru-RU"/>
              </w:rPr>
              <w:t>превышает</w:t>
            </w:r>
            <w:r w:rsidRPr="007571B7">
              <w:rPr>
                <w:rFonts w:cs="Times New Roman"/>
                <w:spacing w:val="-4"/>
                <w:sz w:val="20"/>
                <w:szCs w:val="20"/>
                <w:lang w:val="ru-RU"/>
              </w:rPr>
              <w:t xml:space="preserve"> </w:t>
            </w:r>
            <w:r w:rsidRPr="007571B7">
              <w:rPr>
                <w:rFonts w:cs="Times New Roman"/>
                <w:sz w:val="20"/>
                <w:szCs w:val="20"/>
                <w:lang w:val="ru-RU"/>
              </w:rPr>
              <w:t>20</w:t>
            </w:r>
            <w:r w:rsidRPr="007571B7">
              <w:rPr>
                <w:rFonts w:cs="Times New Roman"/>
                <w:spacing w:val="-4"/>
                <w:sz w:val="20"/>
                <w:szCs w:val="20"/>
                <w:lang w:val="ru-RU"/>
              </w:rPr>
              <w:t xml:space="preserve"> </w:t>
            </w:r>
            <w:r w:rsidRPr="007571B7">
              <w:rPr>
                <w:rFonts w:cs="Times New Roman"/>
                <w:sz w:val="20"/>
                <w:szCs w:val="20"/>
                <w:lang w:val="ru-RU"/>
              </w:rPr>
              <w:t>процентов</w:t>
            </w:r>
            <w:r w:rsidR="007571B7">
              <w:rPr>
                <w:rFonts w:cs="Times New Roman"/>
                <w:sz w:val="20"/>
                <w:szCs w:val="20"/>
                <w:lang w:val="ru-RU"/>
              </w:rPr>
              <w:t xml:space="preserve"> </w:t>
            </w:r>
            <w:r w:rsidRPr="007571B7">
              <w:rPr>
                <w:rFonts w:cs="Times New Roman"/>
                <w:sz w:val="20"/>
                <w:szCs w:val="20"/>
                <w:lang w:val="ru-RU"/>
              </w:rPr>
              <w:t>суммы</w:t>
            </w:r>
            <w:r w:rsidRPr="007571B7">
              <w:rPr>
                <w:rFonts w:cs="Times New Roman"/>
                <w:spacing w:val="-5"/>
                <w:sz w:val="20"/>
                <w:szCs w:val="20"/>
                <w:lang w:val="ru-RU"/>
              </w:rPr>
              <w:t xml:space="preserve"> </w:t>
            </w:r>
            <w:r w:rsidRPr="007571B7">
              <w:rPr>
                <w:rFonts w:cs="Times New Roman"/>
                <w:sz w:val="20"/>
                <w:szCs w:val="20"/>
                <w:lang w:val="ru-RU"/>
              </w:rPr>
              <w:t>расходов</w:t>
            </w:r>
            <w:r w:rsidRPr="007571B7">
              <w:rPr>
                <w:rFonts w:cs="Times New Roman"/>
                <w:spacing w:val="-3"/>
                <w:sz w:val="20"/>
                <w:szCs w:val="20"/>
                <w:lang w:val="ru-RU"/>
              </w:rPr>
              <w:t xml:space="preserve"> </w:t>
            </w:r>
            <w:r w:rsidRPr="007571B7">
              <w:rPr>
                <w:rFonts w:cs="Times New Roman"/>
                <w:sz w:val="20"/>
                <w:szCs w:val="20"/>
                <w:lang w:val="ru-RU"/>
              </w:rPr>
              <w:t>по</w:t>
            </w:r>
            <w:r w:rsidRPr="007571B7">
              <w:rPr>
                <w:rFonts w:cs="Times New Roman"/>
                <w:spacing w:val="-2"/>
                <w:sz w:val="20"/>
                <w:szCs w:val="20"/>
                <w:lang w:val="ru-RU"/>
              </w:rPr>
              <w:t xml:space="preserve"> </w:t>
            </w:r>
            <w:r w:rsidRPr="007571B7">
              <w:rPr>
                <w:rFonts w:cs="Times New Roman"/>
                <w:sz w:val="20"/>
                <w:szCs w:val="20"/>
                <w:lang w:val="ru-RU"/>
              </w:rPr>
              <w:t>указанной</w:t>
            </w:r>
            <w:r w:rsidRPr="007571B7">
              <w:rPr>
                <w:rFonts w:cs="Times New Roman"/>
                <w:spacing w:val="-3"/>
                <w:sz w:val="20"/>
                <w:szCs w:val="20"/>
                <w:lang w:val="ru-RU"/>
              </w:rPr>
              <w:t xml:space="preserve"> </w:t>
            </w:r>
            <w:r w:rsidRPr="007571B7">
              <w:rPr>
                <w:rFonts w:cs="Times New Roman"/>
                <w:sz w:val="20"/>
                <w:szCs w:val="20"/>
                <w:lang w:val="ru-RU"/>
              </w:rPr>
              <w:t>статье</w:t>
            </w:r>
            <w:r w:rsidRPr="007571B7">
              <w:rPr>
                <w:rFonts w:cs="Times New Roman"/>
                <w:spacing w:val="-5"/>
                <w:sz w:val="20"/>
                <w:szCs w:val="20"/>
                <w:lang w:val="ru-RU"/>
              </w:rPr>
              <w:t xml:space="preserve"> </w:t>
            </w:r>
            <w:r w:rsidRPr="007571B7">
              <w:rPr>
                <w:rFonts w:cs="Times New Roman"/>
                <w:sz w:val="20"/>
                <w:szCs w:val="20"/>
                <w:lang w:val="ru-RU"/>
              </w:rPr>
              <w:t>расходов);</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777,287</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н) прочие расходы, которые подлежат отнесению на регулируемые</w:t>
            </w:r>
            <w:r w:rsidRPr="007571B7">
              <w:rPr>
                <w:rFonts w:cs="Times New Roman"/>
                <w:spacing w:val="1"/>
                <w:sz w:val="20"/>
                <w:szCs w:val="20"/>
                <w:lang w:val="ru-RU"/>
              </w:rPr>
              <w:t xml:space="preserve"> </w:t>
            </w:r>
            <w:r w:rsidRPr="007571B7">
              <w:rPr>
                <w:rFonts w:cs="Times New Roman"/>
                <w:sz w:val="20"/>
                <w:szCs w:val="20"/>
                <w:lang w:val="ru-RU"/>
              </w:rPr>
              <w:t>виды</w:t>
            </w:r>
            <w:r w:rsidRPr="007571B7">
              <w:rPr>
                <w:rFonts w:cs="Times New Roman"/>
                <w:spacing w:val="-5"/>
                <w:sz w:val="20"/>
                <w:szCs w:val="20"/>
                <w:lang w:val="ru-RU"/>
              </w:rPr>
              <w:t xml:space="preserve"> </w:t>
            </w:r>
            <w:r w:rsidRPr="007571B7">
              <w:rPr>
                <w:rFonts w:cs="Times New Roman"/>
                <w:sz w:val="20"/>
                <w:szCs w:val="20"/>
                <w:lang w:val="ru-RU"/>
              </w:rPr>
              <w:t>деятельности</w:t>
            </w:r>
            <w:r w:rsidRPr="007571B7">
              <w:rPr>
                <w:rFonts w:cs="Times New Roman"/>
                <w:spacing w:val="-6"/>
                <w:sz w:val="20"/>
                <w:szCs w:val="20"/>
                <w:lang w:val="ru-RU"/>
              </w:rPr>
              <w:t xml:space="preserve"> </w:t>
            </w:r>
            <w:r w:rsidRPr="007571B7">
              <w:rPr>
                <w:rFonts w:cs="Times New Roman"/>
                <w:sz w:val="20"/>
                <w:szCs w:val="20"/>
                <w:lang w:val="ru-RU"/>
              </w:rPr>
              <w:t>в</w:t>
            </w:r>
            <w:r w:rsidRPr="007571B7">
              <w:rPr>
                <w:rFonts w:cs="Times New Roman"/>
                <w:spacing w:val="-5"/>
                <w:sz w:val="20"/>
                <w:szCs w:val="20"/>
                <w:lang w:val="ru-RU"/>
              </w:rPr>
              <w:t xml:space="preserve"> </w:t>
            </w:r>
            <w:r w:rsidRPr="007571B7">
              <w:rPr>
                <w:rFonts w:cs="Times New Roman"/>
                <w:sz w:val="20"/>
                <w:szCs w:val="20"/>
                <w:lang w:val="ru-RU"/>
              </w:rPr>
              <w:t>соответствии</w:t>
            </w:r>
            <w:r w:rsidRPr="007571B7">
              <w:rPr>
                <w:rFonts w:cs="Times New Roman"/>
                <w:spacing w:val="-5"/>
                <w:sz w:val="20"/>
                <w:szCs w:val="20"/>
                <w:lang w:val="ru-RU"/>
              </w:rPr>
              <w:t xml:space="preserve"> </w:t>
            </w:r>
            <w:r w:rsidRPr="007571B7">
              <w:rPr>
                <w:rFonts w:cs="Times New Roman"/>
                <w:sz w:val="20"/>
                <w:szCs w:val="20"/>
                <w:lang w:val="ru-RU"/>
              </w:rPr>
              <w:t>с</w:t>
            </w:r>
            <w:r w:rsidRPr="007571B7">
              <w:rPr>
                <w:rFonts w:cs="Times New Roman"/>
                <w:spacing w:val="-5"/>
                <w:sz w:val="20"/>
                <w:szCs w:val="20"/>
                <w:lang w:val="ru-RU"/>
              </w:rPr>
              <w:t xml:space="preserve"> </w:t>
            </w:r>
            <w:r w:rsidRPr="007571B7">
              <w:rPr>
                <w:rFonts w:cs="Times New Roman"/>
                <w:sz w:val="20"/>
                <w:szCs w:val="20"/>
                <w:lang w:val="ru-RU"/>
              </w:rPr>
              <w:t>законодательством</w:t>
            </w:r>
            <w:r w:rsidRPr="007571B7">
              <w:rPr>
                <w:rFonts w:cs="Times New Roman"/>
                <w:spacing w:val="-4"/>
                <w:sz w:val="20"/>
                <w:szCs w:val="20"/>
                <w:lang w:val="ru-RU"/>
              </w:rPr>
              <w:t xml:space="preserve"> </w:t>
            </w:r>
            <w:r w:rsidRPr="007571B7">
              <w:rPr>
                <w:rFonts w:cs="Times New Roman"/>
                <w:sz w:val="20"/>
                <w:szCs w:val="20"/>
                <w:lang w:val="ru-RU"/>
              </w:rPr>
              <w:t>Российской</w:t>
            </w:r>
            <w:r w:rsidR="007571B7">
              <w:rPr>
                <w:rFonts w:cs="Times New Roman"/>
                <w:sz w:val="20"/>
                <w:szCs w:val="20"/>
                <w:lang w:val="ru-RU"/>
              </w:rPr>
              <w:t xml:space="preserve"> </w:t>
            </w:r>
            <w:r w:rsidRPr="007571B7">
              <w:rPr>
                <w:rFonts w:cs="Times New Roman"/>
                <w:sz w:val="20"/>
                <w:szCs w:val="20"/>
                <w:lang w:val="ru-RU"/>
              </w:rPr>
              <w:t>Федерации;</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-287,198</w:t>
            </w:r>
          </w:p>
        </w:tc>
      </w:tr>
      <w:tr w:rsidR="00B14951" w:rsidRPr="007571B7" w:rsidTr="007571B7">
        <w:trPr>
          <w:trHeight w:val="20"/>
        </w:trPr>
        <w:tc>
          <w:tcPr>
            <w:tcW w:w="6796" w:type="dxa"/>
          </w:tcPr>
          <w:p w:rsidR="00B14951" w:rsidRPr="007571B7" w:rsidRDefault="00B14951" w:rsidP="007571B7">
            <w:pPr>
              <w:pStyle w:val="TableParagraph"/>
              <w:spacing w:before="0"/>
              <w:jc w:val="both"/>
              <w:rPr>
                <w:rFonts w:cs="Times New Roman"/>
                <w:sz w:val="20"/>
                <w:szCs w:val="20"/>
                <w:lang w:val="ru-RU"/>
              </w:rPr>
            </w:pPr>
            <w:r w:rsidRPr="007571B7">
              <w:rPr>
                <w:rFonts w:cs="Times New Roman"/>
                <w:sz w:val="20"/>
                <w:szCs w:val="20"/>
                <w:lang w:val="ru-RU"/>
              </w:rPr>
              <w:t>3) чистая прибыль, полученная от регулируемого вида деятельности, с</w:t>
            </w:r>
            <w:r w:rsidRPr="007571B7">
              <w:rPr>
                <w:rFonts w:cs="Times New Roman"/>
                <w:spacing w:val="-47"/>
                <w:sz w:val="20"/>
                <w:szCs w:val="20"/>
                <w:lang w:val="ru-RU"/>
              </w:rPr>
              <w:t xml:space="preserve"> </w:t>
            </w:r>
            <w:r w:rsidRPr="007571B7">
              <w:rPr>
                <w:rFonts w:cs="Times New Roman"/>
                <w:sz w:val="20"/>
                <w:szCs w:val="20"/>
                <w:lang w:val="ru-RU"/>
              </w:rPr>
              <w:t>указанием размера ее расходования на финансирование мероприятий,</w:t>
            </w:r>
            <w:r w:rsidRPr="007571B7">
              <w:rPr>
                <w:rFonts w:cs="Times New Roman"/>
                <w:spacing w:val="1"/>
                <w:sz w:val="20"/>
                <w:szCs w:val="20"/>
                <w:lang w:val="ru-RU"/>
              </w:rPr>
              <w:t xml:space="preserve"> </w:t>
            </w:r>
            <w:r w:rsidRPr="007571B7">
              <w:rPr>
                <w:rFonts w:cs="Times New Roman"/>
                <w:sz w:val="20"/>
                <w:szCs w:val="20"/>
                <w:lang w:val="ru-RU"/>
              </w:rPr>
              <w:t>предусмотренных</w:t>
            </w:r>
            <w:r w:rsidRPr="007571B7">
              <w:rPr>
                <w:rFonts w:cs="Times New Roman"/>
                <w:spacing w:val="-1"/>
                <w:sz w:val="20"/>
                <w:szCs w:val="20"/>
                <w:lang w:val="ru-RU"/>
              </w:rPr>
              <w:t xml:space="preserve"> </w:t>
            </w:r>
            <w:r w:rsidRPr="007571B7">
              <w:rPr>
                <w:rFonts w:cs="Times New Roman"/>
                <w:sz w:val="20"/>
                <w:szCs w:val="20"/>
                <w:lang w:val="ru-RU"/>
              </w:rPr>
              <w:t>инвестиционной</w:t>
            </w:r>
            <w:r w:rsidRPr="007571B7">
              <w:rPr>
                <w:rFonts w:cs="Times New Roman"/>
                <w:spacing w:val="-2"/>
                <w:sz w:val="20"/>
                <w:szCs w:val="20"/>
                <w:lang w:val="ru-RU"/>
              </w:rPr>
              <w:t xml:space="preserve"> </w:t>
            </w:r>
            <w:r w:rsidRPr="007571B7">
              <w:rPr>
                <w:rFonts w:cs="Times New Roman"/>
                <w:sz w:val="20"/>
                <w:szCs w:val="20"/>
                <w:lang w:val="ru-RU"/>
              </w:rPr>
              <w:t>программой</w:t>
            </w:r>
            <w:r w:rsidRPr="007571B7">
              <w:rPr>
                <w:rFonts w:cs="Times New Roman"/>
                <w:spacing w:val="-3"/>
                <w:sz w:val="20"/>
                <w:szCs w:val="20"/>
                <w:lang w:val="ru-RU"/>
              </w:rPr>
              <w:t xml:space="preserve"> </w:t>
            </w:r>
            <w:r w:rsidRPr="007571B7">
              <w:rPr>
                <w:rFonts w:cs="Times New Roman"/>
                <w:sz w:val="20"/>
                <w:szCs w:val="20"/>
                <w:lang w:val="ru-RU"/>
              </w:rPr>
              <w:t>регулируемой</w:t>
            </w:r>
            <w:r w:rsidR="007571B7">
              <w:rPr>
                <w:rFonts w:cs="Times New Roman"/>
                <w:sz w:val="20"/>
                <w:szCs w:val="20"/>
                <w:lang w:val="ru-RU"/>
              </w:rPr>
              <w:t xml:space="preserve"> </w:t>
            </w:r>
            <w:r w:rsidRPr="007571B7">
              <w:rPr>
                <w:rFonts w:cs="Times New Roman"/>
                <w:sz w:val="20"/>
                <w:szCs w:val="20"/>
                <w:lang w:val="ru-RU"/>
              </w:rPr>
              <w:t>организации</w:t>
            </w:r>
            <w:r w:rsidRPr="007571B7">
              <w:rPr>
                <w:rFonts w:cs="Times New Roman"/>
                <w:spacing w:val="-4"/>
                <w:sz w:val="20"/>
                <w:szCs w:val="20"/>
                <w:lang w:val="ru-RU"/>
              </w:rPr>
              <w:t xml:space="preserve"> </w:t>
            </w:r>
            <w:r w:rsidRPr="007571B7">
              <w:rPr>
                <w:rFonts w:cs="Times New Roman"/>
                <w:sz w:val="20"/>
                <w:szCs w:val="20"/>
                <w:lang w:val="ru-RU"/>
              </w:rPr>
              <w:t>(тыс.</w:t>
            </w:r>
            <w:r w:rsidRPr="007571B7">
              <w:rPr>
                <w:rFonts w:cs="Times New Roman"/>
                <w:spacing w:val="-4"/>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156,551</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4) сведения об изменении стоимости основных фондов, в том числе за</w:t>
            </w:r>
            <w:r w:rsidRPr="007571B7">
              <w:rPr>
                <w:rFonts w:cs="Times New Roman"/>
                <w:spacing w:val="-48"/>
                <w:sz w:val="20"/>
                <w:szCs w:val="20"/>
                <w:lang w:val="ru-RU"/>
              </w:rPr>
              <w:t xml:space="preserve"> </w:t>
            </w:r>
            <w:r w:rsidRPr="007571B7">
              <w:rPr>
                <w:rFonts w:cs="Times New Roman"/>
                <w:sz w:val="20"/>
                <w:szCs w:val="20"/>
                <w:lang w:val="ru-RU"/>
              </w:rPr>
              <w:t>счет</w:t>
            </w:r>
            <w:r w:rsidRPr="007571B7">
              <w:rPr>
                <w:rFonts w:cs="Times New Roman"/>
                <w:spacing w:val="-3"/>
                <w:sz w:val="20"/>
                <w:szCs w:val="20"/>
                <w:lang w:val="ru-RU"/>
              </w:rPr>
              <w:t xml:space="preserve"> </w:t>
            </w:r>
            <w:r w:rsidRPr="007571B7">
              <w:rPr>
                <w:rFonts w:cs="Times New Roman"/>
                <w:sz w:val="20"/>
                <w:szCs w:val="20"/>
                <w:lang w:val="ru-RU"/>
              </w:rPr>
              <w:t>ввода</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эксплуатацию</w:t>
            </w:r>
            <w:r w:rsidRPr="007571B7">
              <w:rPr>
                <w:rFonts w:cs="Times New Roman"/>
                <w:spacing w:val="-1"/>
                <w:sz w:val="20"/>
                <w:szCs w:val="20"/>
                <w:lang w:val="ru-RU"/>
              </w:rPr>
              <w:t xml:space="preserve"> </w:t>
            </w:r>
            <w:r w:rsidRPr="007571B7">
              <w:rPr>
                <w:rFonts w:cs="Times New Roman"/>
                <w:sz w:val="20"/>
                <w:szCs w:val="20"/>
                <w:lang w:val="ru-RU"/>
              </w:rPr>
              <w:t>вывода</w:t>
            </w:r>
            <w:r w:rsidRPr="007571B7">
              <w:rPr>
                <w:rFonts w:cs="Times New Roman"/>
                <w:spacing w:val="-2"/>
                <w:sz w:val="20"/>
                <w:szCs w:val="20"/>
                <w:lang w:val="ru-RU"/>
              </w:rPr>
              <w:t xml:space="preserve"> </w:t>
            </w:r>
            <w:r w:rsidRPr="007571B7">
              <w:rPr>
                <w:rFonts w:cs="Times New Roman"/>
                <w:sz w:val="20"/>
                <w:szCs w:val="20"/>
                <w:lang w:val="ru-RU"/>
              </w:rPr>
              <w:t>из</w:t>
            </w:r>
            <w:r w:rsidRPr="007571B7">
              <w:rPr>
                <w:rFonts w:cs="Times New Roman"/>
                <w:spacing w:val="-4"/>
                <w:sz w:val="20"/>
                <w:szCs w:val="20"/>
                <w:lang w:val="ru-RU"/>
              </w:rPr>
              <w:t xml:space="preserve"> </w:t>
            </w:r>
            <w:r w:rsidRPr="007571B7">
              <w:rPr>
                <w:rFonts w:cs="Times New Roman"/>
                <w:sz w:val="20"/>
                <w:szCs w:val="20"/>
                <w:lang w:val="ru-RU"/>
              </w:rPr>
              <w:t>эксплуатации),</w:t>
            </w:r>
            <w:r w:rsidRPr="007571B7">
              <w:rPr>
                <w:rFonts w:cs="Times New Roman"/>
                <w:spacing w:val="-2"/>
                <w:sz w:val="20"/>
                <w:szCs w:val="20"/>
                <w:lang w:val="ru-RU"/>
              </w:rPr>
              <w:t xml:space="preserve"> </w:t>
            </w:r>
            <w:r w:rsidRPr="007571B7">
              <w:rPr>
                <w:rFonts w:cs="Times New Roman"/>
                <w:sz w:val="20"/>
                <w:szCs w:val="20"/>
                <w:lang w:val="ru-RU"/>
              </w:rPr>
              <w:t>их</w:t>
            </w:r>
            <w:r w:rsidRPr="007571B7">
              <w:rPr>
                <w:rFonts w:cs="Times New Roman"/>
                <w:spacing w:val="-2"/>
                <w:sz w:val="20"/>
                <w:szCs w:val="20"/>
                <w:lang w:val="ru-RU"/>
              </w:rPr>
              <w:t xml:space="preserve"> </w:t>
            </w:r>
            <w:r w:rsidRPr="007571B7">
              <w:rPr>
                <w:rFonts w:cs="Times New Roman"/>
                <w:sz w:val="20"/>
                <w:szCs w:val="20"/>
                <w:lang w:val="ru-RU"/>
              </w:rPr>
              <w:t>переоценки</w:t>
            </w:r>
            <w:r w:rsidR="007571B7">
              <w:rPr>
                <w:rFonts w:cs="Times New Roman"/>
                <w:sz w:val="20"/>
                <w:szCs w:val="20"/>
                <w:lang w:val="ru-RU"/>
              </w:rPr>
              <w:t xml:space="preserve"> </w:t>
            </w:r>
            <w:r w:rsidRPr="007571B7">
              <w:rPr>
                <w:rFonts w:cs="Times New Roman"/>
                <w:sz w:val="20"/>
                <w:szCs w:val="20"/>
                <w:lang w:val="ru-RU"/>
              </w:rPr>
              <w:t>(тыс.</w:t>
            </w:r>
            <w:r w:rsidRPr="007571B7">
              <w:rPr>
                <w:rFonts w:cs="Times New Roman"/>
                <w:spacing w:val="-3"/>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5)</w:t>
            </w:r>
            <w:r w:rsidRPr="007571B7">
              <w:rPr>
                <w:rFonts w:cs="Times New Roman"/>
                <w:spacing w:val="-4"/>
                <w:sz w:val="20"/>
                <w:szCs w:val="20"/>
                <w:lang w:val="ru-RU"/>
              </w:rPr>
              <w:t xml:space="preserve"> </w:t>
            </w:r>
            <w:r w:rsidRPr="007571B7">
              <w:rPr>
                <w:rFonts w:cs="Times New Roman"/>
                <w:sz w:val="20"/>
                <w:szCs w:val="20"/>
                <w:lang w:val="ru-RU"/>
              </w:rPr>
              <w:t>валовая</w:t>
            </w:r>
            <w:r w:rsidRPr="007571B7">
              <w:rPr>
                <w:rFonts w:cs="Times New Roman"/>
                <w:spacing w:val="-3"/>
                <w:sz w:val="20"/>
                <w:szCs w:val="20"/>
                <w:lang w:val="ru-RU"/>
              </w:rPr>
              <w:t xml:space="preserve"> </w:t>
            </w:r>
            <w:r w:rsidRPr="007571B7">
              <w:rPr>
                <w:rFonts w:cs="Times New Roman"/>
                <w:sz w:val="20"/>
                <w:szCs w:val="20"/>
                <w:lang w:val="ru-RU"/>
              </w:rPr>
              <w:t>прибыль</w:t>
            </w:r>
            <w:r w:rsidRPr="007571B7">
              <w:rPr>
                <w:rFonts w:cs="Times New Roman"/>
                <w:spacing w:val="-3"/>
                <w:sz w:val="20"/>
                <w:szCs w:val="20"/>
                <w:lang w:val="ru-RU"/>
              </w:rPr>
              <w:t xml:space="preserve"> </w:t>
            </w:r>
            <w:r w:rsidRPr="007571B7">
              <w:rPr>
                <w:rFonts w:cs="Times New Roman"/>
                <w:sz w:val="20"/>
                <w:szCs w:val="20"/>
                <w:lang w:val="ru-RU"/>
              </w:rPr>
              <w:t>(убытки)</w:t>
            </w:r>
            <w:r w:rsidRPr="007571B7">
              <w:rPr>
                <w:rFonts w:cs="Times New Roman"/>
                <w:spacing w:val="-3"/>
                <w:sz w:val="20"/>
                <w:szCs w:val="20"/>
                <w:lang w:val="ru-RU"/>
              </w:rPr>
              <w:t xml:space="preserve"> </w:t>
            </w:r>
            <w:r w:rsidRPr="007571B7">
              <w:rPr>
                <w:rFonts w:cs="Times New Roman"/>
                <w:sz w:val="20"/>
                <w:szCs w:val="20"/>
                <w:lang w:val="ru-RU"/>
              </w:rPr>
              <w:t>от</w:t>
            </w:r>
            <w:r w:rsidRPr="007571B7">
              <w:rPr>
                <w:rFonts w:cs="Times New Roman"/>
                <w:spacing w:val="-4"/>
                <w:sz w:val="20"/>
                <w:szCs w:val="20"/>
                <w:lang w:val="ru-RU"/>
              </w:rPr>
              <w:t xml:space="preserve"> </w:t>
            </w:r>
            <w:r w:rsidRPr="007571B7">
              <w:rPr>
                <w:rFonts w:cs="Times New Roman"/>
                <w:sz w:val="20"/>
                <w:szCs w:val="20"/>
                <w:lang w:val="ru-RU"/>
              </w:rPr>
              <w:t>реализации</w:t>
            </w:r>
            <w:r w:rsidRPr="007571B7">
              <w:rPr>
                <w:rFonts w:cs="Times New Roman"/>
                <w:spacing w:val="-2"/>
                <w:sz w:val="20"/>
                <w:szCs w:val="20"/>
                <w:lang w:val="ru-RU"/>
              </w:rPr>
              <w:t xml:space="preserve"> </w:t>
            </w:r>
            <w:r w:rsidRPr="007571B7">
              <w:rPr>
                <w:rFonts w:cs="Times New Roman"/>
                <w:sz w:val="20"/>
                <w:szCs w:val="20"/>
                <w:lang w:val="ru-RU"/>
              </w:rPr>
              <w:t>товаров</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5"/>
                <w:sz w:val="20"/>
                <w:szCs w:val="20"/>
                <w:lang w:val="ru-RU"/>
              </w:rPr>
              <w:t xml:space="preserve"> </w:t>
            </w:r>
            <w:r w:rsidRPr="007571B7">
              <w:rPr>
                <w:rFonts w:cs="Times New Roman"/>
                <w:sz w:val="20"/>
                <w:szCs w:val="20"/>
                <w:lang w:val="ru-RU"/>
              </w:rPr>
              <w:t>оказания</w:t>
            </w:r>
            <w:r w:rsidRPr="007571B7">
              <w:rPr>
                <w:rFonts w:cs="Times New Roman"/>
                <w:spacing w:val="-3"/>
                <w:sz w:val="20"/>
                <w:szCs w:val="20"/>
                <w:lang w:val="ru-RU"/>
              </w:rPr>
              <w:t xml:space="preserve"> </w:t>
            </w:r>
            <w:r w:rsidRPr="007571B7">
              <w:rPr>
                <w:rFonts w:cs="Times New Roman"/>
                <w:sz w:val="20"/>
                <w:szCs w:val="20"/>
                <w:lang w:val="ru-RU"/>
              </w:rPr>
              <w:t>услуг</w:t>
            </w:r>
            <w:r w:rsidR="007571B7">
              <w:rPr>
                <w:rFonts w:cs="Times New Roman"/>
                <w:sz w:val="20"/>
                <w:szCs w:val="20"/>
                <w:lang w:val="ru-RU"/>
              </w:rPr>
              <w:t xml:space="preserve"> </w:t>
            </w:r>
            <w:r w:rsidRPr="007571B7">
              <w:rPr>
                <w:rFonts w:cs="Times New Roman"/>
                <w:sz w:val="20"/>
                <w:szCs w:val="20"/>
                <w:lang w:val="ru-RU"/>
              </w:rPr>
              <w:t>по</w:t>
            </w:r>
            <w:r w:rsidRPr="007571B7">
              <w:rPr>
                <w:rFonts w:cs="Times New Roman"/>
                <w:spacing w:val="-3"/>
                <w:sz w:val="20"/>
                <w:szCs w:val="20"/>
                <w:lang w:val="ru-RU"/>
              </w:rPr>
              <w:t xml:space="preserve"> </w:t>
            </w:r>
            <w:r w:rsidRPr="007571B7">
              <w:rPr>
                <w:rFonts w:cs="Times New Roman"/>
                <w:sz w:val="20"/>
                <w:szCs w:val="20"/>
                <w:lang w:val="ru-RU"/>
              </w:rPr>
              <w:t>регулируемому</w:t>
            </w:r>
            <w:r w:rsidRPr="007571B7">
              <w:rPr>
                <w:rFonts w:cs="Times New Roman"/>
                <w:spacing w:val="-5"/>
                <w:sz w:val="20"/>
                <w:szCs w:val="20"/>
                <w:lang w:val="ru-RU"/>
              </w:rPr>
              <w:t xml:space="preserve"> </w:t>
            </w:r>
            <w:r w:rsidRPr="007571B7">
              <w:rPr>
                <w:rFonts w:cs="Times New Roman"/>
                <w:sz w:val="20"/>
                <w:szCs w:val="20"/>
                <w:lang w:val="ru-RU"/>
              </w:rPr>
              <w:t>виду</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Pr="007571B7">
              <w:rPr>
                <w:rFonts w:cs="Times New Roman"/>
                <w:spacing w:val="-6"/>
                <w:sz w:val="20"/>
                <w:szCs w:val="20"/>
                <w:lang w:val="ru-RU"/>
              </w:rPr>
              <w:t xml:space="preserve"> </w:t>
            </w:r>
            <w:r w:rsidRPr="007571B7">
              <w:rPr>
                <w:rFonts w:cs="Times New Roman"/>
                <w:sz w:val="20"/>
                <w:szCs w:val="20"/>
                <w:lang w:val="ru-RU"/>
              </w:rPr>
              <w:t>(тыс.</w:t>
            </w:r>
            <w:r w:rsidRPr="007571B7">
              <w:rPr>
                <w:rFonts w:cs="Times New Roman"/>
                <w:spacing w:val="-3"/>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6) годовая бухгалтерская отчетность, включая бухгалтерский баланс и</w:t>
            </w:r>
            <w:r w:rsidRPr="007571B7">
              <w:rPr>
                <w:rFonts w:cs="Times New Roman"/>
                <w:spacing w:val="-48"/>
                <w:sz w:val="20"/>
                <w:szCs w:val="20"/>
                <w:lang w:val="ru-RU"/>
              </w:rPr>
              <w:t xml:space="preserve"> </w:t>
            </w:r>
            <w:r w:rsidRPr="007571B7">
              <w:rPr>
                <w:rFonts w:cs="Times New Roman"/>
                <w:sz w:val="20"/>
                <w:szCs w:val="20"/>
                <w:lang w:val="ru-RU"/>
              </w:rPr>
              <w:t>приложения к нему (раскрывается регулируемой организацией,</w:t>
            </w:r>
            <w:r w:rsidRPr="007571B7">
              <w:rPr>
                <w:rFonts w:cs="Times New Roman"/>
                <w:spacing w:val="1"/>
                <w:sz w:val="20"/>
                <w:szCs w:val="20"/>
                <w:lang w:val="ru-RU"/>
              </w:rPr>
              <w:t xml:space="preserve"> </w:t>
            </w:r>
            <w:r w:rsidRPr="007571B7">
              <w:rPr>
                <w:rFonts w:cs="Times New Roman"/>
                <w:sz w:val="20"/>
                <w:szCs w:val="20"/>
                <w:lang w:val="ru-RU"/>
              </w:rPr>
              <w:t>выручка</w:t>
            </w:r>
            <w:r w:rsidRPr="007571B7">
              <w:rPr>
                <w:rFonts w:cs="Times New Roman"/>
                <w:spacing w:val="-3"/>
                <w:sz w:val="20"/>
                <w:szCs w:val="20"/>
                <w:lang w:val="ru-RU"/>
              </w:rPr>
              <w:t xml:space="preserve"> </w:t>
            </w:r>
            <w:r w:rsidRPr="007571B7">
              <w:rPr>
                <w:rFonts w:cs="Times New Roman"/>
                <w:sz w:val="20"/>
                <w:szCs w:val="20"/>
                <w:lang w:val="ru-RU"/>
              </w:rPr>
              <w:t>от</w:t>
            </w:r>
            <w:r w:rsidRPr="007571B7">
              <w:rPr>
                <w:rFonts w:cs="Times New Roman"/>
                <w:spacing w:val="-2"/>
                <w:sz w:val="20"/>
                <w:szCs w:val="20"/>
                <w:lang w:val="ru-RU"/>
              </w:rPr>
              <w:t xml:space="preserve"> </w:t>
            </w:r>
            <w:r w:rsidRPr="007571B7">
              <w:rPr>
                <w:rFonts w:cs="Times New Roman"/>
                <w:sz w:val="20"/>
                <w:szCs w:val="20"/>
                <w:lang w:val="ru-RU"/>
              </w:rPr>
              <w:t>регулируемой</w:t>
            </w:r>
            <w:r w:rsidRPr="007571B7">
              <w:rPr>
                <w:rFonts w:cs="Times New Roman"/>
                <w:spacing w:val="-3"/>
                <w:sz w:val="20"/>
                <w:szCs w:val="20"/>
                <w:lang w:val="ru-RU"/>
              </w:rPr>
              <w:t xml:space="preserve"> </w:t>
            </w:r>
            <w:r w:rsidRPr="007571B7">
              <w:rPr>
                <w:rFonts w:cs="Times New Roman"/>
                <w:sz w:val="20"/>
                <w:szCs w:val="20"/>
                <w:lang w:val="ru-RU"/>
              </w:rPr>
              <w:t>деятельности</w:t>
            </w:r>
            <w:r w:rsidRPr="007571B7">
              <w:rPr>
                <w:rFonts w:cs="Times New Roman"/>
                <w:spacing w:val="-1"/>
                <w:sz w:val="20"/>
                <w:szCs w:val="20"/>
                <w:lang w:val="ru-RU"/>
              </w:rPr>
              <w:t xml:space="preserve"> </w:t>
            </w:r>
            <w:r w:rsidRPr="007571B7">
              <w:rPr>
                <w:rFonts w:cs="Times New Roman"/>
                <w:sz w:val="20"/>
                <w:szCs w:val="20"/>
                <w:lang w:val="ru-RU"/>
              </w:rPr>
              <w:t>которой</w:t>
            </w:r>
            <w:r w:rsidRPr="007571B7">
              <w:rPr>
                <w:rFonts w:cs="Times New Roman"/>
                <w:spacing w:val="-2"/>
                <w:sz w:val="20"/>
                <w:szCs w:val="20"/>
                <w:lang w:val="ru-RU"/>
              </w:rPr>
              <w:t xml:space="preserve"> </w:t>
            </w:r>
            <w:r w:rsidRPr="007571B7">
              <w:rPr>
                <w:rFonts w:cs="Times New Roman"/>
                <w:sz w:val="20"/>
                <w:szCs w:val="20"/>
                <w:lang w:val="ru-RU"/>
              </w:rPr>
              <w:t>превышает</w:t>
            </w:r>
            <w:r w:rsidRPr="007571B7">
              <w:rPr>
                <w:rFonts w:cs="Times New Roman"/>
                <w:spacing w:val="-3"/>
                <w:sz w:val="20"/>
                <w:szCs w:val="20"/>
                <w:lang w:val="ru-RU"/>
              </w:rPr>
              <w:t xml:space="preserve"> </w:t>
            </w:r>
            <w:r w:rsidRPr="007571B7">
              <w:rPr>
                <w:rFonts w:cs="Times New Roman"/>
                <w:sz w:val="20"/>
                <w:szCs w:val="20"/>
                <w:lang w:val="ru-RU"/>
              </w:rPr>
              <w:t>80</w:t>
            </w:r>
            <w:r w:rsidR="007571B7">
              <w:rPr>
                <w:rFonts w:cs="Times New Roman"/>
                <w:sz w:val="20"/>
                <w:szCs w:val="20"/>
                <w:lang w:val="ru-RU"/>
              </w:rPr>
              <w:t xml:space="preserve"> </w:t>
            </w:r>
            <w:r w:rsidRPr="007571B7">
              <w:rPr>
                <w:rFonts w:cs="Times New Roman"/>
                <w:sz w:val="20"/>
                <w:szCs w:val="20"/>
                <w:lang w:val="ru-RU"/>
              </w:rPr>
              <w:t>процентов</w:t>
            </w:r>
            <w:r w:rsidRPr="007571B7">
              <w:rPr>
                <w:rFonts w:cs="Times New Roman"/>
                <w:spacing w:val="-2"/>
                <w:sz w:val="20"/>
                <w:szCs w:val="20"/>
                <w:lang w:val="ru-RU"/>
              </w:rPr>
              <w:t xml:space="preserve"> </w:t>
            </w:r>
            <w:r w:rsidRPr="007571B7">
              <w:rPr>
                <w:rFonts w:cs="Times New Roman"/>
                <w:sz w:val="20"/>
                <w:szCs w:val="20"/>
                <w:lang w:val="ru-RU"/>
              </w:rPr>
              <w:t>совокупной</w:t>
            </w:r>
            <w:r w:rsidRPr="007571B7">
              <w:rPr>
                <w:rFonts w:cs="Times New Roman"/>
                <w:spacing w:val="-1"/>
                <w:sz w:val="20"/>
                <w:szCs w:val="20"/>
                <w:lang w:val="ru-RU"/>
              </w:rPr>
              <w:t xml:space="preserve"> </w:t>
            </w:r>
            <w:r w:rsidRPr="007571B7">
              <w:rPr>
                <w:rFonts w:cs="Times New Roman"/>
                <w:sz w:val="20"/>
                <w:szCs w:val="20"/>
                <w:lang w:val="ru-RU"/>
              </w:rPr>
              <w:t>выручки</w:t>
            </w:r>
            <w:r w:rsidRPr="007571B7">
              <w:rPr>
                <w:rFonts w:cs="Times New Roman"/>
                <w:spacing w:val="-3"/>
                <w:sz w:val="20"/>
                <w:szCs w:val="20"/>
                <w:lang w:val="ru-RU"/>
              </w:rPr>
              <w:t xml:space="preserve"> </w:t>
            </w:r>
            <w:r w:rsidRPr="007571B7">
              <w:rPr>
                <w:rFonts w:cs="Times New Roman"/>
                <w:sz w:val="20"/>
                <w:szCs w:val="20"/>
                <w:lang w:val="ru-RU"/>
              </w:rPr>
              <w:t>за</w:t>
            </w:r>
            <w:r w:rsidRPr="007571B7">
              <w:rPr>
                <w:rFonts w:cs="Times New Roman"/>
                <w:spacing w:val="-2"/>
                <w:sz w:val="20"/>
                <w:szCs w:val="20"/>
                <w:lang w:val="ru-RU"/>
              </w:rPr>
              <w:t xml:space="preserve"> </w:t>
            </w:r>
            <w:r w:rsidRPr="007571B7">
              <w:rPr>
                <w:rFonts w:cs="Times New Roman"/>
                <w:sz w:val="20"/>
                <w:szCs w:val="20"/>
                <w:lang w:val="ru-RU"/>
              </w:rPr>
              <w:t>отчетный</w:t>
            </w:r>
            <w:r w:rsidRPr="007571B7">
              <w:rPr>
                <w:rFonts w:cs="Times New Roman"/>
                <w:spacing w:val="-1"/>
                <w:sz w:val="20"/>
                <w:szCs w:val="20"/>
                <w:lang w:val="ru-RU"/>
              </w:rPr>
              <w:t xml:space="preserve"> </w:t>
            </w:r>
            <w:r w:rsidRPr="007571B7">
              <w:rPr>
                <w:rFonts w:cs="Times New Roman"/>
                <w:sz w:val="20"/>
                <w:szCs w:val="20"/>
                <w:lang w:val="ru-RU"/>
              </w:rPr>
              <w:t>год)</w:t>
            </w:r>
            <w:r w:rsidRPr="007571B7">
              <w:rPr>
                <w:rFonts w:cs="Times New Roman"/>
                <w:color w:val="008000"/>
                <w:sz w:val="20"/>
                <w:szCs w:val="20"/>
                <w:lang w:val="ru-RU"/>
              </w:rPr>
              <w:t>*</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7)</w:t>
            </w:r>
            <w:r w:rsidRPr="007571B7">
              <w:rPr>
                <w:rFonts w:cs="Times New Roman"/>
                <w:spacing w:val="-4"/>
                <w:sz w:val="20"/>
                <w:szCs w:val="20"/>
                <w:lang w:val="ru-RU"/>
              </w:rPr>
              <w:t xml:space="preserve"> </w:t>
            </w:r>
            <w:r w:rsidRPr="007571B7">
              <w:rPr>
                <w:rFonts w:cs="Times New Roman"/>
                <w:sz w:val="20"/>
                <w:szCs w:val="20"/>
                <w:lang w:val="ru-RU"/>
              </w:rPr>
              <w:t>установленная</w:t>
            </w:r>
            <w:r w:rsidRPr="007571B7">
              <w:rPr>
                <w:rFonts w:cs="Times New Roman"/>
                <w:spacing w:val="-3"/>
                <w:sz w:val="20"/>
                <w:szCs w:val="20"/>
                <w:lang w:val="ru-RU"/>
              </w:rPr>
              <w:t xml:space="preserve"> </w:t>
            </w:r>
            <w:r w:rsidRPr="007571B7">
              <w:rPr>
                <w:rFonts w:cs="Times New Roman"/>
                <w:sz w:val="20"/>
                <w:szCs w:val="20"/>
                <w:lang w:val="ru-RU"/>
              </w:rPr>
              <w:t>тепловая</w:t>
            </w:r>
            <w:r w:rsidRPr="007571B7">
              <w:rPr>
                <w:rFonts w:cs="Times New Roman"/>
                <w:spacing w:val="-4"/>
                <w:sz w:val="20"/>
                <w:szCs w:val="20"/>
                <w:lang w:val="ru-RU"/>
              </w:rPr>
              <w:t xml:space="preserve"> </w:t>
            </w:r>
            <w:r w:rsidRPr="007571B7">
              <w:rPr>
                <w:rFonts w:cs="Times New Roman"/>
                <w:sz w:val="20"/>
                <w:szCs w:val="20"/>
                <w:lang w:val="ru-RU"/>
              </w:rPr>
              <w:t>мощность</w:t>
            </w:r>
            <w:r w:rsidRPr="007571B7">
              <w:rPr>
                <w:rFonts w:cs="Times New Roman"/>
                <w:spacing w:val="-5"/>
                <w:sz w:val="20"/>
                <w:szCs w:val="20"/>
                <w:lang w:val="ru-RU"/>
              </w:rPr>
              <w:t xml:space="preserve"> </w:t>
            </w:r>
            <w:r w:rsidRPr="007571B7">
              <w:rPr>
                <w:rFonts w:cs="Times New Roman"/>
                <w:sz w:val="20"/>
                <w:szCs w:val="20"/>
                <w:lang w:val="ru-RU"/>
              </w:rPr>
              <w:t>объектов</w:t>
            </w:r>
            <w:r w:rsidRPr="007571B7">
              <w:rPr>
                <w:rFonts w:cs="Times New Roman"/>
                <w:spacing w:val="-5"/>
                <w:sz w:val="20"/>
                <w:szCs w:val="20"/>
                <w:lang w:val="ru-RU"/>
              </w:rPr>
              <w:t xml:space="preserve"> </w:t>
            </w:r>
            <w:r w:rsidRPr="007571B7">
              <w:rPr>
                <w:rFonts w:cs="Times New Roman"/>
                <w:sz w:val="20"/>
                <w:szCs w:val="20"/>
                <w:lang w:val="ru-RU"/>
              </w:rPr>
              <w:t>основных</w:t>
            </w:r>
            <w:r w:rsidRPr="007571B7">
              <w:rPr>
                <w:rFonts w:cs="Times New Roman"/>
                <w:spacing w:val="-2"/>
                <w:sz w:val="20"/>
                <w:szCs w:val="20"/>
                <w:lang w:val="ru-RU"/>
              </w:rPr>
              <w:t xml:space="preserve"> </w:t>
            </w:r>
            <w:r w:rsidRPr="007571B7">
              <w:rPr>
                <w:rFonts w:cs="Times New Roman"/>
                <w:sz w:val="20"/>
                <w:szCs w:val="20"/>
                <w:lang w:val="ru-RU"/>
              </w:rPr>
              <w:t>фондов,</w:t>
            </w:r>
            <w:r w:rsidR="007571B7">
              <w:rPr>
                <w:rFonts w:cs="Times New Roman"/>
                <w:sz w:val="20"/>
                <w:szCs w:val="20"/>
                <w:lang w:val="ru-RU"/>
              </w:rPr>
              <w:t xml:space="preserve"> </w:t>
            </w:r>
            <w:r w:rsidRPr="007571B7">
              <w:rPr>
                <w:rFonts w:cs="Times New Roman"/>
                <w:sz w:val="20"/>
                <w:szCs w:val="20"/>
                <w:lang w:val="ru-RU"/>
              </w:rPr>
              <w:t>используемых для осуществления регулируемых видов деятельности,</w:t>
            </w:r>
            <w:r w:rsidRPr="007571B7">
              <w:rPr>
                <w:rFonts w:cs="Times New Roman"/>
                <w:spacing w:val="-47"/>
                <w:sz w:val="20"/>
                <w:szCs w:val="20"/>
                <w:lang w:val="ru-RU"/>
              </w:rPr>
              <w:t xml:space="preserve"> </w:t>
            </w:r>
            <w:r w:rsidRPr="007571B7">
              <w:rPr>
                <w:rFonts w:cs="Times New Roman"/>
                <w:sz w:val="20"/>
                <w:szCs w:val="20"/>
                <w:lang w:val="ru-RU"/>
              </w:rPr>
              <w:t>в</w:t>
            </w:r>
            <w:r w:rsidRPr="007571B7">
              <w:rPr>
                <w:rFonts w:cs="Times New Roman"/>
                <w:spacing w:val="-2"/>
                <w:sz w:val="20"/>
                <w:szCs w:val="20"/>
                <w:lang w:val="ru-RU"/>
              </w:rPr>
              <w:t xml:space="preserve"> </w:t>
            </w:r>
            <w:r w:rsidRPr="007571B7">
              <w:rPr>
                <w:rFonts w:cs="Times New Roman"/>
                <w:sz w:val="20"/>
                <w:szCs w:val="20"/>
                <w:lang w:val="ru-RU"/>
              </w:rPr>
              <w:t>том</w:t>
            </w:r>
            <w:r w:rsidRPr="007571B7">
              <w:rPr>
                <w:rFonts w:cs="Times New Roman"/>
                <w:spacing w:val="-2"/>
                <w:sz w:val="20"/>
                <w:szCs w:val="20"/>
                <w:lang w:val="ru-RU"/>
              </w:rPr>
              <w:t xml:space="preserve"> </w:t>
            </w:r>
            <w:r w:rsidRPr="007571B7">
              <w:rPr>
                <w:rFonts w:cs="Times New Roman"/>
                <w:sz w:val="20"/>
                <w:szCs w:val="20"/>
                <w:lang w:val="ru-RU"/>
              </w:rPr>
              <w:t>числе</w:t>
            </w:r>
            <w:r w:rsidRPr="007571B7">
              <w:rPr>
                <w:rFonts w:cs="Times New Roman"/>
                <w:spacing w:val="-1"/>
                <w:sz w:val="20"/>
                <w:szCs w:val="20"/>
                <w:lang w:val="ru-RU"/>
              </w:rPr>
              <w:t xml:space="preserve"> </w:t>
            </w:r>
            <w:r w:rsidRPr="007571B7">
              <w:rPr>
                <w:rFonts w:cs="Times New Roman"/>
                <w:sz w:val="20"/>
                <w:szCs w:val="20"/>
                <w:lang w:val="ru-RU"/>
              </w:rPr>
              <w:t>по каждому</w:t>
            </w:r>
            <w:r w:rsidRPr="007571B7">
              <w:rPr>
                <w:rFonts w:cs="Times New Roman"/>
                <w:spacing w:val="-2"/>
                <w:sz w:val="20"/>
                <w:szCs w:val="20"/>
                <w:lang w:val="ru-RU"/>
              </w:rPr>
              <w:t xml:space="preserve"> </w:t>
            </w:r>
            <w:r w:rsidRPr="007571B7">
              <w:rPr>
                <w:rFonts w:cs="Times New Roman"/>
                <w:sz w:val="20"/>
                <w:szCs w:val="20"/>
                <w:lang w:val="ru-RU"/>
              </w:rPr>
              <w:t>источнику</w:t>
            </w:r>
            <w:r w:rsidRPr="007571B7">
              <w:rPr>
                <w:rFonts w:cs="Times New Roman"/>
                <w:spacing w:val="-2"/>
                <w:sz w:val="20"/>
                <w:szCs w:val="20"/>
                <w:lang w:val="ru-RU"/>
              </w:rPr>
              <w:t xml:space="preserve"> </w:t>
            </w:r>
            <w:r w:rsidRPr="007571B7">
              <w:rPr>
                <w:rFonts w:cs="Times New Roman"/>
                <w:sz w:val="20"/>
                <w:szCs w:val="20"/>
                <w:lang w:val="ru-RU"/>
              </w:rPr>
              <w:t>тепловой</w:t>
            </w:r>
            <w:r w:rsidRPr="007571B7">
              <w:rPr>
                <w:rFonts w:cs="Times New Roman"/>
                <w:spacing w:val="-2"/>
                <w:sz w:val="20"/>
                <w:szCs w:val="20"/>
                <w:lang w:val="ru-RU"/>
              </w:rPr>
              <w:t xml:space="preserve"> </w:t>
            </w:r>
            <w:r w:rsidRPr="007571B7">
              <w:rPr>
                <w:rFonts w:cs="Times New Roman"/>
                <w:sz w:val="20"/>
                <w:szCs w:val="20"/>
                <w:lang w:val="ru-RU"/>
              </w:rPr>
              <w:t>энергии</w:t>
            </w:r>
            <w:r w:rsidRPr="007571B7">
              <w:rPr>
                <w:rFonts w:cs="Times New Roman"/>
                <w:spacing w:val="-1"/>
                <w:sz w:val="20"/>
                <w:szCs w:val="20"/>
                <w:lang w:val="ru-RU"/>
              </w:rPr>
              <w:t xml:space="preserve"> </w:t>
            </w:r>
            <w:r w:rsidRPr="007571B7">
              <w:rPr>
                <w:rFonts w:cs="Times New Roman"/>
                <w:sz w:val="20"/>
                <w:szCs w:val="20"/>
                <w:lang w:val="ru-RU"/>
              </w:rPr>
              <w:t>(Гкал/ч)</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8)</w:t>
            </w:r>
            <w:r w:rsidRPr="007571B7">
              <w:rPr>
                <w:rFonts w:cs="Times New Roman"/>
                <w:spacing w:val="-5"/>
                <w:sz w:val="20"/>
                <w:szCs w:val="20"/>
                <w:lang w:val="ru-RU"/>
              </w:rPr>
              <w:t xml:space="preserve"> </w:t>
            </w:r>
            <w:r w:rsidRPr="007571B7">
              <w:rPr>
                <w:rFonts w:cs="Times New Roman"/>
                <w:sz w:val="20"/>
                <w:szCs w:val="20"/>
                <w:lang w:val="ru-RU"/>
              </w:rPr>
              <w:t>тепловая</w:t>
            </w:r>
            <w:r w:rsidRPr="007571B7">
              <w:rPr>
                <w:rFonts w:cs="Times New Roman"/>
                <w:spacing w:val="-3"/>
                <w:sz w:val="20"/>
                <w:szCs w:val="20"/>
                <w:lang w:val="ru-RU"/>
              </w:rPr>
              <w:t xml:space="preserve"> </w:t>
            </w:r>
            <w:r w:rsidRPr="007571B7">
              <w:rPr>
                <w:rFonts w:cs="Times New Roman"/>
                <w:sz w:val="20"/>
                <w:szCs w:val="20"/>
                <w:lang w:val="ru-RU"/>
              </w:rPr>
              <w:t>нагрузка</w:t>
            </w:r>
            <w:r w:rsidRPr="007571B7">
              <w:rPr>
                <w:rFonts w:cs="Times New Roman"/>
                <w:spacing w:val="-3"/>
                <w:sz w:val="20"/>
                <w:szCs w:val="20"/>
                <w:lang w:val="ru-RU"/>
              </w:rPr>
              <w:t xml:space="preserve"> </w:t>
            </w:r>
            <w:r w:rsidRPr="007571B7">
              <w:rPr>
                <w:rFonts w:cs="Times New Roman"/>
                <w:sz w:val="20"/>
                <w:szCs w:val="20"/>
                <w:lang w:val="ru-RU"/>
              </w:rPr>
              <w:t>по</w:t>
            </w:r>
            <w:r w:rsidRPr="007571B7">
              <w:rPr>
                <w:rFonts w:cs="Times New Roman"/>
                <w:spacing w:val="-4"/>
                <w:sz w:val="20"/>
                <w:szCs w:val="20"/>
                <w:lang w:val="ru-RU"/>
              </w:rPr>
              <w:t xml:space="preserve"> </w:t>
            </w:r>
            <w:r w:rsidRPr="007571B7">
              <w:rPr>
                <w:rFonts w:cs="Times New Roman"/>
                <w:sz w:val="20"/>
                <w:szCs w:val="20"/>
                <w:lang w:val="ru-RU"/>
              </w:rPr>
              <w:t>договорам</w:t>
            </w:r>
            <w:r w:rsidRPr="007571B7">
              <w:rPr>
                <w:rFonts w:cs="Times New Roman"/>
                <w:spacing w:val="-4"/>
                <w:sz w:val="20"/>
                <w:szCs w:val="20"/>
                <w:lang w:val="ru-RU"/>
              </w:rPr>
              <w:t xml:space="preserve"> </w:t>
            </w:r>
            <w:r w:rsidRPr="007571B7">
              <w:rPr>
                <w:rFonts w:cs="Times New Roman"/>
                <w:sz w:val="20"/>
                <w:szCs w:val="20"/>
                <w:lang w:val="ru-RU"/>
              </w:rPr>
              <w:t>заключенным</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007571B7">
              <w:rPr>
                <w:rFonts w:cs="Times New Roman"/>
                <w:sz w:val="20"/>
                <w:szCs w:val="20"/>
                <w:lang w:val="ru-RU"/>
              </w:rPr>
              <w:t xml:space="preserve"> </w:t>
            </w:r>
            <w:r w:rsidRPr="007571B7">
              <w:rPr>
                <w:rFonts w:cs="Times New Roman"/>
                <w:sz w:val="20"/>
                <w:szCs w:val="20"/>
                <w:lang w:val="ru-RU"/>
              </w:rPr>
              <w:t>осуществления</w:t>
            </w:r>
            <w:r w:rsidRPr="007571B7">
              <w:rPr>
                <w:rFonts w:cs="Times New Roman"/>
                <w:spacing w:val="-4"/>
                <w:sz w:val="20"/>
                <w:szCs w:val="20"/>
                <w:lang w:val="ru-RU"/>
              </w:rPr>
              <w:t xml:space="preserve"> </w:t>
            </w:r>
            <w:r w:rsidRPr="007571B7">
              <w:rPr>
                <w:rFonts w:cs="Times New Roman"/>
                <w:sz w:val="20"/>
                <w:szCs w:val="20"/>
                <w:lang w:val="ru-RU"/>
              </w:rPr>
              <w:t>регулируемых</w:t>
            </w:r>
            <w:r w:rsidRPr="007571B7">
              <w:rPr>
                <w:rFonts w:cs="Times New Roman"/>
                <w:spacing w:val="-3"/>
                <w:sz w:val="20"/>
                <w:szCs w:val="20"/>
                <w:lang w:val="ru-RU"/>
              </w:rPr>
              <w:t xml:space="preserve"> </w:t>
            </w:r>
            <w:r w:rsidRPr="007571B7">
              <w:rPr>
                <w:rFonts w:cs="Times New Roman"/>
                <w:sz w:val="20"/>
                <w:szCs w:val="20"/>
                <w:lang w:val="ru-RU"/>
              </w:rPr>
              <w:t>видов</w:t>
            </w:r>
            <w:r w:rsidRPr="007571B7">
              <w:rPr>
                <w:rFonts w:cs="Times New Roman"/>
                <w:spacing w:val="-6"/>
                <w:sz w:val="20"/>
                <w:szCs w:val="20"/>
                <w:lang w:val="ru-RU"/>
              </w:rPr>
              <w:t xml:space="preserve"> </w:t>
            </w:r>
            <w:r w:rsidRPr="007571B7">
              <w:rPr>
                <w:rFonts w:cs="Times New Roman"/>
                <w:sz w:val="20"/>
                <w:szCs w:val="20"/>
                <w:lang w:val="ru-RU"/>
              </w:rPr>
              <w:t>деятельности</w:t>
            </w:r>
            <w:r w:rsidRPr="007571B7">
              <w:rPr>
                <w:rFonts w:cs="Times New Roman"/>
                <w:spacing w:val="-5"/>
                <w:sz w:val="20"/>
                <w:szCs w:val="20"/>
                <w:lang w:val="ru-RU"/>
              </w:rPr>
              <w:t xml:space="preserve"> </w:t>
            </w:r>
            <w:r w:rsidRPr="007571B7">
              <w:rPr>
                <w:rFonts w:cs="Times New Roman"/>
                <w:sz w:val="20"/>
                <w:szCs w:val="20"/>
                <w:lang w:val="ru-RU"/>
              </w:rPr>
              <w:t>(Гкал/ч)</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9) объем вырабатываемой регулируемой организацией тепловой</w:t>
            </w:r>
            <w:r w:rsidRPr="007571B7">
              <w:rPr>
                <w:rFonts w:cs="Times New Roman"/>
                <w:spacing w:val="1"/>
                <w:sz w:val="20"/>
                <w:szCs w:val="20"/>
                <w:lang w:val="ru-RU"/>
              </w:rPr>
              <w:t xml:space="preserve"> </w:t>
            </w:r>
            <w:r w:rsidRPr="007571B7">
              <w:rPr>
                <w:rFonts w:cs="Times New Roman"/>
                <w:sz w:val="20"/>
                <w:szCs w:val="20"/>
                <w:lang w:val="ru-RU"/>
              </w:rPr>
              <w:t>энергии</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Pr="007571B7">
              <w:rPr>
                <w:rFonts w:cs="Times New Roman"/>
                <w:spacing w:val="-5"/>
                <w:sz w:val="20"/>
                <w:szCs w:val="20"/>
                <w:lang w:val="ru-RU"/>
              </w:rPr>
              <w:t xml:space="preserve"> </w:t>
            </w:r>
            <w:r w:rsidRPr="007571B7">
              <w:rPr>
                <w:rFonts w:cs="Times New Roman"/>
                <w:sz w:val="20"/>
                <w:szCs w:val="20"/>
                <w:lang w:val="ru-RU"/>
              </w:rPr>
              <w:t>осуществления</w:t>
            </w:r>
            <w:r w:rsidRPr="007571B7">
              <w:rPr>
                <w:rFonts w:cs="Times New Roman"/>
                <w:spacing w:val="-3"/>
                <w:sz w:val="20"/>
                <w:szCs w:val="20"/>
                <w:lang w:val="ru-RU"/>
              </w:rPr>
              <w:t xml:space="preserve"> </w:t>
            </w:r>
            <w:r w:rsidRPr="007571B7">
              <w:rPr>
                <w:rFonts w:cs="Times New Roman"/>
                <w:sz w:val="20"/>
                <w:szCs w:val="20"/>
                <w:lang w:val="ru-RU"/>
              </w:rPr>
              <w:t>регулируемых</w:t>
            </w:r>
            <w:r w:rsidRPr="007571B7">
              <w:rPr>
                <w:rFonts w:cs="Times New Roman"/>
                <w:spacing w:val="-5"/>
                <w:sz w:val="20"/>
                <w:szCs w:val="20"/>
                <w:lang w:val="ru-RU"/>
              </w:rPr>
              <w:t xml:space="preserve"> </w:t>
            </w:r>
            <w:r w:rsidRPr="007571B7">
              <w:rPr>
                <w:rFonts w:cs="Times New Roman"/>
                <w:sz w:val="20"/>
                <w:szCs w:val="20"/>
                <w:lang w:val="ru-RU"/>
              </w:rPr>
              <w:t>видов</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007571B7">
              <w:rPr>
                <w:rFonts w:cs="Times New Roman"/>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4,728</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10) объем приобретаемой регулируемой организацией тепловой</w:t>
            </w:r>
            <w:r w:rsidRPr="007571B7">
              <w:rPr>
                <w:rFonts w:cs="Times New Roman"/>
                <w:spacing w:val="1"/>
                <w:sz w:val="20"/>
                <w:szCs w:val="20"/>
                <w:lang w:val="ru-RU"/>
              </w:rPr>
              <w:t xml:space="preserve"> </w:t>
            </w:r>
            <w:r w:rsidRPr="007571B7">
              <w:rPr>
                <w:rFonts w:cs="Times New Roman"/>
                <w:sz w:val="20"/>
                <w:szCs w:val="20"/>
                <w:lang w:val="ru-RU"/>
              </w:rPr>
              <w:t>энергии</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Pr="007571B7">
              <w:rPr>
                <w:rFonts w:cs="Times New Roman"/>
                <w:spacing w:val="-5"/>
                <w:sz w:val="20"/>
                <w:szCs w:val="20"/>
                <w:lang w:val="ru-RU"/>
              </w:rPr>
              <w:t xml:space="preserve"> </w:t>
            </w:r>
            <w:r w:rsidRPr="007571B7">
              <w:rPr>
                <w:rFonts w:cs="Times New Roman"/>
                <w:sz w:val="20"/>
                <w:szCs w:val="20"/>
                <w:lang w:val="ru-RU"/>
              </w:rPr>
              <w:t>осуществления</w:t>
            </w:r>
            <w:r w:rsidRPr="007571B7">
              <w:rPr>
                <w:rFonts w:cs="Times New Roman"/>
                <w:spacing w:val="-3"/>
                <w:sz w:val="20"/>
                <w:szCs w:val="20"/>
                <w:lang w:val="ru-RU"/>
              </w:rPr>
              <w:t xml:space="preserve"> </w:t>
            </w:r>
            <w:r w:rsidRPr="007571B7">
              <w:rPr>
                <w:rFonts w:cs="Times New Roman"/>
                <w:sz w:val="20"/>
                <w:szCs w:val="20"/>
                <w:lang w:val="ru-RU"/>
              </w:rPr>
              <w:t>регулируемых</w:t>
            </w:r>
            <w:r w:rsidRPr="007571B7">
              <w:rPr>
                <w:rFonts w:cs="Times New Roman"/>
                <w:spacing w:val="-5"/>
                <w:sz w:val="20"/>
                <w:szCs w:val="20"/>
                <w:lang w:val="ru-RU"/>
              </w:rPr>
              <w:t xml:space="preserve"> </w:t>
            </w:r>
            <w:r w:rsidRPr="007571B7">
              <w:rPr>
                <w:rFonts w:cs="Times New Roman"/>
                <w:sz w:val="20"/>
                <w:szCs w:val="20"/>
                <w:lang w:val="ru-RU"/>
              </w:rPr>
              <w:t>видов</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007571B7">
              <w:rPr>
                <w:rFonts w:cs="Times New Roman"/>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11) объем тепловой энергии, отпускаемой потребителям, по</w:t>
            </w:r>
            <w:r w:rsidRPr="007571B7">
              <w:rPr>
                <w:rFonts w:cs="Times New Roman"/>
                <w:spacing w:val="1"/>
                <w:sz w:val="20"/>
                <w:szCs w:val="20"/>
                <w:lang w:val="ru-RU"/>
              </w:rPr>
              <w:t xml:space="preserve"> </w:t>
            </w:r>
            <w:r w:rsidRPr="007571B7">
              <w:rPr>
                <w:rFonts w:cs="Times New Roman"/>
                <w:sz w:val="20"/>
                <w:szCs w:val="20"/>
                <w:lang w:val="ru-RU"/>
              </w:rPr>
              <w:t>договорам,</w:t>
            </w:r>
            <w:r w:rsidRPr="007571B7">
              <w:rPr>
                <w:rFonts w:cs="Times New Roman"/>
                <w:spacing w:val="-2"/>
                <w:sz w:val="20"/>
                <w:szCs w:val="20"/>
                <w:lang w:val="ru-RU"/>
              </w:rPr>
              <w:t xml:space="preserve"> </w:t>
            </w:r>
            <w:r w:rsidRPr="007571B7">
              <w:rPr>
                <w:rFonts w:cs="Times New Roman"/>
                <w:sz w:val="20"/>
                <w:szCs w:val="20"/>
                <w:lang w:val="ru-RU"/>
              </w:rPr>
              <w:t>заключенным</w:t>
            </w:r>
            <w:r w:rsidRPr="007571B7">
              <w:rPr>
                <w:rFonts w:cs="Times New Roman"/>
                <w:spacing w:val="-2"/>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Pr="007571B7">
              <w:rPr>
                <w:rFonts w:cs="Times New Roman"/>
                <w:spacing w:val="-3"/>
                <w:sz w:val="20"/>
                <w:szCs w:val="20"/>
                <w:lang w:val="ru-RU"/>
              </w:rPr>
              <w:t xml:space="preserve"> </w:t>
            </w:r>
            <w:r w:rsidRPr="007571B7">
              <w:rPr>
                <w:rFonts w:cs="Times New Roman"/>
                <w:sz w:val="20"/>
                <w:szCs w:val="20"/>
                <w:lang w:val="ru-RU"/>
              </w:rPr>
              <w:t>осуществления</w:t>
            </w:r>
            <w:r w:rsidRPr="007571B7">
              <w:rPr>
                <w:rFonts w:cs="Times New Roman"/>
                <w:spacing w:val="-2"/>
                <w:sz w:val="20"/>
                <w:szCs w:val="20"/>
                <w:lang w:val="ru-RU"/>
              </w:rPr>
              <w:t xml:space="preserve"> </w:t>
            </w:r>
            <w:r w:rsidRPr="007571B7">
              <w:rPr>
                <w:rFonts w:cs="Times New Roman"/>
                <w:sz w:val="20"/>
                <w:szCs w:val="20"/>
                <w:lang w:val="ru-RU"/>
              </w:rPr>
              <w:t>регулируемых</w:t>
            </w:r>
            <w:r w:rsidR="007571B7">
              <w:rPr>
                <w:rFonts w:cs="Times New Roman"/>
                <w:sz w:val="20"/>
                <w:szCs w:val="20"/>
                <w:lang w:val="ru-RU"/>
              </w:rPr>
              <w:t xml:space="preserve"> </w:t>
            </w:r>
            <w:r w:rsidRPr="007571B7">
              <w:rPr>
                <w:rFonts w:cs="Times New Roman"/>
                <w:sz w:val="20"/>
                <w:szCs w:val="20"/>
                <w:lang w:val="ru-RU"/>
              </w:rPr>
              <w:t>видов деятельности, в том числе определенном по приборам учета и</w:t>
            </w:r>
            <w:r w:rsidRPr="007571B7">
              <w:rPr>
                <w:rFonts w:cs="Times New Roman"/>
                <w:spacing w:val="-47"/>
                <w:sz w:val="20"/>
                <w:szCs w:val="20"/>
                <w:lang w:val="ru-RU"/>
              </w:rPr>
              <w:t xml:space="preserve"> </w:t>
            </w:r>
            <w:r w:rsidRPr="007571B7">
              <w:rPr>
                <w:rFonts w:cs="Times New Roman"/>
                <w:sz w:val="20"/>
                <w:szCs w:val="20"/>
                <w:lang w:val="ru-RU"/>
              </w:rPr>
              <w:t>расчетным</w:t>
            </w:r>
            <w:r w:rsidRPr="007571B7">
              <w:rPr>
                <w:rFonts w:cs="Times New Roman"/>
                <w:spacing w:val="-5"/>
                <w:sz w:val="20"/>
                <w:szCs w:val="20"/>
                <w:lang w:val="ru-RU"/>
              </w:rPr>
              <w:t xml:space="preserve"> </w:t>
            </w:r>
            <w:r w:rsidRPr="007571B7">
              <w:rPr>
                <w:rFonts w:cs="Times New Roman"/>
                <w:sz w:val="20"/>
                <w:szCs w:val="20"/>
                <w:lang w:val="ru-RU"/>
              </w:rPr>
              <w:t>путем</w:t>
            </w:r>
            <w:r w:rsidRPr="007571B7">
              <w:rPr>
                <w:rFonts w:cs="Times New Roman"/>
                <w:spacing w:val="-5"/>
                <w:sz w:val="20"/>
                <w:szCs w:val="20"/>
                <w:lang w:val="ru-RU"/>
              </w:rPr>
              <w:t xml:space="preserve"> </w:t>
            </w:r>
            <w:r w:rsidRPr="007571B7">
              <w:rPr>
                <w:rFonts w:cs="Times New Roman"/>
                <w:sz w:val="20"/>
                <w:szCs w:val="20"/>
                <w:lang w:val="ru-RU"/>
              </w:rPr>
              <w:t>(нормативам</w:t>
            </w:r>
            <w:r w:rsidRPr="007571B7">
              <w:rPr>
                <w:rFonts w:cs="Times New Roman"/>
                <w:spacing w:val="-2"/>
                <w:sz w:val="20"/>
                <w:szCs w:val="20"/>
                <w:lang w:val="ru-RU"/>
              </w:rPr>
              <w:t xml:space="preserve"> </w:t>
            </w:r>
            <w:r w:rsidRPr="007571B7">
              <w:rPr>
                <w:rFonts w:cs="Times New Roman"/>
                <w:sz w:val="20"/>
                <w:szCs w:val="20"/>
                <w:lang w:val="ru-RU"/>
              </w:rPr>
              <w:t>потребления</w:t>
            </w:r>
            <w:r w:rsidRPr="007571B7">
              <w:rPr>
                <w:rFonts w:cs="Times New Roman"/>
                <w:spacing w:val="-4"/>
                <w:sz w:val="20"/>
                <w:szCs w:val="20"/>
                <w:lang w:val="ru-RU"/>
              </w:rPr>
              <w:t xml:space="preserve"> </w:t>
            </w:r>
            <w:r w:rsidRPr="007571B7">
              <w:rPr>
                <w:rFonts w:cs="Times New Roman"/>
                <w:sz w:val="20"/>
                <w:szCs w:val="20"/>
                <w:lang w:val="ru-RU"/>
              </w:rPr>
              <w:t>коммунальных</w:t>
            </w:r>
            <w:r w:rsidRPr="007571B7">
              <w:rPr>
                <w:rFonts w:cs="Times New Roman"/>
                <w:spacing w:val="-4"/>
                <w:sz w:val="20"/>
                <w:szCs w:val="20"/>
                <w:lang w:val="ru-RU"/>
              </w:rPr>
              <w:t xml:space="preserve"> </w:t>
            </w:r>
            <w:r w:rsidRPr="007571B7">
              <w:rPr>
                <w:rFonts w:cs="Times New Roman"/>
                <w:sz w:val="20"/>
                <w:szCs w:val="20"/>
                <w:lang w:val="ru-RU"/>
              </w:rPr>
              <w:t>услуг)</w:t>
            </w:r>
            <w:r w:rsidR="007571B7">
              <w:rPr>
                <w:rFonts w:cs="Times New Roman"/>
                <w:sz w:val="20"/>
                <w:szCs w:val="20"/>
                <w:lang w:val="ru-RU"/>
              </w:rPr>
              <w:t xml:space="preserve"> </w:t>
            </w:r>
            <w:r w:rsidRPr="007571B7">
              <w:rPr>
                <w:rFonts w:cs="Times New Roman"/>
                <w:sz w:val="20"/>
                <w:szCs w:val="20"/>
                <w:lang w:val="ru-RU"/>
              </w:rPr>
              <w:t>(тыс.</w:t>
            </w:r>
            <w:r w:rsidRPr="007571B7">
              <w:rPr>
                <w:rFonts w:cs="Times New Roman"/>
                <w:spacing w:val="-2"/>
                <w:sz w:val="20"/>
                <w:szCs w:val="20"/>
                <w:lang w:val="ru-RU"/>
              </w:rPr>
              <w:t xml:space="preserve"> </w:t>
            </w:r>
            <w:r w:rsidRPr="007571B7">
              <w:rPr>
                <w:rFonts w:cs="Times New Roman"/>
                <w:sz w:val="20"/>
                <w:szCs w:val="20"/>
                <w:lang w:val="ru-RU"/>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3,614</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12) нормативы технологических потерь при передаче тепловой</w:t>
            </w:r>
            <w:r w:rsidRPr="007571B7">
              <w:rPr>
                <w:rFonts w:cs="Times New Roman"/>
                <w:spacing w:val="-47"/>
                <w:sz w:val="20"/>
                <w:szCs w:val="20"/>
                <w:lang w:val="ru-RU"/>
              </w:rPr>
              <w:t xml:space="preserve"> </w:t>
            </w:r>
            <w:r w:rsidRPr="007571B7">
              <w:rPr>
                <w:rFonts w:cs="Times New Roman"/>
                <w:sz w:val="20"/>
                <w:szCs w:val="20"/>
                <w:lang w:val="ru-RU"/>
              </w:rPr>
              <w:t>энергии,</w:t>
            </w:r>
            <w:r w:rsidRPr="007571B7">
              <w:rPr>
                <w:rFonts w:cs="Times New Roman"/>
                <w:spacing w:val="-2"/>
                <w:sz w:val="20"/>
                <w:szCs w:val="20"/>
                <w:lang w:val="ru-RU"/>
              </w:rPr>
              <w:t xml:space="preserve"> </w:t>
            </w:r>
            <w:r w:rsidRPr="007571B7">
              <w:rPr>
                <w:rFonts w:cs="Times New Roman"/>
                <w:sz w:val="20"/>
                <w:szCs w:val="20"/>
                <w:lang w:val="ru-RU"/>
              </w:rPr>
              <w:t>теплоносителя</w:t>
            </w:r>
            <w:r w:rsidRPr="007571B7">
              <w:rPr>
                <w:rFonts w:cs="Times New Roman"/>
                <w:spacing w:val="-4"/>
                <w:sz w:val="20"/>
                <w:szCs w:val="20"/>
                <w:lang w:val="ru-RU"/>
              </w:rPr>
              <w:t xml:space="preserve"> </w:t>
            </w:r>
            <w:r w:rsidRPr="007571B7">
              <w:rPr>
                <w:rFonts w:cs="Times New Roman"/>
                <w:sz w:val="20"/>
                <w:szCs w:val="20"/>
                <w:lang w:val="ru-RU"/>
              </w:rPr>
              <w:t>по</w:t>
            </w:r>
            <w:r w:rsidRPr="007571B7">
              <w:rPr>
                <w:rFonts w:cs="Times New Roman"/>
                <w:spacing w:val="-4"/>
                <w:sz w:val="20"/>
                <w:szCs w:val="20"/>
                <w:lang w:val="ru-RU"/>
              </w:rPr>
              <w:t xml:space="preserve"> </w:t>
            </w:r>
            <w:r w:rsidRPr="007571B7">
              <w:rPr>
                <w:rFonts w:cs="Times New Roman"/>
                <w:sz w:val="20"/>
                <w:szCs w:val="20"/>
                <w:lang w:val="ru-RU"/>
              </w:rPr>
              <w:t>тепловым</w:t>
            </w:r>
            <w:r w:rsidRPr="007571B7">
              <w:rPr>
                <w:rFonts w:cs="Times New Roman"/>
                <w:spacing w:val="-3"/>
                <w:sz w:val="20"/>
                <w:szCs w:val="20"/>
                <w:lang w:val="ru-RU"/>
              </w:rPr>
              <w:t xml:space="preserve"> </w:t>
            </w:r>
            <w:r w:rsidRPr="007571B7">
              <w:rPr>
                <w:rFonts w:cs="Times New Roman"/>
                <w:sz w:val="20"/>
                <w:szCs w:val="20"/>
                <w:lang w:val="ru-RU"/>
              </w:rPr>
              <w:t>сетям,</w:t>
            </w:r>
            <w:r w:rsidRPr="007571B7">
              <w:rPr>
                <w:rFonts w:cs="Times New Roman"/>
                <w:spacing w:val="-3"/>
                <w:sz w:val="20"/>
                <w:szCs w:val="20"/>
                <w:lang w:val="ru-RU"/>
              </w:rPr>
              <w:t xml:space="preserve"> </w:t>
            </w:r>
            <w:r w:rsidRPr="007571B7">
              <w:rPr>
                <w:rFonts w:cs="Times New Roman"/>
                <w:sz w:val="20"/>
                <w:szCs w:val="20"/>
                <w:lang w:val="ru-RU"/>
              </w:rPr>
              <w:t>утвержденные</w:t>
            </w:r>
            <w:r w:rsidR="007571B7">
              <w:rPr>
                <w:rFonts w:cs="Times New Roman"/>
                <w:sz w:val="20"/>
                <w:szCs w:val="20"/>
                <w:lang w:val="ru-RU"/>
              </w:rPr>
              <w:t xml:space="preserve"> </w:t>
            </w:r>
            <w:r w:rsidRPr="007571B7">
              <w:rPr>
                <w:rFonts w:cs="Times New Roman"/>
                <w:sz w:val="20"/>
                <w:szCs w:val="20"/>
                <w:lang w:val="ru-RU"/>
              </w:rPr>
              <w:t>уполномоченным</w:t>
            </w:r>
            <w:r w:rsidRPr="007571B7">
              <w:rPr>
                <w:rFonts w:cs="Times New Roman"/>
                <w:spacing w:val="-5"/>
                <w:sz w:val="20"/>
                <w:szCs w:val="20"/>
                <w:lang w:val="ru-RU"/>
              </w:rPr>
              <w:t xml:space="preserve"> </w:t>
            </w:r>
            <w:r w:rsidRPr="007571B7">
              <w:rPr>
                <w:rFonts w:cs="Times New Roman"/>
                <w:sz w:val="20"/>
                <w:szCs w:val="20"/>
                <w:lang w:val="ru-RU"/>
              </w:rPr>
              <w:t>органом</w:t>
            </w:r>
            <w:r w:rsidRPr="007571B7">
              <w:rPr>
                <w:rFonts w:cs="Times New Roman"/>
                <w:spacing w:val="-6"/>
                <w:sz w:val="20"/>
                <w:szCs w:val="20"/>
                <w:lang w:val="ru-RU"/>
              </w:rPr>
              <w:t xml:space="preserve"> </w:t>
            </w:r>
            <w:r w:rsidRPr="007571B7">
              <w:rPr>
                <w:rFonts w:cs="Times New Roman"/>
                <w:sz w:val="20"/>
                <w:szCs w:val="20"/>
                <w:lang w:val="ru-RU"/>
              </w:rPr>
              <w:t>(Ккал/ч.мес.)</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lang w:val="ru-RU"/>
              </w:rPr>
              <w:t>13)</w:t>
            </w:r>
            <w:r w:rsidRPr="007571B7">
              <w:rPr>
                <w:rFonts w:cs="Times New Roman"/>
                <w:spacing w:val="-3"/>
                <w:sz w:val="20"/>
                <w:szCs w:val="20"/>
                <w:lang w:val="ru-RU"/>
              </w:rPr>
              <w:t xml:space="preserve"> </w:t>
            </w:r>
            <w:r w:rsidRPr="007571B7">
              <w:rPr>
                <w:rFonts w:cs="Times New Roman"/>
                <w:sz w:val="20"/>
                <w:szCs w:val="20"/>
                <w:lang w:val="ru-RU"/>
              </w:rPr>
              <w:t>фактический</w:t>
            </w:r>
            <w:r w:rsidRPr="007571B7">
              <w:rPr>
                <w:rFonts w:cs="Times New Roman"/>
                <w:spacing w:val="-4"/>
                <w:sz w:val="20"/>
                <w:szCs w:val="20"/>
                <w:lang w:val="ru-RU"/>
              </w:rPr>
              <w:t xml:space="preserve"> </w:t>
            </w:r>
            <w:r w:rsidRPr="007571B7">
              <w:rPr>
                <w:rFonts w:cs="Times New Roman"/>
                <w:sz w:val="20"/>
                <w:szCs w:val="20"/>
                <w:lang w:val="ru-RU"/>
              </w:rPr>
              <w:t>объем</w:t>
            </w:r>
            <w:r w:rsidRPr="007571B7">
              <w:rPr>
                <w:rFonts w:cs="Times New Roman"/>
                <w:spacing w:val="-3"/>
                <w:sz w:val="20"/>
                <w:szCs w:val="20"/>
                <w:lang w:val="ru-RU"/>
              </w:rPr>
              <w:t xml:space="preserve"> </w:t>
            </w:r>
            <w:r w:rsidRPr="007571B7">
              <w:rPr>
                <w:rFonts w:cs="Times New Roman"/>
                <w:sz w:val="20"/>
                <w:szCs w:val="20"/>
                <w:lang w:val="ru-RU"/>
              </w:rPr>
              <w:t>потерь</w:t>
            </w:r>
            <w:r w:rsidRPr="007571B7">
              <w:rPr>
                <w:rFonts w:cs="Times New Roman"/>
                <w:spacing w:val="-3"/>
                <w:sz w:val="20"/>
                <w:szCs w:val="20"/>
                <w:lang w:val="ru-RU"/>
              </w:rPr>
              <w:t xml:space="preserve"> </w:t>
            </w:r>
            <w:r w:rsidRPr="007571B7">
              <w:rPr>
                <w:rFonts w:cs="Times New Roman"/>
                <w:sz w:val="20"/>
                <w:szCs w:val="20"/>
                <w:lang w:val="ru-RU"/>
              </w:rPr>
              <w:t>при</w:t>
            </w:r>
            <w:r w:rsidRPr="007571B7">
              <w:rPr>
                <w:rFonts w:cs="Times New Roman"/>
                <w:spacing w:val="-4"/>
                <w:sz w:val="20"/>
                <w:szCs w:val="20"/>
                <w:lang w:val="ru-RU"/>
              </w:rPr>
              <w:t xml:space="preserve"> </w:t>
            </w:r>
            <w:r w:rsidRPr="007571B7">
              <w:rPr>
                <w:rFonts w:cs="Times New Roman"/>
                <w:sz w:val="20"/>
                <w:szCs w:val="20"/>
                <w:lang w:val="ru-RU"/>
              </w:rPr>
              <w:t>передаче</w:t>
            </w:r>
            <w:r w:rsidRPr="007571B7">
              <w:rPr>
                <w:rFonts w:cs="Times New Roman"/>
                <w:spacing w:val="-4"/>
                <w:sz w:val="20"/>
                <w:szCs w:val="20"/>
                <w:lang w:val="ru-RU"/>
              </w:rPr>
              <w:t xml:space="preserve"> </w:t>
            </w:r>
            <w:r w:rsidRPr="007571B7">
              <w:rPr>
                <w:rFonts w:cs="Times New Roman"/>
                <w:sz w:val="20"/>
                <w:szCs w:val="20"/>
                <w:lang w:val="ru-RU"/>
              </w:rPr>
              <w:t>тепловой</w:t>
            </w:r>
            <w:r w:rsidRPr="007571B7">
              <w:rPr>
                <w:rFonts w:cs="Times New Roman"/>
                <w:spacing w:val="-5"/>
                <w:sz w:val="20"/>
                <w:szCs w:val="20"/>
                <w:lang w:val="ru-RU"/>
              </w:rPr>
              <w:t xml:space="preserve"> </w:t>
            </w:r>
            <w:r w:rsidRPr="007571B7">
              <w:rPr>
                <w:rFonts w:cs="Times New Roman"/>
                <w:sz w:val="20"/>
                <w:szCs w:val="20"/>
                <w:lang w:val="ru-RU"/>
              </w:rPr>
              <w:t>энергии</w:t>
            </w:r>
            <w:r w:rsidRPr="007571B7">
              <w:rPr>
                <w:rFonts w:cs="Times New Roman"/>
                <w:spacing w:val="-3"/>
                <w:sz w:val="20"/>
                <w:szCs w:val="20"/>
                <w:lang w:val="ru-RU"/>
              </w:rPr>
              <w:t xml:space="preserve"> </w:t>
            </w:r>
            <w:r w:rsidRPr="007571B7">
              <w:rPr>
                <w:rFonts w:cs="Times New Roman"/>
                <w:sz w:val="20"/>
                <w:szCs w:val="20"/>
                <w:lang w:val="ru-RU"/>
              </w:rPr>
              <w:t>(тыс.</w:t>
            </w:r>
            <w:r w:rsidR="007571B7">
              <w:rPr>
                <w:rFonts w:cs="Times New Roman"/>
                <w:sz w:val="20"/>
                <w:szCs w:val="20"/>
                <w:lang w:val="ru-RU"/>
              </w:rPr>
              <w:t xml:space="preserve"> </w:t>
            </w:r>
            <w:r w:rsidRPr="007571B7">
              <w:rPr>
                <w:rFonts w:cs="Times New Roman"/>
                <w:sz w:val="20"/>
                <w:szCs w:val="20"/>
              </w:rPr>
              <w:t>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0,966</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14)</w:t>
            </w:r>
            <w:r w:rsidRPr="007571B7">
              <w:rPr>
                <w:rFonts w:cs="Times New Roman"/>
                <w:spacing w:val="-7"/>
                <w:sz w:val="20"/>
                <w:szCs w:val="20"/>
                <w:lang w:val="ru-RU"/>
              </w:rPr>
              <w:t xml:space="preserve"> </w:t>
            </w:r>
            <w:r w:rsidRPr="007571B7">
              <w:rPr>
                <w:rFonts w:cs="Times New Roman"/>
                <w:sz w:val="20"/>
                <w:szCs w:val="20"/>
                <w:lang w:val="ru-RU"/>
              </w:rPr>
              <w:t>среднесписочная</w:t>
            </w:r>
            <w:r w:rsidRPr="007571B7">
              <w:rPr>
                <w:rFonts w:cs="Times New Roman"/>
                <w:spacing w:val="-8"/>
                <w:sz w:val="20"/>
                <w:szCs w:val="20"/>
                <w:lang w:val="ru-RU"/>
              </w:rPr>
              <w:t xml:space="preserve"> </w:t>
            </w:r>
            <w:r w:rsidRPr="007571B7">
              <w:rPr>
                <w:rFonts w:cs="Times New Roman"/>
                <w:sz w:val="20"/>
                <w:szCs w:val="20"/>
                <w:lang w:val="ru-RU"/>
              </w:rPr>
              <w:t>численность</w:t>
            </w:r>
            <w:r w:rsidRPr="007571B7">
              <w:rPr>
                <w:rFonts w:cs="Times New Roman"/>
                <w:spacing w:val="-8"/>
                <w:sz w:val="20"/>
                <w:szCs w:val="20"/>
                <w:lang w:val="ru-RU"/>
              </w:rPr>
              <w:t xml:space="preserve"> </w:t>
            </w:r>
            <w:r w:rsidRPr="007571B7">
              <w:rPr>
                <w:rFonts w:cs="Times New Roman"/>
                <w:sz w:val="20"/>
                <w:szCs w:val="20"/>
                <w:lang w:val="ru-RU"/>
              </w:rPr>
              <w:t>основного</w:t>
            </w:r>
            <w:r w:rsidRPr="007571B7">
              <w:rPr>
                <w:rFonts w:cs="Times New Roman"/>
                <w:spacing w:val="-7"/>
                <w:sz w:val="20"/>
                <w:szCs w:val="20"/>
                <w:lang w:val="ru-RU"/>
              </w:rPr>
              <w:t xml:space="preserve"> </w:t>
            </w:r>
            <w:r w:rsidRPr="007571B7">
              <w:rPr>
                <w:rFonts w:cs="Times New Roman"/>
                <w:sz w:val="20"/>
                <w:szCs w:val="20"/>
                <w:lang w:val="ru-RU"/>
              </w:rPr>
              <w:t>производственного</w:t>
            </w:r>
            <w:r w:rsidR="007571B7">
              <w:rPr>
                <w:rFonts w:cs="Times New Roman"/>
                <w:sz w:val="20"/>
                <w:szCs w:val="20"/>
                <w:lang w:val="ru-RU"/>
              </w:rPr>
              <w:t xml:space="preserve"> </w:t>
            </w:r>
            <w:r w:rsidRPr="007571B7">
              <w:rPr>
                <w:rFonts w:cs="Times New Roman"/>
                <w:sz w:val="20"/>
                <w:szCs w:val="20"/>
                <w:lang w:val="ru-RU"/>
              </w:rPr>
              <w:t>персонала</w:t>
            </w:r>
            <w:r w:rsidRPr="007571B7">
              <w:rPr>
                <w:rFonts w:cs="Times New Roman"/>
                <w:spacing w:val="-4"/>
                <w:sz w:val="20"/>
                <w:szCs w:val="20"/>
                <w:lang w:val="ru-RU"/>
              </w:rPr>
              <w:t xml:space="preserve"> </w:t>
            </w:r>
            <w:r w:rsidRPr="007571B7">
              <w:rPr>
                <w:rFonts w:cs="Times New Roman"/>
                <w:sz w:val="20"/>
                <w:szCs w:val="20"/>
                <w:lang w:val="ru-RU"/>
              </w:rPr>
              <w:t>(человек)</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8,5</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15)</w:t>
            </w:r>
            <w:r w:rsidRPr="007571B7">
              <w:rPr>
                <w:rFonts w:cs="Times New Roman"/>
                <w:spacing w:val="-11"/>
                <w:sz w:val="20"/>
                <w:szCs w:val="20"/>
                <w:lang w:val="ru-RU"/>
              </w:rPr>
              <w:t xml:space="preserve"> </w:t>
            </w:r>
            <w:r w:rsidRPr="007571B7">
              <w:rPr>
                <w:rFonts w:cs="Times New Roman"/>
                <w:sz w:val="20"/>
                <w:szCs w:val="20"/>
                <w:lang w:val="ru-RU"/>
              </w:rPr>
              <w:t>среднесписочная</w:t>
            </w:r>
            <w:r w:rsidRPr="007571B7">
              <w:rPr>
                <w:rFonts w:cs="Times New Roman"/>
                <w:spacing w:val="-12"/>
                <w:sz w:val="20"/>
                <w:szCs w:val="20"/>
                <w:lang w:val="ru-RU"/>
              </w:rPr>
              <w:t xml:space="preserve"> </w:t>
            </w:r>
            <w:r w:rsidRPr="007571B7">
              <w:rPr>
                <w:rFonts w:cs="Times New Roman"/>
                <w:sz w:val="20"/>
                <w:szCs w:val="20"/>
                <w:lang w:val="ru-RU"/>
              </w:rPr>
              <w:t>численность</w:t>
            </w:r>
            <w:r w:rsidRPr="007571B7">
              <w:rPr>
                <w:rFonts w:cs="Times New Roman"/>
                <w:spacing w:val="-11"/>
                <w:sz w:val="20"/>
                <w:szCs w:val="20"/>
                <w:lang w:val="ru-RU"/>
              </w:rPr>
              <w:t xml:space="preserve"> </w:t>
            </w:r>
            <w:r w:rsidRPr="007571B7">
              <w:rPr>
                <w:rFonts w:cs="Times New Roman"/>
                <w:sz w:val="20"/>
                <w:szCs w:val="20"/>
                <w:lang w:val="ru-RU"/>
              </w:rPr>
              <w:t>административно-управленческого</w:t>
            </w:r>
            <w:r w:rsidR="007571B7">
              <w:rPr>
                <w:rFonts w:cs="Times New Roman"/>
                <w:sz w:val="20"/>
                <w:szCs w:val="20"/>
                <w:lang w:val="ru-RU"/>
              </w:rPr>
              <w:t xml:space="preserve"> </w:t>
            </w:r>
            <w:r w:rsidRPr="007571B7">
              <w:rPr>
                <w:rFonts w:cs="Times New Roman"/>
                <w:sz w:val="20"/>
                <w:szCs w:val="20"/>
                <w:lang w:val="ru-RU"/>
              </w:rPr>
              <w:t>персонала</w:t>
            </w:r>
            <w:r w:rsidRPr="007571B7">
              <w:rPr>
                <w:rFonts w:cs="Times New Roman"/>
                <w:spacing w:val="-4"/>
                <w:sz w:val="20"/>
                <w:szCs w:val="20"/>
                <w:lang w:val="ru-RU"/>
              </w:rPr>
              <w:t xml:space="preserve"> </w:t>
            </w:r>
            <w:r w:rsidRPr="007571B7">
              <w:rPr>
                <w:rFonts w:cs="Times New Roman"/>
                <w:sz w:val="20"/>
                <w:szCs w:val="20"/>
                <w:lang w:val="ru-RU"/>
              </w:rPr>
              <w:t>(человек)</w:t>
            </w:r>
          </w:p>
        </w:tc>
        <w:tc>
          <w:tcPr>
            <w:tcW w:w="2977" w:type="dxa"/>
            <w:vAlign w:val="center"/>
          </w:tcPr>
          <w:p w:rsidR="00B14951" w:rsidRPr="007571B7" w:rsidRDefault="00B14951" w:rsidP="007571B7">
            <w:pPr>
              <w:pStyle w:val="TableParagraph"/>
              <w:spacing w:before="0"/>
              <w:rPr>
                <w:rFonts w:cs="Times New Roman"/>
                <w:sz w:val="20"/>
                <w:szCs w:val="20"/>
                <w:lang w:val="ru-RU"/>
              </w:rPr>
            </w:pP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16) удельный расход условного топлива на единицу тепловой</w:t>
            </w:r>
            <w:r w:rsidRPr="007571B7">
              <w:rPr>
                <w:rFonts w:cs="Times New Roman"/>
                <w:spacing w:val="1"/>
                <w:sz w:val="20"/>
                <w:szCs w:val="20"/>
                <w:lang w:val="ru-RU"/>
              </w:rPr>
              <w:t xml:space="preserve"> </w:t>
            </w:r>
            <w:r w:rsidRPr="007571B7">
              <w:rPr>
                <w:rFonts w:cs="Times New Roman"/>
                <w:sz w:val="20"/>
                <w:szCs w:val="20"/>
                <w:lang w:val="ru-RU"/>
              </w:rPr>
              <w:t>энергии, отпускаемой в тепловую сеть, с разбивкой по источникам</w:t>
            </w:r>
            <w:r w:rsidRPr="007571B7">
              <w:rPr>
                <w:rFonts w:cs="Times New Roman"/>
                <w:spacing w:val="1"/>
                <w:sz w:val="20"/>
                <w:szCs w:val="20"/>
                <w:lang w:val="ru-RU"/>
              </w:rPr>
              <w:t xml:space="preserve"> </w:t>
            </w:r>
            <w:r w:rsidRPr="007571B7">
              <w:rPr>
                <w:rFonts w:cs="Times New Roman"/>
                <w:sz w:val="20"/>
                <w:szCs w:val="20"/>
                <w:lang w:val="ru-RU"/>
              </w:rPr>
              <w:t>тепловой</w:t>
            </w:r>
            <w:r w:rsidRPr="007571B7">
              <w:rPr>
                <w:rFonts w:cs="Times New Roman"/>
                <w:spacing w:val="-8"/>
                <w:sz w:val="20"/>
                <w:szCs w:val="20"/>
                <w:lang w:val="ru-RU"/>
              </w:rPr>
              <w:t xml:space="preserve"> </w:t>
            </w:r>
            <w:r w:rsidRPr="007571B7">
              <w:rPr>
                <w:rFonts w:cs="Times New Roman"/>
                <w:sz w:val="20"/>
                <w:szCs w:val="20"/>
                <w:lang w:val="ru-RU"/>
              </w:rPr>
              <w:t>энергии,</w:t>
            </w:r>
            <w:r w:rsidRPr="007571B7">
              <w:rPr>
                <w:rFonts w:cs="Times New Roman"/>
                <w:spacing w:val="-6"/>
                <w:sz w:val="20"/>
                <w:szCs w:val="20"/>
                <w:lang w:val="ru-RU"/>
              </w:rPr>
              <w:t xml:space="preserve"> </w:t>
            </w:r>
            <w:r w:rsidRPr="007571B7">
              <w:rPr>
                <w:rFonts w:cs="Times New Roman"/>
                <w:sz w:val="20"/>
                <w:szCs w:val="20"/>
                <w:lang w:val="ru-RU"/>
              </w:rPr>
              <w:t>используемым</w:t>
            </w:r>
            <w:r w:rsidRPr="007571B7">
              <w:rPr>
                <w:rFonts w:cs="Times New Roman"/>
                <w:spacing w:val="-6"/>
                <w:sz w:val="20"/>
                <w:szCs w:val="20"/>
                <w:lang w:val="ru-RU"/>
              </w:rPr>
              <w:t xml:space="preserve"> </w:t>
            </w:r>
            <w:r w:rsidRPr="007571B7">
              <w:rPr>
                <w:rFonts w:cs="Times New Roman"/>
                <w:sz w:val="20"/>
                <w:szCs w:val="20"/>
                <w:lang w:val="ru-RU"/>
              </w:rPr>
              <w:t>для</w:t>
            </w:r>
            <w:r w:rsidRPr="007571B7">
              <w:rPr>
                <w:rFonts w:cs="Times New Roman"/>
                <w:spacing w:val="-7"/>
                <w:sz w:val="20"/>
                <w:szCs w:val="20"/>
                <w:lang w:val="ru-RU"/>
              </w:rPr>
              <w:t xml:space="preserve"> </w:t>
            </w:r>
            <w:r w:rsidRPr="007571B7">
              <w:rPr>
                <w:rFonts w:cs="Times New Roman"/>
                <w:sz w:val="20"/>
                <w:szCs w:val="20"/>
                <w:lang w:val="ru-RU"/>
              </w:rPr>
              <w:t>осуществления</w:t>
            </w:r>
            <w:r w:rsidRPr="007571B7">
              <w:rPr>
                <w:rFonts w:cs="Times New Roman"/>
                <w:spacing w:val="-7"/>
                <w:sz w:val="20"/>
                <w:szCs w:val="20"/>
                <w:lang w:val="ru-RU"/>
              </w:rPr>
              <w:t xml:space="preserve"> </w:t>
            </w:r>
            <w:r w:rsidRPr="007571B7">
              <w:rPr>
                <w:rFonts w:cs="Times New Roman"/>
                <w:sz w:val="20"/>
                <w:szCs w:val="20"/>
                <w:lang w:val="ru-RU"/>
              </w:rPr>
              <w:t>регулируемых</w:t>
            </w:r>
            <w:r w:rsidR="007571B7">
              <w:rPr>
                <w:rFonts w:cs="Times New Roman"/>
                <w:sz w:val="20"/>
                <w:szCs w:val="20"/>
                <w:lang w:val="ru-RU"/>
              </w:rPr>
              <w:t xml:space="preserve"> </w:t>
            </w:r>
            <w:r w:rsidRPr="007571B7">
              <w:rPr>
                <w:rFonts w:cs="Times New Roman"/>
                <w:sz w:val="20"/>
                <w:szCs w:val="20"/>
                <w:lang w:val="ru-RU"/>
              </w:rPr>
              <w:t>видов</w:t>
            </w:r>
            <w:r w:rsidRPr="007571B7">
              <w:rPr>
                <w:rFonts w:cs="Times New Roman"/>
                <w:spacing w:val="-2"/>
                <w:sz w:val="20"/>
                <w:szCs w:val="20"/>
                <w:lang w:val="ru-RU"/>
              </w:rPr>
              <w:t xml:space="preserve"> </w:t>
            </w:r>
            <w:r w:rsidRPr="007571B7">
              <w:rPr>
                <w:rFonts w:cs="Times New Roman"/>
                <w:sz w:val="20"/>
                <w:szCs w:val="20"/>
                <w:lang w:val="ru-RU"/>
              </w:rPr>
              <w:t>деятельности</w:t>
            </w:r>
            <w:r w:rsidRPr="007571B7">
              <w:rPr>
                <w:rFonts w:cs="Times New Roman"/>
                <w:spacing w:val="-1"/>
                <w:sz w:val="20"/>
                <w:szCs w:val="20"/>
                <w:lang w:val="ru-RU"/>
              </w:rPr>
              <w:t xml:space="preserve"> </w:t>
            </w:r>
            <w:r w:rsidRPr="007571B7">
              <w:rPr>
                <w:rFonts w:cs="Times New Roman"/>
                <w:sz w:val="20"/>
                <w:szCs w:val="20"/>
                <w:lang w:val="ru-RU"/>
              </w:rPr>
              <w:t>(кг</w:t>
            </w:r>
            <w:r w:rsidRPr="007571B7">
              <w:rPr>
                <w:rFonts w:cs="Times New Roman"/>
                <w:spacing w:val="-2"/>
                <w:sz w:val="20"/>
                <w:szCs w:val="20"/>
                <w:lang w:val="ru-RU"/>
              </w:rPr>
              <w:t xml:space="preserve"> </w:t>
            </w:r>
            <w:r w:rsidRPr="007571B7">
              <w:rPr>
                <w:rFonts w:cs="Times New Roman"/>
                <w:sz w:val="20"/>
                <w:szCs w:val="20"/>
                <w:lang w:val="ru-RU"/>
              </w:rPr>
              <w:t>у.</w:t>
            </w:r>
            <w:r w:rsidRPr="007571B7">
              <w:rPr>
                <w:rFonts w:cs="Times New Roman"/>
                <w:spacing w:val="-1"/>
                <w:sz w:val="20"/>
                <w:szCs w:val="20"/>
                <w:lang w:val="ru-RU"/>
              </w:rPr>
              <w:t xml:space="preserve"> </w:t>
            </w:r>
            <w:r w:rsidRPr="007571B7">
              <w:rPr>
                <w:rFonts w:cs="Times New Roman"/>
                <w:sz w:val="20"/>
                <w:szCs w:val="20"/>
                <w:lang w:val="ru-RU"/>
              </w:rPr>
              <w:t>т./Гкал)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172,7</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17) удельный расход электрической энергии на производство</w:t>
            </w:r>
            <w:r w:rsidRPr="007571B7">
              <w:rPr>
                <w:rFonts w:cs="Times New Roman"/>
                <w:spacing w:val="1"/>
                <w:sz w:val="20"/>
                <w:szCs w:val="20"/>
                <w:lang w:val="ru-RU"/>
              </w:rPr>
              <w:t xml:space="preserve"> </w:t>
            </w:r>
            <w:r w:rsidRPr="007571B7">
              <w:rPr>
                <w:rFonts w:cs="Times New Roman"/>
                <w:sz w:val="20"/>
                <w:szCs w:val="20"/>
                <w:lang w:val="ru-RU"/>
              </w:rPr>
              <w:t>(передачу) тепловой энергии на единицу тепловой энергии,</w:t>
            </w:r>
            <w:r w:rsidRPr="007571B7">
              <w:rPr>
                <w:rFonts w:cs="Times New Roman"/>
                <w:spacing w:val="1"/>
                <w:sz w:val="20"/>
                <w:szCs w:val="20"/>
                <w:lang w:val="ru-RU"/>
              </w:rPr>
              <w:t xml:space="preserve"> </w:t>
            </w:r>
            <w:r w:rsidRPr="007571B7">
              <w:rPr>
                <w:rFonts w:cs="Times New Roman"/>
                <w:sz w:val="20"/>
                <w:szCs w:val="20"/>
                <w:lang w:val="ru-RU"/>
              </w:rPr>
              <w:t>отпускаемой потребителям по договорам, заключенным в рамках</w:t>
            </w:r>
            <w:r w:rsidRPr="007571B7">
              <w:rPr>
                <w:rFonts w:cs="Times New Roman"/>
                <w:spacing w:val="-47"/>
                <w:sz w:val="20"/>
                <w:szCs w:val="20"/>
                <w:lang w:val="ru-RU"/>
              </w:rPr>
              <w:t xml:space="preserve"> </w:t>
            </w:r>
            <w:r w:rsidRPr="007571B7">
              <w:rPr>
                <w:rFonts w:cs="Times New Roman"/>
                <w:sz w:val="20"/>
                <w:szCs w:val="20"/>
                <w:lang w:val="ru-RU"/>
              </w:rPr>
              <w:t>осуществления регулируемых видов</w:t>
            </w:r>
            <w:r w:rsidRPr="007571B7">
              <w:rPr>
                <w:rFonts w:cs="Times New Roman"/>
                <w:spacing w:val="-2"/>
                <w:sz w:val="20"/>
                <w:szCs w:val="20"/>
                <w:lang w:val="ru-RU"/>
              </w:rPr>
              <w:t xml:space="preserve"> </w:t>
            </w:r>
            <w:r w:rsidRPr="007571B7">
              <w:rPr>
                <w:rFonts w:cs="Times New Roman"/>
                <w:sz w:val="20"/>
                <w:szCs w:val="20"/>
                <w:lang w:val="ru-RU"/>
              </w:rPr>
              <w:t>деятельности</w:t>
            </w:r>
            <w:r w:rsidR="007571B7">
              <w:rPr>
                <w:rFonts w:cs="Times New Roman"/>
                <w:sz w:val="20"/>
                <w:szCs w:val="20"/>
                <w:lang w:val="ru-RU"/>
              </w:rPr>
              <w:t xml:space="preserve">  </w:t>
            </w:r>
            <w:r w:rsidRPr="007571B7">
              <w:rPr>
                <w:rFonts w:cs="Times New Roman"/>
                <w:spacing w:val="-2"/>
                <w:position w:val="-7"/>
                <w:sz w:val="20"/>
                <w:szCs w:val="20"/>
                <w:lang w:val="ru-RU"/>
              </w:rPr>
              <w:t>(</w:t>
            </w:r>
            <w:r w:rsidRPr="007571B7">
              <w:rPr>
                <w:rFonts w:cs="Times New Roman"/>
                <w:spacing w:val="-33"/>
                <w:position w:val="-7"/>
                <w:sz w:val="20"/>
                <w:szCs w:val="20"/>
                <w:lang w:val="ru-RU"/>
              </w:rPr>
              <w:t xml:space="preserve"> </w:t>
            </w:r>
            <w:r w:rsidRPr="007571B7">
              <w:rPr>
                <w:rFonts w:cs="Times New Roman"/>
                <w:spacing w:val="-2"/>
                <w:sz w:val="20"/>
                <w:szCs w:val="20"/>
                <w:lang w:val="ru-RU"/>
              </w:rPr>
              <w:t>тыс.</w:t>
            </w:r>
            <w:r w:rsidRPr="007571B7">
              <w:rPr>
                <w:rFonts w:cs="Times New Roman"/>
                <w:spacing w:val="-10"/>
                <w:sz w:val="20"/>
                <w:szCs w:val="20"/>
                <w:lang w:val="ru-RU"/>
              </w:rPr>
              <w:t xml:space="preserve"> </w:t>
            </w:r>
            <w:r w:rsidRPr="007571B7">
              <w:rPr>
                <w:rFonts w:cs="Times New Roman"/>
                <w:spacing w:val="-2"/>
                <w:sz w:val="20"/>
                <w:szCs w:val="20"/>
                <w:lang w:val="ru-RU"/>
              </w:rPr>
              <w:t>кВт</w:t>
            </w:r>
            <w:r w:rsidRPr="007571B7">
              <w:rPr>
                <w:rFonts w:cs="Times New Roman"/>
                <w:spacing w:val="-35"/>
                <w:sz w:val="20"/>
                <w:szCs w:val="20"/>
                <w:lang w:val="ru-RU"/>
              </w:rPr>
              <w:t xml:space="preserve"> </w:t>
            </w:r>
            <w:r w:rsidRPr="007571B7">
              <w:rPr>
                <w:rFonts w:cs="Times New Roman"/>
                <w:spacing w:val="-2"/>
                <w:sz w:val="20"/>
                <w:szCs w:val="20"/>
                <w:lang w:val="ru-RU"/>
              </w:rPr>
              <w:t>·</w:t>
            </w:r>
            <w:r w:rsidRPr="007571B7">
              <w:rPr>
                <w:rFonts w:cs="Times New Roman"/>
                <w:spacing w:val="-28"/>
                <w:sz w:val="20"/>
                <w:szCs w:val="20"/>
                <w:lang w:val="ru-RU"/>
              </w:rPr>
              <w:t xml:space="preserve"> </w:t>
            </w:r>
            <w:r w:rsidRPr="007571B7">
              <w:rPr>
                <w:rFonts w:cs="Times New Roman"/>
                <w:spacing w:val="-2"/>
                <w:sz w:val="20"/>
                <w:szCs w:val="20"/>
                <w:lang w:val="ru-RU"/>
              </w:rPr>
              <w:t>ч</w:t>
            </w:r>
            <w:r w:rsidRPr="007571B7">
              <w:rPr>
                <w:rFonts w:cs="Times New Roman"/>
                <w:spacing w:val="-15"/>
                <w:sz w:val="20"/>
                <w:szCs w:val="20"/>
                <w:lang w:val="ru-RU"/>
              </w:rPr>
              <w:t xml:space="preserve"> </w:t>
            </w:r>
            <w:r w:rsidRPr="007571B7">
              <w:rPr>
                <w:rFonts w:cs="Times New Roman"/>
                <w:spacing w:val="-1"/>
                <w:sz w:val="20"/>
                <w:szCs w:val="20"/>
                <w:lang w:val="ru-RU"/>
              </w:rPr>
              <w:t>/</w:t>
            </w:r>
            <w:r w:rsidRPr="007571B7">
              <w:rPr>
                <w:rFonts w:cs="Times New Roman"/>
                <w:spacing w:val="-15"/>
                <w:sz w:val="20"/>
                <w:szCs w:val="20"/>
                <w:lang w:val="ru-RU"/>
              </w:rPr>
              <w:t xml:space="preserve"> </w:t>
            </w:r>
            <w:r w:rsidRPr="007571B7">
              <w:rPr>
                <w:rFonts w:cs="Times New Roman"/>
                <w:spacing w:val="-1"/>
                <w:sz w:val="20"/>
                <w:szCs w:val="20"/>
                <w:lang w:val="ru-RU"/>
              </w:rPr>
              <w:t>Ткал</w:t>
            </w:r>
            <w:r w:rsidRPr="007571B7">
              <w:rPr>
                <w:rFonts w:cs="Times New Roman"/>
                <w:sz w:val="20"/>
                <w:szCs w:val="20"/>
                <w:lang w:val="ru-RU"/>
              </w:rPr>
              <w:t xml:space="preserve"> </w:t>
            </w:r>
            <w:r w:rsidRPr="007571B7">
              <w:rPr>
                <w:rFonts w:cs="Times New Roman"/>
                <w:spacing w:val="-1"/>
                <w:position w:val="-7"/>
                <w:sz w:val="20"/>
                <w:szCs w:val="20"/>
                <w:lang w:val="ru-RU"/>
              </w:rPr>
              <w:t>)</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0,09</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18) удельный расход холодной воды на производство (передачу)</w:t>
            </w:r>
            <w:r w:rsidRPr="007571B7">
              <w:rPr>
                <w:rFonts w:cs="Times New Roman"/>
                <w:spacing w:val="1"/>
                <w:sz w:val="20"/>
                <w:szCs w:val="20"/>
                <w:lang w:val="ru-RU"/>
              </w:rPr>
              <w:t xml:space="preserve"> </w:t>
            </w:r>
            <w:r w:rsidRPr="007571B7">
              <w:rPr>
                <w:rFonts w:cs="Times New Roman"/>
                <w:sz w:val="20"/>
                <w:szCs w:val="20"/>
                <w:lang w:val="ru-RU"/>
              </w:rPr>
              <w:t>тепловой энергии на единицу тепловой энергии, отпускаемой</w:t>
            </w:r>
            <w:r w:rsidRPr="007571B7">
              <w:rPr>
                <w:rFonts w:cs="Times New Roman"/>
                <w:spacing w:val="1"/>
                <w:sz w:val="20"/>
                <w:szCs w:val="20"/>
                <w:lang w:val="ru-RU"/>
              </w:rPr>
              <w:t xml:space="preserve"> </w:t>
            </w:r>
            <w:r w:rsidRPr="007571B7">
              <w:rPr>
                <w:rFonts w:cs="Times New Roman"/>
                <w:sz w:val="20"/>
                <w:szCs w:val="20"/>
                <w:lang w:val="ru-RU"/>
              </w:rPr>
              <w:t>потребителям</w:t>
            </w:r>
            <w:r w:rsidRPr="007571B7">
              <w:rPr>
                <w:rFonts w:cs="Times New Roman"/>
                <w:spacing w:val="-7"/>
                <w:sz w:val="20"/>
                <w:szCs w:val="20"/>
                <w:lang w:val="ru-RU"/>
              </w:rPr>
              <w:t xml:space="preserve"> </w:t>
            </w:r>
            <w:r w:rsidRPr="007571B7">
              <w:rPr>
                <w:rFonts w:cs="Times New Roman"/>
                <w:sz w:val="20"/>
                <w:szCs w:val="20"/>
                <w:lang w:val="ru-RU"/>
              </w:rPr>
              <w:t>по</w:t>
            </w:r>
            <w:r w:rsidRPr="007571B7">
              <w:rPr>
                <w:rFonts w:cs="Times New Roman"/>
                <w:spacing w:val="-3"/>
                <w:sz w:val="20"/>
                <w:szCs w:val="20"/>
                <w:lang w:val="ru-RU"/>
              </w:rPr>
              <w:t xml:space="preserve"> </w:t>
            </w:r>
            <w:r w:rsidRPr="007571B7">
              <w:rPr>
                <w:rFonts w:cs="Times New Roman"/>
                <w:sz w:val="20"/>
                <w:szCs w:val="20"/>
                <w:lang w:val="ru-RU"/>
              </w:rPr>
              <w:t>договорам,</w:t>
            </w:r>
            <w:r w:rsidRPr="007571B7">
              <w:rPr>
                <w:rFonts w:cs="Times New Roman"/>
                <w:spacing w:val="-5"/>
                <w:sz w:val="20"/>
                <w:szCs w:val="20"/>
                <w:lang w:val="ru-RU"/>
              </w:rPr>
              <w:t xml:space="preserve"> </w:t>
            </w:r>
            <w:r w:rsidRPr="007571B7">
              <w:rPr>
                <w:rFonts w:cs="Times New Roman"/>
                <w:sz w:val="20"/>
                <w:szCs w:val="20"/>
                <w:lang w:val="ru-RU"/>
              </w:rPr>
              <w:t>заключенным</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6"/>
                <w:sz w:val="20"/>
                <w:szCs w:val="20"/>
                <w:lang w:val="ru-RU"/>
              </w:rPr>
              <w:t xml:space="preserve"> </w:t>
            </w:r>
            <w:r w:rsidRPr="007571B7">
              <w:rPr>
                <w:rFonts w:cs="Times New Roman"/>
                <w:sz w:val="20"/>
                <w:szCs w:val="20"/>
                <w:lang w:val="ru-RU"/>
              </w:rPr>
              <w:t>рамках</w:t>
            </w:r>
            <w:r w:rsidRPr="007571B7">
              <w:rPr>
                <w:rFonts w:cs="Times New Roman"/>
                <w:spacing w:val="-5"/>
                <w:sz w:val="20"/>
                <w:szCs w:val="20"/>
                <w:lang w:val="ru-RU"/>
              </w:rPr>
              <w:t xml:space="preserve"> </w:t>
            </w:r>
            <w:r w:rsidRPr="007571B7">
              <w:rPr>
                <w:rFonts w:cs="Times New Roman"/>
                <w:sz w:val="20"/>
                <w:szCs w:val="20"/>
                <w:lang w:val="ru-RU"/>
              </w:rPr>
              <w:t>осуществления</w:t>
            </w:r>
            <w:r w:rsidR="007571B7">
              <w:rPr>
                <w:rFonts w:cs="Times New Roman"/>
                <w:sz w:val="20"/>
                <w:szCs w:val="20"/>
                <w:lang w:val="ru-RU"/>
              </w:rPr>
              <w:t xml:space="preserve"> </w:t>
            </w:r>
            <w:r w:rsidRPr="007571B7">
              <w:rPr>
                <w:rFonts w:cs="Times New Roman"/>
                <w:sz w:val="20"/>
                <w:szCs w:val="20"/>
                <w:lang w:val="ru-RU"/>
              </w:rPr>
              <w:t>регулируемых</w:t>
            </w:r>
            <w:r w:rsidRPr="007571B7">
              <w:rPr>
                <w:rFonts w:cs="Times New Roman"/>
                <w:spacing w:val="-5"/>
                <w:sz w:val="20"/>
                <w:szCs w:val="20"/>
                <w:lang w:val="ru-RU"/>
              </w:rPr>
              <w:t xml:space="preserve"> </w:t>
            </w:r>
            <w:r w:rsidRPr="007571B7">
              <w:rPr>
                <w:rFonts w:cs="Times New Roman"/>
                <w:sz w:val="20"/>
                <w:szCs w:val="20"/>
                <w:lang w:val="ru-RU"/>
              </w:rPr>
              <w:t>видов</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Pr="007571B7">
              <w:rPr>
                <w:rFonts w:cs="Times New Roman"/>
                <w:spacing w:val="-5"/>
                <w:sz w:val="20"/>
                <w:szCs w:val="20"/>
                <w:lang w:val="ru-RU"/>
              </w:rPr>
              <w:t xml:space="preserve"> </w:t>
            </w:r>
            <w:r w:rsidRPr="007571B7">
              <w:rPr>
                <w:rFonts w:cs="Times New Roman"/>
                <w:sz w:val="20"/>
                <w:szCs w:val="20"/>
                <w:lang w:val="ru-RU"/>
              </w:rPr>
              <w:t>(куб.</w:t>
            </w:r>
            <w:r w:rsidRPr="007571B7">
              <w:rPr>
                <w:rFonts w:cs="Times New Roman"/>
                <w:spacing w:val="-4"/>
                <w:sz w:val="20"/>
                <w:szCs w:val="20"/>
                <w:lang w:val="ru-RU"/>
              </w:rPr>
              <w:t xml:space="preserve"> </w:t>
            </w:r>
            <w:r w:rsidRPr="007571B7">
              <w:rPr>
                <w:rFonts w:cs="Times New Roman"/>
                <w:sz w:val="20"/>
                <w:szCs w:val="20"/>
                <w:lang w:val="ru-RU"/>
              </w:rPr>
              <w:t>м/Гкал)</w:t>
            </w:r>
          </w:p>
        </w:tc>
        <w:tc>
          <w:tcPr>
            <w:tcW w:w="2977" w:type="dxa"/>
            <w:vAlign w:val="center"/>
          </w:tcPr>
          <w:p w:rsidR="00B14951" w:rsidRPr="007571B7" w:rsidRDefault="00B14951" w:rsidP="007571B7">
            <w:pPr>
              <w:pStyle w:val="TableParagraph"/>
              <w:spacing w:before="0"/>
              <w:rPr>
                <w:rFonts w:cs="Times New Roman"/>
                <w:sz w:val="20"/>
                <w:szCs w:val="20"/>
              </w:rPr>
            </w:pPr>
            <w:r w:rsidRPr="007571B7">
              <w:rPr>
                <w:rFonts w:cs="Times New Roman"/>
                <w:sz w:val="20"/>
                <w:szCs w:val="20"/>
              </w:rPr>
              <w:t>0,35</w:t>
            </w:r>
          </w:p>
        </w:tc>
      </w:tr>
    </w:tbl>
    <w:p w:rsidR="00B14951" w:rsidRPr="00B14951" w:rsidRDefault="00B14951" w:rsidP="00B14951">
      <w:pPr>
        <w:pStyle w:val="aff6"/>
        <w:spacing w:line="360" w:lineRule="auto"/>
        <w:rPr>
          <w:b/>
          <w:color w:val="000000" w:themeColor="text1"/>
        </w:rPr>
      </w:pPr>
    </w:p>
    <w:p w:rsidR="00B14951" w:rsidRPr="00B14951" w:rsidRDefault="00B14951" w:rsidP="00B14951">
      <w:pPr>
        <w:spacing w:after="0" w:line="360" w:lineRule="auto"/>
        <w:ind w:left="258"/>
        <w:rPr>
          <w:rFonts w:ascii="Times New Roman" w:hAnsi="Times New Roman"/>
          <w:b/>
          <w:color w:val="000000" w:themeColor="text1"/>
          <w:sz w:val="24"/>
          <w:szCs w:val="24"/>
        </w:rPr>
      </w:pPr>
      <w:r w:rsidRPr="007571B7">
        <w:rPr>
          <w:rFonts w:ascii="Times New Roman" w:hAnsi="Times New Roman"/>
          <w:b/>
          <w:color w:val="000000" w:themeColor="text1"/>
          <w:sz w:val="24"/>
          <w:szCs w:val="24"/>
        </w:rPr>
        <w:t>Таблица 1.</w:t>
      </w:r>
      <w:r w:rsidR="00284A62">
        <w:rPr>
          <w:rFonts w:ascii="Times New Roman" w:hAnsi="Times New Roman"/>
          <w:b/>
          <w:color w:val="000000" w:themeColor="text1"/>
          <w:sz w:val="24"/>
          <w:szCs w:val="24"/>
        </w:rPr>
        <w:t>9</w:t>
      </w:r>
      <w:r w:rsidR="007571B7" w:rsidRPr="007571B7">
        <w:rPr>
          <w:rFonts w:ascii="Times New Roman" w:hAnsi="Times New Roman"/>
          <w:b/>
          <w:color w:val="000000" w:themeColor="text1"/>
          <w:sz w:val="24"/>
          <w:szCs w:val="24"/>
        </w:rPr>
        <w:t>7</w:t>
      </w:r>
      <w:r w:rsidRPr="007571B7">
        <w:rPr>
          <w:rFonts w:ascii="Times New Roman" w:hAnsi="Times New Roman"/>
          <w:b/>
          <w:color w:val="000000" w:themeColor="text1"/>
          <w:sz w:val="24"/>
          <w:szCs w:val="24"/>
        </w:rPr>
        <w:t xml:space="preserve">. </w:t>
      </w:r>
      <w:r w:rsidRPr="007571B7">
        <w:rPr>
          <w:rFonts w:ascii="Times New Roman" w:hAnsi="Times New Roman"/>
          <w:color w:val="000000" w:themeColor="text1"/>
          <w:sz w:val="24"/>
          <w:szCs w:val="24"/>
        </w:rPr>
        <w:t>Информация об основных показателях финансово-хозяйственной деятельности</w:t>
      </w:r>
      <w:r w:rsidRPr="00B14951">
        <w:rPr>
          <w:rFonts w:ascii="Times New Roman" w:hAnsi="Times New Roman"/>
          <w:color w:val="000000" w:themeColor="text1"/>
          <w:sz w:val="24"/>
          <w:szCs w:val="24"/>
        </w:rPr>
        <w:t xml:space="preserve"> регулируемых</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организаций,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включая</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структуру</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основных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производственных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затрат</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(в</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части</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регулируемой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деятельности)</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ООО</w:t>
      </w:r>
      <w:r>
        <w:rPr>
          <w:rFonts w:ascii="Times New Roman" w:hAnsi="Times New Roman"/>
          <w:color w:val="000000" w:themeColor="text1"/>
          <w:sz w:val="24"/>
          <w:szCs w:val="24"/>
        </w:rPr>
        <w:t xml:space="preserve"> </w:t>
      </w:r>
      <w:r w:rsidRPr="00B14951">
        <w:rPr>
          <w:rFonts w:ascii="Times New Roman" w:hAnsi="Times New Roman"/>
          <w:color w:val="000000" w:themeColor="text1"/>
          <w:sz w:val="24"/>
          <w:szCs w:val="24"/>
        </w:rPr>
        <w:t>«Энергетик»</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по</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котельной</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Школы</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№2</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за</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2020</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г</w:t>
      </w:r>
      <w:r w:rsidRPr="00B14951">
        <w:rPr>
          <w:rFonts w:ascii="Times New Roman" w:hAnsi="Times New Roman"/>
          <w:b/>
          <w:color w:val="000000" w:themeColor="text1"/>
          <w:sz w:val="24"/>
          <w:szCs w:val="24"/>
        </w:rPr>
        <w:t>.</w:t>
      </w:r>
    </w:p>
    <w:tbl>
      <w:tblPr>
        <w:tblStyle w:val="TableNormal"/>
        <w:tblW w:w="9773" w:type="dxa"/>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RPr="007571B7" w:rsidTr="007571B7">
        <w:trPr>
          <w:trHeight w:val="20"/>
          <w:tblHeader/>
        </w:trPr>
        <w:tc>
          <w:tcPr>
            <w:tcW w:w="6796" w:type="dxa"/>
          </w:tcPr>
          <w:p w:rsidR="00B14951" w:rsidRPr="007571B7" w:rsidRDefault="00B14951" w:rsidP="007571B7">
            <w:pPr>
              <w:pStyle w:val="TableParagraph"/>
              <w:spacing w:before="0"/>
              <w:rPr>
                <w:rFonts w:cs="Times New Roman"/>
                <w:sz w:val="20"/>
                <w:szCs w:val="20"/>
              </w:rPr>
            </w:pPr>
            <w:r w:rsidRPr="007571B7">
              <w:rPr>
                <w:rFonts w:cs="Times New Roman"/>
                <w:sz w:val="20"/>
                <w:szCs w:val="20"/>
              </w:rPr>
              <w:t>Наименование</w:t>
            </w:r>
          </w:p>
        </w:tc>
        <w:tc>
          <w:tcPr>
            <w:tcW w:w="2977" w:type="dxa"/>
          </w:tcPr>
          <w:p w:rsidR="00B14951" w:rsidRPr="007571B7" w:rsidRDefault="00B14951" w:rsidP="007571B7">
            <w:pPr>
              <w:pStyle w:val="TableParagraph"/>
              <w:spacing w:before="0"/>
              <w:rPr>
                <w:rFonts w:cs="Times New Roman"/>
                <w:sz w:val="20"/>
                <w:szCs w:val="20"/>
              </w:rPr>
            </w:pPr>
            <w:r w:rsidRPr="007571B7">
              <w:rPr>
                <w:rFonts w:cs="Times New Roman"/>
                <w:sz w:val="20"/>
                <w:szCs w:val="20"/>
              </w:rPr>
              <w:t>Показатель</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 Выручка от регулируемой деятельности (тыс. рублей) с разбивкой</w:t>
            </w:r>
            <w:r w:rsidRPr="007571B7">
              <w:rPr>
                <w:rFonts w:cs="Times New Roman"/>
                <w:spacing w:val="-48"/>
                <w:sz w:val="20"/>
                <w:szCs w:val="20"/>
                <w:lang w:val="ru-RU"/>
              </w:rPr>
              <w:t xml:space="preserve"> </w:t>
            </w:r>
            <w:r w:rsidRPr="007571B7">
              <w:rPr>
                <w:rFonts w:cs="Times New Roman"/>
                <w:sz w:val="20"/>
                <w:szCs w:val="20"/>
                <w:lang w:val="ru-RU"/>
              </w:rPr>
              <w:t>по видам деятельности</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1011,244</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2)</w:t>
            </w:r>
            <w:r w:rsidRPr="007571B7">
              <w:rPr>
                <w:rFonts w:cs="Times New Roman"/>
                <w:spacing w:val="-4"/>
                <w:sz w:val="20"/>
                <w:szCs w:val="20"/>
                <w:lang w:val="ru-RU"/>
              </w:rPr>
              <w:t xml:space="preserve"> </w:t>
            </w:r>
            <w:r w:rsidRPr="007571B7">
              <w:rPr>
                <w:rFonts w:cs="Times New Roman"/>
                <w:sz w:val="20"/>
                <w:szCs w:val="20"/>
                <w:lang w:val="ru-RU"/>
              </w:rPr>
              <w:t>Себестоимость</w:t>
            </w:r>
            <w:r w:rsidRPr="007571B7">
              <w:rPr>
                <w:rFonts w:cs="Times New Roman"/>
                <w:spacing w:val="-3"/>
                <w:sz w:val="20"/>
                <w:szCs w:val="20"/>
                <w:lang w:val="ru-RU"/>
              </w:rPr>
              <w:t xml:space="preserve"> </w:t>
            </w:r>
            <w:r w:rsidRPr="007571B7">
              <w:rPr>
                <w:rFonts w:cs="Times New Roman"/>
                <w:sz w:val="20"/>
                <w:szCs w:val="20"/>
                <w:lang w:val="ru-RU"/>
              </w:rPr>
              <w:t>производимых</w:t>
            </w:r>
            <w:r w:rsidRPr="007571B7">
              <w:rPr>
                <w:rFonts w:cs="Times New Roman"/>
                <w:spacing w:val="-4"/>
                <w:sz w:val="20"/>
                <w:szCs w:val="20"/>
                <w:lang w:val="ru-RU"/>
              </w:rPr>
              <w:t xml:space="preserve"> </w:t>
            </w:r>
            <w:r w:rsidRPr="007571B7">
              <w:rPr>
                <w:rFonts w:cs="Times New Roman"/>
                <w:sz w:val="20"/>
                <w:szCs w:val="20"/>
                <w:lang w:val="ru-RU"/>
              </w:rPr>
              <w:t>товаров</w:t>
            </w:r>
            <w:r w:rsidRPr="007571B7">
              <w:rPr>
                <w:rFonts w:cs="Times New Roman"/>
                <w:spacing w:val="-3"/>
                <w:sz w:val="20"/>
                <w:szCs w:val="20"/>
                <w:lang w:val="ru-RU"/>
              </w:rPr>
              <w:t xml:space="preserve"> </w:t>
            </w:r>
            <w:r w:rsidRPr="007571B7">
              <w:rPr>
                <w:rFonts w:cs="Times New Roman"/>
                <w:sz w:val="20"/>
                <w:szCs w:val="20"/>
                <w:lang w:val="ru-RU"/>
              </w:rPr>
              <w:t>(оказываемых</w:t>
            </w:r>
            <w:r w:rsidRPr="007571B7">
              <w:rPr>
                <w:rFonts w:cs="Times New Roman"/>
                <w:spacing w:val="-3"/>
                <w:sz w:val="20"/>
                <w:szCs w:val="20"/>
                <w:lang w:val="ru-RU"/>
              </w:rPr>
              <w:t xml:space="preserve"> </w:t>
            </w:r>
            <w:r w:rsidRPr="007571B7">
              <w:rPr>
                <w:rFonts w:cs="Times New Roman"/>
                <w:sz w:val="20"/>
                <w:szCs w:val="20"/>
                <w:lang w:val="ru-RU"/>
              </w:rPr>
              <w:t>услуг)</w:t>
            </w:r>
            <w:r w:rsidRPr="007571B7">
              <w:rPr>
                <w:rFonts w:cs="Times New Roman"/>
                <w:spacing w:val="-2"/>
                <w:sz w:val="20"/>
                <w:szCs w:val="20"/>
                <w:lang w:val="ru-RU"/>
              </w:rPr>
              <w:t xml:space="preserve"> </w:t>
            </w:r>
            <w:r w:rsidRPr="007571B7">
              <w:rPr>
                <w:rFonts w:cs="Times New Roman"/>
                <w:sz w:val="20"/>
                <w:szCs w:val="20"/>
                <w:lang w:val="ru-RU"/>
              </w:rPr>
              <w:t>по</w:t>
            </w:r>
            <w:r w:rsidR="007571B7">
              <w:rPr>
                <w:rFonts w:cs="Times New Roman"/>
                <w:sz w:val="20"/>
                <w:szCs w:val="20"/>
                <w:lang w:val="ru-RU"/>
              </w:rPr>
              <w:t xml:space="preserve"> </w:t>
            </w:r>
            <w:r w:rsidRPr="007571B7">
              <w:rPr>
                <w:rFonts w:cs="Times New Roman"/>
                <w:sz w:val="20"/>
                <w:szCs w:val="20"/>
                <w:lang w:val="ru-RU"/>
              </w:rPr>
              <w:t>регулируемому</w:t>
            </w:r>
            <w:r w:rsidRPr="007571B7">
              <w:rPr>
                <w:rFonts w:cs="Times New Roman"/>
                <w:spacing w:val="-5"/>
                <w:sz w:val="20"/>
                <w:szCs w:val="20"/>
                <w:lang w:val="ru-RU"/>
              </w:rPr>
              <w:t xml:space="preserve"> </w:t>
            </w:r>
            <w:r w:rsidRPr="007571B7">
              <w:rPr>
                <w:rFonts w:cs="Times New Roman"/>
                <w:sz w:val="20"/>
                <w:szCs w:val="20"/>
                <w:lang w:val="ru-RU"/>
              </w:rPr>
              <w:t>виду</w:t>
            </w:r>
            <w:r w:rsidRPr="007571B7">
              <w:rPr>
                <w:rFonts w:cs="Times New Roman"/>
                <w:spacing w:val="-5"/>
                <w:sz w:val="20"/>
                <w:szCs w:val="20"/>
                <w:lang w:val="ru-RU"/>
              </w:rPr>
              <w:t xml:space="preserve"> </w:t>
            </w:r>
            <w:r w:rsidRPr="007571B7">
              <w:rPr>
                <w:rFonts w:cs="Times New Roman"/>
                <w:sz w:val="20"/>
                <w:szCs w:val="20"/>
                <w:lang w:val="ru-RU"/>
              </w:rPr>
              <w:t>деятельности</w:t>
            </w:r>
            <w:r w:rsidRPr="007571B7">
              <w:rPr>
                <w:rFonts w:cs="Times New Roman"/>
                <w:spacing w:val="-5"/>
                <w:sz w:val="20"/>
                <w:szCs w:val="20"/>
                <w:lang w:val="ru-RU"/>
              </w:rPr>
              <w:t xml:space="preserve"> </w:t>
            </w:r>
            <w:r w:rsidRPr="007571B7">
              <w:rPr>
                <w:rFonts w:cs="Times New Roman"/>
                <w:sz w:val="20"/>
                <w:szCs w:val="20"/>
                <w:lang w:val="ru-RU"/>
              </w:rPr>
              <w:t>(тыс.</w:t>
            </w:r>
            <w:r w:rsidRPr="007571B7">
              <w:rPr>
                <w:rFonts w:cs="Times New Roman"/>
                <w:spacing w:val="-5"/>
                <w:sz w:val="20"/>
                <w:szCs w:val="20"/>
                <w:lang w:val="ru-RU"/>
              </w:rPr>
              <w:t xml:space="preserve"> </w:t>
            </w:r>
            <w:r w:rsidRPr="007571B7">
              <w:rPr>
                <w:rFonts w:cs="Times New Roman"/>
                <w:sz w:val="20"/>
                <w:szCs w:val="20"/>
                <w:lang w:val="ru-RU"/>
              </w:rPr>
              <w:t>рублей),</w:t>
            </w:r>
            <w:r w:rsidRPr="007571B7">
              <w:rPr>
                <w:rFonts w:cs="Times New Roman"/>
                <w:spacing w:val="-4"/>
                <w:sz w:val="20"/>
                <w:szCs w:val="20"/>
                <w:lang w:val="ru-RU"/>
              </w:rPr>
              <w:t xml:space="preserve"> </w:t>
            </w:r>
            <w:r w:rsidRPr="007571B7">
              <w:rPr>
                <w:rFonts w:cs="Times New Roman"/>
                <w:sz w:val="20"/>
                <w:szCs w:val="20"/>
                <w:lang w:val="ru-RU"/>
              </w:rPr>
              <w:t>включая:</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1011,244</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rPr>
            </w:pPr>
            <w:r w:rsidRPr="007571B7">
              <w:rPr>
                <w:rFonts w:cs="Times New Roman"/>
                <w:sz w:val="20"/>
                <w:szCs w:val="20"/>
                <w:lang w:val="ru-RU"/>
              </w:rPr>
              <w:t>а)</w:t>
            </w:r>
            <w:r w:rsidRPr="007571B7">
              <w:rPr>
                <w:rFonts w:cs="Times New Roman"/>
                <w:spacing w:val="-4"/>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6"/>
                <w:sz w:val="20"/>
                <w:szCs w:val="20"/>
                <w:lang w:val="ru-RU"/>
              </w:rPr>
              <w:t xml:space="preserve"> </w:t>
            </w:r>
            <w:r w:rsidRPr="007571B7">
              <w:rPr>
                <w:rFonts w:cs="Times New Roman"/>
                <w:sz w:val="20"/>
                <w:szCs w:val="20"/>
                <w:lang w:val="ru-RU"/>
              </w:rPr>
              <w:t>покупаемую</w:t>
            </w:r>
            <w:r w:rsidRPr="007571B7">
              <w:rPr>
                <w:rFonts w:cs="Times New Roman"/>
                <w:spacing w:val="-2"/>
                <w:sz w:val="20"/>
                <w:szCs w:val="20"/>
                <w:lang w:val="ru-RU"/>
              </w:rPr>
              <w:t xml:space="preserve"> </w:t>
            </w:r>
            <w:r w:rsidRPr="007571B7">
              <w:rPr>
                <w:rFonts w:cs="Times New Roman"/>
                <w:sz w:val="20"/>
                <w:szCs w:val="20"/>
                <w:lang w:val="ru-RU"/>
              </w:rPr>
              <w:t>тепловую</w:t>
            </w:r>
            <w:r w:rsidRPr="007571B7">
              <w:rPr>
                <w:rFonts w:cs="Times New Roman"/>
                <w:spacing w:val="-3"/>
                <w:sz w:val="20"/>
                <w:szCs w:val="20"/>
                <w:lang w:val="ru-RU"/>
              </w:rPr>
              <w:t xml:space="preserve"> </w:t>
            </w:r>
            <w:r w:rsidRPr="007571B7">
              <w:rPr>
                <w:rFonts w:cs="Times New Roman"/>
                <w:sz w:val="20"/>
                <w:szCs w:val="20"/>
                <w:lang w:val="ru-RU"/>
              </w:rPr>
              <w:t>энергию</w:t>
            </w:r>
            <w:r w:rsidRPr="007571B7">
              <w:rPr>
                <w:rFonts w:cs="Times New Roman"/>
                <w:spacing w:val="-3"/>
                <w:sz w:val="20"/>
                <w:szCs w:val="20"/>
                <w:lang w:val="ru-RU"/>
              </w:rPr>
              <w:t xml:space="preserve"> </w:t>
            </w:r>
            <w:r w:rsidRPr="007571B7">
              <w:rPr>
                <w:rFonts w:cs="Times New Roman"/>
                <w:sz w:val="20"/>
                <w:szCs w:val="20"/>
              </w:rPr>
              <w:t>(мощность),</w:t>
            </w:r>
            <w:r w:rsidR="007571B7">
              <w:rPr>
                <w:rFonts w:cs="Times New Roman"/>
                <w:sz w:val="20"/>
                <w:szCs w:val="20"/>
                <w:lang w:val="ru-RU"/>
              </w:rPr>
              <w:t xml:space="preserve"> </w:t>
            </w:r>
            <w:r w:rsidRPr="007571B7">
              <w:rPr>
                <w:rFonts w:cs="Times New Roman"/>
                <w:sz w:val="20"/>
                <w:szCs w:val="20"/>
              </w:rPr>
              <w:t>теплоноситель;</w:t>
            </w:r>
          </w:p>
        </w:tc>
        <w:tc>
          <w:tcPr>
            <w:tcW w:w="2977" w:type="dxa"/>
            <w:vAlign w:val="center"/>
          </w:tcPr>
          <w:p w:rsidR="00B14951" w:rsidRPr="007571B7" w:rsidRDefault="00B14951" w:rsidP="007A76F3">
            <w:pPr>
              <w:pStyle w:val="TableParagraph"/>
              <w:spacing w:before="0"/>
              <w:rPr>
                <w:rFonts w:cs="Times New Roman"/>
                <w:sz w:val="20"/>
                <w:szCs w:val="20"/>
              </w:rPr>
            </w:pP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б) расходы на топливо с указанием по каждому виду топлива</w:t>
            </w:r>
            <w:r w:rsidRPr="007571B7">
              <w:rPr>
                <w:rFonts w:cs="Times New Roman"/>
                <w:spacing w:val="1"/>
                <w:sz w:val="20"/>
                <w:szCs w:val="20"/>
                <w:lang w:val="ru-RU"/>
              </w:rPr>
              <w:t xml:space="preserve"> </w:t>
            </w:r>
            <w:r w:rsidRPr="007571B7">
              <w:rPr>
                <w:rFonts w:cs="Times New Roman"/>
                <w:sz w:val="20"/>
                <w:szCs w:val="20"/>
                <w:lang w:val="ru-RU"/>
              </w:rPr>
              <w:t>стоимости (за единицу объема), объема и способа его приобретения,</w:t>
            </w:r>
            <w:r w:rsidRPr="007571B7">
              <w:rPr>
                <w:rFonts w:cs="Times New Roman"/>
                <w:spacing w:val="-47"/>
                <w:sz w:val="20"/>
                <w:szCs w:val="20"/>
                <w:lang w:val="ru-RU"/>
              </w:rPr>
              <w:t xml:space="preserve"> </w:t>
            </w:r>
            <w:r w:rsidRPr="007571B7">
              <w:rPr>
                <w:rFonts w:cs="Times New Roman"/>
                <w:sz w:val="20"/>
                <w:szCs w:val="20"/>
                <w:lang w:val="ru-RU"/>
              </w:rPr>
              <w:t>стоимости</w:t>
            </w:r>
            <w:r w:rsidRPr="007571B7">
              <w:rPr>
                <w:rFonts w:cs="Times New Roman"/>
                <w:spacing w:val="-2"/>
                <w:sz w:val="20"/>
                <w:szCs w:val="20"/>
                <w:lang w:val="ru-RU"/>
              </w:rPr>
              <w:t xml:space="preserve"> </w:t>
            </w:r>
            <w:r w:rsidRPr="007571B7">
              <w:rPr>
                <w:rFonts w:cs="Times New Roman"/>
                <w:sz w:val="20"/>
                <w:szCs w:val="20"/>
                <w:lang w:val="ru-RU"/>
              </w:rPr>
              <w:t>его</w:t>
            </w:r>
            <w:r w:rsidRPr="007571B7">
              <w:rPr>
                <w:rFonts w:cs="Times New Roman"/>
                <w:spacing w:val="-1"/>
                <w:sz w:val="20"/>
                <w:szCs w:val="20"/>
                <w:lang w:val="ru-RU"/>
              </w:rPr>
              <w:t xml:space="preserve"> </w:t>
            </w:r>
            <w:r w:rsidRPr="007571B7">
              <w:rPr>
                <w:rFonts w:cs="Times New Roman"/>
                <w:sz w:val="20"/>
                <w:szCs w:val="20"/>
                <w:lang w:val="ru-RU"/>
              </w:rPr>
              <w:t>доставки;</w:t>
            </w:r>
          </w:p>
        </w:tc>
        <w:tc>
          <w:tcPr>
            <w:tcW w:w="2977" w:type="dxa"/>
            <w:vAlign w:val="center"/>
          </w:tcPr>
          <w:p w:rsidR="00B14951" w:rsidRPr="007571B7" w:rsidRDefault="00B14951" w:rsidP="007A76F3">
            <w:pPr>
              <w:pStyle w:val="TableParagraph"/>
              <w:spacing w:before="0"/>
              <w:rPr>
                <w:rFonts w:cs="Times New Roman"/>
                <w:sz w:val="20"/>
                <w:szCs w:val="20"/>
                <w:lang w:val="ru-RU"/>
              </w:rPr>
            </w:pPr>
            <w:r w:rsidRPr="007571B7">
              <w:rPr>
                <w:rFonts w:cs="Times New Roman"/>
                <w:sz w:val="20"/>
                <w:szCs w:val="20"/>
                <w:lang w:val="ru-RU"/>
              </w:rPr>
              <w:t>512,019</w:t>
            </w:r>
          </w:p>
          <w:p w:rsidR="00B14951" w:rsidRPr="007571B7" w:rsidRDefault="00B14951" w:rsidP="007A76F3">
            <w:pPr>
              <w:pStyle w:val="TableParagraph"/>
              <w:spacing w:before="0"/>
              <w:rPr>
                <w:rFonts w:cs="Times New Roman"/>
                <w:sz w:val="20"/>
                <w:szCs w:val="20"/>
                <w:lang w:val="ru-RU"/>
              </w:rPr>
            </w:pPr>
            <w:r w:rsidRPr="007571B7">
              <w:rPr>
                <w:rFonts w:cs="Times New Roman"/>
                <w:sz w:val="20"/>
                <w:szCs w:val="20"/>
                <w:lang w:val="ru-RU"/>
              </w:rPr>
              <w:t>(Газ</w:t>
            </w:r>
            <w:r w:rsidRPr="007571B7">
              <w:rPr>
                <w:rFonts w:cs="Times New Roman"/>
                <w:spacing w:val="-3"/>
                <w:sz w:val="20"/>
                <w:szCs w:val="20"/>
                <w:lang w:val="ru-RU"/>
              </w:rPr>
              <w:t xml:space="preserve"> </w:t>
            </w:r>
            <w:r w:rsidRPr="007571B7">
              <w:rPr>
                <w:rFonts w:cs="Times New Roman"/>
                <w:sz w:val="20"/>
                <w:szCs w:val="20"/>
                <w:lang w:val="ru-RU"/>
              </w:rPr>
              <w:t>природный</w:t>
            </w:r>
            <w:r w:rsidRPr="007571B7">
              <w:rPr>
                <w:rFonts w:cs="Times New Roman"/>
                <w:spacing w:val="-2"/>
                <w:sz w:val="20"/>
                <w:szCs w:val="20"/>
                <w:lang w:val="ru-RU"/>
              </w:rPr>
              <w:t xml:space="preserve"> </w:t>
            </w:r>
            <w:r w:rsidRPr="007571B7">
              <w:rPr>
                <w:rFonts w:cs="Times New Roman"/>
                <w:sz w:val="20"/>
                <w:szCs w:val="20"/>
                <w:lang w:val="ru-RU"/>
              </w:rPr>
              <w:t>цена</w:t>
            </w:r>
            <w:r w:rsidRPr="007571B7">
              <w:rPr>
                <w:rFonts w:cs="Times New Roman"/>
                <w:spacing w:val="-1"/>
                <w:sz w:val="20"/>
                <w:szCs w:val="20"/>
                <w:lang w:val="ru-RU"/>
              </w:rPr>
              <w:t xml:space="preserve"> </w:t>
            </w:r>
            <w:r w:rsidRPr="007571B7">
              <w:rPr>
                <w:rFonts w:cs="Times New Roman"/>
                <w:sz w:val="20"/>
                <w:szCs w:val="20"/>
                <w:lang w:val="ru-RU"/>
              </w:rPr>
              <w:t>–</w:t>
            </w:r>
            <w:r w:rsidRPr="007571B7">
              <w:rPr>
                <w:rFonts w:cs="Times New Roman"/>
                <w:spacing w:val="-3"/>
                <w:sz w:val="20"/>
                <w:szCs w:val="20"/>
                <w:lang w:val="ru-RU"/>
              </w:rPr>
              <w:t xml:space="preserve"> </w:t>
            </w:r>
            <w:r w:rsidRPr="007571B7">
              <w:rPr>
                <w:rFonts w:cs="Times New Roman"/>
                <w:sz w:val="20"/>
                <w:szCs w:val="20"/>
                <w:lang w:val="ru-RU"/>
              </w:rPr>
              <w:t>5957,18</w:t>
            </w:r>
          </w:p>
          <w:p w:rsidR="00B14951" w:rsidRPr="007571B7" w:rsidRDefault="00B14951" w:rsidP="007A76F3">
            <w:pPr>
              <w:pStyle w:val="TableParagraph"/>
              <w:spacing w:before="0"/>
              <w:rPr>
                <w:rFonts w:cs="Times New Roman"/>
                <w:sz w:val="20"/>
                <w:szCs w:val="20"/>
                <w:lang w:val="ru-RU"/>
              </w:rPr>
            </w:pPr>
            <w:r w:rsidRPr="007571B7">
              <w:rPr>
                <w:rFonts w:cs="Times New Roman"/>
                <w:sz w:val="20"/>
                <w:szCs w:val="20"/>
                <w:lang w:val="ru-RU"/>
              </w:rPr>
              <w:t>руб./тыс.м</w:t>
            </w:r>
            <w:r w:rsidRPr="007A76F3">
              <w:rPr>
                <w:rFonts w:cs="Times New Roman"/>
                <w:sz w:val="20"/>
                <w:szCs w:val="20"/>
                <w:vertAlign w:val="superscript"/>
                <w:lang w:val="ru-RU"/>
              </w:rPr>
              <w:t>3</w:t>
            </w:r>
            <w:r w:rsidRPr="007571B7">
              <w:rPr>
                <w:rFonts w:cs="Times New Roman"/>
                <w:spacing w:val="1"/>
                <w:sz w:val="20"/>
                <w:szCs w:val="20"/>
                <w:lang w:val="ru-RU"/>
              </w:rPr>
              <w:t xml:space="preserve"> </w:t>
            </w:r>
            <w:r w:rsidRPr="007571B7">
              <w:rPr>
                <w:rFonts w:cs="Times New Roman"/>
                <w:sz w:val="20"/>
                <w:szCs w:val="20"/>
                <w:lang w:val="ru-RU"/>
              </w:rPr>
              <w:t>Объем</w:t>
            </w:r>
            <w:r w:rsidRPr="007571B7">
              <w:rPr>
                <w:rFonts w:cs="Times New Roman"/>
                <w:spacing w:val="-4"/>
                <w:sz w:val="20"/>
                <w:szCs w:val="20"/>
                <w:lang w:val="ru-RU"/>
              </w:rPr>
              <w:t xml:space="preserve"> </w:t>
            </w:r>
            <w:r w:rsidRPr="007571B7">
              <w:rPr>
                <w:rFonts w:cs="Times New Roman"/>
                <w:sz w:val="20"/>
                <w:szCs w:val="20"/>
                <w:lang w:val="ru-RU"/>
              </w:rPr>
              <w:t>85,95</w:t>
            </w:r>
            <w:r w:rsidRPr="007571B7">
              <w:rPr>
                <w:rFonts w:cs="Times New Roman"/>
                <w:spacing w:val="-2"/>
                <w:sz w:val="20"/>
                <w:szCs w:val="20"/>
                <w:lang w:val="ru-RU"/>
              </w:rPr>
              <w:t xml:space="preserve"> </w:t>
            </w:r>
            <w:r w:rsidRPr="007571B7">
              <w:rPr>
                <w:rFonts w:cs="Times New Roman"/>
                <w:sz w:val="20"/>
                <w:szCs w:val="20"/>
                <w:lang w:val="ru-RU"/>
              </w:rPr>
              <w:t>тыс.м</w:t>
            </w:r>
            <w:r w:rsidRPr="007A76F3">
              <w:rPr>
                <w:rFonts w:cs="Times New Roman"/>
                <w:sz w:val="20"/>
                <w:szCs w:val="20"/>
                <w:vertAlign w:val="superscript"/>
                <w:lang w:val="ru-RU"/>
              </w:rPr>
              <w:t>3</w:t>
            </w:r>
            <w:r w:rsidRPr="007571B7">
              <w:rPr>
                <w:rFonts w:cs="Times New Roman"/>
                <w:spacing w:val="-2"/>
                <w:sz w:val="20"/>
                <w:szCs w:val="20"/>
                <w:lang w:val="ru-RU"/>
              </w:rPr>
              <w:t xml:space="preserve"> </w:t>
            </w:r>
            <w:r w:rsidRPr="007571B7">
              <w:rPr>
                <w:rFonts w:cs="Times New Roman"/>
                <w:sz w:val="20"/>
                <w:szCs w:val="20"/>
                <w:lang w:val="ru-RU"/>
              </w:rPr>
              <w:t>)</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покупаемую</w:t>
            </w:r>
            <w:r w:rsidRPr="007571B7">
              <w:rPr>
                <w:rFonts w:cs="Times New Roman"/>
                <w:spacing w:val="-4"/>
                <w:sz w:val="20"/>
                <w:szCs w:val="20"/>
                <w:lang w:val="ru-RU"/>
              </w:rPr>
              <w:t xml:space="preserve"> </w:t>
            </w:r>
            <w:r w:rsidRPr="007571B7">
              <w:rPr>
                <w:rFonts w:cs="Times New Roman"/>
                <w:sz w:val="20"/>
                <w:szCs w:val="20"/>
                <w:lang w:val="ru-RU"/>
              </w:rPr>
              <w:t>электрическую</w:t>
            </w:r>
            <w:r w:rsidRPr="007571B7">
              <w:rPr>
                <w:rFonts w:cs="Times New Roman"/>
                <w:spacing w:val="-3"/>
                <w:sz w:val="20"/>
                <w:szCs w:val="20"/>
                <w:lang w:val="ru-RU"/>
              </w:rPr>
              <w:t xml:space="preserve"> </w:t>
            </w:r>
            <w:r w:rsidRPr="007571B7">
              <w:rPr>
                <w:rFonts w:cs="Times New Roman"/>
                <w:sz w:val="20"/>
                <w:szCs w:val="20"/>
                <w:lang w:val="ru-RU"/>
              </w:rPr>
              <w:t>энергию</w:t>
            </w:r>
            <w:r w:rsidRPr="007571B7">
              <w:rPr>
                <w:rFonts w:cs="Times New Roman"/>
                <w:spacing w:val="-4"/>
                <w:sz w:val="20"/>
                <w:szCs w:val="20"/>
                <w:lang w:val="ru-RU"/>
              </w:rPr>
              <w:t xml:space="preserve"> </w:t>
            </w:r>
            <w:r w:rsidRPr="007571B7">
              <w:rPr>
                <w:rFonts w:cs="Times New Roman"/>
                <w:sz w:val="20"/>
                <w:szCs w:val="20"/>
                <w:lang w:val="ru-RU"/>
              </w:rPr>
              <w:t>(мощность),</w:t>
            </w:r>
            <w:r w:rsidR="007571B7">
              <w:rPr>
                <w:rFonts w:cs="Times New Roman"/>
                <w:sz w:val="20"/>
                <w:szCs w:val="20"/>
                <w:lang w:val="ru-RU"/>
              </w:rPr>
              <w:t xml:space="preserve"> </w:t>
            </w:r>
            <w:r w:rsidRPr="007571B7">
              <w:rPr>
                <w:rFonts w:cs="Times New Roman"/>
                <w:sz w:val="20"/>
                <w:szCs w:val="20"/>
                <w:lang w:val="ru-RU"/>
              </w:rPr>
              <w:t>используемую</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5"/>
                <w:sz w:val="20"/>
                <w:szCs w:val="20"/>
                <w:lang w:val="ru-RU"/>
              </w:rPr>
              <w:t xml:space="preserve"> </w:t>
            </w:r>
            <w:r w:rsidRPr="007571B7">
              <w:rPr>
                <w:rFonts w:cs="Times New Roman"/>
                <w:sz w:val="20"/>
                <w:szCs w:val="20"/>
                <w:lang w:val="ru-RU"/>
              </w:rPr>
              <w:t>технологическом</w:t>
            </w:r>
            <w:r w:rsidRPr="007571B7">
              <w:rPr>
                <w:rFonts w:cs="Times New Roman"/>
                <w:spacing w:val="-5"/>
                <w:sz w:val="20"/>
                <w:szCs w:val="20"/>
                <w:lang w:val="ru-RU"/>
              </w:rPr>
              <w:t xml:space="preserve"> </w:t>
            </w:r>
            <w:r w:rsidRPr="007571B7">
              <w:rPr>
                <w:rFonts w:cs="Times New Roman"/>
                <w:sz w:val="20"/>
                <w:szCs w:val="20"/>
                <w:lang w:val="ru-RU"/>
              </w:rPr>
              <w:t>процессе</w:t>
            </w:r>
            <w:r w:rsidRPr="007571B7">
              <w:rPr>
                <w:rFonts w:cs="Times New Roman"/>
                <w:spacing w:val="-4"/>
                <w:sz w:val="20"/>
                <w:szCs w:val="20"/>
                <w:lang w:val="ru-RU"/>
              </w:rPr>
              <w:t xml:space="preserve"> </w:t>
            </w:r>
            <w:r w:rsidRPr="007571B7">
              <w:rPr>
                <w:rFonts w:cs="Times New Roman"/>
                <w:sz w:val="20"/>
                <w:szCs w:val="20"/>
                <w:lang w:val="ru-RU"/>
              </w:rPr>
              <w:t>(с</w:t>
            </w:r>
            <w:r w:rsidRPr="007571B7">
              <w:rPr>
                <w:rFonts w:cs="Times New Roman"/>
                <w:spacing w:val="-3"/>
                <w:sz w:val="20"/>
                <w:szCs w:val="20"/>
                <w:lang w:val="ru-RU"/>
              </w:rPr>
              <w:t xml:space="preserve"> </w:t>
            </w:r>
            <w:r w:rsidRPr="007571B7">
              <w:rPr>
                <w:rFonts w:cs="Times New Roman"/>
                <w:sz w:val="20"/>
                <w:szCs w:val="20"/>
                <w:lang w:val="ru-RU"/>
              </w:rPr>
              <w:t>указанием</w:t>
            </w:r>
            <w:r w:rsidR="007571B7">
              <w:rPr>
                <w:rFonts w:cs="Times New Roman"/>
                <w:sz w:val="20"/>
                <w:szCs w:val="20"/>
                <w:lang w:val="ru-RU"/>
              </w:rPr>
              <w:t xml:space="preserve"> </w:t>
            </w:r>
            <w:r w:rsidRPr="007571B7">
              <w:rPr>
                <w:rFonts w:cs="Times New Roman"/>
                <w:spacing w:val="-1"/>
                <w:sz w:val="20"/>
                <w:szCs w:val="20"/>
                <w:lang w:val="ru-RU"/>
              </w:rPr>
              <w:t xml:space="preserve">средневзвешенной стоимости 1 </w:t>
            </w:r>
            <w:r w:rsidRPr="007571B7">
              <w:rPr>
                <w:rFonts w:cs="Times New Roman"/>
                <w:spacing w:val="-1"/>
                <w:position w:val="8"/>
                <w:sz w:val="20"/>
                <w:szCs w:val="20"/>
                <w:lang w:val="ru-RU"/>
              </w:rPr>
              <w:t xml:space="preserve">кВт · ч </w:t>
            </w:r>
            <w:r w:rsidRPr="007571B7">
              <w:rPr>
                <w:rFonts w:cs="Times New Roman"/>
                <w:spacing w:val="-1"/>
                <w:sz w:val="20"/>
                <w:szCs w:val="20"/>
                <w:lang w:val="ru-RU"/>
              </w:rPr>
              <w:t>), и объем приобретения</w:t>
            </w:r>
            <w:r w:rsidRPr="007571B7">
              <w:rPr>
                <w:rFonts w:cs="Times New Roman"/>
                <w:spacing w:val="-47"/>
                <w:sz w:val="20"/>
                <w:szCs w:val="20"/>
                <w:lang w:val="ru-RU"/>
              </w:rPr>
              <w:t xml:space="preserve"> </w:t>
            </w:r>
            <w:r w:rsidRPr="007571B7">
              <w:rPr>
                <w:rFonts w:cs="Times New Roman"/>
                <w:sz w:val="20"/>
                <w:szCs w:val="20"/>
                <w:lang w:val="ru-RU"/>
              </w:rPr>
              <w:t>электрической</w:t>
            </w:r>
            <w:r w:rsidRPr="007571B7">
              <w:rPr>
                <w:rFonts w:cs="Times New Roman"/>
                <w:spacing w:val="-1"/>
                <w:sz w:val="20"/>
                <w:szCs w:val="20"/>
                <w:lang w:val="ru-RU"/>
              </w:rPr>
              <w:t xml:space="preserve"> </w:t>
            </w:r>
            <w:r w:rsidRPr="007571B7">
              <w:rPr>
                <w:rFonts w:cs="Times New Roman"/>
                <w:sz w:val="20"/>
                <w:szCs w:val="20"/>
                <w:lang w:val="ru-RU"/>
              </w:rPr>
              <w:t>энергии;</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г) расходы на приобретение холодной воды, используемой в</w:t>
            </w:r>
            <w:r w:rsidRPr="007571B7">
              <w:rPr>
                <w:rFonts w:cs="Times New Roman"/>
                <w:spacing w:val="-47"/>
                <w:sz w:val="20"/>
                <w:szCs w:val="20"/>
                <w:lang w:val="ru-RU"/>
              </w:rPr>
              <w:t xml:space="preserve"> </w:t>
            </w:r>
            <w:r w:rsidRPr="007571B7">
              <w:rPr>
                <w:rFonts w:cs="Times New Roman"/>
                <w:sz w:val="20"/>
                <w:szCs w:val="20"/>
                <w:lang w:val="ru-RU"/>
              </w:rPr>
              <w:t>технологическом</w:t>
            </w:r>
            <w:r w:rsidRPr="007571B7">
              <w:rPr>
                <w:rFonts w:cs="Times New Roman"/>
                <w:spacing w:val="-2"/>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д)</w:t>
            </w:r>
            <w:r w:rsidRPr="007571B7">
              <w:rPr>
                <w:rFonts w:cs="Times New Roman"/>
                <w:spacing w:val="-5"/>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химические</w:t>
            </w:r>
            <w:r w:rsidRPr="007571B7">
              <w:rPr>
                <w:rFonts w:cs="Times New Roman"/>
                <w:spacing w:val="-4"/>
                <w:sz w:val="20"/>
                <w:szCs w:val="20"/>
                <w:lang w:val="ru-RU"/>
              </w:rPr>
              <w:t xml:space="preserve"> </w:t>
            </w:r>
            <w:r w:rsidRPr="007571B7">
              <w:rPr>
                <w:rFonts w:cs="Times New Roman"/>
                <w:sz w:val="20"/>
                <w:szCs w:val="20"/>
                <w:lang w:val="ru-RU"/>
              </w:rPr>
              <w:t>реагенты,</w:t>
            </w:r>
            <w:r w:rsidRPr="007571B7">
              <w:rPr>
                <w:rFonts w:cs="Times New Roman"/>
                <w:spacing w:val="-3"/>
                <w:sz w:val="20"/>
                <w:szCs w:val="20"/>
                <w:lang w:val="ru-RU"/>
              </w:rPr>
              <w:t xml:space="preserve"> </w:t>
            </w:r>
            <w:r w:rsidRPr="007571B7">
              <w:rPr>
                <w:rFonts w:cs="Times New Roman"/>
                <w:sz w:val="20"/>
                <w:szCs w:val="20"/>
                <w:lang w:val="ru-RU"/>
              </w:rPr>
              <w:t>используемые</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технологическом</w:t>
            </w:r>
            <w:r w:rsidR="007571B7">
              <w:rPr>
                <w:rFonts w:cs="Times New Roman"/>
                <w:sz w:val="20"/>
                <w:szCs w:val="20"/>
                <w:lang w:val="ru-RU"/>
              </w:rPr>
              <w:t xml:space="preserve"> </w:t>
            </w:r>
            <w:r w:rsidRPr="007571B7">
              <w:rPr>
                <w:rFonts w:cs="Times New Roman"/>
                <w:sz w:val="20"/>
                <w:szCs w:val="20"/>
                <w:lang w:val="ru-RU"/>
              </w:rPr>
              <w:t>процессе;</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е)</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оплату</w:t>
            </w:r>
            <w:r w:rsidRPr="007571B7">
              <w:rPr>
                <w:rFonts w:cs="Times New Roman"/>
                <w:spacing w:val="-3"/>
                <w:sz w:val="20"/>
                <w:szCs w:val="20"/>
                <w:lang w:val="ru-RU"/>
              </w:rPr>
              <w:t xml:space="preserve"> </w:t>
            </w:r>
            <w:r w:rsidRPr="007571B7">
              <w:rPr>
                <w:rFonts w:cs="Times New Roman"/>
                <w:sz w:val="20"/>
                <w:szCs w:val="20"/>
                <w:lang w:val="ru-RU"/>
              </w:rPr>
              <w:t>труда</w:t>
            </w:r>
            <w:r w:rsidRPr="007571B7">
              <w:rPr>
                <w:rFonts w:cs="Times New Roman"/>
                <w:spacing w:val="-4"/>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отчисления</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социальные</w:t>
            </w:r>
            <w:r w:rsidRPr="007571B7">
              <w:rPr>
                <w:rFonts w:cs="Times New Roman"/>
                <w:spacing w:val="-1"/>
                <w:sz w:val="20"/>
                <w:szCs w:val="20"/>
                <w:lang w:val="ru-RU"/>
              </w:rPr>
              <w:t xml:space="preserve"> </w:t>
            </w:r>
            <w:r w:rsidRPr="007571B7">
              <w:rPr>
                <w:rFonts w:cs="Times New Roman"/>
                <w:sz w:val="20"/>
                <w:szCs w:val="20"/>
                <w:lang w:val="ru-RU"/>
              </w:rPr>
              <w:t>нужды</w:t>
            </w:r>
            <w:r w:rsidR="007571B7">
              <w:rPr>
                <w:rFonts w:cs="Times New Roman"/>
                <w:sz w:val="20"/>
                <w:szCs w:val="20"/>
                <w:lang w:val="ru-RU"/>
              </w:rPr>
              <w:t xml:space="preserve"> </w:t>
            </w:r>
            <w:r w:rsidRPr="007571B7">
              <w:rPr>
                <w:rFonts w:cs="Times New Roman"/>
                <w:sz w:val="20"/>
                <w:szCs w:val="20"/>
                <w:lang w:val="ru-RU"/>
              </w:rPr>
              <w:t>основного</w:t>
            </w:r>
            <w:r w:rsidRPr="007571B7">
              <w:rPr>
                <w:rFonts w:cs="Times New Roman"/>
                <w:spacing w:val="-5"/>
                <w:sz w:val="20"/>
                <w:szCs w:val="20"/>
                <w:lang w:val="ru-RU"/>
              </w:rPr>
              <w:t xml:space="preserve"> </w:t>
            </w:r>
            <w:r w:rsidRPr="007571B7">
              <w:rPr>
                <w:rFonts w:cs="Times New Roman"/>
                <w:sz w:val="20"/>
                <w:szCs w:val="20"/>
                <w:lang w:val="ru-RU"/>
              </w:rPr>
              <w:t>производственного</w:t>
            </w:r>
            <w:r w:rsidRPr="007571B7">
              <w:rPr>
                <w:rFonts w:cs="Times New Roman"/>
                <w:spacing w:val="-4"/>
                <w:sz w:val="20"/>
                <w:szCs w:val="20"/>
                <w:lang w:val="ru-RU"/>
              </w:rPr>
              <w:t xml:space="preserve"> </w:t>
            </w:r>
            <w:r w:rsidRPr="007571B7">
              <w:rPr>
                <w:rFonts w:cs="Times New Roman"/>
                <w:sz w:val="20"/>
                <w:szCs w:val="20"/>
                <w:lang w:val="ru-RU"/>
              </w:rPr>
              <w:t>персонала;</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103,453</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ж) расходы на оплату труда и отчисления на социальные нужды</w:t>
            </w:r>
            <w:r w:rsidRPr="007571B7">
              <w:rPr>
                <w:rFonts w:cs="Times New Roman"/>
                <w:spacing w:val="-47"/>
                <w:sz w:val="20"/>
                <w:szCs w:val="20"/>
                <w:lang w:val="ru-RU"/>
              </w:rPr>
              <w:t xml:space="preserve"> </w:t>
            </w:r>
            <w:r w:rsidRPr="007571B7">
              <w:rPr>
                <w:rFonts w:cs="Times New Roman"/>
                <w:sz w:val="20"/>
                <w:szCs w:val="20"/>
                <w:lang w:val="ru-RU"/>
              </w:rPr>
              <w:t>административно-управленческого</w:t>
            </w:r>
            <w:r w:rsidRPr="007571B7">
              <w:rPr>
                <w:rFonts w:cs="Times New Roman"/>
                <w:spacing w:val="-2"/>
                <w:sz w:val="20"/>
                <w:szCs w:val="20"/>
                <w:lang w:val="ru-RU"/>
              </w:rPr>
              <w:t xml:space="preserve"> </w:t>
            </w:r>
            <w:r w:rsidRPr="007571B7">
              <w:rPr>
                <w:rFonts w:cs="Times New Roman"/>
                <w:sz w:val="20"/>
                <w:szCs w:val="20"/>
                <w:lang w:val="ru-RU"/>
              </w:rPr>
              <w:t>персонала;</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з)</w:t>
            </w:r>
            <w:r w:rsidRPr="007571B7">
              <w:rPr>
                <w:rFonts w:cs="Times New Roman"/>
                <w:spacing w:val="-5"/>
                <w:sz w:val="20"/>
                <w:szCs w:val="20"/>
                <w:lang w:val="ru-RU"/>
              </w:rPr>
              <w:t xml:space="preserve"> </w:t>
            </w:r>
            <w:r w:rsidRPr="007571B7">
              <w:rPr>
                <w:rFonts w:cs="Times New Roman"/>
                <w:sz w:val="20"/>
                <w:szCs w:val="20"/>
                <w:lang w:val="ru-RU"/>
              </w:rPr>
              <w:t>расходы</w:t>
            </w:r>
            <w:r w:rsidRPr="007571B7">
              <w:rPr>
                <w:rFonts w:cs="Times New Roman"/>
                <w:spacing w:val="-4"/>
                <w:sz w:val="20"/>
                <w:szCs w:val="20"/>
                <w:lang w:val="ru-RU"/>
              </w:rPr>
              <w:t xml:space="preserve"> </w:t>
            </w:r>
            <w:r w:rsidRPr="007571B7">
              <w:rPr>
                <w:rFonts w:cs="Times New Roman"/>
                <w:sz w:val="20"/>
                <w:szCs w:val="20"/>
                <w:lang w:val="ru-RU"/>
              </w:rPr>
              <w:t>на</w:t>
            </w:r>
            <w:r w:rsidRPr="007571B7">
              <w:rPr>
                <w:rFonts w:cs="Times New Roman"/>
                <w:spacing w:val="-5"/>
                <w:sz w:val="20"/>
                <w:szCs w:val="20"/>
                <w:lang w:val="ru-RU"/>
              </w:rPr>
              <w:t xml:space="preserve"> </w:t>
            </w:r>
            <w:r w:rsidRPr="007571B7">
              <w:rPr>
                <w:rFonts w:cs="Times New Roman"/>
                <w:sz w:val="20"/>
                <w:szCs w:val="20"/>
                <w:lang w:val="ru-RU"/>
              </w:rPr>
              <w:t>амортизацию</w:t>
            </w:r>
            <w:r w:rsidRPr="007571B7">
              <w:rPr>
                <w:rFonts w:cs="Times New Roman"/>
                <w:spacing w:val="-4"/>
                <w:sz w:val="20"/>
                <w:szCs w:val="20"/>
                <w:lang w:val="ru-RU"/>
              </w:rPr>
              <w:t xml:space="preserve"> </w:t>
            </w:r>
            <w:r w:rsidRPr="007571B7">
              <w:rPr>
                <w:rFonts w:cs="Times New Roman"/>
                <w:sz w:val="20"/>
                <w:szCs w:val="20"/>
                <w:lang w:val="ru-RU"/>
              </w:rPr>
              <w:t>основных</w:t>
            </w:r>
            <w:r w:rsidRPr="007571B7">
              <w:rPr>
                <w:rFonts w:cs="Times New Roman"/>
                <w:spacing w:val="-3"/>
                <w:sz w:val="20"/>
                <w:szCs w:val="20"/>
                <w:lang w:val="ru-RU"/>
              </w:rPr>
              <w:t xml:space="preserve"> </w:t>
            </w:r>
            <w:r w:rsidRPr="007571B7">
              <w:rPr>
                <w:rFonts w:cs="Times New Roman"/>
                <w:sz w:val="20"/>
                <w:szCs w:val="20"/>
                <w:lang w:val="ru-RU"/>
              </w:rPr>
              <w:t>производственных</w:t>
            </w:r>
            <w:r w:rsidRPr="007571B7">
              <w:rPr>
                <w:rFonts w:cs="Times New Roman"/>
                <w:spacing w:val="-3"/>
                <w:sz w:val="20"/>
                <w:szCs w:val="20"/>
                <w:lang w:val="ru-RU"/>
              </w:rPr>
              <w:t xml:space="preserve"> </w:t>
            </w:r>
            <w:r w:rsidRPr="007571B7">
              <w:rPr>
                <w:rFonts w:cs="Times New Roman"/>
                <w:sz w:val="20"/>
                <w:szCs w:val="20"/>
                <w:lang w:val="ru-RU"/>
              </w:rPr>
              <w:t>средств;</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и) расходы на аренду имущества, используемого для осуществления</w:t>
            </w:r>
            <w:r w:rsidRPr="007571B7">
              <w:rPr>
                <w:rFonts w:cs="Times New Roman"/>
                <w:spacing w:val="-47"/>
                <w:sz w:val="20"/>
                <w:szCs w:val="20"/>
                <w:lang w:val="ru-RU"/>
              </w:rPr>
              <w:t xml:space="preserve"> </w:t>
            </w:r>
            <w:r w:rsidRPr="007571B7">
              <w:rPr>
                <w:rFonts w:cs="Times New Roman"/>
                <w:sz w:val="20"/>
                <w:szCs w:val="20"/>
                <w:lang w:val="ru-RU"/>
              </w:rPr>
              <w:t>регулируемого</w:t>
            </w:r>
            <w:r w:rsidRPr="007571B7">
              <w:rPr>
                <w:rFonts w:cs="Times New Roman"/>
                <w:spacing w:val="-1"/>
                <w:sz w:val="20"/>
                <w:szCs w:val="20"/>
                <w:lang w:val="ru-RU"/>
              </w:rPr>
              <w:t xml:space="preserve"> </w:t>
            </w:r>
            <w:r w:rsidRPr="007571B7">
              <w:rPr>
                <w:rFonts w:cs="Times New Roman"/>
                <w:sz w:val="20"/>
                <w:szCs w:val="20"/>
                <w:lang w:val="ru-RU"/>
              </w:rPr>
              <w:t>вида</w:t>
            </w:r>
            <w:r w:rsidRPr="007571B7">
              <w:rPr>
                <w:rFonts w:cs="Times New Roman"/>
                <w:spacing w:val="-1"/>
                <w:sz w:val="20"/>
                <w:szCs w:val="20"/>
                <w:lang w:val="ru-RU"/>
              </w:rPr>
              <w:t xml:space="preserve"> </w:t>
            </w:r>
            <w:r w:rsidRPr="007571B7">
              <w:rPr>
                <w:rFonts w:cs="Times New Roman"/>
                <w:sz w:val="20"/>
                <w:szCs w:val="20"/>
                <w:lang w:val="ru-RU"/>
              </w:rPr>
              <w:t>деятельности;</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7,973</w:t>
            </w: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к)</w:t>
            </w:r>
            <w:r w:rsidRPr="007571B7">
              <w:rPr>
                <w:rFonts w:cs="Times New Roman"/>
                <w:spacing w:val="-4"/>
                <w:sz w:val="20"/>
                <w:szCs w:val="20"/>
                <w:lang w:val="ru-RU"/>
              </w:rPr>
              <w:t xml:space="preserve"> </w:t>
            </w:r>
            <w:r w:rsidRPr="007571B7">
              <w:rPr>
                <w:rFonts w:cs="Times New Roman"/>
                <w:sz w:val="20"/>
                <w:szCs w:val="20"/>
                <w:lang w:val="ru-RU"/>
              </w:rPr>
              <w:t>общепроизводственные</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2"/>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том</w:t>
            </w:r>
            <w:r w:rsidRPr="007571B7">
              <w:rPr>
                <w:rFonts w:cs="Times New Roman"/>
                <w:spacing w:val="-2"/>
                <w:sz w:val="20"/>
                <w:szCs w:val="20"/>
                <w:lang w:val="ru-RU"/>
              </w:rPr>
              <w:t xml:space="preserve"> </w:t>
            </w:r>
            <w:r w:rsidRPr="007571B7">
              <w:rPr>
                <w:rFonts w:cs="Times New Roman"/>
                <w:sz w:val="20"/>
                <w:szCs w:val="20"/>
                <w:lang w:val="ru-RU"/>
              </w:rPr>
              <w:t>числе</w:t>
            </w:r>
            <w:r w:rsidRPr="007571B7">
              <w:rPr>
                <w:rFonts w:cs="Times New Roman"/>
                <w:spacing w:val="-4"/>
                <w:sz w:val="20"/>
                <w:szCs w:val="20"/>
                <w:lang w:val="ru-RU"/>
              </w:rPr>
              <w:t xml:space="preserve"> </w:t>
            </w:r>
            <w:r w:rsidRPr="007571B7">
              <w:rPr>
                <w:rFonts w:cs="Times New Roman"/>
                <w:sz w:val="20"/>
                <w:szCs w:val="20"/>
                <w:lang w:val="ru-RU"/>
              </w:rPr>
              <w:t>отнесенные</w:t>
            </w:r>
            <w:r w:rsidRPr="007571B7">
              <w:rPr>
                <w:rFonts w:cs="Times New Roman"/>
                <w:spacing w:val="-2"/>
                <w:sz w:val="20"/>
                <w:szCs w:val="20"/>
                <w:lang w:val="ru-RU"/>
              </w:rPr>
              <w:t xml:space="preserve"> </w:t>
            </w:r>
            <w:r w:rsidRPr="007571B7">
              <w:rPr>
                <w:rFonts w:cs="Times New Roman"/>
                <w:sz w:val="20"/>
                <w:szCs w:val="20"/>
                <w:lang w:val="ru-RU"/>
              </w:rPr>
              <w:t>к</w:t>
            </w:r>
            <w:r w:rsidRPr="007571B7">
              <w:rPr>
                <w:rFonts w:cs="Times New Roman"/>
                <w:spacing w:val="-2"/>
                <w:sz w:val="20"/>
                <w:szCs w:val="20"/>
                <w:lang w:val="ru-RU"/>
              </w:rPr>
              <w:t xml:space="preserve"> </w:t>
            </w:r>
            <w:r w:rsidRPr="007571B7">
              <w:rPr>
                <w:rFonts w:cs="Times New Roman"/>
                <w:sz w:val="20"/>
                <w:szCs w:val="20"/>
                <w:lang w:val="ru-RU"/>
              </w:rPr>
              <w:t>ним</w:t>
            </w:r>
            <w:r w:rsidR="007A76F3">
              <w:rPr>
                <w:rFonts w:cs="Times New Roman"/>
                <w:sz w:val="20"/>
                <w:szCs w:val="20"/>
                <w:lang w:val="ru-RU"/>
              </w:rPr>
              <w:t xml:space="preserve"> </w:t>
            </w: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текущий</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капитальный</w:t>
            </w:r>
            <w:r w:rsidRPr="007571B7">
              <w:rPr>
                <w:rFonts w:cs="Times New Roman"/>
                <w:spacing w:val="-3"/>
                <w:sz w:val="20"/>
                <w:szCs w:val="20"/>
                <w:lang w:val="ru-RU"/>
              </w:rPr>
              <w:t xml:space="preserve"> </w:t>
            </w:r>
            <w:r w:rsidRPr="007571B7">
              <w:rPr>
                <w:rFonts w:cs="Times New Roman"/>
                <w:sz w:val="20"/>
                <w:szCs w:val="20"/>
                <w:lang w:val="ru-RU"/>
              </w:rPr>
              <w:t>ремонт;</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180,762</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л)</w:t>
            </w:r>
            <w:r w:rsidRPr="007571B7">
              <w:rPr>
                <w:rFonts w:cs="Times New Roman"/>
                <w:spacing w:val="-4"/>
                <w:sz w:val="20"/>
                <w:szCs w:val="20"/>
                <w:lang w:val="ru-RU"/>
              </w:rPr>
              <w:t xml:space="preserve"> </w:t>
            </w:r>
            <w:r w:rsidRPr="007571B7">
              <w:rPr>
                <w:rFonts w:cs="Times New Roman"/>
                <w:sz w:val="20"/>
                <w:szCs w:val="20"/>
                <w:lang w:val="ru-RU"/>
              </w:rPr>
              <w:t>общехозяйственные</w:t>
            </w:r>
            <w:r w:rsidRPr="007571B7">
              <w:rPr>
                <w:rFonts w:cs="Times New Roman"/>
                <w:spacing w:val="-3"/>
                <w:sz w:val="20"/>
                <w:szCs w:val="20"/>
                <w:lang w:val="ru-RU"/>
              </w:rPr>
              <w:t xml:space="preserve"> </w:t>
            </w:r>
            <w:r w:rsidRPr="007571B7">
              <w:rPr>
                <w:rFonts w:cs="Times New Roman"/>
                <w:sz w:val="20"/>
                <w:szCs w:val="20"/>
                <w:lang w:val="ru-RU"/>
              </w:rPr>
              <w:t>расходы,</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том</w:t>
            </w:r>
            <w:r w:rsidRPr="007571B7">
              <w:rPr>
                <w:rFonts w:cs="Times New Roman"/>
                <w:spacing w:val="-4"/>
                <w:sz w:val="20"/>
                <w:szCs w:val="20"/>
                <w:lang w:val="ru-RU"/>
              </w:rPr>
              <w:t xml:space="preserve"> </w:t>
            </w:r>
            <w:r w:rsidRPr="007571B7">
              <w:rPr>
                <w:rFonts w:cs="Times New Roman"/>
                <w:sz w:val="20"/>
                <w:szCs w:val="20"/>
                <w:lang w:val="ru-RU"/>
              </w:rPr>
              <w:t>числе</w:t>
            </w:r>
            <w:r w:rsidRPr="007571B7">
              <w:rPr>
                <w:rFonts w:cs="Times New Roman"/>
                <w:spacing w:val="-4"/>
                <w:sz w:val="20"/>
                <w:szCs w:val="20"/>
                <w:lang w:val="ru-RU"/>
              </w:rPr>
              <w:t xml:space="preserve"> </w:t>
            </w:r>
            <w:r w:rsidRPr="007571B7">
              <w:rPr>
                <w:rFonts w:cs="Times New Roman"/>
                <w:sz w:val="20"/>
                <w:szCs w:val="20"/>
                <w:lang w:val="ru-RU"/>
              </w:rPr>
              <w:t>отнесенные</w:t>
            </w:r>
            <w:r w:rsidRPr="007571B7">
              <w:rPr>
                <w:rFonts w:cs="Times New Roman"/>
                <w:spacing w:val="-3"/>
                <w:sz w:val="20"/>
                <w:szCs w:val="20"/>
                <w:lang w:val="ru-RU"/>
              </w:rPr>
              <w:t xml:space="preserve"> </w:t>
            </w:r>
            <w:r w:rsidRPr="007571B7">
              <w:rPr>
                <w:rFonts w:cs="Times New Roman"/>
                <w:sz w:val="20"/>
                <w:szCs w:val="20"/>
                <w:lang w:val="ru-RU"/>
              </w:rPr>
              <w:t>к</w:t>
            </w:r>
            <w:r w:rsidRPr="007571B7">
              <w:rPr>
                <w:rFonts w:cs="Times New Roman"/>
                <w:spacing w:val="-3"/>
                <w:sz w:val="20"/>
                <w:szCs w:val="20"/>
                <w:lang w:val="ru-RU"/>
              </w:rPr>
              <w:t xml:space="preserve"> </w:t>
            </w:r>
            <w:r w:rsidRPr="007571B7">
              <w:rPr>
                <w:rFonts w:cs="Times New Roman"/>
                <w:sz w:val="20"/>
                <w:szCs w:val="20"/>
                <w:lang w:val="ru-RU"/>
              </w:rPr>
              <w:t>ним</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73,552</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расходы</w:t>
            </w:r>
            <w:r w:rsidRPr="007571B7">
              <w:rPr>
                <w:rFonts w:cs="Times New Roman"/>
                <w:spacing w:val="-5"/>
                <w:sz w:val="20"/>
                <w:szCs w:val="20"/>
                <w:lang w:val="ru-RU"/>
              </w:rPr>
              <w:t xml:space="preserve"> </w:t>
            </w:r>
            <w:r w:rsidRPr="007571B7">
              <w:rPr>
                <w:rFonts w:cs="Times New Roman"/>
                <w:sz w:val="20"/>
                <w:szCs w:val="20"/>
                <w:lang w:val="ru-RU"/>
              </w:rPr>
              <w:t>на</w:t>
            </w:r>
            <w:r w:rsidRPr="007571B7">
              <w:rPr>
                <w:rFonts w:cs="Times New Roman"/>
                <w:spacing w:val="-2"/>
                <w:sz w:val="20"/>
                <w:szCs w:val="20"/>
                <w:lang w:val="ru-RU"/>
              </w:rPr>
              <w:t xml:space="preserve"> </w:t>
            </w:r>
            <w:r w:rsidRPr="007571B7">
              <w:rPr>
                <w:rFonts w:cs="Times New Roman"/>
                <w:sz w:val="20"/>
                <w:szCs w:val="20"/>
                <w:lang w:val="ru-RU"/>
              </w:rPr>
              <w:t>текущий</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3"/>
                <w:sz w:val="20"/>
                <w:szCs w:val="20"/>
                <w:lang w:val="ru-RU"/>
              </w:rPr>
              <w:t xml:space="preserve"> </w:t>
            </w:r>
            <w:r w:rsidRPr="007571B7">
              <w:rPr>
                <w:rFonts w:cs="Times New Roman"/>
                <w:sz w:val="20"/>
                <w:szCs w:val="20"/>
                <w:lang w:val="ru-RU"/>
              </w:rPr>
              <w:t>капитальный</w:t>
            </w:r>
            <w:r w:rsidRPr="007571B7">
              <w:rPr>
                <w:rFonts w:cs="Times New Roman"/>
                <w:spacing w:val="-3"/>
                <w:sz w:val="20"/>
                <w:szCs w:val="20"/>
                <w:lang w:val="ru-RU"/>
              </w:rPr>
              <w:t xml:space="preserve"> </w:t>
            </w:r>
            <w:r w:rsidRPr="007571B7">
              <w:rPr>
                <w:rFonts w:cs="Times New Roman"/>
                <w:sz w:val="20"/>
                <w:szCs w:val="20"/>
                <w:lang w:val="ru-RU"/>
              </w:rPr>
              <w:t>ремонт;</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м) расходы на капитальный и текущий ремонт основных</w:t>
            </w:r>
            <w:r w:rsidRPr="007571B7">
              <w:rPr>
                <w:rFonts w:cs="Times New Roman"/>
                <w:spacing w:val="1"/>
                <w:sz w:val="20"/>
                <w:szCs w:val="20"/>
                <w:lang w:val="ru-RU"/>
              </w:rPr>
              <w:t xml:space="preserve"> </w:t>
            </w:r>
            <w:r w:rsidRPr="007571B7">
              <w:rPr>
                <w:rFonts w:cs="Times New Roman"/>
                <w:sz w:val="20"/>
                <w:szCs w:val="20"/>
                <w:lang w:val="ru-RU"/>
              </w:rPr>
              <w:t>производственных средств (в том числе информация об объемах</w:t>
            </w:r>
            <w:r w:rsidRPr="007571B7">
              <w:rPr>
                <w:rFonts w:cs="Times New Roman"/>
                <w:spacing w:val="1"/>
                <w:sz w:val="20"/>
                <w:szCs w:val="20"/>
                <w:lang w:val="ru-RU"/>
              </w:rPr>
              <w:t xml:space="preserve"> </w:t>
            </w:r>
            <w:r w:rsidRPr="007571B7">
              <w:rPr>
                <w:rFonts w:cs="Times New Roman"/>
                <w:sz w:val="20"/>
                <w:szCs w:val="20"/>
                <w:lang w:val="ru-RU"/>
              </w:rPr>
              <w:t>товаров и услуг, их стоимости и способах приобретения у тех</w:t>
            </w:r>
            <w:r w:rsidRPr="007571B7">
              <w:rPr>
                <w:rFonts w:cs="Times New Roman"/>
                <w:spacing w:val="1"/>
                <w:sz w:val="20"/>
                <w:szCs w:val="20"/>
                <w:lang w:val="ru-RU"/>
              </w:rPr>
              <w:t xml:space="preserve"> </w:t>
            </w:r>
            <w:r w:rsidRPr="007571B7">
              <w:rPr>
                <w:rFonts w:cs="Times New Roman"/>
                <w:sz w:val="20"/>
                <w:szCs w:val="20"/>
                <w:lang w:val="ru-RU"/>
              </w:rPr>
              <w:t>организаций,</w:t>
            </w:r>
            <w:r w:rsidRPr="007571B7">
              <w:rPr>
                <w:rFonts w:cs="Times New Roman"/>
                <w:spacing w:val="-4"/>
                <w:sz w:val="20"/>
                <w:szCs w:val="20"/>
                <w:lang w:val="ru-RU"/>
              </w:rPr>
              <w:t xml:space="preserve"> </w:t>
            </w:r>
            <w:r w:rsidRPr="007571B7">
              <w:rPr>
                <w:rFonts w:cs="Times New Roman"/>
                <w:sz w:val="20"/>
                <w:szCs w:val="20"/>
                <w:lang w:val="ru-RU"/>
              </w:rPr>
              <w:t>сумма</w:t>
            </w:r>
            <w:r w:rsidRPr="007571B7">
              <w:rPr>
                <w:rFonts w:cs="Times New Roman"/>
                <w:spacing w:val="-5"/>
                <w:sz w:val="20"/>
                <w:szCs w:val="20"/>
                <w:lang w:val="ru-RU"/>
              </w:rPr>
              <w:t xml:space="preserve"> </w:t>
            </w:r>
            <w:r w:rsidRPr="007571B7">
              <w:rPr>
                <w:rFonts w:cs="Times New Roman"/>
                <w:sz w:val="20"/>
                <w:szCs w:val="20"/>
                <w:lang w:val="ru-RU"/>
              </w:rPr>
              <w:t>оплаты</w:t>
            </w:r>
            <w:r w:rsidRPr="007571B7">
              <w:rPr>
                <w:rFonts w:cs="Times New Roman"/>
                <w:spacing w:val="-5"/>
                <w:sz w:val="20"/>
                <w:szCs w:val="20"/>
                <w:lang w:val="ru-RU"/>
              </w:rPr>
              <w:t xml:space="preserve"> </w:t>
            </w:r>
            <w:r w:rsidRPr="007571B7">
              <w:rPr>
                <w:rFonts w:cs="Times New Roman"/>
                <w:sz w:val="20"/>
                <w:szCs w:val="20"/>
                <w:lang w:val="ru-RU"/>
              </w:rPr>
              <w:t>услуг</w:t>
            </w:r>
            <w:r w:rsidRPr="007571B7">
              <w:rPr>
                <w:rFonts w:cs="Times New Roman"/>
                <w:spacing w:val="-3"/>
                <w:sz w:val="20"/>
                <w:szCs w:val="20"/>
                <w:lang w:val="ru-RU"/>
              </w:rPr>
              <w:t xml:space="preserve"> </w:t>
            </w:r>
            <w:r w:rsidRPr="007571B7">
              <w:rPr>
                <w:rFonts w:cs="Times New Roman"/>
                <w:sz w:val="20"/>
                <w:szCs w:val="20"/>
                <w:lang w:val="ru-RU"/>
              </w:rPr>
              <w:t>которых</w:t>
            </w:r>
            <w:r w:rsidRPr="007571B7">
              <w:rPr>
                <w:rFonts w:cs="Times New Roman"/>
                <w:spacing w:val="-3"/>
                <w:sz w:val="20"/>
                <w:szCs w:val="20"/>
                <w:lang w:val="ru-RU"/>
              </w:rPr>
              <w:t xml:space="preserve"> </w:t>
            </w:r>
            <w:r w:rsidRPr="007571B7">
              <w:rPr>
                <w:rFonts w:cs="Times New Roman"/>
                <w:sz w:val="20"/>
                <w:szCs w:val="20"/>
                <w:lang w:val="ru-RU"/>
              </w:rPr>
              <w:t>превышает</w:t>
            </w:r>
            <w:r w:rsidRPr="007571B7">
              <w:rPr>
                <w:rFonts w:cs="Times New Roman"/>
                <w:spacing w:val="-4"/>
                <w:sz w:val="20"/>
                <w:szCs w:val="20"/>
                <w:lang w:val="ru-RU"/>
              </w:rPr>
              <w:t xml:space="preserve"> </w:t>
            </w:r>
            <w:r w:rsidRPr="007571B7">
              <w:rPr>
                <w:rFonts w:cs="Times New Roman"/>
                <w:sz w:val="20"/>
                <w:szCs w:val="20"/>
                <w:lang w:val="ru-RU"/>
              </w:rPr>
              <w:t>20</w:t>
            </w:r>
            <w:r w:rsidRPr="007571B7">
              <w:rPr>
                <w:rFonts w:cs="Times New Roman"/>
                <w:spacing w:val="-4"/>
                <w:sz w:val="20"/>
                <w:szCs w:val="20"/>
                <w:lang w:val="ru-RU"/>
              </w:rPr>
              <w:t xml:space="preserve"> </w:t>
            </w:r>
            <w:r w:rsidRPr="007571B7">
              <w:rPr>
                <w:rFonts w:cs="Times New Roman"/>
                <w:sz w:val="20"/>
                <w:szCs w:val="20"/>
                <w:lang w:val="ru-RU"/>
              </w:rPr>
              <w:t>процентов</w:t>
            </w:r>
            <w:r w:rsidR="007A76F3">
              <w:rPr>
                <w:rFonts w:cs="Times New Roman"/>
                <w:sz w:val="20"/>
                <w:szCs w:val="20"/>
                <w:lang w:val="ru-RU"/>
              </w:rPr>
              <w:t xml:space="preserve"> </w:t>
            </w:r>
            <w:r w:rsidRPr="007571B7">
              <w:rPr>
                <w:rFonts w:cs="Times New Roman"/>
                <w:sz w:val="20"/>
                <w:szCs w:val="20"/>
                <w:lang w:val="ru-RU"/>
              </w:rPr>
              <w:t>суммы</w:t>
            </w:r>
            <w:r w:rsidRPr="007571B7">
              <w:rPr>
                <w:rFonts w:cs="Times New Roman"/>
                <w:spacing w:val="-5"/>
                <w:sz w:val="20"/>
                <w:szCs w:val="20"/>
                <w:lang w:val="ru-RU"/>
              </w:rPr>
              <w:t xml:space="preserve"> </w:t>
            </w:r>
            <w:r w:rsidRPr="007571B7">
              <w:rPr>
                <w:rFonts w:cs="Times New Roman"/>
                <w:sz w:val="20"/>
                <w:szCs w:val="20"/>
                <w:lang w:val="ru-RU"/>
              </w:rPr>
              <w:t>расходов</w:t>
            </w:r>
            <w:r w:rsidRPr="007571B7">
              <w:rPr>
                <w:rFonts w:cs="Times New Roman"/>
                <w:spacing w:val="-3"/>
                <w:sz w:val="20"/>
                <w:szCs w:val="20"/>
                <w:lang w:val="ru-RU"/>
              </w:rPr>
              <w:t xml:space="preserve"> </w:t>
            </w:r>
            <w:r w:rsidRPr="007571B7">
              <w:rPr>
                <w:rFonts w:cs="Times New Roman"/>
                <w:sz w:val="20"/>
                <w:szCs w:val="20"/>
                <w:lang w:val="ru-RU"/>
              </w:rPr>
              <w:t>по</w:t>
            </w:r>
            <w:r w:rsidRPr="007571B7">
              <w:rPr>
                <w:rFonts w:cs="Times New Roman"/>
                <w:spacing w:val="-2"/>
                <w:sz w:val="20"/>
                <w:szCs w:val="20"/>
                <w:lang w:val="ru-RU"/>
              </w:rPr>
              <w:t xml:space="preserve"> </w:t>
            </w:r>
            <w:r w:rsidRPr="007571B7">
              <w:rPr>
                <w:rFonts w:cs="Times New Roman"/>
                <w:sz w:val="20"/>
                <w:szCs w:val="20"/>
                <w:lang w:val="ru-RU"/>
              </w:rPr>
              <w:t>указанной</w:t>
            </w:r>
            <w:r w:rsidRPr="007571B7">
              <w:rPr>
                <w:rFonts w:cs="Times New Roman"/>
                <w:spacing w:val="-3"/>
                <w:sz w:val="20"/>
                <w:szCs w:val="20"/>
                <w:lang w:val="ru-RU"/>
              </w:rPr>
              <w:t xml:space="preserve"> </w:t>
            </w:r>
            <w:r w:rsidRPr="007571B7">
              <w:rPr>
                <w:rFonts w:cs="Times New Roman"/>
                <w:sz w:val="20"/>
                <w:szCs w:val="20"/>
                <w:lang w:val="ru-RU"/>
              </w:rPr>
              <w:t>статье</w:t>
            </w:r>
            <w:r w:rsidRPr="007571B7">
              <w:rPr>
                <w:rFonts w:cs="Times New Roman"/>
                <w:spacing w:val="-5"/>
                <w:sz w:val="20"/>
                <w:szCs w:val="20"/>
                <w:lang w:val="ru-RU"/>
              </w:rPr>
              <w:t xml:space="preserve"> </w:t>
            </w:r>
            <w:r w:rsidRPr="007571B7">
              <w:rPr>
                <w:rFonts w:cs="Times New Roman"/>
                <w:sz w:val="20"/>
                <w:szCs w:val="20"/>
                <w:lang w:val="ru-RU"/>
              </w:rPr>
              <w:t>расходов);</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133,485</w:t>
            </w: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н)</w:t>
            </w:r>
            <w:r w:rsidRPr="007571B7">
              <w:rPr>
                <w:rFonts w:cs="Times New Roman"/>
                <w:spacing w:val="-4"/>
                <w:sz w:val="20"/>
                <w:szCs w:val="20"/>
                <w:lang w:val="ru-RU"/>
              </w:rPr>
              <w:t xml:space="preserve"> </w:t>
            </w:r>
            <w:r w:rsidRPr="007571B7">
              <w:rPr>
                <w:rFonts w:cs="Times New Roman"/>
                <w:sz w:val="20"/>
                <w:szCs w:val="20"/>
                <w:lang w:val="ru-RU"/>
              </w:rPr>
              <w:t>прочие</w:t>
            </w:r>
            <w:r w:rsidRPr="007571B7">
              <w:rPr>
                <w:rFonts w:cs="Times New Roman"/>
                <w:spacing w:val="-5"/>
                <w:sz w:val="20"/>
                <w:szCs w:val="20"/>
                <w:lang w:val="ru-RU"/>
              </w:rPr>
              <w:t xml:space="preserve"> </w:t>
            </w:r>
            <w:r w:rsidRPr="007571B7">
              <w:rPr>
                <w:rFonts w:cs="Times New Roman"/>
                <w:sz w:val="20"/>
                <w:szCs w:val="20"/>
                <w:lang w:val="ru-RU"/>
              </w:rPr>
              <w:t>расходы,</w:t>
            </w:r>
            <w:r w:rsidRPr="007571B7">
              <w:rPr>
                <w:rFonts w:cs="Times New Roman"/>
                <w:spacing w:val="-3"/>
                <w:sz w:val="20"/>
                <w:szCs w:val="20"/>
                <w:lang w:val="ru-RU"/>
              </w:rPr>
              <w:t xml:space="preserve"> </w:t>
            </w:r>
            <w:r w:rsidRPr="007571B7">
              <w:rPr>
                <w:rFonts w:cs="Times New Roman"/>
                <w:sz w:val="20"/>
                <w:szCs w:val="20"/>
                <w:lang w:val="ru-RU"/>
              </w:rPr>
              <w:t>которые</w:t>
            </w:r>
            <w:r w:rsidRPr="007571B7">
              <w:rPr>
                <w:rFonts w:cs="Times New Roman"/>
                <w:spacing w:val="-4"/>
                <w:sz w:val="20"/>
                <w:szCs w:val="20"/>
                <w:lang w:val="ru-RU"/>
              </w:rPr>
              <w:t xml:space="preserve"> </w:t>
            </w:r>
            <w:r w:rsidRPr="007571B7">
              <w:rPr>
                <w:rFonts w:cs="Times New Roman"/>
                <w:sz w:val="20"/>
                <w:szCs w:val="20"/>
                <w:lang w:val="ru-RU"/>
              </w:rPr>
              <w:t>подлежат</w:t>
            </w:r>
            <w:r w:rsidRPr="007571B7">
              <w:rPr>
                <w:rFonts w:cs="Times New Roman"/>
                <w:spacing w:val="-5"/>
                <w:sz w:val="20"/>
                <w:szCs w:val="20"/>
                <w:lang w:val="ru-RU"/>
              </w:rPr>
              <w:t xml:space="preserve"> </w:t>
            </w:r>
            <w:r w:rsidRPr="007571B7">
              <w:rPr>
                <w:rFonts w:cs="Times New Roman"/>
                <w:sz w:val="20"/>
                <w:szCs w:val="20"/>
                <w:lang w:val="ru-RU"/>
              </w:rPr>
              <w:t>отнесению</w:t>
            </w:r>
            <w:r w:rsidRPr="007571B7">
              <w:rPr>
                <w:rFonts w:cs="Times New Roman"/>
                <w:spacing w:val="-2"/>
                <w:sz w:val="20"/>
                <w:szCs w:val="20"/>
                <w:lang w:val="ru-RU"/>
              </w:rPr>
              <w:t xml:space="preserve"> </w:t>
            </w:r>
            <w:r w:rsidRPr="007571B7">
              <w:rPr>
                <w:rFonts w:cs="Times New Roman"/>
                <w:sz w:val="20"/>
                <w:szCs w:val="20"/>
                <w:lang w:val="ru-RU"/>
              </w:rPr>
              <w:t>на</w:t>
            </w:r>
            <w:r w:rsidRPr="007571B7">
              <w:rPr>
                <w:rFonts w:cs="Times New Roman"/>
                <w:spacing w:val="-4"/>
                <w:sz w:val="20"/>
                <w:szCs w:val="20"/>
                <w:lang w:val="ru-RU"/>
              </w:rPr>
              <w:t xml:space="preserve"> </w:t>
            </w:r>
            <w:r w:rsidRPr="007571B7">
              <w:rPr>
                <w:rFonts w:cs="Times New Roman"/>
                <w:sz w:val="20"/>
                <w:szCs w:val="20"/>
                <w:lang w:val="ru-RU"/>
              </w:rPr>
              <w:t>регулируемые</w:t>
            </w:r>
            <w:r w:rsidR="007A76F3">
              <w:rPr>
                <w:rFonts w:cs="Times New Roman"/>
                <w:sz w:val="20"/>
                <w:szCs w:val="20"/>
                <w:lang w:val="ru-RU"/>
              </w:rPr>
              <w:t xml:space="preserve"> </w:t>
            </w:r>
            <w:r w:rsidRPr="007571B7">
              <w:rPr>
                <w:rFonts w:cs="Times New Roman"/>
                <w:sz w:val="20"/>
                <w:szCs w:val="20"/>
                <w:lang w:val="ru-RU"/>
              </w:rPr>
              <w:t>виды деятельности в соответствии с законодательством Российской</w:t>
            </w:r>
            <w:r w:rsidRPr="007571B7">
              <w:rPr>
                <w:rFonts w:cs="Times New Roman"/>
                <w:spacing w:val="-47"/>
                <w:sz w:val="20"/>
                <w:szCs w:val="20"/>
                <w:lang w:val="ru-RU"/>
              </w:rPr>
              <w:t xml:space="preserve"> </w:t>
            </w:r>
            <w:r w:rsidRPr="007571B7">
              <w:rPr>
                <w:rFonts w:cs="Times New Roman"/>
                <w:sz w:val="20"/>
                <w:szCs w:val="20"/>
                <w:lang w:val="ru-RU"/>
              </w:rPr>
              <w:t>Федерации;</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A76F3" w:rsidRDefault="00B14951" w:rsidP="007A76F3">
            <w:pPr>
              <w:pStyle w:val="TableParagraph"/>
              <w:spacing w:before="0"/>
              <w:jc w:val="both"/>
              <w:rPr>
                <w:rFonts w:cs="Times New Roman"/>
                <w:sz w:val="20"/>
                <w:szCs w:val="20"/>
                <w:lang w:val="ru-RU"/>
              </w:rPr>
            </w:pPr>
            <w:r w:rsidRPr="007571B7">
              <w:rPr>
                <w:rFonts w:cs="Times New Roman"/>
                <w:sz w:val="20"/>
                <w:szCs w:val="20"/>
                <w:lang w:val="ru-RU"/>
              </w:rPr>
              <w:t>3) чистая прибыль, полученная от регулируемого вида деятельности, с</w:t>
            </w:r>
            <w:r w:rsidRPr="007571B7">
              <w:rPr>
                <w:rFonts w:cs="Times New Roman"/>
                <w:spacing w:val="-47"/>
                <w:sz w:val="20"/>
                <w:szCs w:val="20"/>
                <w:lang w:val="ru-RU"/>
              </w:rPr>
              <w:t xml:space="preserve"> </w:t>
            </w:r>
            <w:r w:rsidRPr="007571B7">
              <w:rPr>
                <w:rFonts w:cs="Times New Roman"/>
                <w:sz w:val="20"/>
                <w:szCs w:val="20"/>
                <w:lang w:val="ru-RU"/>
              </w:rPr>
              <w:t>указанием размера ее расходования на финансирование мероприятий,</w:t>
            </w:r>
            <w:r w:rsidRPr="007571B7">
              <w:rPr>
                <w:rFonts w:cs="Times New Roman"/>
                <w:spacing w:val="1"/>
                <w:sz w:val="20"/>
                <w:szCs w:val="20"/>
                <w:lang w:val="ru-RU"/>
              </w:rPr>
              <w:t xml:space="preserve"> </w:t>
            </w:r>
            <w:r w:rsidRPr="007571B7">
              <w:rPr>
                <w:rFonts w:cs="Times New Roman"/>
                <w:sz w:val="20"/>
                <w:szCs w:val="20"/>
                <w:lang w:val="ru-RU"/>
              </w:rPr>
              <w:t>предусмотренных</w:t>
            </w:r>
            <w:r w:rsidRPr="007571B7">
              <w:rPr>
                <w:rFonts w:cs="Times New Roman"/>
                <w:spacing w:val="-1"/>
                <w:sz w:val="20"/>
                <w:szCs w:val="20"/>
                <w:lang w:val="ru-RU"/>
              </w:rPr>
              <w:t xml:space="preserve"> </w:t>
            </w:r>
            <w:r w:rsidRPr="007571B7">
              <w:rPr>
                <w:rFonts w:cs="Times New Roman"/>
                <w:sz w:val="20"/>
                <w:szCs w:val="20"/>
                <w:lang w:val="ru-RU"/>
              </w:rPr>
              <w:t>инвестиционной</w:t>
            </w:r>
            <w:r w:rsidRPr="007571B7">
              <w:rPr>
                <w:rFonts w:cs="Times New Roman"/>
                <w:spacing w:val="-2"/>
                <w:sz w:val="20"/>
                <w:szCs w:val="20"/>
                <w:lang w:val="ru-RU"/>
              </w:rPr>
              <w:t xml:space="preserve"> </w:t>
            </w:r>
            <w:r w:rsidRPr="007571B7">
              <w:rPr>
                <w:rFonts w:cs="Times New Roman"/>
                <w:sz w:val="20"/>
                <w:szCs w:val="20"/>
                <w:lang w:val="ru-RU"/>
              </w:rPr>
              <w:t>программой</w:t>
            </w:r>
            <w:r w:rsidRPr="007571B7">
              <w:rPr>
                <w:rFonts w:cs="Times New Roman"/>
                <w:spacing w:val="-3"/>
                <w:sz w:val="20"/>
                <w:szCs w:val="20"/>
                <w:lang w:val="ru-RU"/>
              </w:rPr>
              <w:t xml:space="preserve"> </w:t>
            </w:r>
            <w:r w:rsidRPr="007571B7">
              <w:rPr>
                <w:rFonts w:cs="Times New Roman"/>
                <w:sz w:val="20"/>
                <w:szCs w:val="20"/>
                <w:lang w:val="ru-RU"/>
              </w:rPr>
              <w:t>регулируемой</w:t>
            </w:r>
            <w:r w:rsidR="007A76F3">
              <w:rPr>
                <w:rFonts w:cs="Times New Roman"/>
                <w:sz w:val="20"/>
                <w:szCs w:val="20"/>
                <w:lang w:val="ru-RU"/>
              </w:rPr>
              <w:t xml:space="preserve"> </w:t>
            </w:r>
            <w:r w:rsidRPr="007A76F3">
              <w:rPr>
                <w:rFonts w:cs="Times New Roman"/>
                <w:sz w:val="20"/>
                <w:szCs w:val="20"/>
                <w:lang w:val="ru-RU"/>
              </w:rPr>
              <w:t>организации</w:t>
            </w:r>
            <w:r w:rsidRPr="007A76F3">
              <w:rPr>
                <w:rFonts w:cs="Times New Roman"/>
                <w:spacing w:val="-4"/>
                <w:sz w:val="20"/>
                <w:szCs w:val="20"/>
                <w:lang w:val="ru-RU"/>
              </w:rPr>
              <w:t xml:space="preserve"> </w:t>
            </w:r>
            <w:r w:rsidRPr="007A76F3">
              <w:rPr>
                <w:rFonts w:cs="Times New Roman"/>
                <w:sz w:val="20"/>
                <w:szCs w:val="20"/>
                <w:lang w:val="ru-RU"/>
              </w:rPr>
              <w:t>(тыс.</w:t>
            </w:r>
            <w:r w:rsidRPr="007A76F3">
              <w:rPr>
                <w:rFonts w:cs="Times New Roman"/>
                <w:spacing w:val="-4"/>
                <w:sz w:val="20"/>
                <w:szCs w:val="20"/>
                <w:lang w:val="ru-RU"/>
              </w:rPr>
              <w:t xml:space="preserve"> </w:t>
            </w:r>
            <w:r w:rsidRPr="007A76F3">
              <w:rPr>
                <w:rFonts w:cs="Times New Roman"/>
                <w:sz w:val="20"/>
                <w:szCs w:val="20"/>
                <w:lang w:val="ru-RU"/>
              </w:rPr>
              <w:t>рублей)</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A76F3"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4) сведения об изменении стоимости основных фондов, в том числе за</w:t>
            </w:r>
            <w:r w:rsidRPr="007571B7">
              <w:rPr>
                <w:rFonts w:cs="Times New Roman"/>
                <w:spacing w:val="-48"/>
                <w:sz w:val="20"/>
                <w:szCs w:val="20"/>
                <w:lang w:val="ru-RU"/>
              </w:rPr>
              <w:t xml:space="preserve"> </w:t>
            </w:r>
            <w:r w:rsidRPr="007571B7">
              <w:rPr>
                <w:rFonts w:cs="Times New Roman"/>
                <w:sz w:val="20"/>
                <w:szCs w:val="20"/>
                <w:lang w:val="ru-RU"/>
              </w:rPr>
              <w:t>счет</w:t>
            </w:r>
            <w:r w:rsidRPr="007571B7">
              <w:rPr>
                <w:rFonts w:cs="Times New Roman"/>
                <w:spacing w:val="-3"/>
                <w:sz w:val="20"/>
                <w:szCs w:val="20"/>
                <w:lang w:val="ru-RU"/>
              </w:rPr>
              <w:t xml:space="preserve"> </w:t>
            </w:r>
            <w:r w:rsidRPr="007571B7">
              <w:rPr>
                <w:rFonts w:cs="Times New Roman"/>
                <w:sz w:val="20"/>
                <w:szCs w:val="20"/>
                <w:lang w:val="ru-RU"/>
              </w:rPr>
              <w:t>ввода</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эксплуатацию</w:t>
            </w:r>
            <w:r w:rsidRPr="007571B7">
              <w:rPr>
                <w:rFonts w:cs="Times New Roman"/>
                <w:spacing w:val="-1"/>
                <w:sz w:val="20"/>
                <w:szCs w:val="20"/>
                <w:lang w:val="ru-RU"/>
              </w:rPr>
              <w:t xml:space="preserve"> </w:t>
            </w:r>
            <w:r w:rsidRPr="007571B7">
              <w:rPr>
                <w:rFonts w:cs="Times New Roman"/>
                <w:sz w:val="20"/>
                <w:szCs w:val="20"/>
                <w:lang w:val="ru-RU"/>
              </w:rPr>
              <w:t>вывода</w:t>
            </w:r>
            <w:r w:rsidRPr="007571B7">
              <w:rPr>
                <w:rFonts w:cs="Times New Roman"/>
                <w:spacing w:val="-2"/>
                <w:sz w:val="20"/>
                <w:szCs w:val="20"/>
                <w:lang w:val="ru-RU"/>
              </w:rPr>
              <w:t xml:space="preserve"> </w:t>
            </w:r>
            <w:r w:rsidRPr="007571B7">
              <w:rPr>
                <w:rFonts w:cs="Times New Roman"/>
                <w:sz w:val="20"/>
                <w:szCs w:val="20"/>
                <w:lang w:val="ru-RU"/>
              </w:rPr>
              <w:t>из</w:t>
            </w:r>
            <w:r w:rsidRPr="007571B7">
              <w:rPr>
                <w:rFonts w:cs="Times New Roman"/>
                <w:spacing w:val="-4"/>
                <w:sz w:val="20"/>
                <w:szCs w:val="20"/>
                <w:lang w:val="ru-RU"/>
              </w:rPr>
              <w:t xml:space="preserve"> </w:t>
            </w:r>
            <w:r w:rsidRPr="007571B7">
              <w:rPr>
                <w:rFonts w:cs="Times New Roman"/>
                <w:sz w:val="20"/>
                <w:szCs w:val="20"/>
                <w:lang w:val="ru-RU"/>
              </w:rPr>
              <w:t>эксплуатации),</w:t>
            </w:r>
            <w:r w:rsidRPr="007571B7">
              <w:rPr>
                <w:rFonts w:cs="Times New Roman"/>
                <w:spacing w:val="-2"/>
                <w:sz w:val="20"/>
                <w:szCs w:val="20"/>
                <w:lang w:val="ru-RU"/>
              </w:rPr>
              <w:t xml:space="preserve"> </w:t>
            </w:r>
            <w:r w:rsidRPr="007571B7">
              <w:rPr>
                <w:rFonts w:cs="Times New Roman"/>
                <w:sz w:val="20"/>
                <w:szCs w:val="20"/>
                <w:lang w:val="ru-RU"/>
              </w:rPr>
              <w:t>их</w:t>
            </w:r>
            <w:r w:rsidRPr="007571B7">
              <w:rPr>
                <w:rFonts w:cs="Times New Roman"/>
                <w:spacing w:val="-2"/>
                <w:sz w:val="20"/>
                <w:szCs w:val="20"/>
                <w:lang w:val="ru-RU"/>
              </w:rPr>
              <w:t xml:space="preserve"> </w:t>
            </w:r>
            <w:r w:rsidRPr="007571B7">
              <w:rPr>
                <w:rFonts w:cs="Times New Roman"/>
                <w:sz w:val="20"/>
                <w:szCs w:val="20"/>
                <w:lang w:val="ru-RU"/>
              </w:rPr>
              <w:t>переоценки</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3"/>
                <w:sz w:val="20"/>
                <w:szCs w:val="20"/>
                <w:lang w:val="ru-RU"/>
              </w:rPr>
              <w:t xml:space="preserve"> </w:t>
            </w:r>
            <w:r w:rsidRPr="007A76F3">
              <w:rPr>
                <w:rFonts w:cs="Times New Roman"/>
                <w:sz w:val="20"/>
                <w:szCs w:val="20"/>
                <w:lang w:val="ru-RU"/>
              </w:rPr>
              <w:t>рублей)</w:t>
            </w:r>
          </w:p>
        </w:tc>
        <w:tc>
          <w:tcPr>
            <w:tcW w:w="2977" w:type="dxa"/>
            <w:vAlign w:val="center"/>
          </w:tcPr>
          <w:p w:rsidR="00B14951" w:rsidRPr="007A76F3"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5)</w:t>
            </w:r>
            <w:r w:rsidRPr="007571B7">
              <w:rPr>
                <w:rFonts w:cs="Times New Roman"/>
                <w:spacing w:val="-4"/>
                <w:sz w:val="20"/>
                <w:szCs w:val="20"/>
                <w:lang w:val="ru-RU"/>
              </w:rPr>
              <w:t xml:space="preserve"> </w:t>
            </w:r>
            <w:r w:rsidRPr="007571B7">
              <w:rPr>
                <w:rFonts w:cs="Times New Roman"/>
                <w:sz w:val="20"/>
                <w:szCs w:val="20"/>
                <w:lang w:val="ru-RU"/>
              </w:rPr>
              <w:t>валовая</w:t>
            </w:r>
            <w:r w:rsidRPr="007571B7">
              <w:rPr>
                <w:rFonts w:cs="Times New Roman"/>
                <w:spacing w:val="-3"/>
                <w:sz w:val="20"/>
                <w:szCs w:val="20"/>
                <w:lang w:val="ru-RU"/>
              </w:rPr>
              <w:t xml:space="preserve"> </w:t>
            </w:r>
            <w:r w:rsidRPr="007571B7">
              <w:rPr>
                <w:rFonts w:cs="Times New Roman"/>
                <w:sz w:val="20"/>
                <w:szCs w:val="20"/>
                <w:lang w:val="ru-RU"/>
              </w:rPr>
              <w:t>прибыль</w:t>
            </w:r>
            <w:r w:rsidRPr="007571B7">
              <w:rPr>
                <w:rFonts w:cs="Times New Roman"/>
                <w:spacing w:val="-3"/>
                <w:sz w:val="20"/>
                <w:szCs w:val="20"/>
                <w:lang w:val="ru-RU"/>
              </w:rPr>
              <w:t xml:space="preserve"> </w:t>
            </w:r>
            <w:r w:rsidRPr="007571B7">
              <w:rPr>
                <w:rFonts w:cs="Times New Roman"/>
                <w:sz w:val="20"/>
                <w:szCs w:val="20"/>
                <w:lang w:val="ru-RU"/>
              </w:rPr>
              <w:t>(убытки)</w:t>
            </w:r>
            <w:r w:rsidRPr="007571B7">
              <w:rPr>
                <w:rFonts w:cs="Times New Roman"/>
                <w:spacing w:val="-3"/>
                <w:sz w:val="20"/>
                <w:szCs w:val="20"/>
                <w:lang w:val="ru-RU"/>
              </w:rPr>
              <w:t xml:space="preserve"> </w:t>
            </w:r>
            <w:r w:rsidRPr="007571B7">
              <w:rPr>
                <w:rFonts w:cs="Times New Roman"/>
                <w:sz w:val="20"/>
                <w:szCs w:val="20"/>
                <w:lang w:val="ru-RU"/>
              </w:rPr>
              <w:t>от</w:t>
            </w:r>
            <w:r w:rsidRPr="007571B7">
              <w:rPr>
                <w:rFonts w:cs="Times New Roman"/>
                <w:spacing w:val="-4"/>
                <w:sz w:val="20"/>
                <w:szCs w:val="20"/>
                <w:lang w:val="ru-RU"/>
              </w:rPr>
              <w:t xml:space="preserve"> </w:t>
            </w:r>
            <w:r w:rsidRPr="007571B7">
              <w:rPr>
                <w:rFonts w:cs="Times New Roman"/>
                <w:sz w:val="20"/>
                <w:szCs w:val="20"/>
                <w:lang w:val="ru-RU"/>
              </w:rPr>
              <w:t>реализации</w:t>
            </w:r>
            <w:r w:rsidRPr="007571B7">
              <w:rPr>
                <w:rFonts w:cs="Times New Roman"/>
                <w:spacing w:val="-2"/>
                <w:sz w:val="20"/>
                <w:szCs w:val="20"/>
                <w:lang w:val="ru-RU"/>
              </w:rPr>
              <w:t xml:space="preserve"> </w:t>
            </w:r>
            <w:r w:rsidRPr="007571B7">
              <w:rPr>
                <w:rFonts w:cs="Times New Roman"/>
                <w:sz w:val="20"/>
                <w:szCs w:val="20"/>
                <w:lang w:val="ru-RU"/>
              </w:rPr>
              <w:t>товаров</w:t>
            </w:r>
            <w:r w:rsidRPr="007571B7">
              <w:rPr>
                <w:rFonts w:cs="Times New Roman"/>
                <w:spacing w:val="-3"/>
                <w:sz w:val="20"/>
                <w:szCs w:val="20"/>
                <w:lang w:val="ru-RU"/>
              </w:rPr>
              <w:t xml:space="preserve"> </w:t>
            </w:r>
            <w:r w:rsidRPr="007571B7">
              <w:rPr>
                <w:rFonts w:cs="Times New Roman"/>
                <w:sz w:val="20"/>
                <w:szCs w:val="20"/>
                <w:lang w:val="ru-RU"/>
              </w:rPr>
              <w:t>и</w:t>
            </w:r>
            <w:r w:rsidRPr="007571B7">
              <w:rPr>
                <w:rFonts w:cs="Times New Roman"/>
                <w:spacing w:val="-5"/>
                <w:sz w:val="20"/>
                <w:szCs w:val="20"/>
                <w:lang w:val="ru-RU"/>
              </w:rPr>
              <w:t xml:space="preserve"> </w:t>
            </w:r>
            <w:r w:rsidRPr="007571B7">
              <w:rPr>
                <w:rFonts w:cs="Times New Roman"/>
                <w:sz w:val="20"/>
                <w:szCs w:val="20"/>
                <w:lang w:val="ru-RU"/>
              </w:rPr>
              <w:t>оказания</w:t>
            </w:r>
            <w:r w:rsidRPr="007571B7">
              <w:rPr>
                <w:rFonts w:cs="Times New Roman"/>
                <w:spacing w:val="-3"/>
                <w:sz w:val="20"/>
                <w:szCs w:val="20"/>
                <w:lang w:val="ru-RU"/>
              </w:rPr>
              <w:t xml:space="preserve"> </w:t>
            </w:r>
            <w:r w:rsidRPr="007571B7">
              <w:rPr>
                <w:rFonts w:cs="Times New Roman"/>
                <w:sz w:val="20"/>
                <w:szCs w:val="20"/>
                <w:lang w:val="ru-RU"/>
              </w:rPr>
              <w:t>услуг</w:t>
            </w:r>
            <w:r w:rsidR="007A76F3">
              <w:rPr>
                <w:rFonts w:cs="Times New Roman"/>
                <w:sz w:val="20"/>
                <w:szCs w:val="20"/>
                <w:lang w:val="ru-RU"/>
              </w:rPr>
              <w:t xml:space="preserve"> </w:t>
            </w:r>
            <w:r w:rsidRPr="007571B7">
              <w:rPr>
                <w:rFonts w:cs="Times New Roman"/>
                <w:sz w:val="20"/>
                <w:szCs w:val="20"/>
                <w:lang w:val="ru-RU"/>
              </w:rPr>
              <w:t>по</w:t>
            </w:r>
            <w:r w:rsidRPr="007571B7">
              <w:rPr>
                <w:rFonts w:cs="Times New Roman"/>
                <w:spacing w:val="-3"/>
                <w:sz w:val="20"/>
                <w:szCs w:val="20"/>
                <w:lang w:val="ru-RU"/>
              </w:rPr>
              <w:t xml:space="preserve"> </w:t>
            </w:r>
            <w:r w:rsidRPr="007571B7">
              <w:rPr>
                <w:rFonts w:cs="Times New Roman"/>
                <w:sz w:val="20"/>
                <w:szCs w:val="20"/>
                <w:lang w:val="ru-RU"/>
              </w:rPr>
              <w:t>регулируемому</w:t>
            </w:r>
            <w:r w:rsidRPr="007571B7">
              <w:rPr>
                <w:rFonts w:cs="Times New Roman"/>
                <w:spacing w:val="-5"/>
                <w:sz w:val="20"/>
                <w:szCs w:val="20"/>
                <w:lang w:val="ru-RU"/>
              </w:rPr>
              <w:t xml:space="preserve"> </w:t>
            </w:r>
            <w:r w:rsidRPr="007571B7">
              <w:rPr>
                <w:rFonts w:cs="Times New Roman"/>
                <w:sz w:val="20"/>
                <w:szCs w:val="20"/>
                <w:lang w:val="ru-RU"/>
              </w:rPr>
              <w:t>виду</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Pr="007571B7">
              <w:rPr>
                <w:rFonts w:cs="Times New Roman"/>
                <w:spacing w:val="-6"/>
                <w:sz w:val="20"/>
                <w:szCs w:val="20"/>
                <w:lang w:val="ru-RU"/>
              </w:rPr>
              <w:t xml:space="preserve"> </w:t>
            </w:r>
            <w:r w:rsidRPr="007571B7">
              <w:rPr>
                <w:rFonts w:cs="Times New Roman"/>
                <w:sz w:val="20"/>
                <w:szCs w:val="20"/>
                <w:lang w:val="ru-RU"/>
              </w:rPr>
              <w:t>(тыс.</w:t>
            </w:r>
            <w:r w:rsidRPr="007571B7">
              <w:rPr>
                <w:rFonts w:cs="Times New Roman"/>
                <w:spacing w:val="-3"/>
                <w:sz w:val="20"/>
                <w:szCs w:val="20"/>
                <w:lang w:val="ru-RU"/>
              </w:rPr>
              <w:t xml:space="preserve"> </w:t>
            </w:r>
            <w:r w:rsidRPr="007571B7">
              <w:rPr>
                <w:rFonts w:cs="Times New Roman"/>
                <w:sz w:val="20"/>
                <w:szCs w:val="20"/>
                <w:lang w:val="ru-RU"/>
              </w:rPr>
              <w:t>рублей)</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6) годовая бухгалтерская отчетность, включая бухгалтерский баланс и</w:t>
            </w:r>
            <w:r w:rsidRPr="007571B7">
              <w:rPr>
                <w:rFonts w:cs="Times New Roman"/>
                <w:spacing w:val="-48"/>
                <w:sz w:val="20"/>
                <w:szCs w:val="20"/>
                <w:lang w:val="ru-RU"/>
              </w:rPr>
              <w:t xml:space="preserve"> </w:t>
            </w:r>
            <w:r w:rsidRPr="007571B7">
              <w:rPr>
                <w:rFonts w:cs="Times New Roman"/>
                <w:sz w:val="20"/>
                <w:szCs w:val="20"/>
                <w:lang w:val="ru-RU"/>
              </w:rPr>
              <w:t>приложения к нему (раскрывается регулируемой организацией,</w:t>
            </w:r>
            <w:r w:rsidRPr="007571B7">
              <w:rPr>
                <w:rFonts w:cs="Times New Roman"/>
                <w:spacing w:val="1"/>
                <w:sz w:val="20"/>
                <w:szCs w:val="20"/>
                <w:lang w:val="ru-RU"/>
              </w:rPr>
              <w:t xml:space="preserve"> </w:t>
            </w:r>
            <w:r w:rsidRPr="007571B7">
              <w:rPr>
                <w:rFonts w:cs="Times New Roman"/>
                <w:sz w:val="20"/>
                <w:szCs w:val="20"/>
                <w:lang w:val="ru-RU"/>
              </w:rPr>
              <w:t>выручка</w:t>
            </w:r>
            <w:r w:rsidRPr="007571B7">
              <w:rPr>
                <w:rFonts w:cs="Times New Roman"/>
                <w:spacing w:val="-3"/>
                <w:sz w:val="20"/>
                <w:szCs w:val="20"/>
                <w:lang w:val="ru-RU"/>
              </w:rPr>
              <w:t xml:space="preserve"> </w:t>
            </w:r>
            <w:r w:rsidRPr="007571B7">
              <w:rPr>
                <w:rFonts w:cs="Times New Roman"/>
                <w:sz w:val="20"/>
                <w:szCs w:val="20"/>
                <w:lang w:val="ru-RU"/>
              </w:rPr>
              <w:t>от</w:t>
            </w:r>
            <w:r w:rsidRPr="007571B7">
              <w:rPr>
                <w:rFonts w:cs="Times New Roman"/>
                <w:spacing w:val="-2"/>
                <w:sz w:val="20"/>
                <w:szCs w:val="20"/>
                <w:lang w:val="ru-RU"/>
              </w:rPr>
              <w:t xml:space="preserve"> </w:t>
            </w:r>
            <w:r w:rsidRPr="007571B7">
              <w:rPr>
                <w:rFonts w:cs="Times New Roman"/>
                <w:sz w:val="20"/>
                <w:szCs w:val="20"/>
                <w:lang w:val="ru-RU"/>
              </w:rPr>
              <w:t>регулируемой</w:t>
            </w:r>
            <w:r w:rsidRPr="007571B7">
              <w:rPr>
                <w:rFonts w:cs="Times New Roman"/>
                <w:spacing w:val="-3"/>
                <w:sz w:val="20"/>
                <w:szCs w:val="20"/>
                <w:lang w:val="ru-RU"/>
              </w:rPr>
              <w:t xml:space="preserve"> </w:t>
            </w:r>
            <w:r w:rsidRPr="007571B7">
              <w:rPr>
                <w:rFonts w:cs="Times New Roman"/>
                <w:sz w:val="20"/>
                <w:szCs w:val="20"/>
                <w:lang w:val="ru-RU"/>
              </w:rPr>
              <w:t>деятельности</w:t>
            </w:r>
            <w:r w:rsidRPr="007571B7">
              <w:rPr>
                <w:rFonts w:cs="Times New Roman"/>
                <w:spacing w:val="-1"/>
                <w:sz w:val="20"/>
                <w:szCs w:val="20"/>
                <w:lang w:val="ru-RU"/>
              </w:rPr>
              <w:t xml:space="preserve"> </w:t>
            </w:r>
            <w:r w:rsidRPr="007571B7">
              <w:rPr>
                <w:rFonts w:cs="Times New Roman"/>
                <w:sz w:val="20"/>
                <w:szCs w:val="20"/>
                <w:lang w:val="ru-RU"/>
              </w:rPr>
              <w:t>которой</w:t>
            </w:r>
            <w:r w:rsidRPr="007571B7">
              <w:rPr>
                <w:rFonts w:cs="Times New Roman"/>
                <w:spacing w:val="-2"/>
                <w:sz w:val="20"/>
                <w:szCs w:val="20"/>
                <w:lang w:val="ru-RU"/>
              </w:rPr>
              <w:t xml:space="preserve"> </w:t>
            </w:r>
            <w:r w:rsidRPr="007571B7">
              <w:rPr>
                <w:rFonts w:cs="Times New Roman"/>
                <w:sz w:val="20"/>
                <w:szCs w:val="20"/>
                <w:lang w:val="ru-RU"/>
              </w:rPr>
              <w:t>превышает</w:t>
            </w:r>
            <w:r w:rsidRPr="007571B7">
              <w:rPr>
                <w:rFonts w:cs="Times New Roman"/>
                <w:spacing w:val="-3"/>
                <w:sz w:val="20"/>
                <w:szCs w:val="20"/>
                <w:lang w:val="ru-RU"/>
              </w:rPr>
              <w:t xml:space="preserve"> </w:t>
            </w:r>
            <w:r w:rsidRPr="007571B7">
              <w:rPr>
                <w:rFonts w:cs="Times New Roman"/>
                <w:sz w:val="20"/>
                <w:szCs w:val="20"/>
                <w:lang w:val="ru-RU"/>
              </w:rPr>
              <w:t>80</w:t>
            </w:r>
            <w:r w:rsidR="007A76F3">
              <w:rPr>
                <w:rFonts w:cs="Times New Roman"/>
                <w:sz w:val="20"/>
                <w:szCs w:val="20"/>
                <w:lang w:val="ru-RU"/>
              </w:rPr>
              <w:t xml:space="preserve"> </w:t>
            </w:r>
            <w:r w:rsidRPr="007571B7">
              <w:rPr>
                <w:rFonts w:cs="Times New Roman"/>
                <w:sz w:val="20"/>
                <w:szCs w:val="20"/>
                <w:lang w:val="ru-RU"/>
              </w:rPr>
              <w:t>процентов</w:t>
            </w:r>
            <w:r w:rsidRPr="007571B7">
              <w:rPr>
                <w:rFonts w:cs="Times New Roman"/>
                <w:spacing w:val="-2"/>
                <w:sz w:val="20"/>
                <w:szCs w:val="20"/>
                <w:lang w:val="ru-RU"/>
              </w:rPr>
              <w:t xml:space="preserve"> </w:t>
            </w:r>
            <w:r w:rsidRPr="007571B7">
              <w:rPr>
                <w:rFonts w:cs="Times New Roman"/>
                <w:sz w:val="20"/>
                <w:szCs w:val="20"/>
                <w:lang w:val="ru-RU"/>
              </w:rPr>
              <w:t>совокупной</w:t>
            </w:r>
            <w:r w:rsidRPr="007571B7">
              <w:rPr>
                <w:rFonts w:cs="Times New Roman"/>
                <w:spacing w:val="-1"/>
                <w:sz w:val="20"/>
                <w:szCs w:val="20"/>
                <w:lang w:val="ru-RU"/>
              </w:rPr>
              <w:t xml:space="preserve"> </w:t>
            </w:r>
            <w:r w:rsidRPr="007571B7">
              <w:rPr>
                <w:rFonts w:cs="Times New Roman"/>
                <w:sz w:val="20"/>
                <w:szCs w:val="20"/>
                <w:lang w:val="ru-RU"/>
              </w:rPr>
              <w:t>выручки</w:t>
            </w:r>
            <w:r w:rsidRPr="007571B7">
              <w:rPr>
                <w:rFonts w:cs="Times New Roman"/>
                <w:spacing w:val="-3"/>
                <w:sz w:val="20"/>
                <w:szCs w:val="20"/>
                <w:lang w:val="ru-RU"/>
              </w:rPr>
              <w:t xml:space="preserve"> </w:t>
            </w:r>
            <w:r w:rsidRPr="007571B7">
              <w:rPr>
                <w:rFonts w:cs="Times New Roman"/>
                <w:sz w:val="20"/>
                <w:szCs w:val="20"/>
                <w:lang w:val="ru-RU"/>
              </w:rPr>
              <w:t>за</w:t>
            </w:r>
            <w:r w:rsidRPr="007571B7">
              <w:rPr>
                <w:rFonts w:cs="Times New Roman"/>
                <w:spacing w:val="-2"/>
                <w:sz w:val="20"/>
                <w:szCs w:val="20"/>
                <w:lang w:val="ru-RU"/>
              </w:rPr>
              <w:t xml:space="preserve"> </w:t>
            </w:r>
            <w:r w:rsidRPr="007571B7">
              <w:rPr>
                <w:rFonts w:cs="Times New Roman"/>
                <w:sz w:val="20"/>
                <w:szCs w:val="20"/>
                <w:lang w:val="ru-RU"/>
              </w:rPr>
              <w:t>отчетный</w:t>
            </w:r>
            <w:r w:rsidRPr="007571B7">
              <w:rPr>
                <w:rFonts w:cs="Times New Roman"/>
                <w:spacing w:val="-1"/>
                <w:sz w:val="20"/>
                <w:szCs w:val="20"/>
                <w:lang w:val="ru-RU"/>
              </w:rPr>
              <w:t xml:space="preserve"> </w:t>
            </w:r>
            <w:r w:rsidRPr="007571B7">
              <w:rPr>
                <w:rFonts w:cs="Times New Roman"/>
                <w:sz w:val="20"/>
                <w:szCs w:val="20"/>
                <w:lang w:val="ru-RU"/>
              </w:rPr>
              <w:t>год)</w:t>
            </w:r>
            <w:r w:rsidRPr="007571B7">
              <w:rPr>
                <w:rFonts w:cs="Times New Roman"/>
                <w:color w:val="008000"/>
                <w:sz w:val="20"/>
                <w:szCs w:val="20"/>
                <w:lang w:val="ru-RU"/>
              </w:rPr>
              <w:t>*</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7) установленная тепловая мощность объектов основных фондов,</w:t>
            </w:r>
            <w:r w:rsidRPr="007571B7">
              <w:rPr>
                <w:rFonts w:cs="Times New Roman"/>
                <w:spacing w:val="1"/>
                <w:sz w:val="20"/>
                <w:szCs w:val="20"/>
                <w:lang w:val="ru-RU"/>
              </w:rPr>
              <w:t xml:space="preserve"> </w:t>
            </w:r>
            <w:r w:rsidRPr="007571B7">
              <w:rPr>
                <w:rFonts w:cs="Times New Roman"/>
                <w:sz w:val="20"/>
                <w:szCs w:val="20"/>
                <w:lang w:val="ru-RU"/>
              </w:rPr>
              <w:t>используемых</w:t>
            </w:r>
            <w:r w:rsidRPr="007571B7">
              <w:rPr>
                <w:rFonts w:cs="Times New Roman"/>
                <w:spacing w:val="-6"/>
                <w:sz w:val="20"/>
                <w:szCs w:val="20"/>
                <w:lang w:val="ru-RU"/>
              </w:rPr>
              <w:t xml:space="preserve"> </w:t>
            </w:r>
            <w:r w:rsidRPr="007571B7">
              <w:rPr>
                <w:rFonts w:cs="Times New Roman"/>
                <w:sz w:val="20"/>
                <w:szCs w:val="20"/>
                <w:lang w:val="ru-RU"/>
              </w:rPr>
              <w:t>для</w:t>
            </w:r>
            <w:r w:rsidRPr="007571B7">
              <w:rPr>
                <w:rFonts w:cs="Times New Roman"/>
                <w:spacing w:val="-5"/>
                <w:sz w:val="20"/>
                <w:szCs w:val="20"/>
                <w:lang w:val="ru-RU"/>
              </w:rPr>
              <w:t xml:space="preserve"> </w:t>
            </w:r>
            <w:r w:rsidRPr="007571B7">
              <w:rPr>
                <w:rFonts w:cs="Times New Roman"/>
                <w:sz w:val="20"/>
                <w:szCs w:val="20"/>
                <w:lang w:val="ru-RU"/>
              </w:rPr>
              <w:t>осуществления</w:t>
            </w:r>
            <w:r w:rsidRPr="007571B7">
              <w:rPr>
                <w:rFonts w:cs="Times New Roman"/>
                <w:spacing w:val="-5"/>
                <w:sz w:val="20"/>
                <w:szCs w:val="20"/>
                <w:lang w:val="ru-RU"/>
              </w:rPr>
              <w:t xml:space="preserve"> </w:t>
            </w:r>
            <w:r w:rsidRPr="007571B7">
              <w:rPr>
                <w:rFonts w:cs="Times New Roman"/>
                <w:sz w:val="20"/>
                <w:szCs w:val="20"/>
                <w:lang w:val="ru-RU"/>
              </w:rPr>
              <w:t>регулируемых</w:t>
            </w:r>
            <w:r w:rsidRPr="007571B7">
              <w:rPr>
                <w:rFonts w:cs="Times New Roman"/>
                <w:spacing w:val="-6"/>
                <w:sz w:val="20"/>
                <w:szCs w:val="20"/>
                <w:lang w:val="ru-RU"/>
              </w:rPr>
              <w:t xml:space="preserve"> </w:t>
            </w:r>
            <w:r w:rsidRPr="007571B7">
              <w:rPr>
                <w:rFonts w:cs="Times New Roman"/>
                <w:sz w:val="20"/>
                <w:szCs w:val="20"/>
                <w:lang w:val="ru-RU"/>
              </w:rPr>
              <w:t>видов</w:t>
            </w:r>
            <w:r w:rsidRPr="007571B7">
              <w:rPr>
                <w:rFonts w:cs="Times New Roman"/>
                <w:spacing w:val="-6"/>
                <w:sz w:val="20"/>
                <w:szCs w:val="20"/>
                <w:lang w:val="ru-RU"/>
              </w:rPr>
              <w:t xml:space="preserve"> </w:t>
            </w:r>
            <w:r w:rsidRPr="007571B7">
              <w:rPr>
                <w:rFonts w:cs="Times New Roman"/>
                <w:sz w:val="20"/>
                <w:szCs w:val="20"/>
                <w:lang w:val="ru-RU"/>
              </w:rPr>
              <w:t>деятельности,</w:t>
            </w:r>
            <w:r w:rsidR="007A76F3">
              <w:rPr>
                <w:rFonts w:cs="Times New Roman"/>
                <w:sz w:val="20"/>
                <w:szCs w:val="20"/>
                <w:lang w:val="ru-RU"/>
              </w:rPr>
              <w:t xml:space="preserve"> </w:t>
            </w:r>
            <w:r w:rsidRPr="007571B7">
              <w:rPr>
                <w:rFonts w:cs="Times New Roman"/>
                <w:sz w:val="20"/>
                <w:szCs w:val="20"/>
                <w:lang w:val="ru-RU"/>
              </w:rPr>
              <w:t>в</w:t>
            </w:r>
            <w:r w:rsidRPr="007571B7">
              <w:rPr>
                <w:rFonts w:cs="Times New Roman"/>
                <w:spacing w:val="-3"/>
                <w:sz w:val="20"/>
                <w:szCs w:val="20"/>
                <w:lang w:val="ru-RU"/>
              </w:rPr>
              <w:t xml:space="preserve"> </w:t>
            </w:r>
            <w:r w:rsidRPr="007571B7">
              <w:rPr>
                <w:rFonts w:cs="Times New Roman"/>
                <w:sz w:val="20"/>
                <w:szCs w:val="20"/>
                <w:lang w:val="ru-RU"/>
              </w:rPr>
              <w:t>том</w:t>
            </w:r>
            <w:r w:rsidRPr="007571B7">
              <w:rPr>
                <w:rFonts w:cs="Times New Roman"/>
                <w:spacing w:val="-3"/>
                <w:sz w:val="20"/>
                <w:szCs w:val="20"/>
                <w:lang w:val="ru-RU"/>
              </w:rPr>
              <w:t xml:space="preserve"> </w:t>
            </w:r>
            <w:r w:rsidRPr="007571B7">
              <w:rPr>
                <w:rFonts w:cs="Times New Roman"/>
                <w:sz w:val="20"/>
                <w:szCs w:val="20"/>
                <w:lang w:val="ru-RU"/>
              </w:rPr>
              <w:t>числе</w:t>
            </w:r>
            <w:r w:rsidRPr="007571B7">
              <w:rPr>
                <w:rFonts w:cs="Times New Roman"/>
                <w:spacing w:val="-3"/>
                <w:sz w:val="20"/>
                <w:szCs w:val="20"/>
                <w:lang w:val="ru-RU"/>
              </w:rPr>
              <w:t xml:space="preserve"> </w:t>
            </w:r>
            <w:r w:rsidRPr="007571B7">
              <w:rPr>
                <w:rFonts w:cs="Times New Roman"/>
                <w:sz w:val="20"/>
                <w:szCs w:val="20"/>
                <w:lang w:val="ru-RU"/>
              </w:rPr>
              <w:t>по</w:t>
            </w:r>
            <w:r w:rsidRPr="007571B7">
              <w:rPr>
                <w:rFonts w:cs="Times New Roman"/>
                <w:spacing w:val="-1"/>
                <w:sz w:val="20"/>
                <w:szCs w:val="20"/>
                <w:lang w:val="ru-RU"/>
              </w:rPr>
              <w:t xml:space="preserve"> </w:t>
            </w:r>
            <w:r w:rsidRPr="007571B7">
              <w:rPr>
                <w:rFonts w:cs="Times New Roman"/>
                <w:sz w:val="20"/>
                <w:szCs w:val="20"/>
                <w:lang w:val="ru-RU"/>
              </w:rPr>
              <w:t>каждому</w:t>
            </w:r>
            <w:r w:rsidRPr="007571B7">
              <w:rPr>
                <w:rFonts w:cs="Times New Roman"/>
                <w:spacing w:val="-4"/>
                <w:sz w:val="20"/>
                <w:szCs w:val="20"/>
                <w:lang w:val="ru-RU"/>
              </w:rPr>
              <w:t xml:space="preserve"> </w:t>
            </w:r>
            <w:r w:rsidRPr="007571B7">
              <w:rPr>
                <w:rFonts w:cs="Times New Roman"/>
                <w:sz w:val="20"/>
                <w:szCs w:val="20"/>
                <w:lang w:val="ru-RU"/>
              </w:rPr>
              <w:t>источнику</w:t>
            </w:r>
            <w:r w:rsidRPr="007571B7">
              <w:rPr>
                <w:rFonts w:cs="Times New Roman"/>
                <w:spacing w:val="-3"/>
                <w:sz w:val="20"/>
                <w:szCs w:val="20"/>
                <w:lang w:val="ru-RU"/>
              </w:rPr>
              <w:t xml:space="preserve"> </w:t>
            </w:r>
            <w:r w:rsidRPr="007571B7">
              <w:rPr>
                <w:rFonts w:cs="Times New Roman"/>
                <w:sz w:val="20"/>
                <w:szCs w:val="20"/>
                <w:lang w:val="ru-RU"/>
              </w:rPr>
              <w:t>тепловой</w:t>
            </w:r>
            <w:r w:rsidRPr="007571B7">
              <w:rPr>
                <w:rFonts w:cs="Times New Roman"/>
                <w:spacing w:val="-4"/>
                <w:sz w:val="20"/>
                <w:szCs w:val="20"/>
                <w:lang w:val="ru-RU"/>
              </w:rPr>
              <w:t xml:space="preserve"> </w:t>
            </w:r>
            <w:r w:rsidRPr="007571B7">
              <w:rPr>
                <w:rFonts w:cs="Times New Roman"/>
                <w:sz w:val="20"/>
                <w:szCs w:val="20"/>
                <w:lang w:val="ru-RU"/>
              </w:rPr>
              <w:t>энергии</w:t>
            </w:r>
            <w:r w:rsidRPr="007571B7">
              <w:rPr>
                <w:rFonts w:cs="Times New Roman"/>
                <w:spacing w:val="-2"/>
                <w:sz w:val="20"/>
                <w:szCs w:val="20"/>
                <w:lang w:val="ru-RU"/>
              </w:rPr>
              <w:t xml:space="preserve"> </w:t>
            </w:r>
            <w:r w:rsidRPr="007571B7">
              <w:rPr>
                <w:rFonts w:cs="Times New Roman"/>
                <w:sz w:val="20"/>
                <w:szCs w:val="20"/>
                <w:lang w:val="ru-RU"/>
              </w:rPr>
              <w:t>(Гкал/ч)</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8)</w:t>
            </w:r>
            <w:r w:rsidRPr="007571B7">
              <w:rPr>
                <w:rFonts w:cs="Times New Roman"/>
                <w:spacing w:val="-5"/>
                <w:sz w:val="20"/>
                <w:szCs w:val="20"/>
                <w:lang w:val="ru-RU"/>
              </w:rPr>
              <w:t xml:space="preserve"> </w:t>
            </w:r>
            <w:r w:rsidRPr="007571B7">
              <w:rPr>
                <w:rFonts w:cs="Times New Roman"/>
                <w:sz w:val="20"/>
                <w:szCs w:val="20"/>
                <w:lang w:val="ru-RU"/>
              </w:rPr>
              <w:t>тепловая</w:t>
            </w:r>
            <w:r w:rsidRPr="007571B7">
              <w:rPr>
                <w:rFonts w:cs="Times New Roman"/>
                <w:spacing w:val="-3"/>
                <w:sz w:val="20"/>
                <w:szCs w:val="20"/>
                <w:lang w:val="ru-RU"/>
              </w:rPr>
              <w:t xml:space="preserve"> </w:t>
            </w:r>
            <w:r w:rsidRPr="007571B7">
              <w:rPr>
                <w:rFonts w:cs="Times New Roman"/>
                <w:sz w:val="20"/>
                <w:szCs w:val="20"/>
                <w:lang w:val="ru-RU"/>
              </w:rPr>
              <w:t>нагрузка</w:t>
            </w:r>
            <w:r w:rsidRPr="007571B7">
              <w:rPr>
                <w:rFonts w:cs="Times New Roman"/>
                <w:spacing w:val="-3"/>
                <w:sz w:val="20"/>
                <w:szCs w:val="20"/>
                <w:lang w:val="ru-RU"/>
              </w:rPr>
              <w:t xml:space="preserve"> </w:t>
            </w:r>
            <w:r w:rsidRPr="007571B7">
              <w:rPr>
                <w:rFonts w:cs="Times New Roman"/>
                <w:sz w:val="20"/>
                <w:szCs w:val="20"/>
                <w:lang w:val="ru-RU"/>
              </w:rPr>
              <w:t>по</w:t>
            </w:r>
            <w:r w:rsidRPr="007571B7">
              <w:rPr>
                <w:rFonts w:cs="Times New Roman"/>
                <w:spacing w:val="-4"/>
                <w:sz w:val="20"/>
                <w:szCs w:val="20"/>
                <w:lang w:val="ru-RU"/>
              </w:rPr>
              <w:t xml:space="preserve"> </w:t>
            </w:r>
            <w:r w:rsidRPr="007571B7">
              <w:rPr>
                <w:rFonts w:cs="Times New Roman"/>
                <w:sz w:val="20"/>
                <w:szCs w:val="20"/>
                <w:lang w:val="ru-RU"/>
              </w:rPr>
              <w:t>договорам</w:t>
            </w:r>
            <w:r w:rsidRPr="007571B7">
              <w:rPr>
                <w:rFonts w:cs="Times New Roman"/>
                <w:spacing w:val="-4"/>
                <w:sz w:val="20"/>
                <w:szCs w:val="20"/>
                <w:lang w:val="ru-RU"/>
              </w:rPr>
              <w:t xml:space="preserve"> </w:t>
            </w:r>
            <w:r w:rsidRPr="007571B7">
              <w:rPr>
                <w:rFonts w:cs="Times New Roman"/>
                <w:sz w:val="20"/>
                <w:szCs w:val="20"/>
                <w:lang w:val="ru-RU"/>
              </w:rPr>
              <w:t>заключенным</w:t>
            </w:r>
            <w:r w:rsidRPr="007571B7">
              <w:rPr>
                <w:rFonts w:cs="Times New Roman"/>
                <w:spacing w:val="-3"/>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007A76F3">
              <w:rPr>
                <w:rFonts w:cs="Times New Roman"/>
                <w:sz w:val="20"/>
                <w:szCs w:val="20"/>
                <w:lang w:val="ru-RU"/>
              </w:rPr>
              <w:t xml:space="preserve"> </w:t>
            </w:r>
            <w:r w:rsidRPr="007571B7">
              <w:rPr>
                <w:rFonts w:cs="Times New Roman"/>
                <w:sz w:val="20"/>
                <w:szCs w:val="20"/>
                <w:lang w:val="ru-RU"/>
              </w:rPr>
              <w:t>осуществления</w:t>
            </w:r>
            <w:r w:rsidRPr="007571B7">
              <w:rPr>
                <w:rFonts w:cs="Times New Roman"/>
                <w:spacing w:val="-4"/>
                <w:sz w:val="20"/>
                <w:szCs w:val="20"/>
                <w:lang w:val="ru-RU"/>
              </w:rPr>
              <w:t xml:space="preserve"> </w:t>
            </w:r>
            <w:r w:rsidRPr="007571B7">
              <w:rPr>
                <w:rFonts w:cs="Times New Roman"/>
                <w:sz w:val="20"/>
                <w:szCs w:val="20"/>
                <w:lang w:val="ru-RU"/>
              </w:rPr>
              <w:t>регулируемых</w:t>
            </w:r>
            <w:r w:rsidRPr="007571B7">
              <w:rPr>
                <w:rFonts w:cs="Times New Roman"/>
                <w:spacing w:val="-3"/>
                <w:sz w:val="20"/>
                <w:szCs w:val="20"/>
                <w:lang w:val="ru-RU"/>
              </w:rPr>
              <w:t xml:space="preserve"> </w:t>
            </w:r>
            <w:r w:rsidRPr="007571B7">
              <w:rPr>
                <w:rFonts w:cs="Times New Roman"/>
                <w:sz w:val="20"/>
                <w:szCs w:val="20"/>
                <w:lang w:val="ru-RU"/>
              </w:rPr>
              <w:t>видов</w:t>
            </w:r>
            <w:r w:rsidRPr="007571B7">
              <w:rPr>
                <w:rFonts w:cs="Times New Roman"/>
                <w:spacing w:val="-6"/>
                <w:sz w:val="20"/>
                <w:szCs w:val="20"/>
                <w:lang w:val="ru-RU"/>
              </w:rPr>
              <w:t xml:space="preserve"> </w:t>
            </w:r>
            <w:r w:rsidRPr="007571B7">
              <w:rPr>
                <w:rFonts w:cs="Times New Roman"/>
                <w:sz w:val="20"/>
                <w:szCs w:val="20"/>
                <w:lang w:val="ru-RU"/>
              </w:rPr>
              <w:t>деятельности</w:t>
            </w:r>
            <w:r w:rsidRPr="007571B7">
              <w:rPr>
                <w:rFonts w:cs="Times New Roman"/>
                <w:spacing w:val="-5"/>
                <w:sz w:val="20"/>
                <w:szCs w:val="20"/>
                <w:lang w:val="ru-RU"/>
              </w:rPr>
              <w:t xml:space="preserve"> </w:t>
            </w:r>
            <w:r w:rsidRPr="007571B7">
              <w:rPr>
                <w:rFonts w:cs="Times New Roman"/>
                <w:sz w:val="20"/>
                <w:szCs w:val="20"/>
                <w:lang w:val="ru-RU"/>
              </w:rPr>
              <w:t>(Гкал/ч)</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A76F3"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9) объем вырабатываемой регулируемой организацией тепловой</w:t>
            </w:r>
            <w:r w:rsidRPr="007571B7">
              <w:rPr>
                <w:rFonts w:cs="Times New Roman"/>
                <w:spacing w:val="1"/>
                <w:sz w:val="20"/>
                <w:szCs w:val="20"/>
                <w:lang w:val="ru-RU"/>
              </w:rPr>
              <w:t xml:space="preserve"> </w:t>
            </w:r>
            <w:r w:rsidRPr="007571B7">
              <w:rPr>
                <w:rFonts w:cs="Times New Roman"/>
                <w:sz w:val="20"/>
                <w:szCs w:val="20"/>
                <w:lang w:val="ru-RU"/>
              </w:rPr>
              <w:t>энергии</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Pr="007571B7">
              <w:rPr>
                <w:rFonts w:cs="Times New Roman"/>
                <w:spacing w:val="-5"/>
                <w:sz w:val="20"/>
                <w:szCs w:val="20"/>
                <w:lang w:val="ru-RU"/>
              </w:rPr>
              <w:t xml:space="preserve"> </w:t>
            </w:r>
            <w:r w:rsidRPr="007571B7">
              <w:rPr>
                <w:rFonts w:cs="Times New Roman"/>
                <w:sz w:val="20"/>
                <w:szCs w:val="20"/>
                <w:lang w:val="ru-RU"/>
              </w:rPr>
              <w:t>осуществления</w:t>
            </w:r>
            <w:r w:rsidRPr="007571B7">
              <w:rPr>
                <w:rFonts w:cs="Times New Roman"/>
                <w:spacing w:val="-3"/>
                <w:sz w:val="20"/>
                <w:szCs w:val="20"/>
                <w:lang w:val="ru-RU"/>
              </w:rPr>
              <w:t xml:space="preserve"> </w:t>
            </w:r>
            <w:r w:rsidRPr="007571B7">
              <w:rPr>
                <w:rFonts w:cs="Times New Roman"/>
                <w:sz w:val="20"/>
                <w:szCs w:val="20"/>
                <w:lang w:val="ru-RU"/>
              </w:rPr>
              <w:t>регулируемых</w:t>
            </w:r>
            <w:r w:rsidRPr="007571B7">
              <w:rPr>
                <w:rFonts w:cs="Times New Roman"/>
                <w:spacing w:val="-5"/>
                <w:sz w:val="20"/>
                <w:szCs w:val="20"/>
                <w:lang w:val="ru-RU"/>
              </w:rPr>
              <w:t xml:space="preserve"> </w:t>
            </w:r>
            <w:r w:rsidRPr="007571B7">
              <w:rPr>
                <w:rFonts w:cs="Times New Roman"/>
                <w:sz w:val="20"/>
                <w:szCs w:val="20"/>
                <w:lang w:val="ru-RU"/>
              </w:rPr>
              <w:t>видов</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2"/>
                <w:sz w:val="20"/>
                <w:szCs w:val="20"/>
                <w:lang w:val="ru-RU"/>
              </w:rPr>
              <w:t xml:space="preserve"> </w:t>
            </w:r>
            <w:r w:rsidRPr="007A76F3">
              <w:rPr>
                <w:rFonts w:cs="Times New Roman"/>
                <w:sz w:val="20"/>
                <w:szCs w:val="20"/>
                <w:lang w:val="ru-RU"/>
              </w:rPr>
              <w:t>Гкал)</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0,499</w:t>
            </w:r>
          </w:p>
        </w:tc>
      </w:tr>
      <w:tr w:rsidR="00B14951" w:rsidRPr="007571B7" w:rsidTr="007A76F3">
        <w:trPr>
          <w:trHeight w:val="20"/>
        </w:trPr>
        <w:tc>
          <w:tcPr>
            <w:tcW w:w="6796" w:type="dxa"/>
          </w:tcPr>
          <w:p w:rsidR="00B14951" w:rsidRPr="007A76F3"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10) объем приобретаемой регулируемой организацией тепловой</w:t>
            </w:r>
            <w:r w:rsidRPr="007571B7">
              <w:rPr>
                <w:rFonts w:cs="Times New Roman"/>
                <w:spacing w:val="1"/>
                <w:sz w:val="20"/>
                <w:szCs w:val="20"/>
                <w:lang w:val="ru-RU"/>
              </w:rPr>
              <w:t xml:space="preserve"> </w:t>
            </w:r>
            <w:r w:rsidRPr="007571B7">
              <w:rPr>
                <w:rFonts w:cs="Times New Roman"/>
                <w:sz w:val="20"/>
                <w:szCs w:val="20"/>
                <w:lang w:val="ru-RU"/>
              </w:rPr>
              <w:t>энергии</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4"/>
                <w:sz w:val="20"/>
                <w:szCs w:val="20"/>
                <w:lang w:val="ru-RU"/>
              </w:rPr>
              <w:t xml:space="preserve"> </w:t>
            </w:r>
            <w:r w:rsidRPr="007571B7">
              <w:rPr>
                <w:rFonts w:cs="Times New Roman"/>
                <w:sz w:val="20"/>
                <w:szCs w:val="20"/>
                <w:lang w:val="ru-RU"/>
              </w:rPr>
              <w:t>рамках</w:t>
            </w:r>
            <w:r w:rsidRPr="007571B7">
              <w:rPr>
                <w:rFonts w:cs="Times New Roman"/>
                <w:spacing w:val="-5"/>
                <w:sz w:val="20"/>
                <w:szCs w:val="20"/>
                <w:lang w:val="ru-RU"/>
              </w:rPr>
              <w:t xml:space="preserve"> </w:t>
            </w:r>
            <w:r w:rsidRPr="007571B7">
              <w:rPr>
                <w:rFonts w:cs="Times New Roman"/>
                <w:sz w:val="20"/>
                <w:szCs w:val="20"/>
                <w:lang w:val="ru-RU"/>
              </w:rPr>
              <w:t>осуществления</w:t>
            </w:r>
            <w:r w:rsidRPr="007571B7">
              <w:rPr>
                <w:rFonts w:cs="Times New Roman"/>
                <w:spacing w:val="-3"/>
                <w:sz w:val="20"/>
                <w:szCs w:val="20"/>
                <w:lang w:val="ru-RU"/>
              </w:rPr>
              <w:t xml:space="preserve"> </w:t>
            </w:r>
            <w:r w:rsidRPr="007571B7">
              <w:rPr>
                <w:rFonts w:cs="Times New Roman"/>
                <w:sz w:val="20"/>
                <w:szCs w:val="20"/>
                <w:lang w:val="ru-RU"/>
              </w:rPr>
              <w:t>регулируемых</w:t>
            </w:r>
            <w:r w:rsidRPr="007571B7">
              <w:rPr>
                <w:rFonts w:cs="Times New Roman"/>
                <w:spacing w:val="-5"/>
                <w:sz w:val="20"/>
                <w:szCs w:val="20"/>
                <w:lang w:val="ru-RU"/>
              </w:rPr>
              <w:t xml:space="preserve"> </w:t>
            </w:r>
            <w:r w:rsidRPr="007571B7">
              <w:rPr>
                <w:rFonts w:cs="Times New Roman"/>
                <w:sz w:val="20"/>
                <w:szCs w:val="20"/>
                <w:lang w:val="ru-RU"/>
              </w:rPr>
              <w:t>видов</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2"/>
                <w:sz w:val="20"/>
                <w:szCs w:val="20"/>
                <w:lang w:val="ru-RU"/>
              </w:rPr>
              <w:t xml:space="preserve"> </w:t>
            </w:r>
            <w:r w:rsidRPr="007A76F3">
              <w:rPr>
                <w:rFonts w:cs="Times New Roman"/>
                <w:sz w:val="20"/>
                <w:szCs w:val="20"/>
                <w:lang w:val="ru-RU"/>
              </w:rPr>
              <w:t>Гкал)</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A76F3"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11) объем тепловой энергии, отпускаемой потребителям, по</w:t>
            </w:r>
            <w:r w:rsidRPr="007571B7">
              <w:rPr>
                <w:rFonts w:cs="Times New Roman"/>
                <w:spacing w:val="1"/>
                <w:sz w:val="20"/>
                <w:szCs w:val="20"/>
                <w:lang w:val="ru-RU"/>
              </w:rPr>
              <w:t xml:space="preserve"> </w:t>
            </w:r>
            <w:r w:rsidRPr="007571B7">
              <w:rPr>
                <w:rFonts w:cs="Times New Roman"/>
                <w:sz w:val="20"/>
                <w:szCs w:val="20"/>
                <w:lang w:val="ru-RU"/>
              </w:rPr>
              <w:t>договорам, заключенным в рамках осуществления регулируемых</w:t>
            </w:r>
            <w:r w:rsidRPr="007571B7">
              <w:rPr>
                <w:rFonts w:cs="Times New Roman"/>
                <w:spacing w:val="1"/>
                <w:sz w:val="20"/>
                <w:szCs w:val="20"/>
                <w:lang w:val="ru-RU"/>
              </w:rPr>
              <w:t xml:space="preserve"> </w:t>
            </w:r>
            <w:r w:rsidRPr="007571B7">
              <w:rPr>
                <w:rFonts w:cs="Times New Roman"/>
                <w:sz w:val="20"/>
                <w:szCs w:val="20"/>
                <w:lang w:val="ru-RU"/>
              </w:rPr>
              <w:t>видов деятельности, в том числе определенном по приборам учета и</w:t>
            </w:r>
            <w:r w:rsidRPr="007571B7">
              <w:rPr>
                <w:rFonts w:cs="Times New Roman"/>
                <w:spacing w:val="-47"/>
                <w:sz w:val="20"/>
                <w:szCs w:val="20"/>
                <w:lang w:val="ru-RU"/>
              </w:rPr>
              <w:t xml:space="preserve"> </w:t>
            </w:r>
            <w:r w:rsidRPr="007571B7">
              <w:rPr>
                <w:rFonts w:cs="Times New Roman"/>
                <w:sz w:val="20"/>
                <w:szCs w:val="20"/>
                <w:lang w:val="ru-RU"/>
              </w:rPr>
              <w:t>расчетным</w:t>
            </w:r>
            <w:r w:rsidRPr="007571B7">
              <w:rPr>
                <w:rFonts w:cs="Times New Roman"/>
                <w:spacing w:val="-5"/>
                <w:sz w:val="20"/>
                <w:szCs w:val="20"/>
                <w:lang w:val="ru-RU"/>
              </w:rPr>
              <w:t xml:space="preserve"> </w:t>
            </w:r>
            <w:r w:rsidRPr="007571B7">
              <w:rPr>
                <w:rFonts w:cs="Times New Roman"/>
                <w:sz w:val="20"/>
                <w:szCs w:val="20"/>
                <w:lang w:val="ru-RU"/>
              </w:rPr>
              <w:t>путем</w:t>
            </w:r>
            <w:r w:rsidRPr="007571B7">
              <w:rPr>
                <w:rFonts w:cs="Times New Roman"/>
                <w:spacing w:val="-5"/>
                <w:sz w:val="20"/>
                <w:szCs w:val="20"/>
                <w:lang w:val="ru-RU"/>
              </w:rPr>
              <w:t xml:space="preserve"> </w:t>
            </w:r>
            <w:r w:rsidRPr="007571B7">
              <w:rPr>
                <w:rFonts w:cs="Times New Roman"/>
                <w:sz w:val="20"/>
                <w:szCs w:val="20"/>
                <w:lang w:val="ru-RU"/>
              </w:rPr>
              <w:t>(нормативам</w:t>
            </w:r>
            <w:r w:rsidRPr="007571B7">
              <w:rPr>
                <w:rFonts w:cs="Times New Roman"/>
                <w:spacing w:val="-2"/>
                <w:sz w:val="20"/>
                <w:szCs w:val="20"/>
                <w:lang w:val="ru-RU"/>
              </w:rPr>
              <w:t xml:space="preserve"> </w:t>
            </w:r>
            <w:r w:rsidRPr="007571B7">
              <w:rPr>
                <w:rFonts w:cs="Times New Roman"/>
                <w:sz w:val="20"/>
                <w:szCs w:val="20"/>
                <w:lang w:val="ru-RU"/>
              </w:rPr>
              <w:t>потребления</w:t>
            </w:r>
            <w:r w:rsidRPr="007571B7">
              <w:rPr>
                <w:rFonts w:cs="Times New Roman"/>
                <w:spacing w:val="-4"/>
                <w:sz w:val="20"/>
                <w:szCs w:val="20"/>
                <w:lang w:val="ru-RU"/>
              </w:rPr>
              <w:t xml:space="preserve"> </w:t>
            </w:r>
            <w:r w:rsidRPr="007571B7">
              <w:rPr>
                <w:rFonts w:cs="Times New Roman"/>
                <w:sz w:val="20"/>
                <w:szCs w:val="20"/>
                <w:lang w:val="ru-RU"/>
              </w:rPr>
              <w:t>коммунальных</w:t>
            </w:r>
            <w:r w:rsidRPr="007571B7">
              <w:rPr>
                <w:rFonts w:cs="Times New Roman"/>
                <w:spacing w:val="-4"/>
                <w:sz w:val="20"/>
                <w:szCs w:val="20"/>
                <w:lang w:val="ru-RU"/>
              </w:rPr>
              <w:t xml:space="preserve"> </w:t>
            </w:r>
            <w:r w:rsidRPr="007571B7">
              <w:rPr>
                <w:rFonts w:cs="Times New Roman"/>
                <w:sz w:val="20"/>
                <w:szCs w:val="20"/>
                <w:lang w:val="ru-RU"/>
              </w:rPr>
              <w:t>услуг)</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2"/>
                <w:sz w:val="20"/>
                <w:szCs w:val="20"/>
                <w:lang w:val="ru-RU"/>
              </w:rPr>
              <w:t xml:space="preserve"> </w:t>
            </w:r>
            <w:r w:rsidRPr="007A76F3">
              <w:rPr>
                <w:rFonts w:cs="Times New Roman"/>
                <w:sz w:val="20"/>
                <w:szCs w:val="20"/>
                <w:lang w:val="ru-RU"/>
              </w:rPr>
              <w:t>Гкал)</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0,496</w:t>
            </w: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12) нормативы технологических потерь при передаче тепловой</w:t>
            </w:r>
            <w:r w:rsidRPr="007571B7">
              <w:rPr>
                <w:rFonts w:cs="Times New Roman"/>
                <w:spacing w:val="-47"/>
                <w:sz w:val="20"/>
                <w:szCs w:val="20"/>
                <w:lang w:val="ru-RU"/>
              </w:rPr>
              <w:t xml:space="preserve"> </w:t>
            </w:r>
            <w:r w:rsidRPr="007571B7">
              <w:rPr>
                <w:rFonts w:cs="Times New Roman"/>
                <w:sz w:val="20"/>
                <w:szCs w:val="20"/>
                <w:lang w:val="ru-RU"/>
              </w:rPr>
              <w:t>энергии,</w:t>
            </w:r>
            <w:r w:rsidRPr="007571B7">
              <w:rPr>
                <w:rFonts w:cs="Times New Roman"/>
                <w:spacing w:val="-2"/>
                <w:sz w:val="20"/>
                <w:szCs w:val="20"/>
                <w:lang w:val="ru-RU"/>
              </w:rPr>
              <w:t xml:space="preserve"> </w:t>
            </w:r>
            <w:r w:rsidRPr="007571B7">
              <w:rPr>
                <w:rFonts w:cs="Times New Roman"/>
                <w:sz w:val="20"/>
                <w:szCs w:val="20"/>
                <w:lang w:val="ru-RU"/>
              </w:rPr>
              <w:t>теплоносителя</w:t>
            </w:r>
            <w:r w:rsidRPr="007571B7">
              <w:rPr>
                <w:rFonts w:cs="Times New Roman"/>
                <w:spacing w:val="-4"/>
                <w:sz w:val="20"/>
                <w:szCs w:val="20"/>
                <w:lang w:val="ru-RU"/>
              </w:rPr>
              <w:t xml:space="preserve"> </w:t>
            </w:r>
            <w:r w:rsidRPr="007571B7">
              <w:rPr>
                <w:rFonts w:cs="Times New Roman"/>
                <w:sz w:val="20"/>
                <w:szCs w:val="20"/>
                <w:lang w:val="ru-RU"/>
              </w:rPr>
              <w:t>по</w:t>
            </w:r>
            <w:r w:rsidRPr="007571B7">
              <w:rPr>
                <w:rFonts w:cs="Times New Roman"/>
                <w:spacing w:val="-4"/>
                <w:sz w:val="20"/>
                <w:szCs w:val="20"/>
                <w:lang w:val="ru-RU"/>
              </w:rPr>
              <w:t xml:space="preserve"> </w:t>
            </w:r>
            <w:r w:rsidRPr="007571B7">
              <w:rPr>
                <w:rFonts w:cs="Times New Roman"/>
                <w:sz w:val="20"/>
                <w:szCs w:val="20"/>
                <w:lang w:val="ru-RU"/>
              </w:rPr>
              <w:t>тепловым</w:t>
            </w:r>
            <w:r w:rsidRPr="007571B7">
              <w:rPr>
                <w:rFonts w:cs="Times New Roman"/>
                <w:spacing w:val="-3"/>
                <w:sz w:val="20"/>
                <w:szCs w:val="20"/>
                <w:lang w:val="ru-RU"/>
              </w:rPr>
              <w:t xml:space="preserve"> </w:t>
            </w:r>
            <w:r w:rsidRPr="007571B7">
              <w:rPr>
                <w:rFonts w:cs="Times New Roman"/>
                <w:sz w:val="20"/>
                <w:szCs w:val="20"/>
                <w:lang w:val="ru-RU"/>
              </w:rPr>
              <w:t>сетям,</w:t>
            </w:r>
            <w:r w:rsidRPr="007571B7">
              <w:rPr>
                <w:rFonts w:cs="Times New Roman"/>
                <w:spacing w:val="-3"/>
                <w:sz w:val="20"/>
                <w:szCs w:val="20"/>
                <w:lang w:val="ru-RU"/>
              </w:rPr>
              <w:t xml:space="preserve"> </w:t>
            </w:r>
            <w:r w:rsidRPr="007571B7">
              <w:rPr>
                <w:rFonts w:cs="Times New Roman"/>
                <w:sz w:val="20"/>
                <w:szCs w:val="20"/>
                <w:lang w:val="ru-RU"/>
              </w:rPr>
              <w:t>утвержденные</w:t>
            </w:r>
            <w:r w:rsidR="007A76F3">
              <w:rPr>
                <w:rFonts w:cs="Times New Roman"/>
                <w:sz w:val="20"/>
                <w:szCs w:val="20"/>
                <w:lang w:val="ru-RU"/>
              </w:rPr>
              <w:t xml:space="preserve"> </w:t>
            </w:r>
            <w:r w:rsidRPr="007571B7">
              <w:rPr>
                <w:rFonts w:cs="Times New Roman"/>
                <w:sz w:val="20"/>
                <w:szCs w:val="20"/>
                <w:lang w:val="ru-RU"/>
              </w:rPr>
              <w:t>уполномоченным</w:t>
            </w:r>
            <w:r w:rsidRPr="007571B7">
              <w:rPr>
                <w:rFonts w:cs="Times New Roman"/>
                <w:spacing w:val="-5"/>
                <w:sz w:val="20"/>
                <w:szCs w:val="20"/>
                <w:lang w:val="ru-RU"/>
              </w:rPr>
              <w:t xml:space="preserve"> </w:t>
            </w:r>
            <w:r w:rsidRPr="007571B7">
              <w:rPr>
                <w:rFonts w:cs="Times New Roman"/>
                <w:sz w:val="20"/>
                <w:szCs w:val="20"/>
                <w:lang w:val="ru-RU"/>
              </w:rPr>
              <w:t>органом</w:t>
            </w:r>
            <w:r w:rsidRPr="007571B7">
              <w:rPr>
                <w:rFonts w:cs="Times New Roman"/>
                <w:spacing w:val="-6"/>
                <w:sz w:val="20"/>
                <w:szCs w:val="20"/>
                <w:lang w:val="ru-RU"/>
              </w:rPr>
              <w:t xml:space="preserve"> </w:t>
            </w:r>
            <w:r w:rsidRPr="007571B7">
              <w:rPr>
                <w:rFonts w:cs="Times New Roman"/>
                <w:sz w:val="20"/>
                <w:szCs w:val="20"/>
                <w:lang w:val="ru-RU"/>
              </w:rPr>
              <w:t>(Ккал/ч.мес.)</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rPr>
            </w:pPr>
            <w:r w:rsidRPr="007571B7">
              <w:rPr>
                <w:rFonts w:cs="Times New Roman"/>
                <w:sz w:val="20"/>
                <w:szCs w:val="20"/>
                <w:lang w:val="ru-RU"/>
              </w:rPr>
              <w:t>13)</w:t>
            </w:r>
            <w:r w:rsidRPr="007571B7">
              <w:rPr>
                <w:rFonts w:cs="Times New Roman"/>
                <w:spacing w:val="-3"/>
                <w:sz w:val="20"/>
                <w:szCs w:val="20"/>
                <w:lang w:val="ru-RU"/>
              </w:rPr>
              <w:t xml:space="preserve"> </w:t>
            </w:r>
            <w:r w:rsidRPr="007571B7">
              <w:rPr>
                <w:rFonts w:cs="Times New Roman"/>
                <w:sz w:val="20"/>
                <w:szCs w:val="20"/>
                <w:lang w:val="ru-RU"/>
              </w:rPr>
              <w:t>фактический</w:t>
            </w:r>
            <w:r w:rsidRPr="007571B7">
              <w:rPr>
                <w:rFonts w:cs="Times New Roman"/>
                <w:spacing w:val="-4"/>
                <w:sz w:val="20"/>
                <w:szCs w:val="20"/>
                <w:lang w:val="ru-RU"/>
              </w:rPr>
              <w:t xml:space="preserve"> </w:t>
            </w:r>
            <w:r w:rsidRPr="007571B7">
              <w:rPr>
                <w:rFonts w:cs="Times New Roman"/>
                <w:sz w:val="20"/>
                <w:szCs w:val="20"/>
                <w:lang w:val="ru-RU"/>
              </w:rPr>
              <w:t>объем</w:t>
            </w:r>
            <w:r w:rsidRPr="007571B7">
              <w:rPr>
                <w:rFonts w:cs="Times New Roman"/>
                <w:spacing w:val="-3"/>
                <w:sz w:val="20"/>
                <w:szCs w:val="20"/>
                <w:lang w:val="ru-RU"/>
              </w:rPr>
              <w:t xml:space="preserve"> </w:t>
            </w:r>
            <w:r w:rsidRPr="007571B7">
              <w:rPr>
                <w:rFonts w:cs="Times New Roman"/>
                <w:sz w:val="20"/>
                <w:szCs w:val="20"/>
                <w:lang w:val="ru-RU"/>
              </w:rPr>
              <w:t>потерь</w:t>
            </w:r>
            <w:r w:rsidRPr="007571B7">
              <w:rPr>
                <w:rFonts w:cs="Times New Roman"/>
                <w:spacing w:val="-3"/>
                <w:sz w:val="20"/>
                <w:szCs w:val="20"/>
                <w:lang w:val="ru-RU"/>
              </w:rPr>
              <w:t xml:space="preserve"> </w:t>
            </w:r>
            <w:r w:rsidRPr="007571B7">
              <w:rPr>
                <w:rFonts w:cs="Times New Roman"/>
                <w:sz w:val="20"/>
                <w:szCs w:val="20"/>
                <w:lang w:val="ru-RU"/>
              </w:rPr>
              <w:t>при</w:t>
            </w:r>
            <w:r w:rsidRPr="007571B7">
              <w:rPr>
                <w:rFonts w:cs="Times New Roman"/>
                <w:spacing w:val="-4"/>
                <w:sz w:val="20"/>
                <w:szCs w:val="20"/>
                <w:lang w:val="ru-RU"/>
              </w:rPr>
              <w:t xml:space="preserve"> </w:t>
            </w:r>
            <w:r w:rsidRPr="007571B7">
              <w:rPr>
                <w:rFonts w:cs="Times New Roman"/>
                <w:sz w:val="20"/>
                <w:szCs w:val="20"/>
                <w:lang w:val="ru-RU"/>
              </w:rPr>
              <w:t>передаче</w:t>
            </w:r>
            <w:r w:rsidRPr="007571B7">
              <w:rPr>
                <w:rFonts w:cs="Times New Roman"/>
                <w:spacing w:val="-4"/>
                <w:sz w:val="20"/>
                <w:szCs w:val="20"/>
                <w:lang w:val="ru-RU"/>
              </w:rPr>
              <w:t xml:space="preserve"> </w:t>
            </w:r>
            <w:r w:rsidRPr="007571B7">
              <w:rPr>
                <w:rFonts w:cs="Times New Roman"/>
                <w:sz w:val="20"/>
                <w:szCs w:val="20"/>
                <w:lang w:val="ru-RU"/>
              </w:rPr>
              <w:t>тепловой</w:t>
            </w:r>
            <w:r w:rsidRPr="007571B7">
              <w:rPr>
                <w:rFonts w:cs="Times New Roman"/>
                <w:spacing w:val="-5"/>
                <w:sz w:val="20"/>
                <w:szCs w:val="20"/>
                <w:lang w:val="ru-RU"/>
              </w:rPr>
              <w:t xml:space="preserve"> </w:t>
            </w:r>
            <w:r w:rsidRPr="007571B7">
              <w:rPr>
                <w:rFonts w:cs="Times New Roman"/>
                <w:sz w:val="20"/>
                <w:szCs w:val="20"/>
                <w:lang w:val="ru-RU"/>
              </w:rPr>
              <w:t>энергии</w:t>
            </w:r>
            <w:r w:rsidRPr="007571B7">
              <w:rPr>
                <w:rFonts w:cs="Times New Roman"/>
                <w:spacing w:val="-3"/>
                <w:sz w:val="20"/>
                <w:szCs w:val="20"/>
                <w:lang w:val="ru-RU"/>
              </w:rPr>
              <w:t xml:space="preserve"> </w:t>
            </w:r>
            <w:r w:rsidRPr="007571B7">
              <w:rPr>
                <w:rFonts w:cs="Times New Roman"/>
                <w:sz w:val="20"/>
                <w:szCs w:val="20"/>
                <w:lang w:val="ru-RU"/>
              </w:rPr>
              <w:t>(тыс.</w:t>
            </w:r>
            <w:r w:rsidR="007A76F3">
              <w:rPr>
                <w:rFonts w:cs="Times New Roman"/>
                <w:sz w:val="20"/>
                <w:szCs w:val="20"/>
                <w:lang w:val="ru-RU"/>
              </w:rPr>
              <w:t xml:space="preserve"> </w:t>
            </w:r>
            <w:r w:rsidRPr="007571B7">
              <w:rPr>
                <w:rFonts w:cs="Times New Roman"/>
                <w:sz w:val="20"/>
                <w:szCs w:val="20"/>
              </w:rPr>
              <w:t>Гкал)</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14)</w:t>
            </w:r>
            <w:r w:rsidRPr="007571B7">
              <w:rPr>
                <w:rFonts w:cs="Times New Roman"/>
                <w:spacing w:val="-7"/>
                <w:sz w:val="20"/>
                <w:szCs w:val="20"/>
                <w:lang w:val="ru-RU"/>
              </w:rPr>
              <w:t xml:space="preserve"> </w:t>
            </w:r>
            <w:r w:rsidRPr="007571B7">
              <w:rPr>
                <w:rFonts w:cs="Times New Roman"/>
                <w:sz w:val="20"/>
                <w:szCs w:val="20"/>
                <w:lang w:val="ru-RU"/>
              </w:rPr>
              <w:t>среднесписочная</w:t>
            </w:r>
            <w:r w:rsidRPr="007571B7">
              <w:rPr>
                <w:rFonts w:cs="Times New Roman"/>
                <w:spacing w:val="-8"/>
                <w:sz w:val="20"/>
                <w:szCs w:val="20"/>
                <w:lang w:val="ru-RU"/>
              </w:rPr>
              <w:t xml:space="preserve"> </w:t>
            </w:r>
            <w:r w:rsidRPr="007571B7">
              <w:rPr>
                <w:rFonts w:cs="Times New Roman"/>
                <w:sz w:val="20"/>
                <w:szCs w:val="20"/>
                <w:lang w:val="ru-RU"/>
              </w:rPr>
              <w:t>численность</w:t>
            </w:r>
            <w:r w:rsidRPr="007571B7">
              <w:rPr>
                <w:rFonts w:cs="Times New Roman"/>
                <w:spacing w:val="-8"/>
                <w:sz w:val="20"/>
                <w:szCs w:val="20"/>
                <w:lang w:val="ru-RU"/>
              </w:rPr>
              <w:t xml:space="preserve"> </w:t>
            </w:r>
            <w:r w:rsidRPr="007571B7">
              <w:rPr>
                <w:rFonts w:cs="Times New Roman"/>
                <w:sz w:val="20"/>
                <w:szCs w:val="20"/>
                <w:lang w:val="ru-RU"/>
              </w:rPr>
              <w:t>основного</w:t>
            </w:r>
            <w:r w:rsidRPr="007571B7">
              <w:rPr>
                <w:rFonts w:cs="Times New Roman"/>
                <w:spacing w:val="-7"/>
                <w:sz w:val="20"/>
                <w:szCs w:val="20"/>
                <w:lang w:val="ru-RU"/>
              </w:rPr>
              <w:t xml:space="preserve"> </w:t>
            </w:r>
            <w:r w:rsidRPr="007571B7">
              <w:rPr>
                <w:rFonts w:cs="Times New Roman"/>
                <w:sz w:val="20"/>
                <w:szCs w:val="20"/>
                <w:lang w:val="ru-RU"/>
              </w:rPr>
              <w:t>производственного</w:t>
            </w:r>
            <w:r w:rsidR="007A76F3">
              <w:rPr>
                <w:rFonts w:cs="Times New Roman"/>
                <w:sz w:val="20"/>
                <w:szCs w:val="20"/>
                <w:lang w:val="ru-RU"/>
              </w:rPr>
              <w:t xml:space="preserve"> </w:t>
            </w:r>
            <w:r w:rsidRPr="007571B7">
              <w:rPr>
                <w:rFonts w:cs="Times New Roman"/>
                <w:sz w:val="20"/>
                <w:szCs w:val="20"/>
                <w:lang w:val="ru-RU"/>
              </w:rPr>
              <w:t>персонала</w:t>
            </w:r>
            <w:r w:rsidRPr="007571B7">
              <w:rPr>
                <w:rFonts w:cs="Times New Roman"/>
                <w:spacing w:val="-4"/>
                <w:sz w:val="20"/>
                <w:szCs w:val="20"/>
                <w:lang w:val="ru-RU"/>
              </w:rPr>
              <w:t xml:space="preserve"> </w:t>
            </w:r>
            <w:r w:rsidRPr="007571B7">
              <w:rPr>
                <w:rFonts w:cs="Times New Roman"/>
                <w:sz w:val="20"/>
                <w:szCs w:val="20"/>
                <w:lang w:val="ru-RU"/>
              </w:rPr>
              <w:t>(человек)</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w:t>
            </w: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15)</w:t>
            </w:r>
            <w:r w:rsidRPr="007571B7">
              <w:rPr>
                <w:rFonts w:cs="Times New Roman"/>
                <w:spacing w:val="-11"/>
                <w:sz w:val="20"/>
                <w:szCs w:val="20"/>
                <w:lang w:val="ru-RU"/>
              </w:rPr>
              <w:t xml:space="preserve"> </w:t>
            </w:r>
            <w:r w:rsidRPr="007571B7">
              <w:rPr>
                <w:rFonts w:cs="Times New Roman"/>
                <w:sz w:val="20"/>
                <w:szCs w:val="20"/>
                <w:lang w:val="ru-RU"/>
              </w:rPr>
              <w:t>среднесписочная</w:t>
            </w:r>
            <w:r w:rsidRPr="007571B7">
              <w:rPr>
                <w:rFonts w:cs="Times New Roman"/>
                <w:spacing w:val="-12"/>
                <w:sz w:val="20"/>
                <w:szCs w:val="20"/>
                <w:lang w:val="ru-RU"/>
              </w:rPr>
              <w:t xml:space="preserve"> </w:t>
            </w:r>
            <w:r w:rsidRPr="007571B7">
              <w:rPr>
                <w:rFonts w:cs="Times New Roman"/>
                <w:sz w:val="20"/>
                <w:szCs w:val="20"/>
                <w:lang w:val="ru-RU"/>
              </w:rPr>
              <w:t>численность</w:t>
            </w:r>
            <w:r w:rsidRPr="007571B7">
              <w:rPr>
                <w:rFonts w:cs="Times New Roman"/>
                <w:spacing w:val="-11"/>
                <w:sz w:val="20"/>
                <w:szCs w:val="20"/>
                <w:lang w:val="ru-RU"/>
              </w:rPr>
              <w:t xml:space="preserve"> </w:t>
            </w:r>
            <w:r w:rsidRPr="007571B7">
              <w:rPr>
                <w:rFonts w:cs="Times New Roman"/>
                <w:sz w:val="20"/>
                <w:szCs w:val="20"/>
                <w:lang w:val="ru-RU"/>
              </w:rPr>
              <w:t>административно-управленческого</w:t>
            </w:r>
            <w:r w:rsidR="007A76F3">
              <w:rPr>
                <w:rFonts w:cs="Times New Roman"/>
                <w:sz w:val="20"/>
                <w:szCs w:val="20"/>
                <w:lang w:val="ru-RU"/>
              </w:rPr>
              <w:t xml:space="preserve"> </w:t>
            </w:r>
            <w:r w:rsidRPr="007571B7">
              <w:rPr>
                <w:rFonts w:cs="Times New Roman"/>
                <w:sz w:val="20"/>
                <w:szCs w:val="20"/>
                <w:lang w:val="ru-RU"/>
              </w:rPr>
              <w:t>персонала</w:t>
            </w:r>
            <w:r w:rsidRPr="007571B7">
              <w:rPr>
                <w:rFonts w:cs="Times New Roman"/>
                <w:spacing w:val="-4"/>
                <w:sz w:val="20"/>
                <w:szCs w:val="20"/>
                <w:lang w:val="ru-RU"/>
              </w:rPr>
              <w:t xml:space="preserve"> </w:t>
            </w:r>
            <w:r w:rsidRPr="007571B7">
              <w:rPr>
                <w:rFonts w:cs="Times New Roman"/>
                <w:sz w:val="20"/>
                <w:szCs w:val="20"/>
                <w:lang w:val="ru-RU"/>
              </w:rPr>
              <w:t>(человек)</w:t>
            </w:r>
          </w:p>
        </w:tc>
        <w:tc>
          <w:tcPr>
            <w:tcW w:w="2977" w:type="dxa"/>
            <w:vAlign w:val="center"/>
          </w:tcPr>
          <w:p w:rsidR="00B14951" w:rsidRPr="007571B7" w:rsidRDefault="00B14951" w:rsidP="007A76F3">
            <w:pPr>
              <w:pStyle w:val="TableParagraph"/>
              <w:spacing w:before="0"/>
              <w:rPr>
                <w:rFonts w:cs="Times New Roman"/>
                <w:sz w:val="20"/>
                <w:szCs w:val="20"/>
                <w:lang w:val="ru-RU"/>
              </w:rPr>
            </w:pPr>
          </w:p>
        </w:tc>
      </w:tr>
      <w:tr w:rsidR="00B14951" w:rsidRPr="007571B7" w:rsidTr="007A76F3">
        <w:trPr>
          <w:trHeight w:val="20"/>
        </w:trPr>
        <w:tc>
          <w:tcPr>
            <w:tcW w:w="6796" w:type="dxa"/>
          </w:tcPr>
          <w:p w:rsidR="00B14951" w:rsidRPr="007571B7"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16) удельный расход условного топлива на единицу тепловой</w:t>
            </w:r>
            <w:r w:rsidRPr="007571B7">
              <w:rPr>
                <w:rFonts w:cs="Times New Roman"/>
                <w:spacing w:val="1"/>
                <w:sz w:val="20"/>
                <w:szCs w:val="20"/>
                <w:lang w:val="ru-RU"/>
              </w:rPr>
              <w:t xml:space="preserve"> </w:t>
            </w:r>
            <w:r w:rsidRPr="007571B7">
              <w:rPr>
                <w:rFonts w:cs="Times New Roman"/>
                <w:sz w:val="20"/>
                <w:szCs w:val="20"/>
                <w:lang w:val="ru-RU"/>
              </w:rPr>
              <w:t>энергии, отпускаемой в тепловую сеть, с разбивкой по источникам</w:t>
            </w:r>
            <w:r w:rsidRPr="007571B7">
              <w:rPr>
                <w:rFonts w:cs="Times New Roman"/>
                <w:spacing w:val="1"/>
                <w:sz w:val="20"/>
                <w:szCs w:val="20"/>
                <w:lang w:val="ru-RU"/>
              </w:rPr>
              <w:t xml:space="preserve"> </w:t>
            </w:r>
            <w:r w:rsidRPr="007571B7">
              <w:rPr>
                <w:rFonts w:cs="Times New Roman"/>
                <w:sz w:val="20"/>
                <w:szCs w:val="20"/>
                <w:lang w:val="ru-RU"/>
              </w:rPr>
              <w:t>тепловой</w:t>
            </w:r>
            <w:r w:rsidRPr="007571B7">
              <w:rPr>
                <w:rFonts w:cs="Times New Roman"/>
                <w:spacing w:val="-8"/>
                <w:sz w:val="20"/>
                <w:szCs w:val="20"/>
                <w:lang w:val="ru-RU"/>
              </w:rPr>
              <w:t xml:space="preserve"> </w:t>
            </w:r>
            <w:r w:rsidRPr="007571B7">
              <w:rPr>
                <w:rFonts w:cs="Times New Roman"/>
                <w:sz w:val="20"/>
                <w:szCs w:val="20"/>
                <w:lang w:val="ru-RU"/>
              </w:rPr>
              <w:t>энергии,</w:t>
            </w:r>
            <w:r w:rsidRPr="007571B7">
              <w:rPr>
                <w:rFonts w:cs="Times New Roman"/>
                <w:spacing w:val="-6"/>
                <w:sz w:val="20"/>
                <w:szCs w:val="20"/>
                <w:lang w:val="ru-RU"/>
              </w:rPr>
              <w:t xml:space="preserve"> </w:t>
            </w:r>
            <w:r w:rsidRPr="007571B7">
              <w:rPr>
                <w:rFonts w:cs="Times New Roman"/>
                <w:sz w:val="20"/>
                <w:szCs w:val="20"/>
                <w:lang w:val="ru-RU"/>
              </w:rPr>
              <w:t>используемым</w:t>
            </w:r>
            <w:r w:rsidRPr="007571B7">
              <w:rPr>
                <w:rFonts w:cs="Times New Roman"/>
                <w:spacing w:val="-6"/>
                <w:sz w:val="20"/>
                <w:szCs w:val="20"/>
                <w:lang w:val="ru-RU"/>
              </w:rPr>
              <w:t xml:space="preserve"> </w:t>
            </w:r>
            <w:r w:rsidRPr="007571B7">
              <w:rPr>
                <w:rFonts w:cs="Times New Roman"/>
                <w:sz w:val="20"/>
                <w:szCs w:val="20"/>
                <w:lang w:val="ru-RU"/>
              </w:rPr>
              <w:t>для</w:t>
            </w:r>
            <w:r w:rsidRPr="007571B7">
              <w:rPr>
                <w:rFonts w:cs="Times New Roman"/>
                <w:spacing w:val="-7"/>
                <w:sz w:val="20"/>
                <w:szCs w:val="20"/>
                <w:lang w:val="ru-RU"/>
              </w:rPr>
              <w:t xml:space="preserve"> </w:t>
            </w:r>
            <w:r w:rsidRPr="007571B7">
              <w:rPr>
                <w:rFonts w:cs="Times New Roman"/>
                <w:sz w:val="20"/>
                <w:szCs w:val="20"/>
                <w:lang w:val="ru-RU"/>
              </w:rPr>
              <w:t>осуществления</w:t>
            </w:r>
            <w:r w:rsidRPr="007571B7">
              <w:rPr>
                <w:rFonts w:cs="Times New Roman"/>
                <w:spacing w:val="-7"/>
                <w:sz w:val="20"/>
                <w:szCs w:val="20"/>
                <w:lang w:val="ru-RU"/>
              </w:rPr>
              <w:t xml:space="preserve"> </w:t>
            </w:r>
            <w:r w:rsidRPr="007571B7">
              <w:rPr>
                <w:rFonts w:cs="Times New Roman"/>
                <w:sz w:val="20"/>
                <w:szCs w:val="20"/>
                <w:lang w:val="ru-RU"/>
              </w:rPr>
              <w:t>регулируемых</w:t>
            </w:r>
            <w:r w:rsidR="007A76F3">
              <w:rPr>
                <w:rFonts w:cs="Times New Roman"/>
                <w:sz w:val="20"/>
                <w:szCs w:val="20"/>
                <w:lang w:val="ru-RU"/>
              </w:rPr>
              <w:t xml:space="preserve"> </w:t>
            </w:r>
            <w:r w:rsidRPr="007571B7">
              <w:rPr>
                <w:rFonts w:cs="Times New Roman"/>
                <w:sz w:val="20"/>
                <w:szCs w:val="20"/>
                <w:lang w:val="ru-RU"/>
              </w:rPr>
              <w:t>видов</w:t>
            </w:r>
            <w:r w:rsidRPr="007571B7">
              <w:rPr>
                <w:rFonts w:cs="Times New Roman"/>
                <w:spacing w:val="-2"/>
                <w:sz w:val="20"/>
                <w:szCs w:val="20"/>
                <w:lang w:val="ru-RU"/>
              </w:rPr>
              <w:t xml:space="preserve"> </w:t>
            </w:r>
            <w:r w:rsidRPr="007571B7">
              <w:rPr>
                <w:rFonts w:cs="Times New Roman"/>
                <w:sz w:val="20"/>
                <w:szCs w:val="20"/>
                <w:lang w:val="ru-RU"/>
              </w:rPr>
              <w:t>деятельности</w:t>
            </w:r>
            <w:r w:rsidRPr="007571B7">
              <w:rPr>
                <w:rFonts w:cs="Times New Roman"/>
                <w:spacing w:val="-1"/>
                <w:sz w:val="20"/>
                <w:szCs w:val="20"/>
                <w:lang w:val="ru-RU"/>
              </w:rPr>
              <w:t xml:space="preserve"> </w:t>
            </w:r>
            <w:r w:rsidRPr="007571B7">
              <w:rPr>
                <w:rFonts w:cs="Times New Roman"/>
                <w:sz w:val="20"/>
                <w:szCs w:val="20"/>
                <w:lang w:val="ru-RU"/>
              </w:rPr>
              <w:t>(кг</w:t>
            </w:r>
            <w:r w:rsidRPr="007571B7">
              <w:rPr>
                <w:rFonts w:cs="Times New Roman"/>
                <w:spacing w:val="-2"/>
                <w:sz w:val="20"/>
                <w:szCs w:val="20"/>
                <w:lang w:val="ru-RU"/>
              </w:rPr>
              <w:t xml:space="preserve"> </w:t>
            </w:r>
            <w:r w:rsidRPr="007571B7">
              <w:rPr>
                <w:rFonts w:cs="Times New Roman"/>
                <w:sz w:val="20"/>
                <w:szCs w:val="20"/>
                <w:lang w:val="ru-RU"/>
              </w:rPr>
              <w:t>у.</w:t>
            </w:r>
            <w:r w:rsidRPr="007571B7">
              <w:rPr>
                <w:rFonts w:cs="Times New Roman"/>
                <w:spacing w:val="-1"/>
                <w:sz w:val="20"/>
                <w:szCs w:val="20"/>
                <w:lang w:val="ru-RU"/>
              </w:rPr>
              <w:t xml:space="preserve"> </w:t>
            </w:r>
            <w:r w:rsidRPr="007571B7">
              <w:rPr>
                <w:rFonts w:cs="Times New Roman"/>
                <w:sz w:val="20"/>
                <w:szCs w:val="20"/>
                <w:lang w:val="ru-RU"/>
              </w:rPr>
              <w:t>т./Гкал)</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179,32</w:t>
            </w:r>
          </w:p>
        </w:tc>
      </w:tr>
      <w:tr w:rsidR="00B14951" w:rsidRPr="007571B7" w:rsidTr="007A76F3">
        <w:trPr>
          <w:trHeight w:val="20"/>
        </w:trPr>
        <w:tc>
          <w:tcPr>
            <w:tcW w:w="6796" w:type="dxa"/>
          </w:tcPr>
          <w:p w:rsidR="00B14951" w:rsidRPr="007A76F3" w:rsidRDefault="00B14951" w:rsidP="007A76F3">
            <w:pPr>
              <w:pStyle w:val="TableParagraph"/>
              <w:spacing w:before="0"/>
              <w:jc w:val="left"/>
              <w:rPr>
                <w:rFonts w:cs="Times New Roman"/>
                <w:sz w:val="20"/>
                <w:szCs w:val="20"/>
                <w:lang w:val="ru-RU"/>
              </w:rPr>
            </w:pPr>
            <w:r w:rsidRPr="007571B7">
              <w:rPr>
                <w:rFonts w:cs="Times New Roman"/>
                <w:sz w:val="20"/>
                <w:szCs w:val="20"/>
                <w:lang w:val="ru-RU"/>
              </w:rPr>
              <w:t>17) удельный расход электрической энергии на производство</w:t>
            </w:r>
            <w:r w:rsidRPr="007571B7">
              <w:rPr>
                <w:rFonts w:cs="Times New Roman"/>
                <w:spacing w:val="1"/>
                <w:sz w:val="20"/>
                <w:szCs w:val="20"/>
                <w:lang w:val="ru-RU"/>
              </w:rPr>
              <w:t xml:space="preserve"> </w:t>
            </w:r>
            <w:r w:rsidRPr="007571B7">
              <w:rPr>
                <w:rFonts w:cs="Times New Roman"/>
                <w:sz w:val="20"/>
                <w:szCs w:val="20"/>
                <w:lang w:val="ru-RU"/>
              </w:rPr>
              <w:t>(передачу) тепловой энергии на единицу тепловой энергии,</w:t>
            </w:r>
            <w:r w:rsidRPr="007571B7">
              <w:rPr>
                <w:rFonts w:cs="Times New Roman"/>
                <w:spacing w:val="1"/>
                <w:sz w:val="20"/>
                <w:szCs w:val="20"/>
                <w:lang w:val="ru-RU"/>
              </w:rPr>
              <w:t xml:space="preserve"> </w:t>
            </w:r>
            <w:r w:rsidRPr="007571B7">
              <w:rPr>
                <w:rFonts w:cs="Times New Roman"/>
                <w:sz w:val="20"/>
                <w:szCs w:val="20"/>
                <w:lang w:val="ru-RU"/>
              </w:rPr>
              <w:t>отпускаемой потребителям по договорам, заключенным в рамках</w:t>
            </w:r>
            <w:r w:rsidRPr="007571B7">
              <w:rPr>
                <w:rFonts w:cs="Times New Roman"/>
                <w:spacing w:val="-47"/>
                <w:sz w:val="20"/>
                <w:szCs w:val="20"/>
                <w:lang w:val="ru-RU"/>
              </w:rPr>
              <w:t xml:space="preserve"> </w:t>
            </w:r>
            <w:r w:rsidRPr="007571B7">
              <w:rPr>
                <w:rFonts w:cs="Times New Roman"/>
                <w:sz w:val="20"/>
                <w:szCs w:val="20"/>
                <w:lang w:val="ru-RU"/>
              </w:rPr>
              <w:t>осуществления регулируемых видов</w:t>
            </w:r>
            <w:r w:rsidRPr="007571B7">
              <w:rPr>
                <w:rFonts w:cs="Times New Roman"/>
                <w:spacing w:val="-2"/>
                <w:sz w:val="20"/>
                <w:szCs w:val="20"/>
                <w:lang w:val="ru-RU"/>
              </w:rPr>
              <w:t xml:space="preserve"> </w:t>
            </w:r>
            <w:r w:rsidRPr="007571B7">
              <w:rPr>
                <w:rFonts w:cs="Times New Roman"/>
                <w:sz w:val="20"/>
                <w:szCs w:val="20"/>
                <w:lang w:val="ru-RU"/>
              </w:rPr>
              <w:t>деятельности</w:t>
            </w:r>
            <w:r w:rsidR="007A76F3">
              <w:rPr>
                <w:rFonts w:cs="Times New Roman"/>
                <w:sz w:val="20"/>
                <w:szCs w:val="20"/>
                <w:lang w:val="ru-RU"/>
              </w:rPr>
              <w:t xml:space="preserve"> </w:t>
            </w:r>
            <w:r w:rsidRPr="007A76F3">
              <w:rPr>
                <w:rFonts w:cs="Times New Roman"/>
                <w:spacing w:val="-2"/>
                <w:position w:val="-7"/>
                <w:sz w:val="20"/>
                <w:szCs w:val="20"/>
                <w:lang w:val="ru-RU"/>
              </w:rPr>
              <w:t>(</w:t>
            </w:r>
            <w:r w:rsidRPr="007A76F3">
              <w:rPr>
                <w:rFonts w:cs="Times New Roman"/>
                <w:spacing w:val="-33"/>
                <w:position w:val="-7"/>
                <w:sz w:val="20"/>
                <w:szCs w:val="20"/>
                <w:lang w:val="ru-RU"/>
              </w:rPr>
              <w:t xml:space="preserve"> </w:t>
            </w:r>
            <w:r w:rsidRPr="007A76F3">
              <w:rPr>
                <w:rFonts w:cs="Times New Roman"/>
                <w:spacing w:val="-2"/>
                <w:sz w:val="20"/>
                <w:szCs w:val="20"/>
                <w:lang w:val="ru-RU"/>
              </w:rPr>
              <w:t>тыс.</w:t>
            </w:r>
            <w:r w:rsidRPr="007A76F3">
              <w:rPr>
                <w:rFonts w:cs="Times New Roman"/>
                <w:spacing w:val="-10"/>
                <w:sz w:val="20"/>
                <w:szCs w:val="20"/>
                <w:lang w:val="ru-RU"/>
              </w:rPr>
              <w:t xml:space="preserve"> </w:t>
            </w:r>
            <w:r w:rsidRPr="007A76F3">
              <w:rPr>
                <w:rFonts w:cs="Times New Roman"/>
                <w:spacing w:val="-2"/>
                <w:sz w:val="20"/>
                <w:szCs w:val="20"/>
                <w:lang w:val="ru-RU"/>
              </w:rPr>
              <w:t>кВт</w:t>
            </w:r>
            <w:r w:rsidRPr="007A76F3">
              <w:rPr>
                <w:rFonts w:cs="Times New Roman"/>
                <w:spacing w:val="-35"/>
                <w:sz w:val="20"/>
                <w:szCs w:val="20"/>
                <w:lang w:val="ru-RU"/>
              </w:rPr>
              <w:t xml:space="preserve"> </w:t>
            </w:r>
            <w:r w:rsidRPr="007A76F3">
              <w:rPr>
                <w:rFonts w:cs="Times New Roman"/>
                <w:spacing w:val="-2"/>
                <w:sz w:val="20"/>
                <w:szCs w:val="20"/>
                <w:lang w:val="ru-RU"/>
              </w:rPr>
              <w:t>·</w:t>
            </w:r>
            <w:r w:rsidRPr="007A76F3">
              <w:rPr>
                <w:rFonts w:cs="Times New Roman"/>
                <w:spacing w:val="-28"/>
                <w:sz w:val="20"/>
                <w:szCs w:val="20"/>
                <w:lang w:val="ru-RU"/>
              </w:rPr>
              <w:t xml:space="preserve"> </w:t>
            </w:r>
            <w:r w:rsidRPr="007A76F3">
              <w:rPr>
                <w:rFonts w:cs="Times New Roman"/>
                <w:spacing w:val="-2"/>
                <w:sz w:val="20"/>
                <w:szCs w:val="20"/>
                <w:lang w:val="ru-RU"/>
              </w:rPr>
              <w:t>ч</w:t>
            </w:r>
            <w:r w:rsidRPr="007A76F3">
              <w:rPr>
                <w:rFonts w:cs="Times New Roman"/>
                <w:spacing w:val="-15"/>
                <w:sz w:val="20"/>
                <w:szCs w:val="20"/>
                <w:lang w:val="ru-RU"/>
              </w:rPr>
              <w:t xml:space="preserve"> </w:t>
            </w:r>
            <w:r w:rsidRPr="007A76F3">
              <w:rPr>
                <w:rFonts w:cs="Times New Roman"/>
                <w:spacing w:val="-1"/>
                <w:sz w:val="20"/>
                <w:szCs w:val="20"/>
                <w:lang w:val="ru-RU"/>
              </w:rPr>
              <w:t>/</w:t>
            </w:r>
            <w:r w:rsidRPr="007A76F3">
              <w:rPr>
                <w:rFonts w:cs="Times New Roman"/>
                <w:spacing w:val="-15"/>
                <w:sz w:val="20"/>
                <w:szCs w:val="20"/>
                <w:lang w:val="ru-RU"/>
              </w:rPr>
              <w:t xml:space="preserve"> </w:t>
            </w:r>
            <w:r w:rsidRPr="007A76F3">
              <w:rPr>
                <w:rFonts w:cs="Times New Roman"/>
                <w:spacing w:val="-1"/>
                <w:sz w:val="20"/>
                <w:szCs w:val="20"/>
                <w:lang w:val="ru-RU"/>
              </w:rPr>
              <w:t>Ткал</w:t>
            </w:r>
            <w:r w:rsidRPr="007A76F3">
              <w:rPr>
                <w:rFonts w:cs="Times New Roman"/>
                <w:sz w:val="20"/>
                <w:szCs w:val="20"/>
                <w:lang w:val="ru-RU"/>
              </w:rPr>
              <w:t xml:space="preserve"> </w:t>
            </w:r>
            <w:r w:rsidRPr="007A76F3">
              <w:rPr>
                <w:rFonts w:cs="Times New Roman"/>
                <w:spacing w:val="-1"/>
                <w:position w:val="-7"/>
                <w:sz w:val="20"/>
                <w:szCs w:val="20"/>
                <w:lang w:val="ru-RU"/>
              </w:rPr>
              <w:t>)</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A76F3">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18) удельный расход холодной воды на производство (передачу)</w:t>
            </w:r>
            <w:r w:rsidRPr="007571B7">
              <w:rPr>
                <w:rFonts w:cs="Times New Roman"/>
                <w:spacing w:val="1"/>
                <w:sz w:val="20"/>
                <w:szCs w:val="20"/>
                <w:lang w:val="ru-RU"/>
              </w:rPr>
              <w:t xml:space="preserve"> </w:t>
            </w:r>
            <w:r w:rsidRPr="007571B7">
              <w:rPr>
                <w:rFonts w:cs="Times New Roman"/>
                <w:sz w:val="20"/>
                <w:szCs w:val="20"/>
                <w:lang w:val="ru-RU"/>
              </w:rPr>
              <w:t>тепловой энергии на единицу тепловой энергии, отпускаемой</w:t>
            </w:r>
            <w:r w:rsidRPr="007571B7">
              <w:rPr>
                <w:rFonts w:cs="Times New Roman"/>
                <w:spacing w:val="1"/>
                <w:sz w:val="20"/>
                <w:szCs w:val="20"/>
                <w:lang w:val="ru-RU"/>
              </w:rPr>
              <w:t xml:space="preserve"> </w:t>
            </w:r>
            <w:r w:rsidRPr="007571B7">
              <w:rPr>
                <w:rFonts w:cs="Times New Roman"/>
                <w:sz w:val="20"/>
                <w:szCs w:val="20"/>
                <w:lang w:val="ru-RU"/>
              </w:rPr>
              <w:t>потребителям</w:t>
            </w:r>
            <w:r w:rsidRPr="007571B7">
              <w:rPr>
                <w:rFonts w:cs="Times New Roman"/>
                <w:spacing w:val="-7"/>
                <w:sz w:val="20"/>
                <w:szCs w:val="20"/>
                <w:lang w:val="ru-RU"/>
              </w:rPr>
              <w:t xml:space="preserve"> </w:t>
            </w:r>
            <w:r w:rsidRPr="007571B7">
              <w:rPr>
                <w:rFonts w:cs="Times New Roman"/>
                <w:sz w:val="20"/>
                <w:szCs w:val="20"/>
                <w:lang w:val="ru-RU"/>
              </w:rPr>
              <w:t>по</w:t>
            </w:r>
            <w:r w:rsidRPr="007571B7">
              <w:rPr>
                <w:rFonts w:cs="Times New Roman"/>
                <w:spacing w:val="-3"/>
                <w:sz w:val="20"/>
                <w:szCs w:val="20"/>
                <w:lang w:val="ru-RU"/>
              </w:rPr>
              <w:t xml:space="preserve"> </w:t>
            </w:r>
            <w:r w:rsidRPr="007571B7">
              <w:rPr>
                <w:rFonts w:cs="Times New Roman"/>
                <w:sz w:val="20"/>
                <w:szCs w:val="20"/>
                <w:lang w:val="ru-RU"/>
              </w:rPr>
              <w:t>договорам,</w:t>
            </w:r>
            <w:r w:rsidRPr="007571B7">
              <w:rPr>
                <w:rFonts w:cs="Times New Roman"/>
                <w:spacing w:val="-5"/>
                <w:sz w:val="20"/>
                <w:szCs w:val="20"/>
                <w:lang w:val="ru-RU"/>
              </w:rPr>
              <w:t xml:space="preserve"> </w:t>
            </w:r>
            <w:r w:rsidRPr="007571B7">
              <w:rPr>
                <w:rFonts w:cs="Times New Roman"/>
                <w:sz w:val="20"/>
                <w:szCs w:val="20"/>
                <w:lang w:val="ru-RU"/>
              </w:rPr>
              <w:t>заключенным</w:t>
            </w:r>
            <w:r w:rsidRPr="007571B7">
              <w:rPr>
                <w:rFonts w:cs="Times New Roman"/>
                <w:spacing w:val="-4"/>
                <w:sz w:val="20"/>
                <w:szCs w:val="20"/>
                <w:lang w:val="ru-RU"/>
              </w:rPr>
              <w:t xml:space="preserve"> </w:t>
            </w:r>
            <w:r w:rsidRPr="007571B7">
              <w:rPr>
                <w:rFonts w:cs="Times New Roman"/>
                <w:sz w:val="20"/>
                <w:szCs w:val="20"/>
                <w:lang w:val="ru-RU"/>
              </w:rPr>
              <w:t>в</w:t>
            </w:r>
            <w:r w:rsidRPr="007571B7">
              <w:rPr>
                <w:rFonts w:cs="Times New Roman"/>
                <w:spacing w:val="-6"/>
                <w:sz w:val="20"/>
                <w:szCs w:val="20"/>
                <w:lang w:val="ru-RU"/>
              </w:rPr>
              <w:t xml:space="preserve"> </w:t>
            </w:r>
            <w:r w:rsidRPr="007571B7">
              <w:rPr>
                <w:rFonts w:cs="Times New Roman"/>
                <w:sz w:val="20"/>
                <w:szCs w:val="20"/>
                <w:lang w:val="ru-RU"/>
              </w:rPr>
              <w:t>рамках</w:t>
            </w:r>
            <w:r w:rsidRPr="007571B7">
              <w:rPr>
                <w:rFonts w:cs="Times New Roman"/>
                <w:spacing w:val="-5"/>
                <w:sz w:val="20"/>
                <w:szCs w:val="20"/>
                <w:lang w:val="ru-RU"/>
              </w:rPr>
              <w:t xml:space="preserve"> </w:t>
            </w:r>
            <w:r w:rsidRPr="007571B7">
              <w:rPr>
                <w:rFonts w:cs="Times New Roman"/>
                <w:sz w:val="20"/>
                <w:szCs w:val="20"/>
                <w:lang w:val="ru-RU"/>
              </w:rPr>
              <w:t>осуществления</w:t>
            </w:r>
          </w:p>
        </w:tc>
        <w:tc>
          <w:tcPr>
            <w:tcW w:w="2977" w:type="dxa"/>
            <w:vAlign w:val="center"/>
          </w:tcPr>
          <w:p w:rsidR="00B14951" w:rsidRPr="007571B7" w:rsidRDefault="00B14951" w:rsidP="007A76F3">
            <w:pPr>
              <w:pStyle w:val="TableParagraph"/>
              <w:spacing w:before="0"/>
              <w:rPr>
                <w:rFonts w:cs="Times New Roman"/>
                <w:sz w:val="20"/>
                <w:szCs w:val="20"/>
              </w:rPr>
            </w:pPr>
            <w:r w:rsidRPr="007571B7">
              <w:rPr>
                <w:rFonts w:cs="Times New Roman"/>
                <w:sz w:val="20"/>
                <w:szCs w:val="20"/>
              </w:rPr>
              <w:t>0</w:t>
            </w:r>
          </w:p>
        </w:tc>
      </w:tr>
      <w:tr w:rsidR="00B14951" w:rsidRPr="007571B7" w:rsidTr="007571B7">
        <w:trPr>
          <w:trHeight w:val="20"/>
        </w:trPr>
        <w:tc>
          <w:tcPr>
            <w:tcW w:w="6796" w:type="dxa"/>
          </w:tcPr>
          <w:p w:rsidR="00B14951" w:rsidRPr="007571B7" w:rsidRDefault="00B14951" w:rsidP="007571B7">
            <w:pPr>
              <w:pStyle w:val="TableParagraph"/>
              <w:spacing w:before="0"/>
              <w:jc w:val="left"/>
              <w:rPr>
                <w:rFonts w:cs="Times New Roman"/>
                <w:sz w:val="20"/>
                <w:szCs w:val="20"/>
                <w:lang w:val="ru-RU"/>
              </w:rPr>
            </w:pPr>
            <w:r w:rsidRPr="007571B7">
              <w:rPr>
                <w:rFonts w:cs="Times New Roman"/>
                <w:sz w:val="20"/>
                <w:szCs w:val="20"/>
                <w:lang w:val="ru-RU"/>
              </w:rPr>
              <w:t>регулируемых</w:t>
            </w:r>
            <w:r w:rsidRPr="007571B7">
              <w:rPr>
                <w:rFonts w:cs="Times New Roman"/>
                <w:spacing w:val="-5"/>
                <w:sz w:val="20"/>
                <w:szCs w:val="20"/>
                <w:lang w:val="ru-RU"/>
              </w:rPr>
              <w:t xml:space="preserve"> </w:t>
            </w:r>
            <w:r w:rsidRPr="007571B7">
              <w:rPr>
                <w:rFonts w:cs="Times New Roman"/>
                <w:sz w:val="20"/>
                <w:szCs w:val="20"/>
                <w:lang w:val="ru-RU"/>
              </w:rPr>
              <w:t>видов</w:t>
            </w:r>
            <w:r w:rsidRPr="007571B7">
              <w:rPr>
                <w:rFonts w:cs="Times New Roman"/>
                <w:spacing w:val="-4"/>
                <w:sz w:val="20"/>
                <w:szCs w:val="20"/>
                <w:lang w:val="ru-RU"/>
              </w:rPr>
              <w:t xml:space="preserve"> </w:t>
            </w:r>
            <w:r w:rsidRPr="007571B7">
              <w:rPr>
                <w:rFonts w:cs="Times New Roman"/>
                <w:sz w:val="20"/>
                <w:szCs w:val="20"/>
                <w:lang w:val="ru-RU"/>
              </w:rPr>
              <w:t>деятельности</w:t>
            </w:r>
            <w:r w:rsidRPr="007571B7">
              <w:rPr>
                <w:rFonts w:cs="Times New Roman"/>
                <w:spacing w:val="-5"/>
                <w:sz w:val="20"/>
                <w:szCs w:val="20"/>
                <w:lang w:val="ru-RU"/>
              </w:rPr>
              <w:t xml:space="preserve"> </w:t>
            </w:r>
            <w:r w:rsidRPr="007571B7">
              <w:rPr>
                <w:rFonts w:cs="Times New Roman"/>
                <w:sz w:val="20"/>
                <w:szCs w:val="20"/>
                <w:lang w:val="ru-RU"/>
              </w:rPr>
              <w:t>(куб.</w:t>
            </w:r>
            <w:r w:rsidRPr="007571B7">
              <w:rPr>
                <w:rFonts w:cs="Times New Roman"/>
                <w:spacing w:val="-4"/>
                <w:sz w:val="20"/>
                <w:szCs w:val="20"/>
                <w:lang w:val="ru-RU"/>
              </w:rPr>
              <w:t xml:space="preserve"> </w:t>
            </w:r>
            <w:r w:rsidRPr="007571B7">
              <w:rPr>
                <w:rFonts w:cs="Times New Roman"/>
                <w:sz w:val="20"/>
                <w:szCs w:val="20"/>
                <w:lang w:val="ru-RU"/>
              </w:rPr>
              <w:t>м/Гкал)</w:t>
            </w:r>
          </w:p>
        </w:tc>
        <w:tc>
          <w:tcPr>
            <w:tcW w:w="2977" w:type="dxa"/>
          </w:tcPr>
          <w:p w:rsidR="00B14951" w:rsidRPr="007571B7" w:rsidRDefault="00B14951" w:rsidP="007571B7">
            <w:pPr>
              <w:pStyle w:val="TableParagraph"/>
              <w:spacing w:before="0"/>
              <w:jc w:val="left"/>
              <w:rPr>
                <w:rFonts w:cs="Times New Roman"/>
                <w:sz w:val="20"/>
                <w:szCs w:val="20"/>
                <w:lang w:val="ru-RU"/>
              </w:rPr>
            </w:pPr>
          </w:p>
        </w:tc>
      </w:tr>
    </w:tbl>
    <w:p w:rsidR="00B14951" w:rsidRDefault="00B14951" w:rsidP="00B14951">
      <w:pPr>
        <w:pStyle w:val="aff6"/>
        <w:spacing w:before="3"/>
        <w:rPr>
          <w:b/>
          <w:sz w:val="27"/>
        </w:rPr>
      </w:pPr>
    </w:p>
    <w:p w:rsidR="00B14951" w:rsidRPr="00B14951" w:rsidRDefault="00B14951" w:rsidP="00B14951">
      <w:pPr>
        <w:spacing w:after="0" w:line="360" w:lineRule="auto"/>
        <w:ind w:left="258"/>
        <w:jc w:val="both"/>
        <w:rPr>
          <w:rFonts w:ascii="Times New Roman" w:hAnsi="Times New Roman"/>
          <w:color w:val="000000" w:themeColor="text1"/>
          <w:sz w:val="24"/>
          <w:szCs w:val="24"/>
        </w:rPr>
      </w:pPr>
      <w:r w:rsidRPr="00B14951">
        <w:rPr>
          <w:rFonts w:ascii="Times New Roman" w:hAnsi="Times New Roman"/>
          <w:b/>
          <w:color w:val="000000" w:themeColor="text1"/>
          <w:sz w:val="24"/>
          <w:szCs w:val="24"/>
        </w:rPr>
        <w:t>Таблица 1.</w:t>
      </w:r>
      <w:r w:rsidR="00284A62">
        <w:rPr>
          <w:rFonts w:ascii="Times New Roman" w:hAnsi="Times New Roman"/>
          <w:b/>
          <w:color w:val="000000" w:themeColor="text1"/>
          <w:sz w:val="24"/>
          <w:szCs w:val="24"/>
        </w:rPr>
        <w:t>9</w:t>
      </w:r>
      <w:r w:rsidR="007A76F3">
        <w:rPr>
          <w:rFonts w:ascii="Times New Roman" w:hAnsi="Times New Roman"/>
          <w:b/>
          <w:color w:val="000000" w:themeColor="text1"/>
          <w:sz w:val="24"/>
          <w:szCs w:val="24"/>
        </w:rPr>
        <w:t>8</w:t>
      </w:r>
      <w:r w:rsidRPr="00B14951">
        <w:rPr>
          <w:rFonts w:ascii="Times New Roman" w:hAnsi="Times New Roman"/>
          <w:b/>
          <w:color w:val="000000" w:themeColor="text1"/>
          <w:sz w:val="24"/>
          <w:szCs w:val="24"/>
        </w:rPr>
        <w:t>.</w:t>
      </w:r>
      <w:r w:rsidRPr="00B14951">
        <w:rPr>
          <w:rFonts w:ascii="Times New Roman" w:hAnsi="Times New Roman"/>
          <w:color w:val="000000" w:themeColor="text1"/>
          <w:sz w:val="24"/>
          <w:szCs w:val="24"/>
        </w:rPr>
        <w:t xml:space="preserve"> Информация об основных показателях финансово-хозяйственной деятельности регулируемых</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организаций,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включая</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структуру</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основных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производственных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затрат</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(в</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части</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регулируемой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деятельности)</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ООО</w:t>
      </w:r>
      <w:r>
        <w:rPr>
          <w:rFonts w:ascii="Times New Roman" w:hAnsi="Times New Roman"/>
          <w:color w:val="000000" w:themeColor="text1"/>
          <w:sz w:val="24"/>
          <w:szCs w:val="24"/>
        </w:rPr>
        <w:t xml:space="preserve"> </w:t>
      </w:r>
      <w:r w:rsidRPr="00B14951">
        <w:rPr>
          <w:rFonts w:ascii="Times New Roman" w:hAnsi="Times New Roman"/>
          <w:color w:val="000000" w:themeColor="text1"/>
          <w:sz w:val="24"/>
          <w:szCs w:val="24"/>
        </w:rPr>
        <w:t>«Энергетик»</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по</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котельной</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Школы</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№3</w:t>
      </w:r>
      <w:r w:rsidRPr="00B14951">
        <w:rPr>
          <w:rFonts w:ascii="Times New Roman" w:hAnsi="Times New Roman"/>
          <w:color w:val="000000" w:themeColor="text1"/>
          <w:spacing w:val="43"/>
          <w:sz w:val="24"/>
          <w:szCs w:val="24"/>
        </w:rPr>
        <w:t xml:space="preserve"> </w:t>
      </w:r>
      <w:r w:rsidRPr="00B14951">
        <w:rPr>
          <w:rFonts w:ascii="Times New Roman" w:hAnsi="Times New Roman"/>
          <w:color w:val="000000" w:themeColor="text1"/>
          <w:sz w:val="24"/>
          <w:szCs w:val="24"/>
        </w:rPr>
        <w:t>за</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2020</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г.</w:t>
      </w:r>
    </w:p>
    <w:tbl>
      <w:tblPr>
        <w:tblStyle w:val="TableNormal"/>
        <w:tblW w:w="9773" w:type="dxa"/>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RPr="00B14951" w:rsidTr="007A76F3">
        <w:trPr>
          <w:trHeight w:val="20"/>
        </w:trPr>
        <w:tc>
          <w:tcPr>
            <w:tcW w:w="6796" w:type="dxa"/>
          </w:tcPr>
          <w:p w:rsidR="00B14951" w:rsidRPr="00B14951" w:rsidRDefault="00B14951" w:rsidP="00B14951">
            <w:pPr>
              <w:pStyle w:val="TableParagraph"/>
              <w:spacing w:before="0"/>
              <w:ind w:left="2491" w:right="2482"/>
              <w:rPr>
                <w:rFonts w:cs="Times New Roman"/>
                <w:sz w:val="20"/>
                <w:szCs w:val="20"/>
              </w:rPr>
            </w:pPr>
            <w:r w:rsidRPr="00B14951">
              <w:rPr>
                <w:rFonts w:cs="Times New Roman"/>
                <w:sz w:val="20"/>
                <w:szCs w:val="20"/>
              </w:rPr>
              <w:t>Наименование</w:t>
            </w:r>
          </w:p>
        </w:tc>
        <w:tc>
          <w:tcPr>
            <w:tcW w:w="2977" w:type="dxa"/>
          </w:tcPr>
          <w:p w:rsidR="00B14951" w:rsidRPr="00B14951" w:rsidRDefault="00B14951" w:rsidP="00B14951">
            <w:pPr>
              <w:pStyle w:val="TableParagraph"/>
              <w:spacing w:before="0"/>
              <w:ind w:left="263" w:right="254"/>
              <w:rPr>
                <w:rFonts w:cs="Times New Roman"/>
                <w:sz w:val="20"/>
                <w:szCs w:val="20"/>
              </w:rPr>
            </w:pPr>
            <w:r w:rsidRPr="00B14951">
              <w:rPr>
                <w:rFonts w:cs="Times New Roman"/>
                <w:sz w:val="20"/>
                <w:szCs w:val="20"/>
              </w:rPr>
              <w:t>Показатель</w:t>
            </w:r>
          </w:p>
        </w:tc>
      </w:tr>
      <w:tr w:rsidR="00B14951" w:rsidRPr="00B14951" w:rsidTr="007A76F3">
        <w:trPr>
          <w:trHeight w:val="20"/>
        </w:trPr>
        <w:tc>
          <w:tcPr>
            <w:tcW w:w="6796" w:type="dxa"/>
          </w:tcPr>
          <w:p w:rsidR="00B14951" w:rsidRPr="00B14951" w:rsidRDefault="00B14951" w:rsidP="00B14951">
            <w:pPr>
              <w:pStyle w:val="TableParagraph"/>
              <w:spacing w:before="0"/>
              <w:ind w:left="107" w:right="231"/>
              <w:jc w:val="left"/>
              <w:rPr>
                <w:rFonts w:cs="Times New Roman"/>
                <w:sz w:val="20"/>
                <w:szCs w:val="20"/>
                <w:lang w:val="ru-RU"/>
              </w:rPr>
            </w:pPr>
            <w:r w:rsidRPr="00B14951">
              <w:rPr>
                <w:rFonts w:cs="Times New Roman"/>
                <w:sz w:val="20"/>
                <w:szCs w:val="20"/>
                <w:lang w:val="ru-RU"/>
              </w:rPr>
              <w:t>1) Выручка от регулируемой деятельности (тыс. рублей) с разбивкой</w:t>
            </w:r>
            <w:r w:rsidRPr="00B14951">
              <w:rPr>
                <w:rFonts w:cs="Times New Roman"/>
                <w:spacing w:val="-48"/>
                <w:sz w:val="20"/>
                <w:szCs w:val="20"/>
                <w:lang w:val="ru-RU"/>
              </w:rPr>
              <w:t xml:space="preserve"> </w:t>
            </w:r>
            <w:r w:rsidR="007A76F3">
              <w:rPr>
                <w:rFonts w:cs="Times New Roman"/>
                <w:spacing w:val="-48"/>
                <w:sz w:val="20"/>
                <w:szCs w:val="20"/>
                <w:lang w:val="ru-RU"/>
              </w:rPr>
              <w:t xml:space="preserve"> </w:t>
            </w:r>
            <w:r w:rsidRPr="00B14951">
              <w:rPr>
                <w:rFonts w:cs="Times New Roman"/>
                <w:sz w:val="20"/>
                <w:szCs w:val="20"/>
                <w:lang w:val="ru-RU"/>
              </w:rPr>
              <w:t>по видам деятельности</w:t>
            </w:r>
          </w:p>
        </w:tc>
        <w:tc>
          <w:tcPr>
            <w:tcW w:w="2977" w:type="dxa"/>
            <w:vAlign w:val="center"/>
          </w:tcPr>
          <w:p w:rsidR="00B14951" w:rsidRPr="00B14951" w:rsidRDefault="00B14951" w:rsidP="007A76F3">
            <w:pPr>
              <w:pStyle w:val="TableParagraph"/>
              <w:spacing w:before="0"/>
              <w:ind w:left="261" w:right="254"/>
              <w:rPr>
                <w:rFonts w:cs="Times New Roman"/>
                <w:sz w:val="20"/>
                <w:szCs w:val="20"/>
              </w:rPr>
            </w:pPr>
            <w:r w:rsidRPr="00B14951">
              <w:rPr>
                <w:rFonts w:cs="Times New Roman"/>
                <w:sz w:val="20"/>
                <w:szCs w:val="20"/>
              </w:rPr>
              <w:t>1268,606</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2)</w:t>
            </w:r>
            <w:r w:rsidRPr="00B14951">
              <w:rPr>
                <w:rFonts w:cs="Times New Roman"/>
                <w:spacing w:val="-4"/>
                <w:sz w:val="20"/>
                <w:szCs w:val="20"/>
                <w:lang w:val="ru-RU"/>
              </w:rPr>
              <w:t xml:space="preserve"> </w:t>
            </w:r>
            <w:r w:rsidRPr="00B14951">
              <w:rPr>
                <w:rFonts w:cs="Times New Roman"/>
                <w:sz w:val="20"/>
                <w:szCs w:val="20"/>
                <w:lang w:val="ru-RU"/>
              </w:rPr>
              <w:t>Себестоимость</w:t>
            </w:r>
            <w:r w:rsidRPr="00B14951">
              <w:rPr>
                <w:rFonts w:cs="Times New Roman"/>
                <w:spacing w:val="-3"/>
                <w:sz w:val="20"/>
                <w:szCs w:val="20"/>
                <w:lang w:val="ru-RU"/>
              </w:rPr>
              <w:t xml:space="preserve"> </w:t>
            </w:r>
            <w:r w:rsidRPr="00B14951">
              <w:rPr>
                <w:rFonts w:cs="Times New Roman"/>
                <w:sz w:val="20"/>
                <w:szCs w:val="20"/>
                <w:lang w:val="ru-RU"/>
              </w:rPr>
              <w:t>производимых</w:t>
            </w:r>
            <w:r w:rsidRPr="00B14951">
              <w:rPr>
                <w:rFonts w:cs="Times New Roman"/>
                <w:spacing w:val="-4"/>
                <w:sz w:val="20"/>
                <w:szCs w:val="20"/>
                <w:lang w:val="ru-RU"/>
              </w:rPr>
              <w:t xml:space="preserve"> </w:t>
            </w:r>
            <w:r w:rsidRPr="00B14951">
              <w:rPr>
                <w:rFonts w:cs="Times New Roman"/>
                <w:sz w:val="20"/>
                <w:szCs w:val="20"/>
                <w:lang w:val="ru-RU"/>
              </w:rPr>
              <w:t>товаров</w:t>
            </w:r>
            <w:r w:rsidRPr="00B14951">
              <w:rPr>
                <w:rFonts w:cs="Times New Roman"/>
                <w:spacing w:val="-3"/>
                <w:sz w:val="20"/>
                <w:szCs w:val="20"/>
                <w:lang w:val="ru-RU"/>
              </w:rPr>
              <w:t xml:space="preserve"> </w:t>
            </w:r>
            <w:r w:rsidRPr="00B14951">
              <w:rPr>
                <w:rFonts w:cs="Times New Roman"/>
                <w:sz w:val="20"/>
                <w:szCs w:val="20"/>
                <w:lang w:val="ru-RU"/>
              </w:rPr>
              <w:t>(оказываемых</w:t>
            </w:r>
            <w:r w:rsidRPr="00B14951">
              <w:rPr>
                <w:rFonts w:cs="Times New Roman"/>
                <w:spacing w:val="-3"/>
                <w:sz w:val="20"/>
                <w:szCs w:val="20"/>
                <w:lang w:val="ru-RU"/>
              </w:rPr>
              <w:t xml:space="preserve"> </w:t>
            </w:r>
            <w:r w:rsidRPr="00B14951">
              <w:rPr>
                <w:rFonts w:cs="Times New Roman"/>
                <w:sz w:val="20"/>
                <w:szCs w:val="20"/>
                <w:lang w:val="ru-RU"/>
              </w:rPr>
              <w:t>услуг)</w:t>
            </w:r>
            <w:r w:rsidRPr="00B14951">
              <w:rPr>
                <w:rFonts w:cs="Times New Roman"/>
                <w:spacing w:val="-2"/>
                <w:sz w:val="20"/>
                <w:szCs w:val="20"/>
                <w:lang w:val="ru-RU"/>
              </w:rPr>
              <w:t xml:space="preserve"> </w:t>
            </w:r>
            <w:r w:rsidRPr="00B14951">
              <w:rPr>
                <w:rFonts w:cs="Times New Roman"/>
                <w:sz w:val="20"/>
                <w:szCs w:val="20"/>
                <w:lang w:val="ru-RU"/>
              </w:rPr>
              <w:t>по</w:t>
            </w:r>
            <w:r w:rsidR="007A76F3">
              <w:rPr>
                <w:rFonts w:cs="Times New Roman"/>
                <w:sz w:val="20"/>
                <w:szCs w:val="20"/>
                <w:lang w:val="ru-RU"/>
              </w:rPr>
              <w:t xml:space="preserve"> </w:t>
            </w:r>
            <w:r w:rsidRPr="00B14951">
              <w:rPr>
                <w:rFonts w:cs="Times New Roman"/>
                <w:sz w:val="20"/>
                <w:szCs w:val="20"/>
                <w:lang w:val="ru-RU"/>
              </w:rPr>
              <w:t>регулируемому</w:t>
            </w:r>
            <w:r w:rsidRPr="00B14951">
              <w:rPr>
                <w:rFonts w:cs="Times New Roman"/>
                <w:spacing w:val="-5"/>
                <w:sz w:val="20"/>
                <w:szCs w:val="20"/>
                <w:lang w:val="ru-RU"/>
              </w:rPr>
              <w:t xml:space="preserve"> </w:t>
            </w:r>
            <w:r w:rsidRPr="00B14951">
              <w:rPr>
                <w:rFonts w:cs="Times New Roman"/>
                <w:sz w:val="20"/>
                <w:szCs w:val="20"/>
                <w:lang w:val="ru-RU"/>
              </w:rPr>
              <w:t>виду</w:t>
            </w:r>
            <w:r w:rsidRPr="00B14951">
              <w:rPr>
                <w:rFonts w:cs="Times New Roman"/>
                <w:spacing w:val="-5"/>
                <w:sz w:val="20"/>
                <w:szCs w:val="20"/>
                <w:lang w:val="ru-RU"/>
              </w:rPr>
              <w:t xml:space="preserve"> </w:t>
            </w:r>
            <w:r w:rsidRPr="00B14951">
              <w:rPr>
                <w:rFonts w:cs="Times New Roman"/>
                <w:sz w:val="20"/>
                <w:szCs w:val="20"/>
                <w:lang w:val="ru-RU"/>
              </w:rPr>
              <w:t>деятельности</w:t>
            </w:r>
            <w:r w:rsidRPr="00B14951">
              <w:rPr>
                <w:rFonts w:cs="Times New Roman"/>
                <w:spacing w:val="-5"/>
                <w:sz w:val="20"/>
                <w:szCs w:val="20"/>
                <w:lang w:val="ru-RU"/>
              </w:rPr>
              <w:t xml:space="preserve"> </w:t>
            </w:r>
            <w:r w:rsidRPr="00B14951">
              <w:rPr>
                <w:rFonts w:cs="Times New Roman"/>
                <w:sz w:val="20"/>
                <w:szCs w:val="20"/>
                <w:lang w:val="ru-RU"/>
              </w:rPr>
              <w:t>(тыс.</w:t>
            </w:r>
            <w:r w:rsidRPr="00B14951">
              <w:rPr>
                <w:rFonts w:cs="Times New Roman"/>
                <w:spacing w:val="-5"/>
                <w:sz w:val="20"/>
                <w:szCs w:val="20"/>
                <w:lang w:val="ru-RU"/>
              </w:rPr>
              <w:t xml:space="preserve"> </w:t>
            </w:r>
            <w:r w:rsidRPr="00B14951">
              <w:rPr>
                <w:rFonts w:cs="Times New Roman"/>
                <w:sz w:val="20"/>
                <w:szCs w:val="20"/>
                <w:lang w:val="ru-RU"/>
              </w:rPr>
              <w:t>рублей),</w:t>
            </w:r>
            <w:r w:rsidRPr="00B14951">
              <w:rPr>
                <w:rFonts w:cs="Times New Roman"/>
                <w:spacing w:val="-4"/>
                <w:sz w:val="20"/>
                <w:szCs w:val="20"/>
                <w:lang w:val="ru-RU"/>
              </w:rPr>
              <w:t xml:space="preserve"> </w:t>
            </w:r>
            <w:r w:rsidRPr="00B14951">
              <w:rPr>
                <w:rFonts w:cs="Times New Roman"/>
                <w:sz w:val="20"/>
                <w:szCs w:val="20"/>
                <w:lang w:val="ru-RU"/>
              </w:rPr>
              <w:t>включая:</w:t>
            </w:r>
          </w:p>
        </w:tc>
        <w:tc>
          <w:tcPr>
            <w:tcW w:w="2977" w:type="dxa"/>
            <w:vAlign w:val="center"/>
          </w:tcPr>
          <w:p w:rsidR="00B14951" w:rsidRPr="00B14951" w:rsidRDefault="00B14951" w:rsidP="007A76F3">
            <w:pPr>
              <w:pStyle w:val="TableParagraph"/>
              <w:spacing w:before="0"/>
              <w:ind w:left="261" w:right="254"/>
              <w:rPr>
                <w:rFonts w:cs="Times New Roman"/>
                <w:sz w:val="20"/>
                <w:szCs w:val="20"/>
              </w:rPr>
            </w:pPr>
            <w:r w:rsidRPr="00B14951">
              <w:rPr>
                <w:rFonts w:cs="Times New Roman"/>
                <w:sz w:val="20"/>
                <w:szCs w:val="20"/>
              </w:rPr>
              <w:t>1268,606</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rPr>
            </w:pPr>
            <w:r w:rsidRPr="00B14951">
              <w:rPr>
                <w:rFonts w:cs="Times New Roman"/>
                <w:sz w:val="20"/>
                <w:szCs w:val="20"/>
                <w:lang w:val="ru-RU"/>
              </w:rPr>
              <w:t>а)</w:t>
            </w:r>
            <w:r w:rsidRPr="00B14951">
              <w:rPr>
                <w:rFonts w:cs="Times New Roman"/>
                <w:spacing w:val="-4"/>
                <w:sz w:val="20"/>
                <w:szCs w:val="20"/>
                <w:lang w:val="ru-RU"/>
              </w:rPr>
              <w:t xml:space="preserve"> </w:t>
            </w:r>
            <w:r w:rsidRPr="00B14951">
              <w:rPr>
                <w:rFonts w:cs="Times New Roman"/>
                <w:sz w:val="20"/>
                <w:szCs w:val="20"/>
                <w:lang w:val="ru-RU"/>
              </w:rPr>
              <w:t>расходы</w:t>
            </w:r>
            <w:r w:rsidRPr="00B14951">
              <w:rPr>
                <w:rFonts w:cs="Times New Roman"/>
                <w:spacing w:val="-2"/>
                <w:sz w:val="20"/>
                <w:szCs w:val="20"/>
                <w:lang w:val="ru-RU"/>
              </w:rPr>
              <w:t xml:space="preserve"> </w:t>
            </w:r>
            <w:r w:rsidRPr="00B14951">
              <w:rPr>
                <w:rFonts w:cs="Times New Roman"/>
                <w:sz w:val="20"/>
                <w:szCs w:val="20"/>
                <w:lang w:val="ru-RU"/>
              </w:rPr>
              <w:t>на</w:t>
            </w:r>
            <w:r w:rsidRPr="00B14951">
              <w:rPr>
                <w:rFonts w:cs="Times New Roman"/>
                <w:spacing w:val="-6"/>
                <w:sz w:val="20"/>
                <w:szCs w:val="20"/>
                <w:lang w:val="ru-RU"/>
              </w:rPr>
              <w:t xml:space="preserve"> </w:t>
            </w:r>
            <w:r w:rsidRPr="00B14951">
              <w:rPr>
                <w:rFonts w:cs="Times New Roman"/>
                <w:sz w:val="20"/>
                <w:szCs w:val="20"/>
                <w:lang w:val="ru-RU"/>
              </w:rPr>
              <w:t>покупаемую</w:t>
            </w:r>
            <w:r w:rsidRPr="00B14951">
              <w:rPr>
                <w:rFonts w:cs="Times New Roman"/>
                <w:spacing w:val="-2"/>
                <w:sz w:val="20"/>
                <w:szCs w:val="20"/>
                <w:lang w:val="ru-RU"/>
              </w:rPr>
              <w:t xml:space="preserve"> </w:t>
            </w:r>
            <w:r w:rsidRPr="00B14951">
              <w:rPr>
                <w:rFonts w:cs="Times New Roman"/>
                <w:sz w:val="20"/>
                <w:szCs w:val="20"/>
                <w:lang w:val="ru-RU"/>
              </w:rPr>
              <w:t>тепловую</w:t>
            </w:r>
            <w:r w:rsidRPr="00B14951">
              <w:rPr>
                <w:rFonts w:cs="Times New Roman"/>
                <w:spacing w:val="-3"/>
                <w:sz w:val="20"/>
                <w:szCs w:val="20"/>
                <w:lang w:val="ru-RU"/>
              </w:rPr>
              <w:t xml:space="preserve"> </w:t>
            </w:r>
            <w:r w:rsidRPr="00B14951">
              <w:rPr>
                <w:rFonts w:cs="Times New Roman"/>
                <w:sz w:val="20"/>
                <w:szCs w:val="20"/>
                <w:lang w:val="ru-RU"/>
              </w:rPr>
              <w:t>энергию</w:t>
            </w:r>
            <w:r w:rsidRPr="00B14951">
              <w:rPr>
                <w:rFonts w:cs="Times New Roman"/>
                <w:spacing w:val="-3"/>
                <w:sz w:val="20"/>
                <w:szCs w:val="20"/>
                <w:lang w:val="ru-RU"/>
              </w:rPr>
              <w:t xml:space="preserve"> </w:t>
            </w:r>
            <w:r w:rsidRPr="00B14951">
              <w:rPr>
                <w:rFonts w:cs="Times New Roman"/>
                <w:sz w:val="20"/>
                <w:szCs w:val="20"/>
              </w:rPr>
              <w:t>(мощность),</w:t>
            </w:r>
            <w:r w:rsidR="007A76F3">
              <w:rPr>
                <w:rFonts w:cs="Times New Roman"/>
                <w:sz w:val="20"/>
                <w:szCs w:val="20"/>
                <w:lang w:val="ru-RU"/>
              </w:rPr>
              <w:t xml:space="preserve"> </w:t>
            </w:r>
            <w:r w:rsidRPr="00B14951">
              <w:rPr>
                <w:rFonts w:cs="Times New Roman"/>
                <w:sz w:val="20"/>
                <w:szCs w:val="20"/>
              </w:rPr>
              <w:t>теплоноситель;</w:t>
            </w:r>
          </w:p>
        </w:tc>
        <w:tc>
          <w:tcPr>
            <w:tcW w:w="2977" w:type="dxa"/>
            <w:vAlign w:val="center"/>
          </w:tcPr>
          <w:p w:rsidR="00B14951" w:rsidRPr="00B14951" w:rsidRDefault="00B14951" w:rsidP="007A76F3">
            <w:pPr>
              <w:pStyle w:val="TableParagraph"/>
              <w:spacing w:before="0"/>
              <w:rPr>
                <w:rFonts w:cs="Times New Roman"/>
                <w:sz w:val="20"/>
                <w:szCs w:val="20"/>
              </w:rPr>
            </w:pPr>
          </w:p>
        </w:tc>
      </w:tr>
      <w:tr w:rsidR="00B14951" w:rsidRPr="00B14951" w:rsidTr="007A76F3">
        <w:trPr>
          <w:trHeight w:val="20"/>
        </w:trPr>
        <w:tc>
          <w:tcPr>
            <w:tcW w:w="6796" w:type="dxa"/>
          </w:tcPr>
          <w:p w:rsidR="00B14951" w:rsidRPr="00B14951" w:rsidRDefault="00B14951" w:rsidP="00B14951">
            <w:pPr>
              <w:pStyle w:val="TableParagraph"/>
              <w:spacing w:before="0"/>
              <w:ind w:left="107" w:right="264"/>
              <w:jc w:val="left"/>
              <w:rPr>
                <w:rFonts w:cs="Times New Roman"/>
                <w:sz w:val="20"/>
                <w:szCs w:val="20"/>
                <w:lang w:val="ru-RU"/>
              </w:rPr>
            </w:pPr>
            <w:r w:rsidRPr="00B14951">
              <w:rPr>
                <w:rFonts w:cs="Times New Roman"/>
                <w:sz w:val="20"/>
                <w:szCs w:val="20"/>
                <w:lang w:val="ru-RU"/>
              </w:rPr>
              <w:t>б) расходы на топливо с указанием по каждому виду топлива</w:t>
            </w:r>
            <w:r w:rsidRPr="00B14951">
              <w:rPr>
                <w:rFonts w:cs="Times New Roman"/>
                <w:spacing w:val="1"/>
                <w:sz w:val="20"/>
                <w:szCs w:val="20"/>
                <w:lang w:val="ru-RU"/>
              </w:rPr>
              <w:t xml:space="preserve"> </w:t>
            </w:r>
            <w:r w:rsidRPr="00B14951">
              <w:rPr>
                <w:rFonts w:cs="Times New Roman"/>
                <w:sz w:val="20"/>
                <w:szCs w:val="20"/>
                <w:lang w:val="ru-RU"/>
              </w:rPr>
              <w:t>стоимости (за единицу объема), объема и способа его приобретения,</w:t>
            </w:r>
            <w:r w:rsidRPr="00B14951">
              <w:rPr>
                <w:rFonts w:cs="Times New Roman"/>
                <w:spacing w:val="-47"/>
                <w:sz w:val="20"/>
                <w:szCs w:val="20"/>
                <w:lang w:val="ru-RU"/>
              </w:rPr>
              <w:t xml:space="preserve"> </w:t>
            </w:r>
            <w:r w:rsidRPr="00B14951">
              <w:rPr>
                <w:rFonts w:cs="Times New Roman"/>
                <w:sz w:val="20"/>
                <w:szCs w:val="20"/>
                <w:lang w:val="ru-RU"/>
              </w:rPr>
              <w:t>стоимости</w:t>
            </w:r>
            <w:r w:rsidRPr="00B14951">
              <w:rPr>
                <w:rFonts w:cs="Times New Roman"/>
                <w:spacing w:val="-2"/>
                <w:sz w:val="20"/>
                <w:szCs w:val="20"/>
                <w:lang w:val="ru-RU"/>
              </w:rPr>
              <w:t xml:space="preserve"> </w:t>
            </w:r>
            <w:r w:rsidRPr="00B14951">
              <w:rPr>
                <w:rFonts w:cs="Times New Roman"/>
                <w:sz w:val="20"/>
                <w:szCs w:val="20"/>
                <w:lang w:val="ru-RU"/>
              </w:rPr>
              <w:t>его</w:t>
            </w:r>
            <w:r w:rsidRPr="00B14951">
              <w:rPr>
                <w:rFonts w:cs="Times New Roman"/>
                <w:spacing w:val="-1"/>
                <w:sz w:val="20"/>
                <w:szCs w:val="20"/>
                <w:lang w:val="ru-RU"/>
              </w:rPr>
              <w:t xml:space="preserve"> </w:t>
            </w:r>
            <w:r w:rsidRPr="00B14951">
              <w:rPr>
                <w:rFonts w:cs="Times New Roman"/>
                <w:sz w:val="20"/>
                <w:szCs w:val="20"/>
                <w:lang w:val="ru-RU"/>
              </w:rPr>
              <w:t>доставки;</w:t>
            </w:r>
          </w:p>
        </w:tc>
        <w:tc>
          <w:tcPr>
            <w:tcW w:w="2977" w:type="dxa"/>
            <w:vAlign w:val="center"/>
          </w:tcPr>
          <w:p w:rsidR="00B14951" w:rsidRPr="00B14951" w:rsidRDefault="00B14951" w:rsidP="007A76F3">
            <w:pPr>
              <w:pStyle w:val="TableParagraph"/>
              <w:spacing w:before="0"/>
              <w:ind w:left="263" w:right="254"/>
              <w:rPr>
                <w:rFonts w:cs="Times New Roman"/>
                <w:sz w:val="20"/>
                <w:szCs w:val="20"/>
                <w:lang w:val="ru-RU"/>
              </w:rPr>
            </w:pPr>
            <w:r w:rsidRPr="00B14951">
              <w:rPr>
                <w:rFonts w:cs="Times New Roman"/>
                <w:sz w:val="20"/>
                <w:szCs w:val="20"/>
                <w:lang w:val="ru-RU"/>
              </w:rPr>
              <w:t>706,426</w:t>
            </w:r>
          </w:p>
          <w:p w:rsidR="00B14951" w:rsidRPr="00B14951" w:rsidRDefault="00B14951" w:rsidP="007A76F3">
            <w:pPr>
              <w:pStyle w:val="TableParagraph"/>
              <w:spacing w:before="0"/>
              <w:ind w:left="263" w:right="254"/>
              <w:rPr>
                <w:rFonts w:cs="Times New Roman"/>
                <w:sz w:val="20"/>
                <w:szCs w:val="20"/>
                <w:lang w:val="ru-RU"/>
              </w:rPr>
            </w:pPr>
            <w:r w:rsidRPr="00B14951">
              <w:rPr>
                <w:rFonts w:cs="Times New Roman"/>
                <w:sz w:val="20"/>
                <w:szCs w:val="20"/>
                <w:lang w:val="ru-RU"/>
              </w:rPr>
              <w:t>(Газ</w:t>
            </w:r>
            <w:r w:rsidRPr="00B14951">
              <w:rPr>
                <w:rFonts w:cs="Times New Roman"/>
                <w:spacing w:val="-3"/>
                <w:sz w:val="20"/>
                <w:szCs w:val="20"/>
                <w:lang w:val="ru-RU"/>
              </w:rPr>
              <w:t xml:space="preserve"> </w:t>
            </w:r>
            <w:r w:rsidRPr="00B14951">
              <w:rPr>
                <w:rFonts w:cs="Times New Roman"/>
                <w:sz w:val="20"/>
                <w:szCs w:val="20"/>
                <w:lang w:val="ru-RU"/>
              </w:rPr>
              <w:t>природный</w:t>
            </w:r>
            <w:r w:rsidRPr="00B14951">
              <w:rPr>
                <w:rFonts w:cs="Times New Roman"/>
                <w:spacing w:val="-2"/>
                <w:sz w:val="20"/>
                <w:szCs w:val="20"/>
                <w:lang w:val="ru-RU"/>
              </w:rPr>
              <w:t xml:space="preserve"> </w:t>
            </w:r>
            <w:r w:rsidRPr="00B14951">
              <w:rPr>
                <w:rFonts w:cs="Times New Roman"/>
                <w:sz w:val="20"/>
                <w:szCs w:val="20"/>
                <w:lang w:val="ru-RU"/>
              </w:rPr>
              <w:t>цена</w:t>
            </w:r>
            <w:r w:rsidRPr="00B14951">
              <w:rPr>
                <w:rFonts w:cs="Times New Roman"/>
                <w:spacing w:val="-1"/>
                <w:sz w:val="20"/>
                <w:szCs w:val="20"/>
                <w:lang w:val="ru-RU"/>
              </w:rPr>
              <w:t xml:space="preserve"> </w:t>
            </w:r>
            <w:r w:rsidRPr="00B14951">
              <w:rPr>
                <w:rFonts w:cs="Times New Roman"/>
                <w:sz w:val="20"/>
                <w:szCs w:val="20"/>
                <w:lang w:val="ru-RU"/>
              </w:rPr>
              <w:t>–</w:t>
            </w:r>
            <w:r w:rsidRPr="00B14951">
              <w:rPr>
                <w:rFonts w:cs="Times New Roman"/>
                <w:spacing w:val="-3"/>
                <w:sz w:val="20"/>
                <w:szCs w:val="20"/>
                <w:lang w:val="ru-RU"/>
              </w:rPr>
              <w:t xml:space="preserve"> </w:t>
            </w:r>
            <w:r w:rsidRPr="00B14951">
              <w:rPr>
                <w:rFonts w:cs="Times New Roman"/>
                <w:sz w:val="20"/>
                <w:szCs w:val="20"/>
                <w:lang w:val="ru-RU"/>
              </w:rPr>
              <w:t>5955,15</w:t>
            </w:r>
            <w:r w:rsidR="007A76F3">
              <w:rPr>
                <w:rFonts w:cs="Times New Roman"/>
                <w:sz w:val="20"/>
                <w:szCs w:val="20"/>
                <w:lang w:val="ru-RU"/>
              </w:rPr>
              <w:t xml:space="preserve"> </w:t>
            </w:r>
            <w:r w:rsidRPr="00B14951">
              <w:rPr>
                <w:rFonts w:cs="Times New Roman"/>
                <w:sz w:val="20"/>
                <w:szCs w:val="20"/>
                <w:lang w:val="ru-RU"/>
              </w:rPr>
              <w:t>руб./тыс.м</w:t>
            </w:r>
            <w:r w:rsidRPr="007A76F3">
              <w:rPr>
                <w:rFonts w:cs="Times New Roman"/>
                <w:sz w:val="20"/>
                <w:szCs w:val="20"/>
                <w:vertAlign w:val="superscript"/>
                <w:lang w:val="ru-RU"/>
              </w:rPr>
              <w:t>3</w:t>
            </w:r>
            <w:r w:rsidRPr="00B14951">
              <w:rPr>
                <w:rFonts w:cs="Times New Roman"/>
                <w:spacing w:val="1"/>
                <w:sz w:val="20"/>
                <w:szCs w:val="20"/>
                <w:lang w:val="ru-RU"/>
              </w:rPr>
              <w:t xml:space="preserve"> </w:t>
            </w:r>
            <w:r w:rsidRPr="00B14951">
              <w:rPr>
                <w:rFonts w:cs="Times New Roman"/>
                <w:sz w:val="20"/>
                <w:szCs w:val="20"/>
                <w:lang w:val="ru-RU"/>
              </w:rPr>
              <w:t>Объем</w:t>
            </w:r>
            <w:r w:rsidRPr="00B14951">
              <w:rPr>
                <w:rFonts w:cs="Times New Roman"/>
                <w:spacing w:val="-4"/>
                <w:sz w:val="20"/>
                <w:szCs w:val="20"/>
                <w:lang w:val="ru-RU"/>
              </w:rPr>
              <w:t xml:space="preserve"> </w:t>
            </w:r>
            <w:r w:rsidRPr="00B14951">
              <w:rPr>
                <w:rFonts w:cs="Times New Roman"/>
                <w:sz w:val="20"/>
                <w:szCs w:val="20"/>
                <w:lang w:val="ru-RU"/>
              </w:rPr>
              <w:t>118,62</w:t>
            </w:r>
            <w:r w:rsidRPr="00B14951">
              <w:rPr>
                <w:rFonts w:cs="Times New Roman"/>
                <w:spacing w:val="-4"/>
                <w:sz w:val="20"/>
                <w:szCs w:val="20"/>
                <w:lang w:val="ru-RU"/>
              </w:rPr>
              <w:t xml:space="preserve"> </w:t>
            </w:r>
            <w:r w:rsidRPr="00B14951">
              <w:rPr>
                <w:rFonts w:cs="Times New Roman"/>
                <w:sz w:val="20"/>
                <w:szCs w:val="20"/>
                <w:lang w:val="ru-RU"/>
              </w:rPr>
              <w:t>тыс.м</w:t>
            </w:r>
            <w:r w:rsidRPr="007A76F3">
              <w:rPr>
                <w:rFonts w:cs="Times New Roman"/>
                <w:sz w:val="20"/>
                <w:szCs w:val="20"/>
                <w:vertAlign w:val="superscript"/>
                <w:lang w:val="ru-RU"/>
              </w:rPr>
              <w:t>3</w:t>
            </w:r>
            <w:r w:rsidRPr="00B14951">
              <w:rPr>
                <w:rFonts w:cs="Times New Roman"/>
                <w:sz w:val="20"/>
                <w:szCs w:val="20"/>
                <w:lang w:val="ru-RU"/>
              </w:rPr>
              <w:t>)</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в) расходы на покупаемую электрическую энергию (мощность),</w:t>
            </w:r>
            <w:r w:rsidRPr="00B14951">
              <w:rPr>
                <w:rFonts w:cs="Times New Roman"/>
                <w:spacing w:val="-47"/>
                <w:sz w:val="20"/>
                <w:szCs w:val="20"/>
                <w:lang w:val="ru-RU"/>
              </w:rPr>
              <w:t xml:space="preserve"> </w:t>
            </w:r>
            <w:r w:rsidRPr="00B14951">
              <w:rPr>
                <w:rFonts w:cs="Times New Roman"/>
                <w:sz w:val="20"/>
                <w:szCs w:val="20"/>
                <w:lang w:val="ru-RU"/>
              </w:rPr>
              <w:t>используемую в технологическом процессе (с указанием</w:t>
            </w:r>
            <w:r w:rsidRPr="00B14951">
              <w:rPr>
                <w:rFonts w:cs="Times New Roman"/>
                <w:spacing w:val="1"/>
                <w:sz w:val="20"/>
                <w:szCs w:val="20"/>
                <w:lang w:val="ru-RU"/>
              </w:rPr>
              <w:t xml:space="preserve"> </w:t>
            </w:r>
            <w:r w:rsidRPr="00B14951">
              <w:rPr>
                <w:rFonts w:cs="Times New Roman"/>
                <w:spacing w:val="-1"/>
                <w:sz w:val="20"/>
                <w:szCs w:val="20"/>
                <w:lang w:val="ru-RU"/>
              </w:rPr>
              <w:t>средневзвешенной стоимости</w:t>
            </w:r>
            <w:r w:rsidRPr="00B14951">
              <w:rPr>
                <w:rFonts w:cs="Times New Roman"/>
                <w:sz w:val="20"/>
                <w:szCs w:val="20"/>
                <w:lang w:val="ru-RU"/>
              </w:rPr>
              <w:t xml:space="preserve"> </w:t>
            </w:r>
            <w:r w:rsidRPr="00B14951">
              <w:rPr>
                <w:rFonts w:cs="Times New Roman"/>
                <w:spacing w:val="-1"/>
                <w:sz w:val="20"/>
                <w:szCs w:val="20"/>
                <w:lang w:val="ru-RU"/>
              </w:rPr>
              <w:t>1</w:t>
            </w:r>
            <w:r w:rsidRPr="00B14951">
              <w:rPr>
                <w:rFonts w:cs="Times New Roman"/>
                <w:spacing w:val="17"/>
                <w:sz w:val="20"/>
                <w:szCs w:val="20"/>
                <w:lang w:val="ru-RU"/>
              </w:rPr>
              <w:t xml:space="preserve"> </w:t>
            </w:r>
            <w:r w:rsidRPr="00B14951">
              <w:rPr>
                <w:rFonts w:cs="Times New Roman"/>
                <w:spacing w:val="-1"/>
                <w:position w:val="8"/>
                <w:sz w:val="20"/>
                <w:szCs w:val="20"/>
                <w:lang w:val="ru-RU"/>
              </w:rPr>
              <w:t>кВт</w:t>
            </w:r>
            <w:r w:rsidRPr="00B14951">
              <w:rPr>
                <w:rFonts w:cs="Times New Roman"/>
                <w:spacing w:val="-35"/>
                <w:position w:val="8"/>
                <w:sz w:val="20"/>
                <w:szCs w:val="20"/>
                <w:lang w:val="ru-RU"/>
              </w:rPr>
              <w:t xml:space="preserve"> </w:t>
            </w:r>
            <w:r w:rsidRPr="00B14951">
              <w:rPr>
                <w:rFonts w:cs="Times New Roman"/>
                <w:spacing w:val="-1"/>
                <w:position w:val="8"/>
                <w:sz w:val="20"/>
                <w:szCs w:val="20"/>
                <w:lang w:val="ru-RU"/>
              </w:rPr>
              <w:t>·</w:t>
            </w:r>
            <w:r w:rsidRPr="00B14951">
              <w:rPr>
                <w:rFonts w:cs="Times New Roman"/>
                <w:spacing w:val="-28"/>
                <w:position w:val="8"/>
                <w:sz w:val="20"/>
                <w:szCs w:val="20"/>
                <w:lang w:val="ru-RU"/>
              </w:rPr>
              <w:t xml:space="preserve"> </w:t>
            </w:r>
            <w:r w:rsidRPr="00B14951">
              <w:rPr>
                <w:rFonts w:cs="Times New Roman"/>
                <w:spacing w:val="-1"/>
                <w:position w:val="8"/>
                <w:sz w:val="20"/>
                <w:szCs w:val="20"/>
                <w:lang w:val="ru-RU"/>
              </w:rPr>
              <w:t>ч</w:t>
            </w:r>
            <w:r w:rsidRPr="00B14951">
              <w:rPr>
                <w:rFonts w:cs="Times New Roman"/>
                <w:spacing w:val="23"/>
                <w:position w:val="8"/>
                <w:sz w:val="20"/>
                <w:szCs w:val="20"/>
                <w:lang w:val="ru-RU"/>
              </w:rPr>
              <w:t xml:space="preserve"> </w:t>
            </w:r>
            <w:r w:rsidRPr="00B14951">
              <w:rPr>
                <w:rFonts w:cs="Times New Roman"/>
                <w:spacing w:val="-1"/>
                <w:sz w:val="20"/>
                <w:szCs w:val="20"/>
                <w:lang w:val="ru-RU"/>
              </w:rPr>
              <w:t>),</w:t>
            </w:r>
            <w:r w:rsidRPr="00B14951">
              <w:rPr>
                <w:rFonts w:cs="Times New Roman"/>
                <w:sz w:val="20"/>
                <w:szCs w:val="20"/>
                <w:lang w:val="ru-RU"/>
              </w:rPr>
              <w:t xml:space="preserve"> </w:t>
            </w:r>
            <w:r w:rsidRPr="00B14951">
              <w:rPr>
                <w:rFonts w:cs="Times New Roman"/>
                <w:spacing w:val="-1"/>
                <w:sz w:val="20"/>
                <w:szCs w:val="20"/>
                <w:lang w:val="ru-RU"/>
              </w:rPr>
              <w:t>и объем</w:t>
            </w:r>
            <w:r w:rsidRPr="00B14951">
              <w:rPr>
                <w:rFonts w:cs="Times New Roman"/>
                <w:sz w:val="20"/>
                <w:szCs w:val="20"/>
                <w:lang w:val="ru-RU"/>
              </w:rPr>
              <w:t xml:space="preserve"> </w:t>
            </w:r>
            <w:r w:rsidRPr="00B14951">
              <w:rPr>
                <w:rFonts w:cs="Times New Roman"/>
                <w:spacing w:val="-1"/>
                <w:sz w:val="20"/>
                <w:szCs w:val="20"/>
                <w:lang w:val="ru-RU"/>
              </w:rPr>
              <w:t>приобретения</w:t>
            </w:r>
            <w:r w:rsidR="007A76F3">
              <w:rPr>
                <w:rFonts w:cs="Times New Roman"/>
                <w:spacing w:val="-1"/>
                <w:sz w:val="20"/>
                <w:szCs w:val="20"/>
                <w:lang w:val="ru-RU"/>
              </w:rPr>
              <w:t xml:space="preserve"> </w:t>
            </w:r>
            <w:r w:rsidRPr="007A76F3">
              <w:rPr>
                <w:rFonts w:cs="Times New Roman"/>
                <w:sz w:val="20"/>
                <w:szCs w:val="20"/>
                <w:lang w:val="ru-RU"/>
              </w:rPr>
              <w:t>электрической</w:t>
            </w:r>
            <w:r w:rsidRPr="007A76F3">
              <w:rPr>
                <w:rFonts w:cs="Times New Roman"/>
                <w:spacing w:val="-7"/>
                <w:sz w:val="20"/>
                <w:szCs w:val="20"/>
                <w:lang w:val="ru-RU"/>
              </w:rPr>
              <w:t xml:space="preserve"> </w:t>
            </w:r>
            <w:r w:rsidRPr="007A76F3">
              <w:rPr>
                <w:rFonts w:cs="Times New Roman"/>
                <w:sz w:val="20"/>
                <w:szCs w:val="20"/>
                <w:lang w:val="ru-RU"/>
              </w:rPr>
              <w:t>энергии;</w:t>
            </w:r>
          </w:p>
        </w:tc>
        <w:tc>
          <w:tcPr>
            <w:tcW w:w="2977" w:type="dxa"/>
            <w:vAlign w:val="center"/>
          </w:tcPr>
          <w:p w:rsidR="00B14951" w:rsidRPr="00B14951" w:rsidRDefault="00B14951" w:rsidP="007A76F3">
            <w:pPr>
              <w:pStyle w:val="TableParagraph"/>
              <w:spacing w:before="0"/>
              <w:ind w:left="262" w:right="254"/>
              <w:rPr>
                <w:rFonts w:cs="Times New Roman"/>
                <w:sz w:val="20"/>
                <w:szCs w:val="20"/>
                <w:lang w:val="ru-RU"/>
              </w:rPr>
            </w:pPr>
            <w:r w:rsidRPr="00B14951">
              <w:rPr>
                <w:rFonts w:cs="Times New Roman"/>
                <w:sz w:val="20"/>
                <w:szCs w:val="20"/>
                <w:lang w:val="ru-RU"/>
              </w:rPr>
              <w:t>81,865</w:t>
            </w:r>
          </w:p>
          <w:p w:rsidR="00B14951" w:rsidRPr="00B14951" w:rsidRDefault="00B14951" w:rsidP="007A76F3">
            <w:pPr>
              <w:pStyle w:val="TableParagraph"/>
              <w:spacing w:before="0"/>
              <w:ind w:left="264" w:right="254"/>
              <w:rPr>
                <w:rFonts w:cs="Times New Roman"/>
                <w:sz w:val="20"/>
                <w:szCs w:val="20"/>
                <w:lang w:val="ru-RU"/>
              </w:rPr>
            </w:pPr>
            <w:r w:rsidRPr="00B14951">
              <w:rPr>
                <w:rFonts w:cs="Times New Roman"/>
                <w:sz w:val="20"/>
                <w:szCs w:val="20"/>
                <w:lang w:val="ru-RU"/>
              </w:rPr>
              <w:t>(Цена – 6,45167 руб./1кВт; объем –</w:t>
            </w:r>
            <w:r w:rsidRPr="00B14951">
              <w:rPr>
                <w:rFonts w:cs="Times New Roman"/>
                <w:spacing w:val="-43"/>
                <w:sz w:val="20"/>
                <w:szCs w:val="20"/>
                <w:lang w:val="ru-RU"/>
              </w:rPr>
              <w:t xml:space="preserve"> </w:t>
            </w:r>
            <w:r w:rsidRPr="00B14951">
              <w:rPr>
                <w:rFonts w:cs="Times New Roman"/>
                <w:sz w:val="20"/>
                <w:szCs w:val="20"/>
                <w:lang w:val="ru-RU"/>
              </w:rPr>
              <w:t>12,689</w:t>
            </w:r>
            <w:r w:rsidRPr="00B14951">
              <w:rPr>
                <w:rFonts w:cs="Times New Roman"/>
                <w:spacing w:val="-2"/>
                <w:sz w:val="20"/>
                <w:szCs w:val="20"/>
                <w:lang w:val="ru-RU"/>
              </w:rPr>
              <w:t xml:space="preserve"> </w:t>
            </w:r>
            <w:r w:rsidRPr="00B14951">
              <w:rPr>
                <w:rFonts w:cs="Times New Roman"/>
                <w:sz w:val="20"/>
                <w:szCs w:val="20"/>
                <w:lang w:val="ru-RU"/>
              </w:rPr>
              <w:t>тыс.</w:t>
            </w:r>
            <w:r w:rsidRPr="00B14951">
              <w:rPr>
                <w:rFonts w:cs="Times New Roman"/>
                <w:spacing w:val="-2"/>
                <w:sz w:val="20"/>
                <w:szCs w:val="20"/>
                <w:lang w:val="ru-RU"/>
              </w:rPr>
              <w:t xml:space="preserve"> </w:t>
            </w:r>
            <w:r w:rsidRPr="00B14951">
              <w:rPr>
                <w:rFonts w:cs="Times New Roman"/>
                <w:sz w:val="20"/>
                <w:szCs w:val="20"/>
                <w:lang w:val="ru-RU"/>
              </w:rPr>
              <w:t>кВт)</w:t>
            </w:r>
          </w:p>
        </w:tc>
      </w:tr>
      <w:tr w:rsidR="00B14951" w:rsidRPr="00B14951" w:rsidTr="007A76F3">
        <w:trPr>
          <w:trHeight w:val="20"/>
        </w:trPr>
        <w:tc>
          <w:tcPr>
            <w:tcW w:w="6796" w:type="dxa"/>
          </w:tcPr>
          <w:p w:rsidR="00B14951" w:rsidRPr="00B14951" w:rsidRDefault="00B14951" w:rsidP="00B14951">
            <w:pPr>
              <w:pStyle w:val="TableParagraph"/>
              <w:spacing w:before="0"/>
              <w:ind w:left="107" w:right="958" w:hanging="1"/>
              <w:jc w:val="left"/>
              <w:rPr>
                <w:rFonts w:cs="Times New Roman"/>
                <w:sz w:val="20"/>
                <w:szCs w:val="20"/>
                <w:lang w:val="ru-RU"/>
              </w:rPr>
            </w:pPr>
            <w:r w:rsidRPr="00B14951">
              <w:rPr>
                <w:rFonts w:cs="Times New Roman"/>
                <w:sz w:val="20"/>
                <w:szCs w:val="20"/>
                <w:lang w:val="ru-RU"/>
              </w:rPr>
              <w:t>г) расходы на приобретение холодной воды, используемой в</w:t>
            </w:r>
            <w:r w:rsidRPr="00B14951">
              <w:rPr>
                <w:rFonts w:cs="Times New Roman"/>
                <w:spacing w:val="-47"/>
                <w:sz w:val="20"/>
                <w:szCs w:val="20"/>
                <w:lang w:val="ru-RU"/>
              </w:rPr>
              <w:t xml:space="preserve"> </w:t>
            </w:r>
            <w:r w:rsidRPr="00B14951">
              <w:rPr>
                <w:rFonts w:cs="Times New Roman"/>
                <w:sz w:val="20"/>
                <w:szCs w:val="20"/>
                <w:lang w:val="ru-RU"/>
              </w:rPr>
              <w:t>технологическом</w:t>
            </w:r>
            <w:r w:rsidRPr="00B14951">
              <w:rPr>
                <w:rFonts w:cs="Times New Roman"/>
                <w:spacing w:val="-2"/>
                <w:sz w:val="20"/>
                <w:szCs w:val="20"/>
                <w:lang w:val="ru-RU"/>
              </w:rPr>
              <w:t xml:space="preserve"> </w:t>
            </w:r>
            <w:r w:rsidRPr="00B14951">
              <w:rPr>
                <w:rFonts w:cs="Times New Roman"/>
                <w:sz w:val="20"/>
                <w:szCs w:val="20"/>
                <w:lang w:val="ru-RU"/>
              </w:rPr>
              <w:t>процессе;</w:t>
            </w:r>
          </w:p>
        </w:tc>
        <w:tc>
          <w:tcPr>
            <w:tcW w:w="2977" w:type="dxa"/>
            <w:vAlign w:val="center"/>
          </w:tcPr>
          <w:p w:rsidR="00B14951" w:rsidRPr="00B14951" w:rsidRDefault="00B14951" w:rsidP="007A76F3">
            <w:pPr>
              <w:pStyle w:val="TableParagraph"/>
              <w:spacing w:before="0"/>
              <w:ind w:left="262" w:right="254"/>
              <w:rPr>
                <w:rFonts w:cs="Times New Roman"/>
                <w:sz w:val="20"/>
                <w:szCs w:val="20"/>
              </w:rPr>
            </w:pPr>
            <w:r w:rsidRPr="00B14951">
              <w:rPr>
                <w:rFonts w:cs="Times New Roman"/>
                <w:sz w:val="20"/>
                <w:szCs w:val="20"/>
              </w:rPr>
              <w:t>1,777</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д)</w:t>
            </w:r>
            <w:r w:rsidRPr="00B14951">
              <w:rPr>
                <w:rFonts w:cs="Times New Roman"/>
                <w:spacing w:val="-5"/>
                <w:sz w:val="20"/>
                <w:szCs w:val="20"/>
                <w:lang w:val="ru-RU"/>
              </w:rPr>
              <w:t xml:space="preserve"> </w:t>
            </w:r>
            <w:r w:rsidRPr="00B14951">
              <w:rPr>
                <w:rFonts w:cs="Times New Roman"/>
                <w:sz w:val="20"/>
                <w:szCs w:val="20"/>
                <w:lang w:val="ru-RU"/>
              </w:rPr>
              <w:t>расходы</w:t>
            </w:r>
            <w:r w:rsidRPr="00B14951">
              <w:rPr>
                <w:rFonts w:cs="Times New Roman"/>
                <w:spacing w:val="-5"/>
                <w:sz w:val="20"/>
                <w:szCs w:val="20"/>
                <w:lang w:val="ru-RU"/>
              </w:rPr>
              <w:t xml:space="preserve"> </w:t>
            </w:r>
            <w:r w:rsidRPr="00B14951">
              <w:rPr>
                <w:rFonts w:cs="Times New Roman"/>
                <w:sz w:val="20"/>
                <w:szCs w:val="20"/>
                <w:lang w:val="ru-RU"/>
              </w:rPr>
              <w:t>на</w:t>
            </w:r>
            <w:r w:rsidRPr="00B14951">
              <w:rPr>
                <w:rFonts w:cs="Times New Roman"/>
                <w:spacing w:val="-4"/>
                <w:sz w:val="20"/>
                <w:szCs w:val="20"/>
                <w:lang w:val="ru-RU"/>
              </w:rPr>
              <w:t xml:space="preserve"> </w:t>
            </w:r>
            <w:r w:rsidRPr="00B14951">
              <w:rPr>
                <w:rFonts w:cs="Times New Roman"/>
                <w:sz w:val="20"/>
                <w:szCs w:val="20"/>
                <w:lang w:val="ru-RU"/>
              </w:rPr>
              <w:t>химические</w:t>
            </w:r>
            <w:r w:rsidRPr="00B14951">
              <w:rPr>
                <w:rFonts w:cs="Times New Roman"/>
                <w:spacing w:val="-4"/>
                <w:sz w:val="20"/>
                <w:szCs w:val="20"/>
                <w:lang w:val="ru-RU"/>
              </w:rPr>
              <w:t xml:space="preserve"> </w:t>
            </w:r>
            <w:r w:rsidRPr="00B14951">
              <w:rPr>
                <w:rFonts w:cs="Times New Roman"/>
                <w:sz w:val="20"/>
                <w:szCs w:val="20"/>
                <w:lang w:val="ru-RU"/>
              </w:rPr>
              <w:t>реагенты,</w:t>
            </w:r>
            <w:r w:rsidRPr="00B14951">
              <w:rPr>
                <w:rFonts w:cs="Times New Roman"/>
                <w:spacing w:val="-3"/>
                <w:sz w:val="20"/>
                <w:szCs w:val="20"/>
                <w:lang w:val="ru-RU"/>
              </w:rPr>
              <w:t xml:space="preserve"> </w:t>
            </w:r>
            <w:r w:rsidRPr="00B14951">
              <w:rPr>
                <w:rFonts w:cs="Times New Roman"/>
                <w:sz w:val="20"/>
                <w:szCs w:val="20"/>
                <w:lang w:val="ru-RU"/>
              </w:rPr>
              <w:t>используемые</w:t>
            </w:r>
            <w:r w:rsidRPr="00B14951">
              <w:rPr>
                <w:rFonts w:cs="Times New Roman"/>
                <w:spacing w:val="-3"/>
                <w:sz w:val="20"/>
                <w:szCs w:val="20"/>
                <w:lang w:val="ru-RU"/>
              </w:rPr>
              <w:t xml:space="preserve"> </w:t>
            </w:r>
            <w:r w:rsidRPr="00B14951">
              <w:rPr>
                <w:rFonts w:cs="Times New Roman"/>
                <w:sz w:val="20"/>
                <w:szCs w:val="20"/>
                <w:lang w:val="ru-RU"/>
              </w:rPr>
              <w:t>в</w:t>
            </w:r>
            <w:r w:rsidRPr="00B14951">
              <w:rPr>
                <w:rFonts w:cs="Times New Roman"/>
                <w:spacing w:val="-3"/>
                <w:sz w:val="20"/>
                <w:szCs w:val="20"/>
                <w:lang w:val="ru-RU"/>
              </w:rPr>
              <w:t xml:space="preserve"> </w:t>
            </w:r>
            <w:r w:rsidRPr="00B14951">
              <w:rPr>
                <w:rFonts w:cs="Times New Roman"/>
                <w:sz w:val="20"/>
                <w:szCs w:val="20"/>
                <w:lang w:val="ru-RU"/>
              </w:rPr>
              <w:t>технологическом</w:t>
            </w:r>
            <w:r w:rsidR="007A76F3">
              <w:rPr>
                <w:rFonts w:cs="Times New Roman"/>
                <w:sz w:val="20"/>
                <w:szCs w:val="20"/>
                <w:lang w:val="ru-RU"/>
              </w:rPr>
              <w:t xml:space="preserve"> </w:t>
            </w:r>
            <w:r w:rsidRPr="007A76F3">
              <w:rPr>
                <w:rFonts w:cs="Times New Roman"/>
                <w:sz w:val="20"/>
                <w:szCs w:val="20"/>
                <w:lang w:val="ru-RU"/>
              </w:rPr>
              <w:t>процессе;</w:t>
            </w:r>
          </w:p>
        </w:tc>
        <w:tc>
          <w:tcPr>
            <w:tcW w:w="2977" w:type="dxa"/>
            <w:vAlign w:val="center"/>
          </w:tcPr>
          <w:p w:rsidR="00B14951" w:rsidRPr="007A76F3"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е)</w:t>
            </w:r>
            <w:r w:rsidRPr="00B14951">
              <w:rPr>
                <w:rFonts w:cs="Times New Roman"/>
                <w:spacing w:val="-3"/>
                <w:sz w:val="20"/>
                <w:szCs w:val="20"/>
                <w:lang w:val="ru-RU"/>
              </w:rPr>
              <w:t xml:space="preserve"> </w:t>
            </w:r>
            <w:r w:rsidRPr="00B14951">
              <w:rPr>
                <w:rFonts w:cs="Times New Roman"/>
                <w:sz w:val="20"/>
                <w:szCs w:val="20"/>
                <w:lang w:val="ru-RU"/>
              </w:rPr>
              <w:t>расходы</w:t>
            </w:r>
            <w:r w:rsidRPr="00B14951">
              <w:rPr>
                <w:rFonts w:cs="Times New Roman"/>
                <w:spacing w:val="-2"/>
                <w:sz w:val="20"/>
                <w:szCs w:val="20"/>
                <w:lang w:val="ru-RU"/>
              </w:rPr>
              <w:t xml:space="preserve"> </w:t>
            </w:r>
            <w:r w:rsidRPr="00B14951">
              <w:rPr>
                <w:rFonts w:cs="Times New Roman"/>
                <w:sz w:val="20"/>
                <w:szCs w:val="20"/>
                <w:lang w:val="ru-RU"/>
              </w:rPr>
              <w:t>на</w:t>
            </w:r>
            <w:r w:rsidRPr="00B14951">
              <w:rPr>
                <w:rFonts w:cs="Times New Roman"/>
                <w:spacing w:val="-4"/>
                <w:sz w:val="20"/>
                <w:szCs w:val="20"/>
                <w:lang w:val="ru-RU"/>
              </w:rPr>
              <w:t xml:space="preserve"> </w:t>
            </w:r>
            <w:r w:rsidRPr="00B14951">
              <w:rPr>
                <w:rFonts w:cs="Times New Roman"/>
                <w:sz w:val="20"/>
                <w:szCs w:val="20"/>
                <w:lang w:val="ru-RU"/>
              </w:rPr>
              <w:t>оплату</w:t>
            </w:r>
            <w:r w:rsidRPr="00B14951">
              <w:rPr>
                <w:rFonts w:cs="Times New Roman"/>
                <w:spacing w:val="-3"/>
                <w:sz w:val="20"/>
                <w:szCs w:val="20"/>
                <w:lang w:val="ru-RU"/>
              </w:rPr>
              <w:t xml:space="preserve"> </w:t>
            </w:r>
            <w:r w:rsidRPr="00B14951">
              <w:rPr>
                <w:rFonts w:cs="Times New Roman"/>
                <w:sz w:val="20"/>
                <w:szCs w:val="20"/>
                <w:lang w:val="ru-RU"/>
              </w:rPr>
              <w:t>труда</w:t>
            </w:r>
            <w:r w:rsidRPr="00B14951">
              <w:rPr>
                <w:rFonts w:cs="Times New Roman"/>
                <w:spacing w:val="-4"/>
                <w:sz w:val="20"/>
                <w:szCs w:val="20"/>
                <w:lang w:val="ru-RU"/>
              </w:rPr>
              <w:t xml:space="preserve"> </w:t>
            </w:r>
            <w:r w:rsidRPr="00B14951">
              <w:rPr>
                <w:rFonts w:cs="Times New Roman"/>
                <w:sz w:val="20"/>
                <w:szCs w:val="20"/>
                <w:lang w:val="ru-RU"/>
              </w:rPr>
              <w:t>и</w:t>
            </w:r>
            <w:r w:rsidRPr="00B14951">
              <w:rPr>
                <w:rFonts w:cs="Times New Roman"/>
                <w:spacing w:val="-3"/>
                <w:sz w:val="20"/>
                <w:szCs w:val="20"/>
                <w:lang w:val="ru-RU"/>
              </w:rPr>
              <w:t xml:space="preserve"> </w:t>
            </w:r>
            <w:r w:rsidRPr="00B14951">
              <w:rPr>
                <w:rFonts w:cs="Times New Roman"/>
                <w:sz w:val="20"/>
                <w:szCs w:val="20"/>
                <w:lang w:val="ru-RU"/>
              </w:rPr>
              <w:t>отчисления</w:t>
            </w:r>
            <w:r w:rsidRPr="00B14951">
              <w:rPr>
                <w:rFonts w:cs="Times New Roman"/>
                <w:spacing w:val="-2"/>
                <w:sz w:val="20"/>
                <w:szCs w:val="20"/>
                <w:lang w:val="ru-RU"/>
              </w:rPr>
              <w:t xml:space="preserve"> </w:t>
            </w:r>
            <w:r w:rsidRPr="00B14951">
              <w:rPr>
                <w:rFonts w:cs="Times New Roman"/>
                <w:sz w:val="20"/>
                <w:szCs w:val="20"/>
                <w:lang w:val="ru-RU"/>
              </w:rPr>
              <w:t>на</w:t>
            </w:r>
            <w:r w:rsidRPr="00B14951">
              <w:rPr>
                <w:rFonts w:cs="Times New Roman"/>
                <w:spacing w:val="-2"/>
                <w:sz w:val="20"/>
                <w:szCs w:val="20"/>
                <w:lang w:val="ru-RU"/>
              </w:rPr>
              <w:t xml:space="preserve"> </w:t>
            </w:r>
            <w:r w:rsidRPr="00B14951">
              <w:rPr>
                <w:rFonts w:cs="Times New Roman"/>
                <w:sz w:val="20"/>
                <w:szCs w:val="20"/>
                <w:lang w:val="ru-RU"/>
              </w:rPr>
              <w:t>социальные</w:t>
            </w:r>
            <w:r w:rsidRPr="00B14951">
              <w:rPr>
                <w:rFonts w:cs="Times New Roman"/>
                <w:spacing w:val="-1"/>
                <w:sz w:val="20"/>
                <w:szCs w:val="20"/>
                <w:lang w:val="ru-RU"/>
              </w:rPr>
              <w:t xml:space="preserve"> </w:t>
            </w:r>
            <w:r w:rsidRPr="00B14951">
              <w:rPr>
                <w:rFonts w:cs="Times New Roman"/>
                <w:sz w:val="20"/>
                <w:szCs w:val="20"/>
                <w:lang w:val="ru-RU"/>
              </w:rPr>
              <w:t>нужды</w:t>
            </w:r>
            <w:r w:rsidR="007A76F3">
              <w:rPr>
                <w:rFonts w:cs="Times New Roman"/>
                <w:sz w:val="20"/>
                <w:szCs w:val="20"/>
                <w:lang w:val="ru-RU"/>
              </w:rPr>
              <w:t xml:space="preserve"> </w:t>
            </w:r>
            <w:r w:rsidRPr="007A76F3">
              <w:rPr>
                <w:rFonts w:cs="Times New Roman"/>
                <w:sz w:val="20"/>
                <w:szCs w:val="20"/>
                <w:lang w:val="ru-RU"/>
              </w:rPr>
              <w:t>основного</w:t>
            </w:r>
            <w:r w:rsidRPr="007A76F3">
              <w:rPr>
                <w:rFonts w:cs="Times New Roman"/>
                <w:spacing w:val="-5"/>
                <w:sz w:val="20"/>
                <w:szCs w:val="20"/>
                <w:lang w:val="ru-RU"/>
              </w:rPr>
              <w:t xml:space="preserve"> </w:t>
            </w:r>
            <w:r w:rsidRPr="007A76F3">
              <w:rPr>
                <w:rFonts w:cs="Times New Roman"/>
                <w:sz w:val="20"/>
                <w:szCs w:val="20"/>
                <w:lang w:val="ru-RU"/>
              </w:rPr>
              <w:t>производственного</w:t>
            </w:r>
            <w:r w:rsidRPr="007A76F3">
              <w:rPr>
                <w:rFonts w:cs="Times New Roman"/>
                <w:spacing w:val="-4"/>
                <w:sz w:val="20"/>
                <w:szCs w:val="20"/>
                <w:lang w:val="ru-RU"/>
              </w:rPr>
              <w:t xml:space="preserve"> </w:t>
            </w:r>
            <w:r w:rsidRPr="007A76F3">
              <w:rPr>
                <w:rFonts w:cs="Times New Roman"/>
                <w:sz w:val="20"/>
                <w:szCs w:val="20"/>
                <w:lang w:val="ru-RU"/>
              </w:rPr>
              <w:t>персонала;</w:t>
            </w:r>
          </w:p>
        </w:tc>
        <w:tc>
          <w:tcPr>
            <w:tcW w:w="2977" w:type="dxa"/>
            <w:vAlign w:val="center"/>
          </w:tcPr>
          <w:p w:rsidR="00B14951" w:rsidRPr="00B14951" w:rsidRDefault="00B14951" w:rsidP="007A76F3">
            <w:pPr>
              <w:pStyle w:val="TableParagraph"/>
              <w:spacing w:before="0"/>
              <w:ind w:left="263" w:right="254"/>
              <w:rPr>
                <w:rFonts w:cs="Times New Roman"/>
                <w:sz w:val="20"/>
                <w:szCs w:val="20"/>
              </w:rPr>
            </w:pPr>
            <w:r w:rsidRPr="00B14951">
              <w:rPr>
                <w:rFonts w:cs="Times New Roman"/>
                <w:sz w:val="20"/>
                <w:szCs w:val="20"/>
              </w:rPr>
              <w:t>155,179</w:t>
            </w:r>
          </w:p>
        </w:tc>
      </w:tr>
      <w:tr w:rsidR="00B14951" w:rsidRPr="00B14951" w:rsidTr="007A76F3">
        <w:trPr>
          <w:trHeight w:val="20"/>
        </w:trPr>
        <w:tc>
          <w:tcPr>
            <w:tcW w:w="6796" w:type="dxa"/>
          </w:tcPr>
          <w:p w:rsidR="00B14951" w:rsidRPr="00B14951" w:rsidRDefault="00B14951" w:rsidP="00B14951">
            <w:pPr>
              <w:pStyle w:val="TableParagraph"/>
              <w:spacing w:before="0"/>
              <w:ind w:left="107" w:right="651"/>
              <w:jc w:val="left"/>
              <w:rPr>
                <w:rFonts w:cs="Times New Roman"/>
                <w:sz w:val="20"/>
                <w:szCs w:val="20"/>
                <w:lang w:val="ru-RU"/>
              </w:rPr>
            </w:pPr>
            <w:r w:rsidRPr="00B14951">
              <w:rPr>
                <w:rFonts w:cs="Times New Roman"/>
                <w:sz w:val="20"/>
                <w:szCs w:val="20"/>
                <w:lang w:val="ru-RU"/>
              </w:rPr>
              <w:t>ж) расходы на оплату труда и отчисления на социальные нужды</w:t>
            </w:r>
            <w:r w:rsidRPr="00B14951">
              <w:rPr>
                <w:rFonts w:cs="Times New Roman"/>
                <w:spacing w:val="-47"/>
                <w:sz w:val="20"/>
                <w:szCs w:val="20"/>
                <w:lang w:val="ru-RU"/>
              </w:rPr>
              <w:t xml:space="preserve"> </w:t>
            </w:r>
            <w:r w:rsidRPr="00B14951">
              <w:rPr>
                <w:rFonts w:cs="Times New Roman"/>
                <w:sz w:val="20"/>
                <w:szCs w:val="20"/>
                <w:lang w:val="ru-RU"/>
              </w:rPr>
              <w:t>административно-управленческого</w:t>
            </w:r>
            <w:r w:rsidRPr="00B14951">
              <w:rPr>
                <w:rFonts w:cs="Times New Roman"/>
                <w:spacing w:val="-2"/>
                <w:sz w:val="20"/>
                <w:szCs w:val="20"/>
                <w:lang w:val="ru-RU"/>
              </w:rPr>
              <w:t xml:space="preserve"> </w:t>
            </w:r>
            <w:r w:rsidRPr="00B14951">
              <w:rPr>
                <w:rFonts w:cs="Times New Roman"/>
                <w:sz w:val="20"/>
                <w:szCs w:val="20"/>
                <w:lang w:val="ru-RU"/>
              </w:rPr>
              <w:t>персонала;</w:t>
            </w:r>
          </w:p>
        </w:tc>
        <w:tc>
          <w:tcPr>
            <w:tcW w:w="2977" w:type="dxa"/>
            <w:vAlign w:val="center"/>
          </w:tcPr>
          <w:p w:rsidR="00B14951" w:rsidRPr="00B14951" w:rsidRDefault="00B14951" w:rsidP="007A76F3">
            <w:pPr>
              <w:pStyle w:val="TableParagraph"/>
              <w:spacing w:before="0"/>
              <w:ind w:left="8"/>
              <w:rPr>
                <w:rFonts w:cs="Times New Roman"/>
                <w:sz w:val="20"/>
                <w:szCs w:val="20"/>
              </w:rPr>
            </w:pPr>
            <w:r w:rsidRPr="00B14951">
              <w:rPr>
                <w:rFonts w:cs="Times New Roman"/>
                <w:sz w:val="20"/>
                <w:szCs w:val="20"/>
              </w:rPr>
              <w:t>0</w:t>
            </w:r>
          </w:p>
        </w:tc>
      </w:tr>
      <w:tr w:rsidR="00B14951" w:rsidRPr="00B14951" w:rsidTr="007A76F3">
        <w:trPr>
          <w:trHeight w:val="20"/>
        </w:trPr>
        <w:tc>
          <w:tcPr>
            <w:tcW w:w="6796" w:type="dxa"/>
          </w:tcPr>
          <w:p w:rsidR="00B14951" w:rsidRPr="00B14951" w:rsidRDefault="00B14951" w:rsidP="00B14951">
            <w:pPr>
              <w:pStyle w:val="TableParagraph"/>
              <w:spacing w:before="0"/>
              <w:ind w:left="107"/>
              <w:jc w:val="left"/>
              <w:rPr>
                <w:rFonts w:cs="Times New Roman"/>
                <w:sz w:val="20"/>
                <w:szCs w:val="20"/>
                <w:lang w:val="ru-RU"/>
              </w:rPr>
            </w:pPr>
            <w:r w:rsidRPr="00B14951">
              <w:rPr>
                <w:rFonts w:cs="Times New Roman"/>
                <w:sz w:val="20"/>
                <w:szCs w:val="20"/>
                <w:lang w:val="ru-RU"/>
              </w:rPr>
              <w:t>з)</w:t>
            </w:r>
            <w:r w:rsidRPr="00B14951">
              <w:rPr>
                <w:rFonts w:cs="Times New Roman"/>
                <w:spacing w:val="-5"/>
                <w:sz w:val="20"/>
                <w:szCs w:val="20"/>
                <w:lang w:val="ru-RU"/>
              </w:rPr>
              <w:t xml:space="preserve"> </w:t>
            </w:r>
            <w:r w:rsidRPr="00B14951">
              <w:rPr>
                <w:rFonts w:cs="Times New Roman"/>
                <w:sz w:val="20"/>
                <w:szCs w:val="20"/>
                <w:lang w:val="ru-RU"/>
              </w:rPr>
              <w:t>расходы</w:t>
            </w:r>
            <w:r w:rsidRPr="00B14951">
              <w:rPr>
                <w:rFonts w:cs="Times New Roman"/>
                <w:spacing w:val="-4"/>
                <w:sz w:val="20"/>
                <w:szCs w:val="20"/>
                <w:lang w:val="ru-RU"/>
              </w:rPr>
              <w:t xml:space="preserve"> </w:t>
            </w:r>
            <w:r w:rsidRPr="00B14951">
              <w:rPr>
                <w:rFonts w:cs="Times New Roman"/>
                <w:sz w:val="20"/>
                <w:szCs w:val="20"/>
                <w:lang w:val="ru-RU"/>
              </w:rPr>
              <w:t>на</w:t>
            </w:r>
            <w:r w:rsidRPr="00B14951">
              <w:rPr>
                <w:rFonts w:cs="Times New Roman"/>
                <w:spacing w:val="-5"/>
                <w:sz w:val="20"/>
                <w:szCs w:val="20"/>
                <w:lang w:val="ru-RU"/>
              </w:rPr>
              <w:t xml:space="preserve"> </w:t>
            </w:r>
            <w:r w:rsidRPr="00B14951">
              <w:rPr>
                <w:rFonts w:cs="Times New Roman"/>
                <w:sz w:val="20"/>
                <w:szCs w:val="20"/>
                <w:lang w:val="ru-RU"/>
              </w:rPr>
              <w:t>амортизацию</w:t>
            </w:r>
            <w:r w:rsidRPr="00B14951">
              <w:rPr>
                <w:rFonts w:cs="Times New Roman"/>
                <w:spacing w:val="-4"/>
                <w:sz w:val="20"/>
                <w:szCs w:val="20"/>
                <w:lang w:val="ru-RU"/>
              </w:rPr>
              <w:t xml:space="preserve"> </w:t>
            </w:r>
            <w:r w:rsidRPr="00B14951">
              <w:rPr>
                <w:rFonts w:cs="Times New Roman"/>
                <w:sz w:val="20"/>
                <w:szCs w:val="20"/>
                <w:lang w:val="ru-RU"/>
              </w:rPr>
              <w:t>основных</w:t>
            </w:r>
            <w:r w:rsidRPr="00B14951">
              <w:rPr>
                <w:rFonts w:cs="Times New Roman"/>
                <w:spacing w:val="-3"/>
                <w:sz w:val="20"/>
                <w:szCs w:val="20"/>
                <w:lang w:val="ru-RU"/>
              </w:rPr>
              <w:t xml:space="preserve"> </w:t>
            </w:r>
            <w:r w:rsidRPr="00B14951">
              <w:rPr>
                <w:rFonts w:cs="Times New Roman"/>
                <w:sz w:val="20"/>
                <w:szCs w:val="20"/>
                <w:lang w:val="ru-RU"/>
              </w:rPr>
              <w:t>производственных</w:t>
            </w:r>
            <w:r w:rsidRPr="00B14951">
              <w:rPr>
                <w:rFonts w:cs="Times New Roman"/>
                <w:spacing w:val="-3"/>
                <w:sz w:val="20"/>
                <w:szCs w:val="20"/>
                <w:lang w:val="ru-RU"/>
              </w:rPr>
              <w:t xml:space="preserve"> </w:t>
            </w:r>
            <w:r w:rsidRPr="00B14951">
              <w:rPr>
                <w:rFonts w:cs="Times New Roman"/>
                <w:sz w:val="20"/>
                <w:szCs w:val="20"/>
                <w:lang w:val="ru-RU"/>
              </w:rPr>
              <w:t>средств;</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и)</w:t>
            </w:r>
            <w:r w:rsidRPr="00B14951">
              <w:rPr>
                <w:rFonts w:cs="Times New Roman"/>
                <w:spacing w:val="-4"/>
                <w:sz w:val="20"/>
                <w:szCs w:val="20"/>
                <w:lang w:val="ru-RU"/>
              </w:rPr>
              <w:t xml:space="preserve"> </w:t>
            </w:r>
            <w:r w:rsidRPr="00B14951">
              <w:rPr>
                <w:rFonts w:cs="Times New Roman"/>
                <w:sz w:val="20"/>
                <w:szCs w:val="20"/>
                <w:lang w:val="ru-RU"/>
              </w:rPr>
              <w:t>расходы</w:t>
            </w:r>
            <w:r w:rsidRPr="00B14951">
              <w:rPr>
                <w:rFonts w:cs="Times New Roman"/>
                <w:spacing w:val="-3"/>
                <w:sz w:val="20"/>
                <w:szCs w:val="20"/>
                <w:lang w:val="ru-RU"/>
              </w:rPr>
              <w:t xml:space="preserve"> </w:t>
            </w:r>
            <w:r w:rsidRPr="00B14951">
              <w:rPr>
                <w:rFonts w:cs="Times New Roman"/>
                <w:sz w:val="20"/>
                <w:szCs w:val="20"/>
                <w:lang w:val="ru-RU"/>
              </w:rPr>
              <w:t>на</w:t>
            </w:r>
            <w:r w:rsidRPr="00B14951">
              <w:rPr>
                <w:rFonts w:cs="Times New Roman"/>
                <w:spacing w:val="-4"/>
                <w:sz w:val="20"/>
                <w:szCs w:val="20"/>
                <w:lang w:val="ru-RU"/>
              </w:rPr>
              <w:t xml:space="preserve"> </w:t>
            </w:r>
            <w:r w:rsidRPr="00B14951">
              <w:rPr>
                <w:rFonts w:cs="Times New Roman"/>
                <w:sz w:val="20"/>
                <w:szCs w:val="20"/>
                <w:lang w:val="ru-RU"/>
              </w:rPr>
              <w:t>аренду</w:t>
            </w:r>
            <w:r w:rsidRPr="00B14951">
              <w:rPr>
                <w:rFonts w:cs="Times New Roman"/>
                <w:spacing w:val="-4"/>
                <w:sz w:val="20"/>
                <w:szCs w:val="20"/>
                <w:lang w:val="ru-RU"/>
              </w:rPr>
              <w:t xml:space="preserve"> </w:t>
            </w:r>
            <w:r w:rsidRPr="00B14951">
              <w:rPr>
                <w:rFonts w:cs="Times New Roman"/>
                <w:sz w:val="20"/>
                <w:szCs w:val="20"/>
                <w:lang w:val="ru-RU"/>
              </w:rPr>
              <w:t>имущества,</w:t>
            </w:r>
            <w:r w:rsidRPr="00B14951">
              <w:rPr>
                <w:rFonts w:cs="Times New Roman"/>
                <w:spacing w:val="-4"/>
                <w:sz w:val="20"/>
                <w:szCs w:val="20"/>
                <w:lang w:val="ru-RU"/>
              </w:rPr>
              <w:t xml:space="preserve"> </w:t>
            </w:r>
            <w:r w:rsidRPr="00B14951">
              <w:rPr>
                <w:rFonts w:cs="Times New Roman"/>
                <w:sz w:val="20"/>
                <w:szCs w:val="20"/>
                <w:lang w:val="ru-RU"/>
              </w:rPr>
              <w:t>используемого</w:t>
            </w:r>
            <w:r w:rsidRPr="00B14951">
              <w:rPr>
                <w:rFonts w:cs="Times New Roman"/>
                <w:spacing w:val="-4"/>
                <w:sz w:val="20"/>
                <w:szCs w:val="20"/>
                <w:lang w:val="ru-RU"/>
              </w:rPr>
              <w:t xml:space="preserve"> </w:t>
            </w:r>
            <w:r w:rsidRPr="00B14951">
              <w:rPr>
                <w:rFonts w:cs="Times New Roman"/>
                <w:sz w:val="20"/>
                <w:szCs w:val="20"/>
                <w:lang w:val="ru-RU"/>
              </w:rPr>
              <w:t>для</w:t>
            </w:r>
            <w:r w:rsidRPr="00B14951">
              <w:rPr>
                <w:rFonts w:cs="Times New Roman"/>
                <w:spacing w:val="-4"/>
                <w:sz w:val="20"/>
                <w:szCs w:val="20"/>
                <w:lang w:val="ru-RU"/>
              </w:rPr>
              <w:t xml:space="preserve"> </w:t>
            </w:r>
            <w:r w:rsidRPr="00B14951">
              <w:rPr>
                <w:rFonts w:cs="Times New Roman"/>
                <w:sz w:val="20"/>
                <w:szCs w:val="20"/>
                <w:lang w:val="ru-RU"/>
              </w:rPr>
              <w:t>осуществления</w:t>
            </w:r>
            <w:r w:rsidR="007A76F3">
              <w:rPr>
                <w:rFonts w:cs="Times New Roman"/>
                <w:sz w:val="20"/>
                <w:szCs w:val="20"/>
                <w:lang w:val="ru-RU"/>
              </w:rPr>
              <w:t xml:space="preserve"> </w:t>
            </w:r>
            <w:r w:rsidRPr="007A76F3">
              <w:rPr>
                <w:rFonts w:cs="Times New Roman"/>
                <w:sz w:val="20"/>
                <w:szCs w:val="20"/>
                <w:lang w:val="ru-RU"/>
              </w:rPr>
              <w:t>регулируемого</w:t>
            </w:r>
            <w:r w:rsidRPr="007A76F3">
              <w:rPr>
                <w:rFonts w:cs="Times New Roman"/>
                <w:spacing w:val="-5"/>
                <w:sz w:val="20"/>
                <w:szCs w:val="20"/>
                <w:lang w:val="ru-RU"/>
              </w:rPr>
              <w:t xml:space="preserve"> </w:t>
            </w:r>
            <w:r w:rsidRPr="007A76F3">
              <w:rPr>
                <w:rFonts w:cs="Times New Roman"/>
                <w:sz w:val="20"/>
                <w:szCs w:val="20"/>
                <w:lang w:val="ru-RU"/>
              </w:rPr>
              <w:t>вида</w:t>
            </w:r>
            <w:r w:rsidRPr="007A76F3">
              <w:rPr>
                <w:rFonts w:cs="Times New Roman"/>
                <w:spacing w:val="-6"/>
                <w:sz w:val="20"/>
                <w:szCs w:val="20"/>
                <w:lang w:val="ru-RU"/>
              </w:rPr>
              <w:t xml:space="preserve"> </w:t>
            </w:r>
            <w:r w:rsidRPr="007A76F3">
              <w:rPr>
                <w:rFonts w:cs="Times New Roman"/>
                <w:sz w:val="20"/>
                <w:szCs w:val="20"/>
                <w:lang w:val="ru-RU"/>
              </w:rPr>
              <w:t>деятельности;</w:t>
            </w:r>
          </w:p>
        </w:tc>
        <w:tc>
          <w:tcPr>
            <w:tcW w:w="2977" w:type="dxa"/>
            <w:vAlign w:val="center"/>
          </w:tcPr>
          <w:p w:rsidR="00B14951" w:rsidRPr="00B14951" w:rsidRDefault="00B14951" w:rsidP="007A76F3">
            <w:pPr>
              <w:pStyle w:val="TableParagraph"/>
              <w:spacing w:before="0"/>
              <w:ind w:left="8"/>
              <w:rPr>
                <w:rFonts w:cs="Times New Roman"/>
                <w:sz w:val="20"/>
                <w:szCs w:val="20"/>
              </w:rPr>
            </w:pPr>
            <w:r w:rsidRPr="00B14951">
              <w:rPr>
                <w:rFonts w:cs="Times New Roman"/>
                <w:sz w:val="20"/>
                <w:szCs w:val="20"/>
              </w:rPr>
              <w:t>0</w:t>
            </w:r>
          </w:p>
        </w:tc>
      </w:tr>
      <w:tr w:rsidR="00B14951" w:rsidRPr="00B14951" w:rsidTr="007A76F3">
        <w:trPr>
          <w:trHeight w:val="20"/>
        </w:trPr>
        <w:tc>
          <w:tcPr>
            <w:tcW w:w="6796" w:type="dxa"/>
          </w:tcPr>
          <w:p w:rsidR="00B14951" w:rsidRPr="00B14951" w:rsidRDefault="00B14951" w:rsidP="00B14951">
            <w:pPr>
              <w:pStyle w:val="TableParagraph"/>
              <w:spacing w:before="0"/>
              <w:ind w:left="107" w:right="448"/>
              <w:jc w:val="left"/>
              <w:rPr>
                <w:rFonts w:cs="Times New Roman"/>
                <w:sz w:val="20"/>
                <w:szCs w:val="20"/>
                <w:lang w:val="ru-RU"/>
              </w:rPr>
            </w:pPr>
            <w:r w:rsidRPr="00B14951">
              <w:rPr>
                <w:rFonts w:cs="Times New Roman"/>
                <w:sz w:val="20"/>
                <w:szCs w:val="20"/>
                <w:lang w:val="ru-RU"/>
              </w:rPr>
              <w:t>к) общепроизводственные расходы, в том числе отнесенные к ним</w:t>
            </w:r>
            <w:r w:rsidRPr="00B14951">
              <w:rPr>
                <w:rFonts w:cs="Times New Roman"/>
                <w:spacing w:val="-48"/>
                <w:sz w:val="20"/>
                <w:szCs w:val="20"/>
                <w:lang w:val="ru-RU"/>
              </w:rPr>
              <w:t xml:space="preserve"> </w:t>
            </w:r>
            <w:r w:rsidRPr="00B14951">
              <w:rPr>
                <w:rFonts w:cs="Times New Roman"/>
                <w:sz w:val="20"/>
                <w:szCs w:val="20"/>
                <w:lang w:val="ru-RU"/>
              </w:rPr>
              <w:t>расходы</w:t>
            </w:r>
            <w:r w:rsidRPr="00B14951">
              <w:rPr>
                <w:rFonts w:cs="Times New Roman"/>
                <w:spacing w:val="-3"/>
                <w:sz w:val="20"/>
                <w:szCs w:val="20"/>
                <w:lang w:val="ru-RU"/>
              </w:rPr>
              <w:t xml:space="preserve"> </w:t>
            </w:r>
            <w:r w:rsidRPr="00B14951">
              <w:rPr>
                <w:rFonts w:cs="Times New Roman"/>
                <w:sz w:val="20"/>
                <w:szCs w:val="20"/>
                <w:lang w:val="ru-RU"/>
              </w:rPr>
              <w:t>на текущий</w:t>
            </w:r>
            <w:r w:rsidRPr="00B14951">
              <w:rPr>
                <w:rFonts w:cs="Times New Roman"/>
                <w:spacing w:val="-1"/>
                <w:sz w:val="20"/>
                <w:szCs w:val="20"/>
                <w:lang w:val="ru-RU"/>
              </w:rPr>
              <w:t xml:space="preserve"> </w:t>
            </w:r>
            <w:r w:rsidRPr="00B14951">
              <w:rPr>
                <w:rFonts w:cs="Times New Roman"/>
                <w:sz w:val="20"/>
                <w:szCs w:val="20"/>
                <w:lang w:val="ru-RU"/>
              </w:rPr>
              <w:t>и</w:t>
            </w:r>
            <w:r w:rsidRPr="00B14951">
              <w:rPr>
                <w:rFonts w:cs="Times New Roman"/>
                <w:spacing w:val="-2"/>
                <w:sz w:val="20"/>
                <w:szCs w:val="20"/>
                <w:lang w:val="ru-RU"/>
              </w:rPr>
              <w:t xml:space="preserve"> </w:t>
            </w:r>
            <w:r w:rsidRPr="00B14951">
              <w:rPr>
                <w:rFonts w:cs="Times New Roman"/>
                <w:sz w:val="20"/>
                <w:szCs w:val="20"/>
                <w:lang w:val="ru-RU"/>
              </w:rPr>
              <w:t>капитальный</w:t>
            </w:r>
            <w:r w:rsidRPr="00B14951">
              <w:rPr>
                <w:rFonts w:cs="Times New Roman"/>
                <w:spacing w:val="-1"/>
                <w:sz w:val="20"/>
                <w:szCs w:val="20"/>
                <w:lang w:val="ru-RU"/>
              </w:rPr>
              <w:t xml:space="preserve"> </w:t>
            </w:r>
            <w:r w:rsidRPr="00B14951">
              <w:rPr>
                <w:rFonts w:cs="Times New Roman"/>
                <w:sz w:val="20"/>
                <w:szCs w:val="20"/>
                <w:lang w:val="ru-RU"/>
              </w:rPr>
              <w:t>ремонт;</w:t>
            </w:r>
          </w:p>
        </w:tc>
        <w:tc>
          <w:tcPr>
            <w:tcW w:w="2977" w:type="dxa"/>
            <w:vAlign w:val="center"/>
          </w:tcPr>
          <w:p w:rsidR="00B14951" w:rsidRPr="00B14951" w:rsidRDefault="00B14951" w:rsidP="007A76F3">
            <w:pPr>
              <w:pStyle w:val="TableParagraph"/>
              <w:spacing w:before="0"/>
              <w:ind w:left="263" w:right="254"/>
              <w:rPr>
                <w:rFonts w:cs="Times New Roman"/>
                <w:sz w:val="20"/>
                <w:szCs w:val="20"/>
              </w:rPr>
            </w:pPr>
            <w:r w:rsidRPr="00B14951">
              <w:rPr>
                <w:rFonts w:cs="Times New Roman"/>
                <w:sz w:val="20"/>
                <w:szCs w:val="20"/>
              </w:rPr>
              <w:t>153,463</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л)</w:t>
            </w:r>
            <w:r w:rsidRPr="00B14951">
              <w:rPr>
                <w:rFonts w:cs="Times New Roman"/>
                <w:spacing w:val="-4"/>
                <w:sz w:val="20"/>
                <w:szCs w:val="20"/>
                <w:lang w:val="ru-RU"/>
              </w:rPr>
              <w:t xml:space="preserve"> </w:t>
            </w:r>
            <w:r w:rsidRPr="00B14951">
              <w:rPr>
                <w:rFonts w:cs="Times New Roman"/>
                <w:sz w:val="20"/>
                <w:szCs w:val="20"/>
                <w:lang w:val="ru-RU"/>
              </w:rPr>
              <w:t>общехозяйственные</w:t>
            </w:r>
            <w:r w:rsidRPr="00B14951">
              <w:rPr>
                <w:rFonts w:cs="Times New Roman"/>
                <w:spacing w:val="-3"/>
                <w:sz w:val="20"/>
                <w:szCs w:val="20"/>
                <w:lang w:val="ru-RU"/>
              </w:rPr>
              <w:t xml:space="preserve"> </w:t>
            </w:r>
            <w:r w:rsidRPr="00B14951">
              <w:rPr>
                <w:rFonts w:cs="Times New Roman"/>
                <w:sz w:val="20"/>
                <w:szCs w:val="20"/>
                <w:lang w:val="ru-RU"/>
              </w:rPr>
              <w:t>расходы,</w:t>
            </w:r>
            <w:r w:rsidRPr="00B14951">
              <w:rPr>
                <w:rFonts w:cs="Times New Roman"/>
                <w:spacing w:val="-4"/>
                <w:sz w:val="20"/>
                <w:szCs w:val="20"/>
                <w:lang w:val="ru-RU"/>
              </w:rPr>
              <w:t xml:space="preserve"> </w:t>
            </w:r>
            <w:r w:rsidRPr="00B14951">
              <w:rPr>
                <w:rFonts w:cs="Times New Roman"/>
                <w:sz w:val="20"/>
                <w:szCs w:val="20"/>
                <w:lang w:val="ru-RU"/>
              </w:rPr>
              <w:t>в</w:t>
            </w:r>
            <w:r w:rsidRPr="00B14951">
              <w:rPr>
                <w:rFonts w:cs="Times New Roman"/>
                <w:spacing w:val="-3"/>
                <w:sz w:val="20"/>
                <w:szCs w:val="20"/>
                <w:lang w:val="ru-RU"/>
              </w:rPr>
              <w:t xml:space="preserve"> </w:t>
            </w:r>
            <w:r w:rsidRPr="00B14951">
              <w:rPr>
                <w:rFonts w:cs="Times New Roman"/>
                <w:sz w:val="20"/>
                <w:szCs w:val="20"/>
                <w:lang w:val="ru-RU"/>
              </w:rPr>
              <w:t>том</w:t>
            </w:r>
            <w:r w:rsidRPr="00B14951">
              <w:rPr>
                <w:rFonts w:cs="Times New Roman"/>
                <w:spacing w:val="-4"/>
                <w:sz w:val="20"/>
                <w:szCs w:val="20"/>
                <w:lang w:val="ru-RU"/>
              </w:rPr>
              <w:t xml:space="preserve"> </w:t>
            </w:r>
            <w:r w:rsidRPr="00B14951">
              <w:rPr>
                <w:rFonts w:cs="Times New Roman"/>
                <w:sz w:val="20"/>
                <w:szCs w:val="20"/>
                <w:lang w:val="ru-RU"/>
              </w:rPr>
              <w:t>числе</w:t>
            </w:r>
            <w:r w:rsidRPr="00B14951">
              <w:rPr>
                <w:rFonts w:cs="Times New Roman"/>
                <w:spacing w:val="-4"/>
                <w:sz w:val="20"/>
                <w:szCs w:val="20"/>
                <w:lang w:val="ru-RU"/>
              </w:rPr>
              <w:t xml:space="preserve"> </w:t>
            </w:r>
            <w:r w:rsidRPr="00B14951">
              <w:rPr>
                <w:rFonts w:cs="Times New Roman"/>
                <w:sz w:val="20"/>
                <w:szCs w:val="20"/>
                <w:lang w:val="ru-RU"/>
              </w:rPr>
              <w:t>отнесенные</w:t>
            </w:r>
            <w:r w:rsidRPr="00B14951">
              <w:rPr>
                <w:rFonts w:cs="Times New Roman"/>
                <w:spacing w:val="-3"/>
                <w:sz w:val="20"/>
                <w:szCs w:val="20"/>
                <w:lang w:val="ru-RU"/>
              </w:rPr>
              <w:t xml:space="preserve"> </w:t>
            </w:r>
            <w:r w:rsidRPr="00B14951">
              <w:rPr>
                <w:rFonts w:cs="Times New Roman"/>
                <w:sz w:val="20"/>
                <w:szCs w:val="20"/>
                <w:lang w:val="ru-RU"/>
              </w:rPr>
              <w:t>к</w:t>
            </w:r>
            <w:r w:rsidRPr="00B14951">
              <w:rPr>
                <w:rFonts w:cs="Times New Roman"/>
                <w:spacing w:val="-3"/>
                <w:sz w:val="20"/>
                <w:szCs w:val="20"/>
                <w:lang w:val="ru-RU"/>
              </w:rPr>
              <w:t xml:space="preserve"> </w:t>
            </w:r>
            <w:r w:rsidRPr="00B14951">
              <w:rPr>
                <w:rFonts w:cs="Times New Roman"/>
                <w:sz w:val="20"/>
                <w:szCs w:val="20"/>
                <w:lang w:val="ru-RU"/>
              </w:rPr>
              <w:t>ним</w:t>
            </w:r>
            <w:r w:rsidR="007A76F3">
              <w:rPr>
                <w:rFonts w:cs="Times New Roman"/>
                <w:sz w:val="20"/>
                <w:szCs w:val="20"/>
                <w:lang w:val="ru-RU"/>
              </w:rPr>
              <w:t xml:space="preserve"> </w:t>
            </w:r>
            <w:r w:rsidRPr="00B14951">
              <w:rPr>
                <w:rFonts w:cs="Times New Roman"/>
                <w:sz w:val="20"/>
                <w:szCs w:val="20"/>
                <w:lang w:val="ru-RU"/>
              </w:rPr>
              <w:t>расходы</w:t>
            </w:r>
            <w:r w:rsidRPr="00B14951">
              <w:rPr>
                <w:rFonts w:cs="Times New Roman"/>
                <w:spacing w:val="-5"/>
                <w:sz w:val="20"/>
                <w:szCs w:val="20"/>
                <w:lang w:val="ru-RU"/>
              </w:rPr>
              <w:t xml:space="preserve"> </w:t>
            </w:r>
            <w:r w:rsidRPr="00B14951">
              <w:rPr>
                <w:rFonts w:cs="Times New Roman"/>
                <w:sz w:val="20"/>
                <w:szCs w:val="20"/>
                <w:lang w:val="ru-RU"/>
              </w:rPr>
              <w:t>на</w:t>
            </w:r>
            <w:r w:rsidRPr="00B14951">
              <w:rPr>
                <w:rFonts w:cs="Times New Roman"/>
                <w:spacing w:val="-2"/>
                <w:sz w:val="20"/>
                <w:szCs w:val="20"/>
                <w:lang w:val="ru-RU"/>
              </w:rPr>
              <w:t xml:space="preserve"> </w:t>
            </w:r>
            <w:r w:rsidRPr="00B14951">
              <w:rPr>
                <w:rFonts w:cs="Times New Roman"/>
                <w:sz w:val="20"/>
                <w:szCs w:val="20"/>
                <w:lang w:val="ru-RU"/>
              </w:rPr>
              <w:t>текущий</w:t>
            </w:r>
            <w:r w:rsidRPr="00B14951">
              <w:rPr>
                <w:rFonts w:cs="Times New Roman"/>
                <w:spacing w:val="-3"/>
                <w:sz w:val="20"/>
                <w:szCs w:val="20"/>
                <w:lang w:val="ru-RU"/>
              </w:rPr>
              <w:t xml:space="preserve"> </w:t>
            </w:r>
            <w:r w:rsidRPr="00B14951">
              <w:rPr>
                <w:rFonts w:cs="Times New Roman"/>
                <w:sz w:val="20"/>
                <w:szCs w:val="20"/>
                <w:lang w:val="ru-RU"/>
              </w:rPr>
              <w:t>и</w:t>
            </w:r>
            <w:r w:rsidRPr="00B14951">
              <w:rPr>
                <w:rFonts w:cs="Times New Roman"/>
                <w:spacing w:val="-3"/>
                <w:sz w:val="20"/>
                <w:szCs w:val="20"/>
                <w:lang w:val="ru-RU"/>
              </w:rPr>
              <w:t xml:space="preserve"> </w:t>
            </w:r>
            <w:r w:rsidRPr="00B14951">
              <w:rPr>
                <w:rFonts w:cs="Times New Roman"/>
                <w:sz w:val="20"/>
                <w:szCs w:val="20"/>
                <w:lang w:val="ru-RU"/>
              </w:rPr>
              <w:t>капитальный</w:t>
            </w:r>
            <w:r w:rsidRPr="00B14951">
              <w:rPr>
                <w:rFonts w:cs="Times New Roman"/>
                <w:spacing w:val="-3"/>
                <w:sz w:val="20"/>
                <w:szCs w:val="20"/>
                <w:lang w:val="ru-RU"/>
              </w:rPr>
              <w:t xml:space="preserve"> </w:t>
            </w:r>
            <w:r w:rsidRPr="00B14951">
              <w:rPr>
                <w:rFonts w:cs="Times New Roman"/>
                <w:sz w:val="20"/>
                <w:szCs w:val="20"/>
                <w:lang w:val="ru-RU"/>
              </w:rPr>
              <w:t>ремонт;</w:t>
            </w:r>
          </w:p>
        </w:tc>
        <w:tc>
          <w:tcPr>
            <w:tcW w:w="2977" w:type="dxa"/>
            <w:vAlign w:val="center"/>
          </w:tcPr>
          <w:p w:rsidR="00B14951" w:rsidRPr="00B14951" w:rsidRDefault="00B14951" w:rsidP="007A76F3">
            <w:pPr>
              <w:pStyle w:val="TableParagraph"/>
              <w:spacing w:before="0"/>
              <w:ind w:left="262" w:right="254"/>
              <w:rPr>
                <w:rFonts w:cs="Times New Roman"/>
                <w:sz w:val="20"/>
                <w:szCs w:val="20"/>
              </w:rPr>
            </w:pPr>
            <w:r w:rsidRPr="00B14951">
              <w:rPr>
                <w:rFonts w:cs="Times New Roman"/>
                <w:sz w:val="20"/>
                <w:szCs w:val="20"/>
              </w:rPr>
              <w:t>73,552</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м) расходы на капитальный и текущий ремонт основных</w:t>
            </w:r>
            <w:r w:rsidRPr="00B14951">
              <w:rPr>
                <w:rFonts w:cs="Times New Roman"/>
                <w:spacing w:val="1"/>
                <w:sz w:val="20"/>
                <w:szCs w:val="20"/>
                <w:lang w:val="ru-RU"/>
              </w:rPr>
              <w:t xml:space="preserve"> </w:t>
            </w:r>
            <w:r w:rsidRPr="00B14951">
              <w:rPr>
                <w:rFonts w:cs="Times New Roman"/>
                <w:sz w:val="20"/>
                <w:szCs w:val="20"/>
                <w:lang w:val="ru-RU"/>
              </w:rPr>
              <w:t>производственных средств (в том числе информация об объемах</w:t>
            </w:r>
            <w:r w:rsidRPr="00B14951">
              <w:rPr>
                <w:rFonts w:cs="Times New Roman"/>
                <w:spacing w:val="1"/>
                <w:sz w:val="20"/>
                <w:szCs w:val="20"/>
                <w:lang w:val="ru-RU"/>
              </w:rPr>
              <w:t xml:space="preserve"> </w:t>
            </w:r>
            <w:r w:rsidRPr="00B14951">
              <w:rPr>
                <w:rFonts w:cs="Times New Roman"/>
                <w:sz w:val="20"/>
                <w:szCs w:val="20"/>
                <w:lang w:val="ru-RU"/>
              </w:rPr>
              <w:t>товаров</w:t>
            </w:r>
            <w:r w:rsidRPr="00B14951">
              <w:rPr>
                <w:rFonts w:cs="Times New Roman"/>
                <w:spacing w:val="-2"/>
                <w:sz w:val="20"/>
                <w:szCs w:val="20"/>
                <w:lang w:val="ru-RU"/>
              </w:rPr>
              <w:t xml:space="preserve"> </w:t>
            </w:r>
            <w:r w:rsidRPr="00B14951">
              <w:rPr>
                <w:rFonts w:cs="Times New Roman"/>
                <w:sz w:val="20"/>
                <w:szCs w:val="20"/>
                <w:lang w:val="ru-RU"/>
              </w:rPr>
              <w:t>и</w:t>
            </w:r>
            <w:r w:rsidRPr="00B14951">
              <w:rPr>
                <w:rFonts w:cs="Times New Roman"/>
                <w:spacing w:val="-2"/>
                <w:sz w:val="20"/>
                <w:szCs w:val="20"/>
                <w:lang w:val="ru-RU"/>
              </w:rPr>
              <w:t xml:space="preserve"> </w:t>
            </w:r>
            <w:r w:rsidRPr="00B14951">
              <w:rPr>
                <w:rFonts w:cs="Times New Roman"/>
                <w:sz w:val="20"/>
                <w:szCs w:val="20"/>
                <w:lang w:val="ru-RU"/>
              </w:rPr>
              <w:t>услуг,</w:t>
            </w:r>
            <w:r w:rsidRPr="00B14951">
              <w:rPr>
                <w:rFonts w:cs="Times New Roman"/>
                <w:spacing w:val="-1"/>
                <w:sz w:val="20"/>
                <w:szCs w:val="20"/>
                <w:lang w:val="ru-RU"/>
              </w:rPr>
              <w:t xml:space="preserve"> </w:t>
            </w:r>
            <w:r w:rsidRPr="00B14951">
              <w:rPr>
                <w:rFonts w:cs="Times New Roman"/>
                <w:sz w:val="20"/>
                <w:szCs w:val="20"/>
                <w:lang w:val="ru-RU"/>
              </w:rPr>
              <w:t>их</w:t>
            </w:r>
            <w:r w:rsidRPr="00B14951">
              <w:rPr>
                <w:rFonts w:cs="Times New Roman"/>
                <w:spacing w:val="-1"/>
                <w:sz w:val="20"/>
                <w:szCs w:val="20"/>
                <w:lang w:val="ru-RU"/>
              </w:rPr>
              <w:t xml:space="preserve"> </w:t>
            </w:r>
            <w:r w:rsidRPr="00B14951">
              <w:rPr>
                <w:rFonts w:cs="Times New Roman"/>
                <w:sz w:val="20"/>
                <w:szCs w:val="20"/>
                <w:lang w:val="ru-RU"/>
              </w:rPr>
              <w:t>стоимости</w:t>
            </w:r>
            <w:r w:rsidRPr="00B14951">
              <w:rPr>
                <w:rFonts w:cs="Times New Roman"/>
                <w:spacing w:val="-2"/>
                <w:sz w:val="20"/>
                <w:szCs w:val="20"/>
                <w:lang w:val="ru-RU"/>
              </w:rPr>
              <w:t xml:space="preserve"> </w:t>
            </w:r>
            <w:r w:rsidRPr="00B14951">
              <w:rPr>
                <w:rFonts w:cs="Times New Roman"/>
                <w:sz w:val="20"/>
                <w:szCs w:val="20"/>
                <w:lang w:val="ru-RU"/>
              </w:rPr>
              <w:t>и</w:t>
            </w:r>
            <w:r w:rsidRPr="00B14951">
              <w:rPr>
                <w:rFonts w:cs="Times New Roman"/>
                <w:spacing w:val="-2"/>
                <w:sz w:val="20"/>
                <w:szCs w:val="20"/>
                <w:lang w:val="ru-RU"/>
              </w:rPr>
              <w:t xml:space="preserve"> </w:t>
            </w:r>
            <w:r w:rsidRPr="00B14951">
              <w:rPr>
                <w:rFonts w:cs="Times New Roman"/>
                <w:sz w:val="20"/>
                <w:szCs w:val="20"/>
                <w:lang w:val="ru-RU"/>
              </w:rPr>
              <w:t>способах</w:t>
            </w:r>
            <w:r w:rsidRPr="00B14951">
              <w:rPr>
                <w:rFonts w:cs="Times New Roman"/>
                <w:spacing w:val="-2"/>
                <w:sz w:val="20"/>
                <w:szCs w:val="20"/>
                <w:lang w:val="ru-RU"/>
              </w:rPr>
              <w:t xml:space="preserve"> </w:t>
            </w:r>
            <w:r w:rsidRPr="00B14951">
              <w:rPr>
                <w:rFonts w:cs="Times New Roman"/>
                <w:sz w:val="20"/>
                <w:szCs w:val="20"/>
                <w:lang w:val="ru-RU"/>
              </w:rPr>
              <w:t>приобретения</w:t>
            </w:r>
            <w:r w:rsidRPr="00B14951">
              <w:rPr>
                <w:rFonts w:cs="Times New Roman"/>
                <w:spacing w:val="-1"/>
                <w:sz w:val="20"/>
                <w:szCs w:val="20"/>
                <w:lang w:val="ru-RU"/>
              </w:rPr>
              <w:t xml:space="preserve"> </w:t>
            </w:r>
            <w:r w:rsidRPr="00B14951">
              <w:rPr>
                <w:rFonts w:cs="Times New Roman"/>
                <w:sz w:val="20"/>
                <w:szCs w:val="20"/>
                <w:lang w:val="ru-RU"/>
              </w:rPr>
              <w:t>у</w:t>
            </w:r>
            <w:r w:rsidRPr="00B14951">
              <w:rPr>
                <w:rFonts w:cs="Times New Roman"/>
                <w:spacing w:val="-2"/>
                <w:sz w:val="20"/>
                <w:szCs w:val="20"/>
                <w:lang w:val="ru-RU"/>
              </w:rPr>
              <w:t xml:space="preserve"> </w:t>
            </w:r>
            <w:r w:rsidRPr="00B14951">
              <w:rPr>
                <w:rFonts w:cs="Times New Roman"/>
                <w:sz w:val="20"/>
                <w:szCs w:val="20"/>
                <w:lang w:val="ru-RU"/>
              </w:rPr>
              <w:t>тех</w:t>
            </w:r>
            <w:r w:rsidR="007A76F3">
              <w:rPr>
                <w:rFonts w:cs="Times New Roman"/>
                <w:sz w:val="20"/>
                <w:szCs w:val="20"/>
                <w:lang w:val="ru-RU"/>
              </w:rPr>
              <w:t xml:space="preserve"> </w:t>
            </w:r>
            <w:r w:rsidRPr="00B14951">
              <w:rPr>
                <w:rFonts w:cs="Times New Roman"/>
                <w:sz w:val="20"/>
                <w:szCs w:val="20"/>
                <w:lang w:val="ru-RU"/>
              </w:rPr>
              <w:t>организаций, сумма оплаты услуг которых превышает 20 процентов</w:t>
            </w:r>
            <w:r w:rsidRPr="00B14951">
              <w:rPr>
                <w:rFonts w:cs="Times New Roman"/>
                <w:spacing w:val="-48"/>
                <w:sz w:val="20"/>
                <w:szCs w:val="20"/>
                <w:lang w:val="ru-RU"/>
              </w:rPr>
              <w:t xml:space="preserve"> </w:t>
            </w:r>
            <w:r w:rsidRPr="00B14951">
              <w:rPr>
                <w:rFonts w:cs="Times New Roman"/>
                <w:sz w:val="20"/>
                <w:szCs w:val="20"/>
                <w:lang w:val="ru-RU"/>
              </w:rPr>
              <w:t>суммы</w:t>
            </w:r>
            <w:r w:rsidRPr="00B14951">
              <w:rPr>
                <w:rFonts w:cs="Times New Roman"/>
                <w:spacing w:val="-3"/>
                <w:sz w:val="20"/>
                <w:szCs w:val="20"/>
                <w:lang w:val="ru-RU"/>
              </w:rPr>
              <w:t xml:space="preserve"> </w:t>
            </w:r>
            <w:r w:rsidRPr="00B14951">
              <w:rPr>
                <w:rFonts w:cs="Times New Roman"/>
                <w:sz w:val="20"/>
                <w:szCs w:val="20"/>
                <w:lang w:val="ru-RU"/>
              </w:rPr>
              <w:t>расходов по указанной</w:t>
            </w:r>
            <w:r w:rsidRPr="00B14951">
              <w:rPr>
                <w:rFonts w:cs="Times New Roman"/>
                <w:spacing w:val="-1"/>
                <w:sz w:val="20"/>
                <w:szCs w:val="20"/>
                <w:lang w:val="ru-RU"/>
              </w:rPr>
              <w:t xml:space="preserve"> </w:t>
            </w:r>
            <w:r w:rsidRPr="00B14951">
              <w:rPr>
                <w:rFonts w:cs="Times New Roman"/>
                <w:sz w:val="20"/>
                <w:szCs w:val="20"/>
                <w:lang w:val="ru-RU"/>
              </w:rPr>
              <w:t>статье</w:t>
            </w:r>
            <w:r w:rsidRPr="00B14951">
              <w:rPr>
                <w:rFonts w:cs="Times New Roman"/>
                <w:spacing w:val="-3"/>
                <w:sz w:val="20"/>
                <w:szCs w:val="20"/>
                <w:lang w:val="ru-RU"/>
              </w:rPr>
              <w:t xml:space="preserve"> </w:t>
            </w:r>
            <w:r w:rsidRPr="00B14951">
              <w:rPr>
                <w:rFonts w:cs="Times New Roman"/>
                <w:sz w:val="20"/>
                <w:szCs w:val="20"/>
                <w:lang w:val="ru-RU"/>
              </w:rPr>
              <w:t>расходов);</w:t>
            </w:r>
          </w:p>
        </w:tc>
        <w:tc>
          <w:tcPr>
            <w:tcW w:w="2977" w:type="dxa"/>
            <w:vAlign w:val="center"/>
          </w:tcPr>
          <w:p w:rsidR="00B14951" w:rsidRPr="00B14951" w:rsidRDefault="00B14951" w:rsidP="007A76F3">
            <w:pPr>
              <w:pStyle w:val="TableParagraph"/>
              <w:spacing w:before="0"/>
              <w:ind w:left="262" w:right="254"/>
              <w:rPr>
                <w:rFonts w:cs="Times New Roman"/>
                <w:sz w:val="20"/>
                <w:szCs w:val="20"/>
              </w:rPr>
            </w:pPr>
            <w:r w:rsidRPr="00B14951">
              <w:rPr>
                <w:rFonts w:cs="Times New Roman"/>
                <w:sz w:val="20"/>
                <w:szCs w:val="20"/>
              </w:rPr>
              <w:t>96,344</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н) прочие расходы, которые подлежат отнесению на регулируемые</w:t>
            </w:r>
            <w:r w:rsidRPr="00B14951">
              <w:rPr>
                <w:rFonts w:cs="Times New Roman"/>
                <w:spacing w:val="1"/>
                <w:sz w:val="20"/>
                <w:szCs w:val="20"/>
                <w:lang w:val="ru-RU"/>
              </w:rPr>
              <w:t xml:space="preserve"> </w:t>
            </w:r>
            <w:r w:rsidRPr="00B14951">
              <w:rPr>
                <w:rFonts w:cs="Times New Roman"/>
                <w:sz w:val="20"/>
                <w:szCs w:val="20"/>
                <w:lang w:val="ru-RU"/>
              </w:rPr>
              <w:t>виды</w:t>
            </w:r>
            <w:r w:rsidRPr="00B14951">
              <w:rPr>
                <w:rFonts w:cs="Times New Roman"/>
                <w:spacing w:val="-5"/>
                <w:sz w:val="20"/>
                <w:szCs w:val="20"/>
                <w:lang w:val="ru-RU"/>
              </w:rPr>
              <w:t xml:space="preserve"> </w:t>
            </w:r>
            <w:r w:rsidRPr="00B14951">
              <w:rPr>
                <w:rFonts w:cs="Times New Roman"/>
                <w:sz w:val="20"/>
                <w:szCs w:val="20"/>
                <w:lang w:val="ru-RU"/>
              </w:rPr>
              <w:t>деятельности</w:t>
            </w:r>
            <w:r w:rsidRPr="00B14951">
              <w:rPr>
                <w:rFonts w:cs="Times New Roman"/>
                <w:spacing w:val="-6"/>
                <w:sz w:val="20"/>
                <w:szCs w:val="20"/>
                <w:lang w:val="ru-RU"/>
              </w:rPr>
              <w:t xml:space="preserve"> </w:t>
            </w:r>
            <w:r w:rsidRPr="00B14951">
              <w:rPr>
                <w:rFonts w:cs="Times New Roman"/>
                <w:sz w:val="20"/>
                <w:szCs w:val="20"/>
                <w:lang w:val="ru-RU"/>
              </w:rPr>
              <w:t>в</w:t>
            </w:r>
            <w:r w:rsidRPr="00B14951">
              <w:rPr>
                <w:rFonts w:cs="Times New Roman"/>
                <w:spacing w:val="-5"/>
                <w:sz w:val="20"/>
                <w:szCs w:val="20"/>
                <w:lang w:val="ru-RU"/>
              </w:rPr>
              <w:t xml:space="preserve"> </w:t>
            </w:r>
            <w:r w:rsidRPr="00B14951">
              <w:rPr>
                <w:rFonts w:cs="Times New Roman"/>
                <w:sz w:val="20"/>
                <w:szCs w:val="20"/>
                <w:lang w:val="ru-RU"/>
              </w:rPr>
              <w:t>соответствии</w:t>
            </w:r>
            <w:r w:rsidRPr="00B14951">
              <w:rPr>
                <w:rFonts w:cs="Times New Roman"/>
                <w:spacing w:val="-5"/>
                <w:sz w:val="20"/>
                <w:szCs w:val="20"/>
                <w:lang w:val="ru-RU"/>
              </w:rPr>
              <w:t xml:space="preserve"> </w:t>
            </w:r>
            <w:r w:rsidRPr="00B14951">
              <w:rPr>
                <w:rFonts w:cs="Times New Roman"/>
                <w:sz w:val="20"/>
                <w:szCs w:val="20"/>
                <w:lang w:val="ru-RU"/>
              </w:rPr>
              <w:t>с</w:t>
            </w:r>
            <w:r w:rsidRPr="00B14951">
              <w:rPr>
                <w:rFonts w:cs="Times New Roman"/>
                <w:spacing w:val="-5"/>
                <w:sz w:val="20"/>
                <w:szCs w:val="20"/>
                <w:lang w:val="ru-RU"/>
              </w:rPr>
              <w:t xml:space="preserve"> </w:t>
            </w:r>
            <w:r w:rsidRPr="00B14951">
              <w:rPr>
                <w:rFonts w:cs="Times New Roman"/>
                <w:sz w:val="20"/>
                <w:szCs w:val="20"/>
                <w:lang w:val="ru-RU"/>
              </w:rPr>
              <w:t>законодательством</w:t>
            </w:r>
            <w:r w:rsidRPr="00B14951">
              <w:rPr>
                <w:rFonts w:cs="Times New Roman"/>
                <w:spacing w:val="-4"/>
                <w:sz w:val="20"/>
                <w:szCs w:val="20"/>
                <w:lang w:val="ru-RU"/>
              </w:rPr>
              <w:t xml:space="preserve"> </w:t>
            </w:r>
            <w:r w:rsidRPr="00B14951">
              <w:rPr>
                <w:rFonts w:cs="Times New Roman"/>
                <w:sz w:val="20"/>
                <w:szCs w:val="20"/>
                <w:lang w:val="ru-RU"/>
              </w:rPr>
              <w:t>Российской</w:t>
            </w:r>
            <w:r w:rsidR="007A76F3">
              <w:rPr>
                <w:rFonts w:cs="Times New Roman"/>
                <w:sz w:val="20"/>
                <w:szCs w:val="20"/>
                <w:lang w:val="ru-RU"/>
              </w:rPr>
              <w:t xml:space="preserve"> </w:t>
            </w:r>
            <w:r w:rsidRPr="007A76F3">
              <w:rPr>
                <w:rFonts w:cs="Times New Roman"/>
                <w:sz w:val="20"/>
                <w:szCs w:val="20"/>
                <w:lang w:val="ru-RU"/>
              </w:rPr>
              <w:t>Федерации;</w:t>
            </w:r>
          </w:p>
        </w:tc>
        <w:tc>
          <w:tcPr>
            <w:tcW w:w="2977" w:type="dxa"/>
            <w:vAlign w:val="center"/>
          </w:tcPr>
          <w:p w:rsidR="00B14951" w:rsidRPr="007A76F3"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right="105"/>
              <w:jc w:val="both"/>
              <w:rPr>
                <w:rFonts w:cs="Times New Roman"/>
                <w:sz w:val="20"/>
                <w:szCs w:val="20"/>
                <w:lang w:val="ru-RU"/>
              </w:rPr>
            </w:pPr>
            <w:r w:rsidRPr="00B14951">
              <w:rPr>
                <w:rFonts w:cs="Times New Roman"/>
                <w:sz w:val="20"/>
                <w:szCs w:val="20"/>
                <w:lang w:val="ru-RU"/>
              </w:rPr>
              <w:t>3) чистая прибыль, полученная от регулируемого вида деятельности, с</w:t>
            </w:r>
            <w:r w:rsidRPr="00B14951">
              <w:rPr>
                <w:rFonts w:cs="Times New Roman"/>
                <w:spacing w:val="-47"/>
                <w:sz w:val="20"/>
                <w:szCs w:val="20"/>
                <w:lang w:val="ru-RU"/>
              </w:rPr>
              <w:t xml:space="preserve"> </w:t>
            </w:r>
            <w:r w:rsidRPr="00B14951">
              <w:rPr>
                <w:rFonts w:cs="Times New Roman"/>
                <w:sz w:val="20"/>
                <w:szCs w:val="20"/>
                <w:lang w:val="ru-RU"/>
              </w:rPr>
              <w:t>указанием размера ее расходования на финансирование мероприятий,</w:t>
            </w:r>
            <w:r w:rsidRPr="00B14951">
              <w:rPr>
                <w:rFonts w:cs="Times New Roman"/>
                <w:spacing w:val="1"/>
                <w:sz w:val="20"/>
                <w:szCs w:val="20"/>
                <w:lang w:val="ru-RU"/>
              </w:rPr>
              <w:t xml:space="preserve"> </w:t>
            </w:r>
            <w:r w:rsidRPr="00B14951">
              <w:rPr>
                <w:rFonts w:cs="Times New Roman"/>
                <w:sz w:val="20"/>
                <w:szCs w:val="20"/>
                <w:lang w:val="ru-RU"/>
              </w:rPr>
              <w:t>предусмотренных</w:t>
            </w:r>
            <w:r w:rsidRPr="00B14951">
              <w:rPr>
                <w:rFonts w:cs="Times New Roman"/>
                <w:spacing w:val="-1"/>
                <w:sz w:val="20"/>
                <w:szCs w:val="20"/>
                <w:lang w:val="ru-RU"/>
              </w:rPr>
              <w:t xml:space="preserve"> </w:t>
            </w:r>
            <w:r w:rsidRPr="00B14951">
              <w:rPr>
                <w:rFonts w:cs="Times New Roman"/>
                <w:sz w:val="20"/>
                <w:szCs w:val="20"/>
                <w:lang w:val="ru-RU"/>
              </w:rPr>
              <w:t>инвестиционной</w:t>
            </w:r>
            <w:r w:rsidRPr="00B14951">
              <w:rPr>
                <w:rFonts w:cs="Times New Roman"/>
                <w:spacing w:val="-2"/>
                <w:sz w:val="20"/>
                <w:szCs w:val="20"/>
                <w:lang w:val="ru-RU"/>
              </w:rPr>
              <w:t xml:space="preserve"> </w:t>
            </w:r>
            <w:r w:rsidRPr="00B14951">
              <w:rPr>
                <w:rFonts w:cs="Times New Roman"/>
                <w:sz w:val="20"/>
                <w:szCs w:val="20"/>
                <w:lang w:val="ru-RU"/>
              </w:rPr>
              <w:t>программой</w:t>
            </w:r>
            <w:r w:rsidRPr="00B14951">
              <w:rPr>
                <w:rFonts w:cs="Times New Roman"/>
                <w:spacing w:val="-3"/>
                <w:sz w:val="20"/>
                <w:szCs w:val="20"/>
                <w:lang w:val="ru-RU"/>
              </w:rPr>
              <w:t xml:space="preserve"> </w:t>
            </w:r>
            <w:r w:rsidRPr="00B14951">
              <w:rPr>
                <w:rFonts w:cs="Times New Roman"/>
                <w:sz w:val="20"/>
                <w:szCs w:val="20"/>
                <w:lang w:val="ru-RU"/>
              </w:rPr>
              <w:t>регулируемой</w:t>
            </w:r>
            <w:r w:rsidR="007A76F3">
              <w:rPr>
                <w:rFonts w:cs="Times New Roman"/>
                <w:sz w:val="20"/>
                <w:szCs w:val="20"/>
                <w:lang w:val="ru-RU"/>
              </w:rPr>
              <w:t xml:space="preserve"> </w:t>
            </w:r>
            <w:r w:rsidRPr="007A76F3">
              <w:rPr>
                <w:rFonts w:cs="Times New Roman"/>
                <w:sz w:val="20"/>
                <w:szCs w:val="20"/>
                <w:lang w:val="ru-RU"/>
              </w:rPr>
              <w:t>организации</w:t>
            </w:r>
            <w:r w:rsidRPr="007A76F3">
              <w:rPr>
                <w:rFonts w:cs="Times New Roman"/>
                <w:spacing w:val="-4"/>
                <w:sz w:val="20"/>
                <w:szCs w:val="20"/>
                <w:lang w:val="ru-RU"/>
              </w:rPr>
              <w:t xml:space="preserve"> </w:t>
            </w:r>
            <w:r w:rsidRPr="007A76F3">
              <w:rPr>
                <w:rFonts w:cs="Times New Roman"/>
                <w:sz w:val="20"/>
                <w:szCs w:val="20"/>
                <w:lang w:val="ru-RU"/>
              </w:rPr>
              <w:t>(тыс.</w:t>
            </w:r>
            <w:r w:rsidRPr="007A76F3">
              <w:rPr>
                <w:rFonts w:cs="Times New Roman"/>
                <w:spacing w:val="-4"/>
                <w:sz w:val="20"/>
                <w:szCs w:val="20"/>
                <w:lang w:val="ru-RU"/>
              </w:rPr>
              <w:t xml:space="preserve"> </w:t>
            </w:r>
            <w:r w:rsidRPr="007A76F3">
              <w:rPr>
                <w:rFonts w:cs="Times New Roman"/>
                <w:sz w:val="20"/>
                <w:szCs w:val="20"/>
                <w:lang w:val="ru-RU"/>
              </w:rPr>
              <w:t>рублей)</w:t>
            </w:r>
          </w:p>
        </w:tc>
        <w:tc>
          <w:tcPr>
            <w:tcW w:w="2977" w:type="dxa"/>
            <w:vAlign w:val="center"/>
          </w:tcPr>
          <w:p w:rsidR="00B14951" w:rsidRPr="00B14951" w:rsidRDefault="00B14951" w:rsidP="007A76F3">
            <w:pPr>
              <w:pStyle w:val="TableParagraph"/>
              <w:spacing w:before="0"/>
              <w:ind w:left="8"/>
              <w:rPr>
                <w:rFonts w:cs="Times New Roman"/>
                <w:sz w:val="20"/>
                <w:szCs w:val="20"/>
              </w:rPr>
            </w:pPr>
            <w:r w:rsidRPr="00B14951">
              <w:rPr>
                <w:rFonts w:cs="Times New Roman"/>
                <w:sz w:val="20"/>
                <w:szCs w:val="20"/>
              </w:rPr>
              <w:t>0</w:t>
            </w:r>
          </w:p>
        </w:tc>
      </w:tr>
      <w:tr w:rsidR="00B14951" w:rsidRPr="00B14951" w:rsidTr="007A76F3">
        <w:trPr>
          <w:trHeight w:val="20"/>
        </w:trPr>
        <w:tc>
          <w:tcPr>
            <w:tcW w:w="6796" w:type="dxa"/>
          </w:tcPr>
          <w:p w:rsidR="00B14951" w:rsidRPr="007A76F3" w:rsidRDefault="00B14951" w:rsidP="007A76F3">
            <w:pPr>
              <w:pStyle w:val="TableParagraph"/>
              <w:spacing w:before="0"/>
              <w:ind w:left="107" w:right="111"/>
              <w:jc w:val="left"/>
              <w:rPr>
                <w:rFonts w:cs="Times New Roman"/>
                <w:sz w:val="20"/>
                <w:szCs w:val="20"/>
                <w:lang w:val="ru-RU"/>
              </w:rPr>
            </w:pPr>
            <w:r w:rsidRPr="00B14951">
              <w:rPr>
                <w:rFonts w:cs="Times New Roman"/>
                <w:sz w:val="20"/>
                <w:szCs w:val="20"/>
                <w:lang w:val="ru-RU"/>
              </w:rPr>
              <w:t>4) сведения об изменении стоимости основных фондов, в том числе за</w:t>
            </w:r>
            <w:r w:rsidRPr="00B14951">
              <w:rPr>
                <w:rFonts w:cs="Times New Roman"/>
                <w:spacing w:val="-48"/>
                <w:sz w:val="20"/>
                <w:szCs w:val="20"/>
                <w:lang w:val="ru-RU"/>
              </w:rPr>
              <w:t xml:space="preserve"> </w:t>
            </w:r>
            <w:r w:rsidRPr="00B14951">
              <w:rPr>
                <w:rFonts w:cs="Times New Roman"/>
                <w:sz w:val="20"/>
                <w:szCs w:val="20"/>
                <w:lang w:val="ru-RU"/>
              </w:rPr>
              <w:t>счет</w:t>
            </w:r>
            <w:r w:rsidRPr="00B14951">
              <w:rPr>
                <w:rFonts w:cs="Times New Roman"/>
                <w:spacing w:val="-3"/>
                <w:sz w:val="20"/>
                <w:szCs w:val="20"/>
                <w:lang w:val="ru-RU"/>
              </w:rPr>
              <w:t xml:space="preserve"> </w:t>
            </w:r>
            <w:r w:rsidRPr="00B14951">
              <w:rPr>
                <w:rFonts w:cs="Times New Roman"/>
                <w:sz w:val="20"/>
                <w:szCs w:val="20"/>
                <w:lang w:val="ru-RU"/>
              </w:rPr>
              <w:t>ввода</w:t>
            </w:r>
            <w:r w:rsidRPr="00B14951">
              <w:rPr>
                <w:rFonts w:cs="Times New Roman"/>
                <w:spacing w:val="-3"/>
                <w:sz w:val="20"/>
                <w:szCs w:val="20"/>
                <w:lang w:val="ru-RU"/>
              </w:rPr>
              <w:t xml:space="preserve"> </w:t>
            </w:r>
            <w:r w:rsidRPr="00B14951">
              <w:rPr>
                <w:rFonts w:cs="Times New Roman"/>
                <w:sz w:val="20"/>
                <w:szCs w:val="20"/>
                <w:lang w:val="ru-RU"/>
              </w:rPr>
              <w:t>в</w:t>
            </w:r>
            <w:r w:rsidRPr="00B14951">
              <w:rPr>
                <w:rFonts w:cs="Times New Roman"/>
                <w:spacing w:val="-4"/>
                <w:sz w:val="20"/>
                <w:szCs w:val="20"/>
                <w:lang w:val="ru-RU"/>
              </w:rPr>
              <w:t xml:space="preserve"> </w:t>
            </w:r>
            <w:r w:rsidRPr="00B14951">
              <w:rPr>
                <w:rFonts w:cs="Times New Roman"/>
                <w:sz w:val="20"/>
                <w:szCs w:val="20"/>
                <w:lang w:val="ru-RU"/>
              </w:rPr>
              <w:t>эксплуатацию</w:t>
            </w:r>
            <w:r w:rsidRPr="00B14951">
              <w:rPr>
                <w:rFonts w:cs="Times New Roman"/>
                <w:spacing w:val="-1"/>
                <w:sz w:val="20"/>
                <w:szCs w:val="20"/>
                <w:lang w:val="ru-RU"/>
              </w:rPr>
              <w:t xml:space="preserve"> </w:t>
            </w:r>
            <w:r w:rsidRPr="00B14951">
              <w:rPr>
                <w:rFonts w:cs="Times New Roman"/>
                <w:sz w:val="20"/>
                <w:szCs w:val="20"/>
                <w:lang w:val="ru-RU"/>
              </w:rPr>
              <w:t>вывода</w:t>
            </w:r>
            <w:r w:rsidRPr="00B14951">
              <w:rPr>
                <w:rFonts w:cs="Times New Roman"/>
                <w:spacing w:val="-2"/>
                <w:sz w:val="20"/>
                <w:szCs w:val="20"/>
                <w:lang w:val="ru-RU"/>
              </w:rPr>
              <w:t xml:space="preserve"> </w:t>
            </w:r>
            <w:r w:rsidRPr="00B14951">
              <w:rPr>
                <w:rFonts w:cs="Times New Roman"/>
                <w:sz w:val="20"/>
                <w:szCs w:val="20"/>
                <w:lang w:val="ru-RU"/>
              </w:rPr>
              <w:t>из</w:t>
            </w:r>
            <w:r w:rsidRPr="00B14951">
              <w:rPr>
                <w:rFonts w:cs="Times New Roman"/>
                <w:spacing w:val="-4"/>
                <w:sz w:val="20"/>
                <w:szCs w:val="20"/>
                <w:lang w:val="ru-RU"/>
              </w:rPr>
              <w:t xml:space="preserve"> </w:t>
            </w:r>
            <w:r w:rsidRPr="00B14951">
              <w:rPr>
                <w:rFonts w:cs="Times New Roman"/>
                <w:sz w:val="20"/>
                <w:szCs w:val="20"/>
                <w:lang w:val="ru-RU"/>
              </w:rPr>
              <w:t>эксплуатации),</w:t>
            </w:r>
            <w:r w:rsidRPr="00B14951">
              <w:rPr>
                <w:rFonts w:cs="Times New Roman"/>
                <w:spacing w:val="-2"/>
                <w:sz w:val="20"/>
                <w:szCs w:val="20"/>
                <w:lang w:val="ru-RU"/>
              </w:rPr>
              <w:t xml:space="preserve"> </w:t>
            </w:r>
            <w:r w:rsidRPr="00B14951">
              <w:rPr>
                <w:rFonts w:cs="Times New Roman"/>
                <w:sz w:val="20"/>
                <w:szCs w:val="20"/>
                <w:lang w:val="ru-RU"/>
              </w:rPr>
              <w:t>их</w:t>
            </w:r>
            <w:r w:rsidRPr="00B14951">
              <w:rPr>
                <w:rFonts w:cs="Times New Roman"/>
                <w:spacing w:val="-2"/>
                <w:sz w:val="20"/>
                <w:szCs w:val="20"/>
                <w:lang w:val="ru-RU"/>
              </w:rPr>
              <w:t xml:space="preserve"> </w:t>
            </w:r>
            <w:r w:rsidRPr="00B14951">
              <w:rPr>
                <w:rFonts w:cs="Times New Roman"/>
                <w:sz w:val="20"/>
                <w:szCs w:val="20"/>
                <w:lang w:val="ru-RU"/>
              </w:rPr>
              <w:t>переоценки</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3"/>
                <w:sz w:val="20"/>
                <w:szCs w:val="20"/>
                <w:lang w:val="ru-RU"/>
              </w:rPr>
              <w:t xml:space="preserve"> </w:t>
            </w:r>
            <w:r w:rsidRPr="007A76F3">
              <w:rPr>
                <w:rFonts w:cs="Times New Roman"/>
                <w:sz w:val="20"/>
                <w:szCs w:val="20"/>
                <w:lang w:val="ru-RU"/>
              </w:rPr>
              <w:t>рублей)</w:t>
            </w:r>
          </w:p>
        </w:tc>
        <w:tc>
          <w:tcPr>
            <w:tcW w:w="2977" w:type="dxa"/>
            <w:vAlign w:val="center"/>
          </w:tcPr>
          <w:p w:rsidR="00B14951" w:rsidRPr="007A76F3"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5)</w:t>
            </w:r>
            <w:r w:rsidRPr="00B14951">
              <w:rPr>
                <w:rFonts w:cs="Times New Roman"/>
                <w:spacing w:val="-4"/>
                <w:sz w:val="20"/>
                <w:szCs w:val="20"/>
                <w:lang w:val="ru-RU"/>
              </w:rPr>
              <w:t xml:space="preserve"> </w:t>
            </w:r>
            <w:r w:rsidRPr="00B14951">
              <w:rPr>
                <w:rFonts w:cs="Times New Roman"/>
                <w:sz w:val="20"/>
                <w:szCs w:val="20"/>
                <w:lang w:val="ru-RU"/>
              </w:rPr>
              <w:t>валовая</w:t>
            </w:r>
            <w:r w:rsidRPr="00B14951">
              <w:rPr>
                <w:rFonts w:cs="Times New Roman"/>
                <w:spacing w:val="-3"/>
                <w:sz w:val="20"/>
                <w:szCs w:val="20"/>
                <w:lang w:val="ru-RU"/>
              </w:rPr>
              <w:t xml:space="preserve"> </w:t>
            </w:r>
            <w:r w:rsidRPr="00B14951">
              <w:rPr>
                <w:rFonts w:cs="Times New Roman"/>
                <w:sz w:val="20"/>
                <w:szCs w:val="20"/>
                <w:lang w:val="ru-RU"/>
              </w:rPr>
              <w:t>прибыль</w:t>
            </w:r>
            <w:r w:rsidRPr="00B14951">
              <w:rPr>
                <w:rFonts w:cs="Times New Roman"/>
                <w:spacing w:val="-3"/>
                <w:sz w:val="20"/>
                <w:szCs w:val="20"/>
                <w:lang w:val="ru-RU"/>
              </w:rPr>
              <w:t xml:space="preserve"> </w:t>
            </w:r>
            <w:r w:rsidRPr="00B14951">
              <w:rPr>
                <w:rFonts w:cs="Times New Roman"/>
                <w:sz w:val="20"/>
                <w:szCs w:val="20"/>
                <w:lang w:val="ru-RU"/>
              </w:rPr>
              <w:t>(убытки)</w:t>
            </w:r>
            <w:r w:rsidRPr="00B14951">
              <w:rPr>
                <w:rFonts w:cs="Times New Roman"/>
                <w:spacing w:val="-3"/>
                <w:sz w:val="20"/>
                <w:szCs w:val="20"/>
                <w:lang w:val="ru-RU"/>
              </w:rPr>
              <w:t xml:space="preserve"> </w:t>
            </w:r>
            <w:r w:rsidRPr="00B14951">
              <w:rPr>
                <w:rFonts w:cs="Times New Roman"/>
                <w:sz w:val="20"/>
                <w:szCs w:val="20"/>
                <w:lang w:val="ru-RU"/>
              </w:rPr>
              <w:t>от</w:t>
            </w:r>
            <w:r w:rsidRPr="00B14951">
              <w:rPr>
                <w:rFonts w:cs="Times New Roman"/>
                <w:spacing w:val="-4"/>
                <w:sz w:val="20"/>
                <w:szCs w:val="20"/>
                <w:lang w:val="ru-RU"/>
              </w:rPr>
              <w:t xml:space="preserve"> </w:t>
            </w:r>
            <w:r w:rsidRPr="00B14951">
              <w:rPr>
                <w:rFonts w:cs="Times New Roman"/>
                <w:sz w:val="20"/>
                <w:szCs w:val="20"/>
                <w:lang w:val="ru-RU"/>
              </w:rPr>
              <w:t>реализации</w:t>
            </w:r>
            <w:r w:rsidRPr="00B14951">
              <w:rPr>
                <w:rFonts w:cs="Times New Roman"/>
                <w:spacing w:val="-2"/>
                <w:sz w:val="20"/>
                <w:szCs w:val="20"/>
                <w:lang w:val="ru-RU"/>
              </w:rPr>
              <w:t xml:space="preserve"> </w:t>
            </w:r>
            <w:r w:rsidRPr="00B14951">
              <w:rPr>
                <w:rFonts w:cs="Times New Roman"/>
                <w:sz w:val="20"/>
                <w:szCs w:val="20"/>
                <w:lang w:val="ru-RU"/>
              </w:rPr>
              <w:t>товаров</w:t>
            </w:r>
            <w:r w:rsidRPr="00B14951">
              <w:rPr>
                <w:rFonts w:cs="Times New Roman"/>
                <w:spacing w:val="-3"/>
                <w:sz w:val="20"/>
                <w:szCs w:val="20"/>
                <w:lang w:val="ru-RU"/>
              </w:rPr>
              <w:t xml:space="preserve"> </w:t>
            </w:r>
            <w:r w:rsidRPr="00B14951">
              <w:rPr>
                <w:rFonts w:cs="Times New Roman"/>
                <w:sz w:val="20"/>
                <w:szCs w:val="20"/>
                <w:lang w:val="ru-RU"/>
              </w:rPr>
              <w:t>и</w:t>
            </w:r>
            <w:r w:rsidRPr="00B14951">
              <w:rPr>
                <w:rFonts w:cs="Times New Roman"/>
                <w:spacing w:val="-5"/>
                <w:sz w:val="20"/>
                <w:szCs w:val="20"/>
                <w:lang w:val="ru-RU"/>
              </w:rPr>
              <w:t xml:space="preserve"> </w:t>
            </w:r>
            <w:r w:rsidRPr="00B14951">
              <w:rPr>
                <w:rFonts w:cs="Times New Roman"/>
                <w:sz w:val="20"/>
                <w:szCs w:val="20"/>
                <w:lang w:val="ru-RU"/>
              </w:rPr>
              <w:t>оказания</w:t>
            </w:r>
            <w:r w:rsidRPr="00B14951">
              <w:rPr>
                <w:rFonts w:cs="Times New Roman"/>
                <w:spacing w:val="-3"/>
                <w:sz w:val="20"/>
                <w:szCs w:val="20"/>
                <w:lang w:val="ru-RU"/>
              </w:rPr>
              <w:t xml:space="preserve"> </w:t>
            </w:r>
            <w:r w:rsidRPr="00B14951">
              <w:rPr>
                <w:rFonts w:cs="Times New Roman"/>
                <w:sz w:val="20"/>
                <w:szCs w:val="20"/>
                <w:lang w:val="ru-RU"/>
              </w:rPr>
              <w:t>услуг</w:t>
            </w:r>
            <w:r w:rsidR="007A76F3">
              <w:rPr>
                <w:rFonts w:cs="Times New Roman"/>
                <w:sz w:val="20"/>
                <w:szCs w:val="20"/>
                <w:lang w:val="ru-RU"/>
              </w:rPr>
              <w:t xml:space="preserve"> </w:t>
            </w:r>
            <w:r w:rsidRPr="00B14951">
              <w:rPr>
                <w:rFonts w:cs="Times New Roman"/>
                <w:sz w:val="20"/>
                <w:szCs w:val="20"/>
                <w:lang w:val="ru-RU"/>
              </w:rPr>
              <w:t>по</w:t>
            </w:r>
            <w:r w:rsidRPr="00B14951">
              <w:rPr>
                <w:rFonts w:cs="Times New Roman"/>
                <w:spacing w:val="-3"/>
                <w:sz w:val="20"/>
                <w:szCs w:val="20"/>
                <w:lang w:val="ru-RU"/>
              </w:rPr>
              <w:t xml:space="preserve"> </w:t>
            </w:r>
            <w:r w:rsidRPr="00B14951">
              <w:rPr>
                <w:rFonts w:cs="Times New Roman"/>
                <w:sz w:val="20"/>
                <w:szCs w:val="20"/>
                <w:lang w:val="ru-RU"/>
              </w:rPr>
              <w:t>регулируемому</w:t>
            </w:r>
            <w:r w:rsidRPr="00B14951">
              <w:rPr>
                <w:rFonts w:cs="Times New Roman"/>
                <w:spacing w:val="-5"/>
                <w:sz w:val="20"/>
                <w:szCs w:val="20"/>
                <w:lang w:val="ru-RU"/>
              </w:rPr>
              <w:t xml:space="preserve"> </w:t>
            </w:r>
            <w:r w:rsidRPr="00B14951">
              <w:rPr>
                <w:rFonts w:cs="Times New Roman"/>
                <w:sz w:val="20"/>
                <w:szCs w:val="20"/>
                <w:lang w:val="ru-RU"/>
              </w:rPr>
              <w:t>виду</w:t>
            </w:r>
            <w:r w:rsidRPr="00B14951">
              <w:rPr>
                <w:rFonts w:cs="Times New Roman"/>
                <w:spacing w:val="-4"/>
                <w:sz w:val="20"/>
                <w:szCs w:val="20"/>
                <w:lang w:val="ru-RU"/>
              </w:rPr>
              <w:t xml:space="preserve"> </w:t>
            </w:r>
            <w:r w:rsidRPr="00B14951">
              <w:rPr>
                <w:rFonts w:cs="Times New Roman"/>
                <w:sz w:val="20"/>
                <w:szCs w:val="20"/>
                <w:lang w:val="ru-RU"/>
              </w:rPr>
              <w:t>деятельности</w:t>
            </w:r>
            <w:r w:rsidRPr="00B14951">
              <w:rPr>
                <w:rFonts w:cs="Times New Roman"/>
                <w:spacing w:val="-6"/>
                <w:sz w:val="20"/>
                <w:szCs w:val="20"/>
                <w:lang w:val="ru-RU"/>
              </w:rPr>
              <w:t xml:space="preserve"> </w:t>
            </w:r>
            <w:r w:rsidRPr="00B14951">
              <w:rPr>
                <w:rFonts w:cs="Times New Roman"/>
                <w:sz w:val="20"/>
                <w:szCs w:val="20"/>
                <w:lang w:val="ru-RU"/>
              </w:rPr>
              <w:t>(тыс.</w:t>
            </w:r>
            <w:r w:rsidRPr="00B14951">
              <w:rPr>
                <w:rFonts w:cs="Times New Roman"/>
                <w:spacing w:val="-3"/>
                <w:sz w:val="20"/>
                <w:szCs w:val="20"/>
                <w:lang w:val="ru-RU"/>
              </w:rPr>
              <w:t xml:space="preserve"> </w:t>
            </w:r>
            <w:r w:rsidRPr="00B14951">
              <w:rPr>
                <w:rFonts w:cs="Times New Roman"/>
                <w:sz w:val="20"/>
                <w:szCs w:val="20"/>
                <w:lang w:val="ru-RU"/>
              </w:rPr>
              <w:t>рублей)</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right="102"/>
              <w:jc w:val="left"/>
              <w:rPr>
                <w:rFonts w:cs="Times New Roman"/>
                <w:sz w:val="20"/>
                <w:szCs w:val="20"/>
                <w:lang w:val="ru-RU"/>
              </w:rPr>
            </w:pPr>
            <w:r w:rsidRPr="00B14951">
              <w:rPr>
                <w:rFonts w:cs="Times New Roman"/>
                <w:sz w:val="20"/>
                <w:szCs w:val="20"/>
                <w:lang w:val="ru-RU"/>
              </w:rPr>
              <w:t>6) годовая бухгалтерская отчетность, включая бухгалтерский баланс и</w:t>
            </w:r>
            <w:r w:rsidRPr="00B14951">
              <w:rPr>
                <w:rFonts w:cs="Times New Roman"/>
                <w:spacing w:val="-48"/>
                <w:sz w:val="20"/>
                <w:szCs w:val="20"/>
                <w:lang w:val="ru-RU"/>
              </w:rPr>
              <w:t xml:space="preserve"> </w:t>
            </w:r>
            <w:r w:rsidRPr="00B14951">
              <w:rPr>
                <w:rFonts w:cs="Times New Roman"/>
                <w:sz w:val="20"/>
                <w:szCs w:val="20"/>
                <w:lang w:val="ru-RU"/>
              </w:rPr>
              <w:t>приложения к нему (раскрывается регулируемой организацией,</w:t>
            </w:r>
            <w:r w:rsidRPr="00B14951">
              <w:rPr>
                <w:rFonts w:cs="Times New Roman"/>
                <w:spacing w:val="1"/>
                <w:sz w:val="20"/>
                <w:szCs w:val="20"/>
                <w:lang w:val="ru-RU"/>
              </w:rPr>
              <w:t xml:space="preserve"> </w:t>
            </w:r>
            <w:r w:rsidRPr="00B14951">
              <w:rPr>
                <w:rFonts w:cs="Times New Roman"/>
                <w:sz w:val="20"/>
                <w:szCs w:val="20"/>
                <w:lang w:val="ru-RU"/>
              </w:rPr>
              <w:t>выручка</w:t>
            </w:r>
            <w:r w:rsidRPr="00B14951">
              <w:rPr>
                <w:rFonts w:cs="Times New Roman"/>
                <w:spacing w:val="-3"/>
                <w:sz w:val="20"/>
                <w:szCs w:val="20"/>
                <w:lang w:val="ru-RU"/>
              </w:rPr>
              <w:t xml:space="preserve"> </w:t>
            </w:r>
            <w:r w:rsidRPr="00B14951">
              <w:rPr>
                <w:rFonts w:cs="Times New Roman"/>
                <w:sz w:val="20"/>
                <w:szCs w:val="20"/>
                <w:lang w:val="ru-RU"/>
              </w:rPr>
              <w:t>от</w:t>
            </w:r>
            <w:r w:rsidRPr="00B14951">
              <w:rPr>
                <w:rFonts w:cs="Times New Roman"/>
                <w:spacing w:val="-2"/>
                <w:sz w:val="20"/>
                <w:szCs w:val="20"/>
                <w:lang w:val="ru-RU"/>
              </w:rPr>
              <w:t xml:space="preserve"> </w:t>
            </w:r>
            <w:r w:rsidRPr="00B14951">
              <w:rPr>
                <w:rFonts w:cs="Times New Roman"/>
                <w:sz w:val="20"/>
                <w:szCs w:val="20"/>
                <w:lang w:val="ru-RU"/>
              </w:rPr>
              <w:t>регулируемой</w:t>
            </w:r>
            <w:r w:rsidRPr="00B14951">
              <w:rPr>
                <w:rFonts w:cs="Times New Roman"/>
                <w:spacing w:val="-3"/>
                <w:sz w:val="20"/>
                <w:szCs w:val="20"/>
                <w:lang w:val="ru-RU"/>
              </w:rPr>
              <w:t xml:space="preserve"> </w:t>
            </w:r>
            <w:r w:rsidRPr="00B14951">
              <w:rPr>
                <w:rFonts w:cs="Times New Roman"/>
                <w:sz w:val="20"/>
                <w:szCs w:val="20"/>
                <w:lang w:val="ru-RU"/>
              </w:rPr>
              <w:t>деятельности</w:t>
            </w:r>
            <w:r w:rsidRPr="00B14951">
              <w:rPr>
                <w:rFonts w:cs="Times New Roman"/>
                <w:spacing w:val="-1"/>
                <w:sz w:val="20"/>
                <w:szCs w:val="20"/>
                <w:lang w:val="ru-RU"/>
              </w:rPr>
              <w:t xml:space="preserve"> </w:t>
            </w:r>
            <w:r w:rsidRPr="00B14951">
              <w:rPr>
                <w:rFonts w:cs="Times New Roman"/>
                <w:sz w:val="20"/>
                <w:szCs w:val="20"/>
                <w:lang w:val="ru-RU"/>
              </w:rPr>
              <w:t>которой</w:t>
            </w:r>
            <w:r w:rsidRPr="00B14951">
              <w:rPr>
                <w:rFonts w:cs="Times New Roman"/>
                <w:spacing w:val="-2"/>
                <w:sz w:val="20"/>
                <w:szCs w:val="20"/>
                <w:lang w:val="ru-RU"/>
              </w:rPr>
              <w:t xml:space="preserve"> </w:t>
            </w:r>
            <w:r w:rsidRPr="00B14951">
              <w:rPr>
                <w:rFonts w:cs="Times New Roman"/>
                <w:sz w:val="20"/>
                <w:szCs w:val="20"/>
                <w:lang w:val="ru-RU"/>
              </w:rPr>
              <w:t>превышает</w:t>
            </w:r>
            <w:r w:rsidRPr="00B14951">
              <w:rPr>
                <w:rFonts w:cs="Times New Roman"/>
                <w:spacing w:val="-3"/>
                <w:sz w:val="20"/>
                <w:szCs w:val="20"/>
                <w:lang w:val="ru-RU"/>
              </w:rPr>
              <w:t xml:space="preserve"> </w:t>
            </w:r>
            <w:r w:rsidRPr="00B14951">
              <w:rPr>
                <w:rFonts w:cs="Times New Roman"/>
                <w:sz w:val="20"/>
                <w:szCs w:val="20"/>
                <w:lang w:val="ru-RU"/>
              </w:rPr>
              <w:t>80</w:t>
            </w:r>
            <w:r w:rsidR="007A76F3">
              <w:rPr>
                <w:rFonts w:cs="Times New Roman"/>
                <w:sz w:val="20"/>
                <w:szCs w:val="20"/>
                <w:lang w:val="ru-RU"/>
              </w:rPr>
              <w:t xml:space="preserve"> </w:t>
            </w:r>
            <w:r w:rsidRPr="00B14951">
              <w:rPr>
                <w:rFonts w:cs="Times New Roman"/>
                <w:sz w:val="20"/>
                <w:szCs w:val="20"/>
                <w:lang w:val="ru-RU"/>
              </w:rPr>
              <w:t>процентов</w:t>
            </w:r>
            <w:r w:rsidRPr="00B14951">
              <w:rPr>
                <w:rFonts w:cs="Times New Roman"/>
                <w:spacing w:val="-2"/>
                <w:sz w:val="20"/>
                <w:szCs w:val="20"/>
                <w:lang w:val="ru-RU"/>
              </w:rPr>
              <w:t xml:space="preserve"> </w:t>
            </w:r>
            <w:r w:rsidRPr="00B14951">
              <w:rPr>
                <w:rFonts w:cs="Times New Roman"/>
                <w:sz w:val="20"/>
                <w:szCs w:val="20"/>
                <w:lang w:val="ru-RU"/>
              </w:rPr>
              <w:t>совокупной</w:t>
            </w:r>
            <w:r w:rsidRPr="00B14951">
              <w:rPr>
                <w:rFonts w:cs="Times New Roman"/>
                <w:spacing w:val="-1"/>
                <w:sz w:val="20"/>
                <w:szCs w:val="20"/>
                <w:lang w:val="ru-RU"/>
              </w:rPr>
              <w:t xml:space="preserve"> </w:t>
            </w:r>
            <w:r w:rsidRPr="00B14951">
              <w:rPr>
                <w:rFonts w:cs="Times New Roman"/>
                <w:sz w:val="20"/>
                <w:szCs w:val="20"/>
                <w:lang w:val="ru-RU"/>
              </w:rPr>
              <w:t>выручки</w:t>
            </w:r>
            <w:r w:rsidRPr="00B14951">
              <w:rPr>
                <w:rFonts w:cs="Times New Roman"/>
                <w:spacing w:val="-3"/>
                <w:sz w:val="20"/>
                <w:szCs w:val="20"/>
                <w:lang w:val="ru-RU"/>
              </w:rPr>
              <w:t xml:space="preserve"> </w:t>
            </w:r>
            <w:r w:rsidRPr="00B14951">
              <w:rPr>
                <w:rFonts w:cs="Times New Roman"/>
                <w:sz w:val="20"/>
                <w:szCs w:val="20"/>
                <w:lang w:val="ru-RU"/>
              </w:rPr>
              <w:t>за</w:t>
            </w:r>
            <w:r w:rsidRPr="00B14951">
              <w:rPr>
                <w:rFonts w:cs="Times New Roman"/>
                <w:spacing w:val="-2"/>
                <w:sz w:val="20"/>
                <w:szCs w:val="20"/>
                <w:lang w:val="ru-RU"/>
              </w:rPr>
              <w:t xml:space="preserve"> </w:t>
            </w:r>
            <w:r w:rsidRPr="00B14951">
              <w:rPr>
                <w:rFonts w:cs="Times New Roman"/>
                <w:sz w:val="20"/>
                <w:szCs w:val="20"/>
                <w:lang w:val="ru-RU"/>
              </w:rPr>
              <w:t>отчетный</w:t>
            </w:r>
            <w:r w:rsidRPr="00B14951">
              <w:rPr>
                <w:rFonts w:cs="Times New Roman"/>
                <w:spacing w:val="-1"/>
                <w:sz w:val="20"/>
                <w:szCs w:val="20"/>
                <w:lang w:val="ru-RU"/>
              </w:rPr>
              <w:t xml:space="preserve"> </w:t>
            </w:r>
            <w:r w:rsidRPr="00B14951">
              <w:rPr>
                <w:rFonts w:cs="Times New Roman"/>
                <w:sz w:val="20"/>
                <w:szCs w:val="20"/>
                <w:lang w:val="ru-RU"/>
              </w:rPr>
              <w:t>год)</w:t>
            </w:r>
            <w:r w:rsidRPr="00B14951">
              <w:rPr>
                <w:rFonts w:cs="Times New Roman"/>
                <w:color w:val="008000"/>
                <w:sz w:val="20"/>
                <w:szCs w:val="20"/>
                <w:lang w:val="ru-RU"/>
              </w:rPr>
              <w:t>*</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B14951">
            <w:pPr>
              <w:pStyle w:val="TableParagraph"/>
              <w:spacing w:before="0"/>
              <w:ind w:left="107"/>
              <w:jc w:val="left"/>
              <w:rPr>
                <w:rFonts w:cs="Times New Roman"/>
                <w:sz w:val="20"/>
                <w:szCs w:val="20"/>
                <w:lang w:val="ru-RU"/>
              </w:rPr>
            </w:pPr>
            <w:r w:rsidRPr="00B14951">
              <w:rPr>
                <w:rFonts w:cs="Times New Roman"/>
                <w:sz w:val="20"/>
                <w:szCs w:val="20"/>
                <w:lang w:val="ru-RU"/>
              </w:rPr>
              <w:t>7)</w:t>
            </w:r>
            <w:r w:rsidRPr="00B14951">
              <w:rPr>
                <w:rFonts w:cs="Times New Roman"/>
                <w:spacing w:val="-4"/>
                <w:sz w:val="20"/>
                <w:szCs w:val="20"/>
                <w:lang w:val="ru-RU"/>
              </w:rPr>
              <w:t xml:space="preserve"> </w:t>
            </w:r>
            <w:r w:rsidRPr="00B14951">
              <w:rPr>
                <w:rFonts w:cs="Times New Roman"/>
                <w:sz w:val="20"/>
                <w:szCs w:val="20"/>
                <w:lang w:val="ru-RU"/>
              </w:rPr>
              <w:t>установленная</w:t>
            </w:r>
            <w:r w:rsidRPr="00B14951">
              <w:rPr>
                <w:rFonts w:cs="Times New Roman"/>
                <w:spacing w:val="-3"/>
                <w:sz w:val="20"/>
                <w:szCs w:val="20"/>
                <w:lang w:val="ru-RU"/>
              </w:rPr>
              <w:t xml:space="preserve"> </w:t>
            </w:r>
            <w:r w:rsidRPr="00B14951">
              <w:rPr>
                <w:rFonts w:cs="Times New Roman"/>
                <w:sz w:val="20"/>
                <w:szCs w:val="20"/>
                <w:lang w:val="ru-RU"/>
              </w:rPr>
              <w:t>тепловая</w:t>
            </w:r>
            <w:r w:rsidRPr="00B14951">
              <w:rPr>
                <w:rFonts w:cs="Times New Roman"/>
                <w:spacing w:val="-4"/>
                <w:sz w:val="20"/>
                <w:szCs w:val="20"/>
                <w:lang w:val="ru-RU"/>
              </w:rPr>
              <w:t xml:space="preserve"> </w:t>
            </w:r>
            <w:r w:rsidRPr="00B14951">
              <w:rPr>
                <w:rFonts w:cs="Times New Roman"/>
                <w:sz w:val="20"/>
                <w:szCs w:val="20"/>
                <w:lang w:val="ru-RU"/>
              </w:rPr>
              <w:t>мощность</w:t>
            </w:r>
            <w:r w:rsidRPr="00B14951">
              <w:rPr>
                <w:rFonts w:cs="Times New Roman"/>
                <w:spacing w:val="-5"/>
                <w:sz w:val="20"/>
                <w:szCs w:val="20"/>
                <w:lang w:val="ru-RU"/>
              </w:rPr>
              <w:t xml:space="preserve"> </w:t>
            </w:r>
            <w:r w:rsidRPr="00B14951">
              <w:rPr>
                <w:rFonts w:cs="Times New Roman"/>
                <w:sz w:val="20"/>
                <w:szCs w:val="20"/>
                <w:lang w:val="ru-RU"/>
              </w:rPr>
              <w:t>объектов</w:t>
            </w:r>
            <w:r w:rsidRPr="00B14951">
              <w:rPr>
                <w:rFonts w:cs="Times New Roman"/>
                <w:spacing w:val="-5"/>
                <w:sz w:val="20"/>
                <w:szCs w:val="20"/>
                <w:lang w:val="ru-RU"/>
              </w:rPr>
              <w:t xml:space="preserve"> </w:t>
            </w:r>
            <w:r w:rsidRPr="00B14951">
              <w:rPr>
                <w:rFonts w:cs="Times New Roman"/>
                <w:sz w:val="20"/>
                <w:szCs w:val="20"/>
                <w:lang w:val="ru-RU"/>
              </w:rPr>
              <w:t>основных</w:t>
            </w:r>
            <w:r w:rsidRPr="00B14951">
              <w:rPr>
                <w:rFonts w:cs="Times New Roman"/>
                <w:spacing w:val="-2"/>
                <w:sz w:val="20"/>
                <w:szCs w:val="20"/>
                <w:lang w:val="ru-RU"/>
              </w:rPr>
              <w:t xml:space="preserve"> </w:t>
            </w:r>
            <w:r w:rsidRPr="00B14951">
              <w:rPr>
                <w:rFonts w:cs="Times New Roman"/>
                <w:sz w:val="20"/>
                <w:szCs w:val="20"/>
                <w:lang w:val="ru-RU"/>
              </w:rPr>
              <w:t>фондов,</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используемых</w:t>
            </w:r>
            <w:r w:rsidRPr="00B14951">
              <w:rPr>
                <w:rFonts w:cs="Times New Roman"/>
                <w:spacing w:val="-5"/>
                <w:sz w:val="20"/>
                <w:szCs w:val="20"/>
                <w:lang w:val="ru-RU"/>
              </w:rPr>
              <w:t xml:space="preserve"> </w:t>
            </w:r>
            <w:r w:rsidRPr="00B14951">
              <w:rPr>
                <w:rFonts w:cs="Times New Roman"/>
                <w:sz w:val="20"/>
                <w:szCs w:val="20"/>
                <w:lang w:val="ru-RU"/>
              </w:rPr>
              <w:t>для</w:t>
            </w:r>
            <w:r w:rsidRPr="00B14951">
              <w:rPr>
                <w:rFonts w:cs="Times New Roman"/>
                <w:spacing w:val="-5"/>
                <w:sz w:val="20"/>
                <w:szCs w:val="20"/>
                <w:lang w:val="ru-RU"/>
              </w:rPr>
              <w:t xml:space="preserve"> </w:t>
            </w:r>
            <w:r w:rsidRPr="00B14951">
              <w:rPr>
                <w:rFonts w:cs="Times New Roman"/>
                <w:sz w:val="20"/>
                <w:szCs w:val="20"/>
                <w:lang w:val="ru-RU"/>
              </w:rPr>
              <w:t>осуществления</w:t>
            </w:r>
            <w:r w:rsidRPr="00B14951">
              <w:rPr>
                <w:rFonts w:cs="Times New Roman"/>
                <w:spacing w:val="-5"/>
                <w:sz w:val="20"/>
                <w:szCs w:val="20"/>
                <w:lang w:val="ru-RU"/>
              </w:rPr>
              <w:t xml:space="preserve"> </w:t>
            </w:r>
            <w:r w:rsidRPr="00B14951">
              <w:rPr>
                <w:rFonts w:cs="Times New Roman"/>
                <w:sz w:val="20"/>
                <w:szCs w:val="20"/>
                <w:lang w:val="ru-RU"/>
              </w:rPr>
              <w:t>регулируемых</w:t>
            </w:r>
            <w:r w:rsidRPr="00B14951">
              <w:rPr>
                <w:rFonts w:cs="Times New Roman"/>
                <w:spacing w:val="-6"/>
                <w:sz w:val="20"/>
                <w:szCs w:val="20"/>
                <w:lang w:val="ru-RU"/>
              </w:rPr>
              <w:t xml:space="preserve"> </w:t>
            </w:r>
            <w:r w:rsidRPr="00B14951">
              <w:rPr>
                <w:rFonts w:cs="Times New Roman"/>
                <w:sz w:val="20"/>
                <w:szCs w:val="20"/>
                <w:lang w:val="ru-RU"/>
              </w:rPr>
              <w:t>видов</w:t>
            </w:r>
            <w:r w:rsidRPr="00B14951">
              <w:rPr>
                <w:rFonts w:cs="Times New Roman"/>
                <w:spacing w:val="-5"/>
                <w:sz w:val="20"/>
                <w:szCs w:val="20"/>
                <w:lang w:val="ru-RU"/>
              </w:rPr>
              <w:t xml:space="preserve"> </w:t>
            </w:r>
            <w:r w:rsidRPr="00B14951">
              <w:rPr>
                <w:rFonts w:cs="Times New Roman"/>
                <w:sz w:val="20"/>
                <w:szCs w:val="20"/>
                <w:lang w:val="ru-RU"/>
              </w:rPr>
              <w:t>деятельности,</w:t>
            </w:r>
            <w:r w:rsidR="007A76F3">
              <w:rPr>
                <w:rFonts w:cs="Times New Roman"/>
                <w:sz w:val="20"/>
                <w:szCs w:val="20"/>
                <w:lang w:val="ru-RU"/>
              </w:rPr>
              <w:t xml:space="preserve"> </w:t>
            </w:r>
            <w:r w:rsidRPr="00B14951">
              <w:rPr>
                <w:rFonts w:cs="Times New Roman"/>
                <w:sz w:val="20"/>
                <w:szCs w:val="20"/>
                <w:lang w:val="ru-RU"/>
              </w:rPr>
              <w:t>в</w:t>
            </w:r>
            <w:r w:rsidRPr="00B14951">
              <w:rPr>
                <w:rFonts w:cs="Times New Roman"/>
                <w:spacing w:val="-3"/>
                <w:sz w:val="20"/>
                <w:szCs w:val="20"/>
                <w:lang w:val="ru-RU"/>
              </w:rPr>
              <w:t xml:space="preserve"> </w:t>
            </w:r>
            <w:r w:rsidRPr="00B14951">
              <w:rPr>
                <w:rFonts w:cs="Times New Roman"/>
                <w:sz w:val="20"/>
                <w:szCs w:val="20"/>
                <w:lang w:val="ru-RU"/>
              </w:rPr>
              <w:t>том</w:t>
            </w:r>
            <w:r w:rsidRPr="00B14951">
              <w:rPr>
                <w:rFonts w:cs="Times New Roman"/>
                <w:spacing w:val="-3"/>
                <w:sz w:val="20"/>
                <w:szCs w:val="20"/>
                <w:lang w:val="ru-RU"/>
              </w:rPr>
              <w:t xml:space="preserve"> </w:t>
            </w:r>
            <w:r w:rsidRPr="00B14951">
              <w:rPr>
                <w:rFonts w:cs="Times New Roman"/>
                <w:sz w:val="20"/>
                <w:szCs w:val="20"/>
                <w:lang w:val="ru-RU"/>
              </w:rPr>
              <w:t>числе</w:t>
            </w:r>
            <w:r w:rsidRPr="00B14951">
              <w:rPr>
                <w:rFonts w:cs="Times New Roman"/>
                <w:spacing w:val="-3"/>
                <w:sz w:val="20"/>
                <w:szCs w:val="20"/>
                <w:lang w:val="ru-RU"/>
              </w:rPr>
              <w:t xml:space="preserve"> </w:t>
            </w:r>
            <w:r w:rsidRPr="00B14951">
              <w:rPr>
                <w:rFonts w:cs="Times New Roman"/>
                <w:sz w:val="20"/>
                <w:szCs w:val="20"/>
                <w:lang w:val="ru-RU"/>
              </w:rPr>
              <w:t>по</w:t>
            </w:r>
            <w:r w:rsidRPr="00B14951">
              <w:rPr>
                <w:rFonts w:cs="Times New Roman"/>
                <w:spacing w:val="-1"/>
                <w:sz w:val="20"/>
                <w:szCs w:val="20"/>
                <w:lang w:val="ru-RU"/>
              </w:rPr>
              <w:t xml:space="preserve"> </w:t>
            </w:r>
            <w:r w:rsidRPr="00B14951">
              <w:rPr>
                <w:rFonts w:cs="Times New Roman"/>
                <w:sz w:val="20"/>
                <w:szCs w:val="20"/>
                <w:lang w:val="ru-RU"/>
              </w:rPr>
              <w:t>каждому</w:t>
            </w:r>
            <w:r w:rsidRPr="00B14951">
              <w:rPr>
                <w:rFonts w:cs="Times New Roman"/>
                <w:spacing w:val="-4"/>
                <w:sz w:val="20"/>
                <w:szCs w:val="20"/>
                <w:lang w:val="ru-RU"/>
              </w:rPr>
              <w:t xml:space="preserve"> </w:t>
            </w:r>
            <w:r w:rsidRPr="00B14951">
              <w:rPr>
                <w:rFonts w:cs="Times New Roman"/>
                <w:sz w:val="20"/>
                <w:szCs w:val="20"/>
                <w:lang w:val="ru-RU"/>
              </w:rPr>
              <w:t>источнику</w:t>
            </w:r>
            <w:r w:rsidRPr="00B14951">
              <w:rPr>
                <w:rFonts w:cs="Times New Roman"/>
                <w:spacing w:val="-3"/>
                <w:sz w:val="20"/>
                <w:szCs w:val="20"/>
                <w:lang w:val="ru-RU"/>
              </w:rPr>
              <w:t xml:space="preserve"> </w:t>
            </w:r>
            <w:r w:rsidRPr="00B14951">
              <w:rPr>
                <w:rFonts w:cs="Times New Roman"/>
                <w:sz w:val="20"/>
                <w:szCs w:val="20"/>
                <w:lang w:val="ru-RU"/>
              </w:rPr>
              <w:t>тепловой</w:t>
            </w:r>
            <w:r w:rsidRPr="00B14951">
              <w:rPr>
                <w:rFonts w:cs="Times New Roman"/>
                <w:spacing w:val="-4"/>
                <w:sz w:val="20"/>
                <w:szCs w:val="20"/>
                <w:lang w:val="ru-RU"/>
              </w:rPr>
              <w:t xml:space="preserve"> </w:t>
            </w:r>
            <w:r w:rsidRPr="00B14951">
              <w:rPr>
                <w:rFonts w:cs="Times New Roman"/>
                <w:sz w:val="20"/>
                <w:szCs w:val="20"/>
                <w:lang w:val="ru-RU"/>
              </w:rPr>
              <w:t>энергии</w:t>
            </w:r>
            <w:r w:rsidRPr="00B14951">
              <w:rPr>
                <w:rFonts w:cs="Times New Roman"/>
                <w:spacing w:val="-2"/>
                <w:sz w:val="20"/>
                <w:szCs w:val="20"/>
                <w:lang w:val="ru-RU"/>
              </w:rPr>
              <w:t xml:space="preserve"> </w:t>
            </w:r>
            <w:r w:rsidRPr="00B14951">
              <w:rPr>
                <w:rFonts w:cs="Times New Roman"/>
                <w:sz w:val="20"/>
                <w:szCs w:val="20"/>
                <w:lang w:val="ru-RU"/>
              </w:rPr>
              <w:t>(Гкал/ч)</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8)</w:t>
            </w:r>
            <w:r w:rsidRPr="00B14951">
              <w:rPr>
                <w:rFonts w:cs="Times New Roman"/>
                <w:spacing w:val="-5"/>
                <w:sz w:val="20"/>
                <w:szCs w:val="20"/>
                <w:lang w:val="ru-RU"/>
              </w:rPr>
              <w:t xml:space="preserve"> </w:t>
            </w:r>
            <w:r w:rsidRPr="00B14951">
              <w:rPr>
                <w:rFonts w:cs="Times New Roman"/>
                <w:sz w:val="20"/>
                <w:szCs w:val="20"/>
                <w:lang w:val="ru-RU"/>
              </w:rPr>
              <w:t>тепловая</w:t>
            </w:r>
            <w:r w:rsidRPr="00B14951">
              <w:rPr>
                <w:rFonts w:cs="Times New Roman"/>
                <w:spacing w:val="-3"/>
                <w:sz w:val="20"/>
                <w:szCs w:val="20"/>
                <w:lang w:val="ru-RU"/>
              </w:rPr>
              <w:t xml:space="preserve"> </w:t>
            </w:r>
            <w:r w:rsidRPr="00B14951">
              <w:rPr>
                <w:rFonts w:cs="Times New Roman"/>
                <w:sz w:val="20"/>
                <w:szCs w:val="20"/>
                <w:lang w:val="ru-RU"/>
              </w:rPr>
              <w:t>нагрузка</w:t>
            </w:r>
            <w:r w:rsidRPr="00B14951">
              <w:rPr>
                <w:rFonts w:cs="Times New Roman"/>
                <w:spacing w:val="-3"/>
                <w:sz w:val="20"/>
                <w:szCs w:val="20"/>
                <w:lang w:val="ru-RU"/>
              </w:rPr>
              <w:t xml:space="preserve"> </w:t>
            </w:r>
            <w:r w:rsidRPr="00B14951">
              <w:rPr>
                <w:rFonts w:cs="Times New Roman"/>
                <w:sz w:val="20"/>
                <w:szCs w:val="20"/>
                <w:lang w:val="ru-RU"/>
              </w:rPr>
              <w:t>по</w:t>
            </w:r>
            <w:r w:rsidRPr="00B14951">
              <w:rPr>
                <w:rFonts w:cs="Times New Roman"/>
                <w:spacing w:val="-4"/>
                <w:sz w:val="20"/>
                <w:szCs w:val="20"/>
                <w:lang w:val="ru-RU"/>
              </w:rPr>
              <w:t xml:space="preserve"> </w:t>
            </w:r>
            <w:r w:rsidRPr="00B14951">
              <w:rPr>
                <w:rFonts w:cs="Times New Roman"/>
                <w:sz w:val="20"/>
                <w:szCs w:val="20"/>
                <w:lang w:val="ru-RU"/>
              </w:rPr>
              <w:t>договорам</w:t>
            </w:r>
            <w:r w:rsidRPr="00B14951">
              <w:rPr>
                <w:rFonts w:cs="Times New Roman"/>
                <w:spacing w:val="-4"/>
                <w:sz w:val="20"/>
                <w:szCs w:val="20"/>
                <w:lang w:val="ru-RU"/>
              </w:rPr>
              <w:t xml:space="preserve"> </w:t>
            </w:r>
            <w:r w:rsidRPr="00B14951">
              <w:rPr>
                <w:rFonts w:cs="Times New Roman"/>
                <w:sz w:val="20"/>
                <w:szCs w:val="20"/>
                <w:lang w:val="ru-RU"/>
              </w:rPr>
              <w:t>заключенным</w:t>
            </w:r>
            <w:r w:rsidRPr="00B14951">
              <w:rPr>
                <w:rFonts w:cs="Times New Roman"/>
                <w:spacing w:val="-3"/>
                <w:sz w:val="20"/>
                <w:szCs w:val="20"/>
                <w:lang w:val="ru-RU"/>
              </w:rPr>
              <w:t xml:space="preserve"> </w:t>
            </w:r>
            <w:r w:rsidRPr="00B14951">
              <w:rPr>
                <w:rFonts w:cs="Times New Roman"/>
                <w:sz w:val="20"/>
                <w:szCs w:val="20"/>
                <w:lang w:val="ru-RU"/>
              </w:rPr>
              <w:t>в</w:t>
            </w:r>
            <w:r w:rsidRPr="00B14951">
              <w:rPr>
                <w:rFonts w:cs="Times New Roman"/>
                <w:spacing w:val="-4"/>
                <w:sz w:val="20"/>
                <w:szCs w:val="20"/>
                <w:lang w:val="ru-RU"/>
              </w:rPr>
              <w:t xml:space="preserve"> </w:t>
            </w:r>
            <w:r w:rsidRPr="00B14951">
              <w:rPr>
                <w:rFonts w:cs="Times New Roman"/>
                <w:sz w:val="20"/>
                <w:szCs w:val="20"/>
                <w:lang w:val="ru-RU"/>
              </w:rPr>
              <w:t>рамках</w:t>
            </w:r>
            <w:r w:rsidR="007A76F3">
              <w:rPr>
                <w:rFonts w:cs="Times New Roman"/>
                <w:sz w:val="20"/>
                <w:szCs w:val="20"/>
                <w:lang w:val="ru-RU"/>
              </w:rPr>
              <w:t xml:space="preserve"> </w:t>
            </w:r>
            <w:r w:rsidRPr="00B14951">
              <w:rPr>
                <w:rFonts w:cs="Times New Roman"/>
                <w:sz w:val="20"/>
                <w:szCs w:val="20"/>
                <w:lang w:val="ru-RU"/>
              </w:rPr>
              <w:t>осуществления</w:t>
            </w:r>
            <w:r w:rsidRPr="00B14951">
              <w:rPr>
                <w:rFonts w:cs="Times New Roman"/>
                <w:spacing w:val="-4"/>
                <w:sz w:val="20"/>
                <w:szCs w:val="20"/>
                <w:lang w:val="ru-RU"/>
              </w:rPr>
              <w:t xml:space="preserve"> </w:t>
            </w:r>
            <w:r w:rsidRPr="00B14951">
              <w:rPr>
                <w:rFonts w:cs="Times New Roman"/>
                <w:sz w:val="20"/>
                <w:szCs w:val="20"/>
                <w:lang w:val="ru-RU"/>
              </w:rPr>
              <w:t>регулируемых</w:t>
            </w:r>
            <w:r w:rsidRPr="00B14951">
              <w:rPr>
                <w:rFonts w:cs="Times New Roman"/>
                <w:spacing w:val="-3"/>
                <w:sz w:val="20"/>
                <w:szCs w:val="20"/>
                <w:lang w:val="ru-RU"/>
              </w:rPr>
              <w:t xml:space="preserve"> </w:t>
            </w:r>
            <w:r w:rsidRPr="00B14951">
              <w:rPr>
                <w:rFonts w:cs="Times New Roman"/>
                <w:sz w:val="20"/>
                <w:szCs w:val="20"/>
                <w:lang w:val="ru-RU"/>
              </w:rPr>
              <w:t>видов</w:t>
            </w:r>
            <w:r w:rsidRPr="00B14951">
              <w:rPr>
                <w:rFonts w:cs="Times New Roman"/>
                <w:spacing w:val="-6"/>
                <w:sz w:val="20"/>
                <w:szCs w:val="20"/>
                <w:lang w:val="ru-RU"/>
              </w:rPr>
              <w:t xml:space="preserve"> </w:t>
            </w:r>
            <w:r w:rsidRPr="00B14951">
              <w:rPr>
                <w:rFonts w:cs="Times New Roman"/>
                <w:sz w:val="20"/>
                <w:szCs w:val="20"/>
                <w:lang w:val="ru-RU"/>
              </w:rPr>
              <w:t>деятельности</w:t>
            </w:r>
            <w:r w:rsidRPr="00B14951">
              <w:rPr>
                <w:rFonts w:cs="Times New Roman"/>
                <w:spacing w:val="-5"/>
                <w:sz w:val="20"/>
                <w:szCs w:val="20"/>
                <w:lang w:val="ru-RU"/>
              </w:rPr>
              <w:t xml:space="preserve"> </w:t>
            </w:r>
            <w:r w:rsidRPr="00B14951">
              <w:rPr>
                <w:rFonts w:cs="Times New Roman"/>
                <w:sz w:val="20"/>
                <w:szCs w:val="20"/>
                <w:lang w:val="ru-RU"/>
              </w:rPr>
              <w:t>(Гкал/ч)</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9) объем вырабатываемой регулируемой организацией тепловой</w:t>
            </w:r>
            <w:r w:rsidRPr="00B14951">
              <w:rPr>
                <w:rFonts w:cs="Times New Roman"/>
                <w:spacing w:val="1"/>
                <w:sz w:val="20"/>
                <w:szCs w:val="20"/>
                <w:lang w:val="ru-RU"/>
              </w:rPr>
              <w:t xml:space="preserve"> </w:t>
            </w:r>
            <w:r w:rsidRPr="00B14951">
              <w:rPr>
                <w:rFonts w:cs="Times New Roman"/>
                <w:sz w:val="20"/>
                <w:szCs w:val="20"/>
                <w:lang w:val="ru-RU"/>
              </w:rPr>
              <w:t>энергии</w:t>
            </w:r>
            <w:r w:rsidRPr="00B14951">
              <w:rPr>
                <w:rFonts w:cs="Times New Roman"/>
                <w:spacing w:val="-4"/>
                <w:sz w:val="20"/>
                <w:szCs w:val="20"/>
                <w:lang w:val="ru-RU"/>
              </w:rPr>
              <w:t xml:space="preserve"> </w:t>
            </w:r>
            <w:r w:rsidRPr="00B14951">
              <w:rPr>
                <w:rFonts w:cs="Times New Roman"/>
                <w:sz w:val="20"/>
                <w:szCs w:val="20"/>
                <w:lang w:val="ru-RU"/>
              </w:rPr>
              <w:t>в</w:t>
            </w:r>
            <w:r w:rsidRPr="00B14951">
              <w:rPr>
                <w:rFonts w:cs="Times New Roman"/>
                <w:spacing w:val="-4"/>
                <w:sz w:val="20"/>
                <w:szCs w:val="20"/>
                <w:lang w:val="ru-RU"/>
              </w:rPr>
              <w:t xml:space="preserve"> </w:t>
            </w:r>
            <w:r w:rsidRPr="00B14951">
              <w:rPr>
                <w:rFonts w:cs="Times New Roman"/>
                <w:sz w:val="20"/>
                <w:szCs w:val="20"/>
                <w:lang w:val="ru-RU"/>
              </w:rPr>
              <w:t>рамках</w:t>
            </w:r>
            <w:r w:rsidRPr="00B14951">
              <w:rPr>
                <w:rFonts w:cs="Times New Roman"/>
                <w:spacing w:val="-5"/>
                <w:sz w:val="20"/>
                <w:szCs w:val="20"/>
                <w:lang w:val="ru-RU"/>
              </w:rPr>
              <w:t xml:space="preserve"> </w:t>
            </w:r>
            <w:r w:rsidRPr="00B14951">
              <w:rPr>
                <w:rFonts w:cs="Times New Roman"/>
                <w:sz w:val="20"/>
                <w:szCs w:val="20"/>
                <w:lang w:val="ru-RU"/>
              </w:rPr>
              <w:t>осуществления</w:t>
            </w:r>
            <w:r w:rsidRPr="00B14951">
              <w:rPr>
                <w:rFonts w:cs="Times New Roman"/>
                <w:spacing w:val="-3"/>
                <w:sz w:val="20"/>
                <w:szCs w:val="20"/>
                <w:lang w:val="ru-RU"/>
              </w:rPr>
              <w:t xml:space="preserve"> </w:t>
            </w:r>
            <w:r w:rsidRPr="00B14951">
              <w:rPr>
                <w:rFonts w:cs="Times New Roman"/>
                <w:sz w:val="20"/>
                <w:szCs w:val="20"/>
                <w:lang w:val="ru-RU"/>
              </w:rPr>
              <w:t>регулируемых</w:t>
            </w:r>
            <w:r w:rsidRPr="00B14951">
              <w:rPr>
                <w:rFonts w:cs="Times New Roman"/>
                <w:spacing w:val="-5"/>
                <w:sz w:val="20"/>
                <w:szCs w:val="20"/>
                <w:lang w:val="ru-RU"/>
              </w:rPr>
              <w:t xml:space="preserve"> </w:t>
            </w:r>
            <w:r w:rsidRPr="00B14951">
              <w:rPr>
                <w:rFonts w:cs="Times New Roman"/>
                <w:sz w:val="20"/>
                <w:szCs w:val="20"/>
                <w:lang w:val="ru-RU"/>
              </w:rPr>
              <w:t>видов</w:t>
            </w:r>
            <w:r w:rsidRPr="00B14951">
              <w:rPr>
                <w:rFonts w:cs="Times New Roman"/>
                <w:spacing w:val="-4"/>
                <w:sz w:val="20"/>
                <w:szCs w:val="20"/>
                <w:lang w:val="ru-RU"/>
              </w:rPr>
              <w:t xml:space="preserve"> </w:t>
            </w:r>
            <w:r w:rsidRPr="00B14951">
              <w:rPr>
                <w:rFonts w:cs="Times New Roman"/>
                <w:sz w:val="20"/>
                <w:szCs w:val="20"/>
                <w:lang w:val="ru-RU"/>
              </w:rPr>
              <w:t>деятельности</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2"/>
                <w:sz w:val="20"/>
                <w:szCs w:val="20"/>
                <w:lang w:val="ru-RU"/>
              </w:rPr>
              <w:t xml:space="preserve"> </w:t>
            </w:r>
            <w:r w:rsidRPr="007A76F3">
              <w:rPr>
                <w:rFonts w:cs="Times New Roman"/>
                <w:sz w:val="20"/>
                <w:szCs w:val="20"/>
                <w:lang w:val="ru-RU"/>
              </w:rPr>
              <w:t>Гкал)</w:t>
            </w:r>
          </w:p>
        </w:tc>
        <w:tc>
          <w:tcPr>
            <w:tcW w:w="2977" w:type="dxa"/>
            <w:vAlign w:val="center"/>
          </w:tcPr>
          <w:p w:rsidR="00B14951" w:rsidRPr="00B14951" w:rsidRDefault="00B14951" w:rsidP="007A76F3">
            <w:pPr>
              <w:pStyle w:val="TableParagraph"/>
              <w:spacing w:before="0"/>
              <w:ind w:left="262" w:right="254"/>
              <w:rPr>
                <w:rFonts w:cs="Times New Roman"/>
                <w:sz w:val="20"/>
                <w:szCs w:val="20"/>
              </w:rPr>
            </w:pPr>
            <w:r w:rsidRPr="00B14951">
              <w:rPr>
                <w:rFonts w:cs="Times New Roman"/>
                <w:sz w:val="20"/>
                <w:szCs w:val="20"/>
              </w:rPr>
              <w:t>0,862</w:t>
            </w:r>
          </w:p>
        </w:tc>
      </w:tr>
      <w:tr w:rsidR="00B14951" w:rsidRPr="00B14951" w:rsidTr="007A76F3">
        <w:trPr>
          <w:trHeight w:val="20"/>
        </w:trPr>
        <w:tc>
          <w:tcPr>
            <w:tcW w:w="6796" w:type="dxa"/>
          </w:tcPr>
          <w:p w:rsidR="00B14951" w:rsidRPr="007A76F3" w:rsidRDefault="00B14951" w:rsidP="007A76F3">
            <w:pPr>
              <w:pStyle w:val="TableParagraph"/>
              <w:spacing w:before="0"/>
              <w:ind w:left="107" w:right="264"/>
              <w:jc w:val="left"/>
              <w:rPr>
                <w:rFonts w:cs="Times New Roman"/>
                <w:sz w:val="20"/>
                <w:szCs w:val="20"/>
                <w:lang w:val="ru-RU"/>
              </w:rPr>
            </w:pPr>
            <w:r w:rsidRPr="00B14951">
              <w:rPr>
                <w:rFonts w:cs="Times New Roman"/>
                <w:sz w:val="20"/>
                <w:szCs w:val="20"/>
                <w:lang w:val="ru-RU"/>
              </w:rPr>
              <w:t>10) объем приобретаемой регулируемой организацией тепловой</w:t>
            </w:r>
            <w:r w:rsidRPr="00B14951">
              <w:rPr>
                <w:rFonts w:cs="Times New Roman"/>
                <w:spacing w:val="1"/>
                <w:sz w:val="20"/>
                <w:szCs w:val="20"/>
                <w:lang w:val="ru-RU"/>
              </w:rPr>
              <w:t xml:space="preserve"> </w:t>
            </w:r>
            <w:r w:rsidRPr="00B14951">
              <w:rPr>
                <w:rFonts w:cs="Times New Roman"/>
                <w:sz w:val="20"/>
                <w:szCs w:val="20"/>
                <w:lang w:val="ru-RU"/>
              </w:rPr>
              <w:t>энергии</w:t>
            </w:r>
            <w:r w:rsidRPr="00B14951">
              <w:rPr>
                <w:rFonts w:cs="Times New Roman"/>
                <w:spacing w:val="-4"/>
                <w:sz w:val="20"/>
                <w:szCs w:val="20"/>
                <w:lang w:val="ru-RU"/>
              </w:rPr>
              <w:t xml:space="preserve"> </w:t>
            </w:r>
            <w:r w:rsidRPr="00B14951">
              <w:rPr>
                <w:rFonts w:cs="Times New Roman"/>
                <w:sz w:val="20"/>
                <w:szCs w:val="20"/>
                <w:lang w:val="ru-RU"/>
              </w:rPr>
              <w:t>в</w:t>
            </w:r>
            <w:r w:rsidRPr="00B14951">
              <w:rPr>
                <w:rFonts w:cs="Times New Roman"/>
                <w:spacing w:val="-4"/>
                <w:sz w:val="20"/>
                <w:szCs w:val="20"/>
                <w:lang w:val="ru-RU"/>
              </w:rPr>
              <w:t xml:space="preserve"> </w:t>
            </w:r>
            <w:r w:rsidRPr="00B14951">
              <w:rPr>
                <w:rFonts w:cs="Times New Roman"/>
                <w:sz w:val="20"/>
                <w:szCs w:val="20"/>
                <w:lang w:val="ru-RU"/>
              </w:rPr>
              <w:t>рамках</w:t>
            </w:r>
            <w:r w:rsidRPr="00B14951">
              <w:rPr>
                <w:rFonts w:cs="Times New Roman"/>
                <w:spacing w:val="-5"/>
                <w:sz w:val="20"/>
                <w:szCs w:val="20"/>
                <w:lang w:val="ru-RU"/>
              </w:rPr>
              <w:t xml:space="preserve"> </w:t>
            </w:r>
            <w:r w:rsidRPr="00B14951">
              <w:rPr>
                <w:rFonts w:cs="Times New Roman"/>
                <w:sz w:val="20"/>
                <w:szCs w:val="20"/>
                <w:lang w:val="ru-RU"/>
              </w:rPr>
              <w:t>осуществления</w:t>
            </w:r>
            <w:r w:rsidRPr="00B14951">
              <w:rPr>
                <w:rFonts w:cs="Times New Roman"/>
                <w:spacing w:val="-3"/>
                <w:sz w:val="20"/>
                <w:szCs w:val="20"/>
                <w:lang w:val="ru-RU"/>
              </w:rPr>
              <w:t xml:space="preserve"> </w:t>
            </w:r>
            <w:r w:rsidRPr="00B14951">
              <w:rPr>
                <w:rFonts w:cs="Times New Roman"/>
                <w:sz w:val="20"/>
                <w:szCs w:val="20"/>
                <w:lang w:val="ru-RU"/>
              </w:rPr>
              <w:t>регулируемых</w:t>
            </w:r>
            <w:r w:rsidRPr="00B14951">
              <w:rPr>
                <w:rFonts w:cs="Times New Roman"/>
                <w:spacing w:val="-5"/>
                <w:sz w:val="20"/>
                <w:szCs w:val="20"/>
                <w:lang w:val="ru-RU"/>
              </w:rPr>
              <w:t xml:space="preserve"> </w:t>
            </w:r>
            <w:r w:rsidRPr="00B14951">
              <w:rPr>
                <w:rFonts w:cs="Times New Roman"/>
                <w:sz w:val="20"/>
                <w:szCs w:val="20"/>
                <w:lang w:val="ru-RU"/>
              </w:rPr>
              <w:t>видов</w:t>
            </w:r>
            <w:r w:rsidRPr="00B14951">
              <w:rPr>
                <w:rFonts w:cs="Times New Roman"/>
                <w:spacing w:val="-4"/>
                <w:sz w:val="20"/>
                <w:szCs w:val="20"/>
                <w:lang w:val="ru-RU"/>
              </w:rPr>
              <w:t xml:space="preserve"> </w:t>
            </w:r>
            <w:r w:rsidRPr="00B14951">
              <w:rPr>
                <w:rFonts w:cs="Times New Roman"/>
                <w:sz w:val="20"/>
                <w:szCs w:val="20"/>
                <w:lang w:val="ru-RU"/>
              </w:rPr>
              <w:t>деятельности</w:t>
            </w:r>
            <w:r w:rsidR="007A76F3">
              <w:rPr>
                <w:rFonts w:cs="Times New Roman"/>
                <w:sz w:val="20"/>
                <w:szCs w:val="20"/>
                <w:lang w:val="ru-RU"/>
              </w:rPr>
              <w:t xml:space="preserve"> </w:t>
            </w:r>
            <w:r w:rsidRPr="007A76F3">
              <w:rPr>
                <w:rFonts w:cs="Times New Roman"/>
                <w:sz w:val="20"/>
                <w:szCs w:val="20"/>
                <w:lang w:val="ru-RU"/>
              </w:rPr>
              <w:t>(тыс.</w:t>
            </w:r>
            <w:r w:rsidRPr="007A76F3">
              <w:rPr>
                <w:rFonts w:cs="Times New Roman"/>
                <w:spacing w:val="-2"/>
                <w:sz w:val="20"/>
                <w:szCs w:val="20"/>
                <w:lang w:val="ru-RU"/>
              </w:rPr>
              <w:t xml:space="preserve"> </w:t>
            </w:r>
            <w:r w:rsidRPr="007A76F3">
              <w:rPr>
                <w:rFonts w:cs="Times New Roman"/>
                <w:sz w:val="20"/>
                <w:szCs w:val="20"/>
                <w:lang w:val="ru-RU"/>
              </w:rPr>
              <w:t>Гкал)</w:t>
            </w:r>
          </w:p>
        </w:tc>
        <w:tc>
          <w:tcPr>
            <w:tcW w:w="2977" w:type="dxa"/>
            <w:vAlign w:val="center"/>
          </w:tcPr>
          <w:p w:rsidR="00B14951" w:rsidRPr="00B14951" w:rsidRDefault="00B14951" w:rsidP="007A76F3">
            <w:pPr>
              <w:pStyle w:val="TableParagraph"/>
              <w:spacing w:before="0"/>
              <w:ind w:left="8"/>
              <w:rPr>
                <w:rFonts w:cs="Times New Roman"/>
                <w:sz w:val="20"/>
                <w:szCs w:val="20"/>
              </w:rPr>
            </w:pPr>
            <w:r w:rsidRPr="00B14951">
              <w:rPr>
                <w:rFonts w:cs="Times New Roman"/>
                <w:sz w:val="20"/>
                <w:szCs w:val="20"/>
              </w:rPr>
              <w:t>0</w:t>
            </w:r>
          </w:p>
        </w:tc>
      </w:tr>
      <w:tr w:rsidR="00B14951" w:rsidRPr="00B14951" w:rsidTr="007A76F3">
        <w:trPr>
          <w:trHeight w:val="20"/>
        </w:trPr>
        <w:tc>
          <w:tcPr>
            <w:tcW w:w="6796" w:type="dxa"/>
          </w:tcPr>
          <w:p w:rsidR="00B14951" w:rsidRPr="007A76F3" w:rsidRDefault="00B14951" w:rsidP="007A76F3">
            <w:pPr>
              <w:pStyle w:val="TableParagraph"/>
              <w:spacing w:before="0"/>
              <w:ind w:left="107" w:right="264"/>
              <w:jc w:val="left"/>
              <w:rPr>
                <w:rFonts w:cs="Times New Roman"/>
                <w:sz w:val="20"/>
                <w:szCs w:val="20"/>
                <w:lang w:val="ru-RU"/>
              </w:rPr>
            </w:pPr>
            <w:r w:rsidRPr="00B14951">
              <w:rPr>
                <w:rFonts w:cs="Times New Roman"/>
                <w:sz w:val="20"/>
                <w:szCs w:val="20"/>
                <w:lang w:val="ru-RU"/>
              </w:rPr>
              <w:t>11) объем тепловой энергии, отпускаемой потребителям, по</w:t>
            </w:r>
            <w:r w:rsidRPr="00B14951">
              <w:rPr>
                <w:rFonts w:cs="Times New Roman"/>
                <w:spacing w:val="1"/>
                <w:sz w:val="20"/>
                <w:szCs w:val="20"/>
                <w:lang w:val="ru-RU"/>
              </w:rPr>
              <w:t xml:space="preserve"> </w:t>
            </w:r>
            <w:r w:rsidRPr="00B14951">
              <w:rPr>
                <w:rFonts w:cs="Times New Roman"/>
                <w:sz w:val="20"/>
                <w:szCs w:val="20"/>
                <w:lang w:val="ru-RU"/>
              </w:rPr>
              <w:t>договорам, заключенным в рамках осуществления регулируемых</w:t>
            </w:r>
            <w:r w:rsidRPr="00B14951">
              <w:rPr>
                <w:rFonts w:cs="Times New Roman"/>
                <w:spacing w:val="1"/>
                <w:sz w:val="20"/>
                <w:szCs w:val="20"/>
                <w:lang w:val="ru-RU"/>
              </w:rPr>
              <w:t xml:space="preserve"> </w:t>
            </w:r>
            <w:r w:rsidRPr="00B14951">
              <w:rPr>
                <w:rFonts w:cs="Times New Roman"/>
                <w:sz w:val="20"/>
                <w:szCs w:val="20"/>
                <w:lang w:val="ru-RU"/>
              </w:rPr>
              <w:t>видов</w:t>
            </w:r>
            <w:r w:rsidRPr="00B14951">
              <w:rPr>
                <w:rFonts w:cs="Times New Roman"/>
                <w:spacing w:val="-3"/>
                <w:sz w:val="20"/>
                <w:szCs w:val="20"/>
                <w:lang w:val="ru-RU"/>
              </w:rPr>
              <w:t xml:space="preserve"> </w:t>
            </w:r>
            <w:r w:rsidRPr="00B14951">
              <w:rPr>
                <w:rFonts w:cs="Times New Roman"/>
                <w:sz w:val="20"/>
                <w:szCs w:val="20"/>
                <w:lang w:val="ru-RU"/>
              </w:rPr>
              <w:t>деятельности,</w:t>
            </w:r>
            <w:r w:rsidRPr="00B14951">
              <w:rPr>
                <w:rFonts w:cs="Times New Roman"/>
                <w:spacing w:val="-2"/>
                <w:sz w:val="20"/>
                <w:szCs w:val="20"/>
                <w:lang w:val="ru-RU"/>
              </w:rPr>
              <w:t xml:space="preserve"> </w:t>
            </w:r>
            <w:r w:rsidRPr="00B14951">
              <w:rPr>
                <w:rFonts w:cs="Times New Roman"/>
                <w:sz w:val="20"/>
                <w:szCs w:val="20"/>
                <w:lang w:val="ru-RU"/>
              </w:rPr>
              <w:t>в</w:t>
            </w:r>
            <w:r w:rsidRPr="00B14951">
              <w:rPr>
                <w:rFonts w:cs="Times New Roman"/>
                <w:spacing w:val="-2"/>
                <w:sz w:val="20"/>
                <w:szCs w:val="20"/>
                <w:lang w:val="ru-RU"/>
              </w:rPr>
              <w:t xml:space="preserve"> </w:t>
            </w:r>
            <w:r w:rsidRPr="00B14951">
              <w:rPr>
                <w:rFonts w:cs="Times New Roman"/>
                <w:sz w:val="20"/>
                <w:szCs w:val="20"/>
                <w:lang w:val="ru-RU"/>
              </w:rPr>
              <w:t>том</w:t>
            </w:r>
            <w:r w:rsidRPr="00B14951">
              <w:rPr>
                <w:rFonts w:cs="Times New Roman"/>
                <w:spacing w:val="-3"/>
                <w:sz w:val="20"/>
                <w:szCs w:val="20"/>
                <w:lang w:val="ru-RU"/>
              </w:rPr>
              <w:t xml:space="preserve"> </w:t>
            </w:r>
            <w:r w:rsidRPr="00B14951">
              <w:rPr>
                <w:rFonts w:cs="Times New Roman"/>
                <w:sz w:val="20"/>
                <w:szCs w:val="20"/>
                <w:lang w:val="ru-RU"/>
              </w:rPr>
              <w:t>числе</w:t>
            </w:r>
            <w:r w:rsidRPr="00B14951">
              <w:rPr>
                <w:rFonts w:cs="Times New Roman"/>
                <w:spacing w:val="-1"/>
                <w:sz w:val="20"/>
                <w:szCs w:val="20"/>
                <w:lang w:val="ru-RU"/>
              </w:rPr>
              <w:t xml:space="preserve"> </w:t>
            </w:r>
            <w:r w:rsidRPr="00B14951">
              <w:rPr>
                <w:rFonts w:cs="Times New Roman"/>
                <w:sz w:val="20"/>
                <w:szCs w:val="20"/>
                <w:lang w:val="ru-RU"/>
              </w:rPr>
              <w:t>определенном</w:t>
            </w:r>
            <w:r w:rsidRPr="00B14951">
              <w:rPr>
                <w:rFonts w:cs="Times New Roman"/>
                <w:spacing w:val="-2"/>
                <w:sz w:val="20"/>
                <w:szCs w:val="20"/>
                <w:lang w:val="ru-RU"/>
              </w:rPr>
              <w:t xml:space="preserve"> </w:t>
            </w:r>
            <w:r w:rsidRPr="00B14951">
              <w:rPr>
                <w:rFonts w:cs="Times New Roman"/>
                <w:sz w:val="20"/>
                <w:szCs w:val="20"/>
                <w:lang w:val="ru-RU"/>
              </w:rPr>
              <w:t>по</w:t>
            </w:r>
            <w:r w:rsidRPr="00B14951">
              <w:rPr>
                <w:rFonts w:cs="Times New Roman"/>
                <w:spacing w:val="-1"/>
                <w:sz w:val="20"/>
                <w:szCs w:val="20"/>
                <w:lang w:val="ru-RU"/>
              </w:rPr>
              <w:t xml:space="preserve"> </w:t>
            </w:r>
            <w:r w:rsidRPr="00B14951">
              <w:rPr>
                <w:rFonts w:cs="Times New Roman"/>
                <w:sz w:val="20"/>
                <w:szCs w:val="20"/>
                <w:lang w:val="ru-RU"/>
              </w:rPr>
              <w:t>приборам</w:t>
            </w:r>
            <w:r w:rsidRPr="00B14951">
              <w:rPr>
                <w:rFonts w:cs="Times New Roman"/>
                <w:spacing w:val="-1"/>
                <w:sz w:val="20"/>
                <w:szCs w:val="20"/>
                <w:lang w:val="ru-RU"/>
              </w:rPr>
              <w:t xml:space="preserve"> </w:t>
            </w:r>
            <w:r w:rsidRPr="00B14951">
              <w:rPr>
                <w:rFonts w:cs="Times New Roman"/>
                <w:sz w:val="20"/>
                <w:szCs w:val="20"/>
                <w:lang w:val="ru-RU"/>
              </w:rPr>
              <w:t>учета</w:t>
            </w:r>
            <w:r w:rsidRPr="00B14951">
              <w:rPr>
                <w:rFonts w:cs="Times New Roman"/>
                <w:spacing w:val="-3"/>
                <w:sz w:val="20"/>
                <w:szCs w:val="20"/>
                <w:lang w:val="ru-RU"/>
              </w:rPr>
              <w:t xml:space="preserve"> </w:t>
            </w:r>
            <w:r w:rsidRPr="00B14951">
              <w:rPr>
                <w:rFonts w:cs="Times New Roman"/>
                <w:sz w:val="20"/>
                <w:szCs w:val="20"/>
                <w:lang w:val="ru-RU"/>
              </w:rPr>
              <w:t>и</w:t>
            </w:r>
            <w:r w:rsidR="007A76F3">
              <w:rPr>
                <w:rFonts w:cs="Times New Roman"/>
                <w:sz w:val="20"/>
                <w:szCs w:val="20"/>
                <w:lang w:val="ru-RU"/>
              </w:rPr>
              <w:t xml:space="preserve"> </w:t>
            </w:r>
            <w:r w:rsidRPr="00B14951">
              <w:rPr>
                <w:rFonts w:cs="Times New Roman"/>
                <w:sz w:val="20"/>
                <w:szCs w:val="20"/>
                <w:lang w:val="ru-RU"/>
              </w:rPr>
              <w:t>расчетным путем (нормативам потребления коммунальных услуг)</w:t>
            </w:r>
            <w:r w:rsidRPr="00B14951">
              <w:rPr>
                <w:rFonts w:cs="Times New Roman"/>
                <w:spacing w:val="-47"/>
                <w:sz w:val="20"/>
                <w:szCs w:val="20"/>
                <w:lang w:val="ru-RU"/>
              </w:rPr>
              <w:t xml:space="preserve"> </w:t>
            </w:r>
            <w:r w:rsidRPr="00B14951">
              <w:rPr>
                <w:rFonts w:cs="Times New Roman"/>
                <w:sz w:val="20"/>
                <w:szCs w:val="20"/>
                <w:lang w:val="ru-RU"/>
              </w:rPr>
              <w:t>(тыс.</w:t>
            </w:r>
            <w:r w:rsidRPr="00B14951">
              <w:rPr>
                <w:rFonts w:cs="Times New Roman"/>
                <w:spacing w:val="-2"/>
                <w:sz w:val="20"/>
                <w:szCs w:val="20"/>
                <w:lang w:val="ru-RU"/>
              </w:rPr>
              <w:t xml:space="preserve"> </w:t>
            </w:r>
            <w:r w:rsidRPr="007A76F3">
              <w:rPr>
                <w:rFonts w:cs="Times New Roman"/>
                <w:sz w:val="20"/>
                <w:szCs w:val="20"/>
                <w:lang w:val="ru-RU"/>
              </w:rPr>
              <w:t>Гкал)</w:t>
            </w:r>
          </w:p>
        </w:tc>
        <w:tc>
          <w:tcPr>
            <w:tcW w:w="2977" w:type="dxa"/>
            <w:vAlign w:val="center"/>
          </w:tcPr>
          <w:p w:rsidR="00B14951" w:rsidRPr="00B14951" w:rsidRDefault="00B14951" w:rsidP="007A76F3">
            <w:pPr>
              <w:pStyle w:val="TableParagraph"/>
              <w:spacing w:before="0"/>
              <w:ind w:left="262" w:right="254"/>
              <w:rPr>
                <w:rFonts w:cs="Times New Roman"/>
                <w:sz w:val="20"/>
                <w:szCs w:val="20"/>
              </w:rPr>
            </w:pPr>
            <w:r w:rsidRPr="00B14951">
              <w:rPr>
                <w:rFonts w:cs="Times New Roman"/>
                <w:sz w:val="20"/>
                <w:szCs w:val="20"/>
              </w:rPr>
              <w:t>0,854</w:t>
            </w:r>
          </w:p>
        </w:tc>
      </w:tr>
      <w:tr w:rsidR="00B14951" w:rsidRPr="00B14951" w:rsidTr="007A76F3">
        <w:trPr>
          <w:trHeight w:val="20"/>
        </w:trPr>
        <w:tc>
          <w:tcPr>
            <w:tcW w:w="6796" w:type="dxa"/>
          </w:tcPr>
          <w:p w:rsidR="00B14951" w:rsidRPr="00B14951" w:rsidRDefault="00B14951" w:rsidP="007A76F3">
            <w:pPr>
              <w:pStyle w:val="TableParagraph"/>
              <w:spacing w:before="0"/>
              <w:ind w:left="107" w:right="732" w:hanging="1"/>
              <w:jc w:val="left"/>
              <w:rPr>
                <w:rFonts w:cs="Times New Roman"/>
                <w:sz w:val="20"/>
                <w:szCs w:val="20"/>
                <w:lang w:val="ru-RU"/>
              </w:rPr>
            </w:pPr>
            <w:r w:rsidRPr="00B14951">
              <w:rPr>
                <w:rFonts w:cs="Times New Roman"/>
                <w:sz w:val="20"/>
                <w:szCs w:val="20"/>
                <w:lang w:val="ru-RU"/>
              </w:rPr>
              <w:t>12) нормативы технологических потерь при передаче тепловой</w:t>
            </w:r>
            <w:r w:rsidRPr="00B14951">
              <w:rPr>
                <w:rFonts w:cs="Times New Roman"/>
                <w:spacing w:val="-47"/>
                <w:sz w:val="20"/>
                <w:szCs w:val="20"/>
                <w:lang w:val="ru-RU"/>
              </w:rPr>
              <w:t xml:space="preserve"> </w:t>
            </w:r>
            <w:r w:rsidRPr="00B14951">
              <w:rPr>
                <w:rFonts w:cs="Times New Roman"/>
                <w:sz w:val="20"/>
                <w:szCs w:val="20"/>
                <w:lang w:val="ru-RU"/>
              </w:rPr>
              <w:t>энергии,</w:t>
            </w:r>
            <w:r w:rsidRPr="00B14951">
              <w:rPr>
                <w:rFonts w:cs="Times New Roman"/>
                <w:spacing w:val="-2"/>
                <w:sz w:val="20"/>
                <w:szCs w:val="20"/>
                <w:lang w:val="ru-RU"/>
              </w:rPr>
              <w:t xml:space="preserve"> </w:t>
            </w:r>
            <w:r w:rsidRPr="00B14951">
              <w:rPr>
                <w:rFonts w:cs="Times New Roman"/>
                <w:sz w:val="20"/>
                <w:szCs w:val="20"/>
                <w:lang w:val="ru-RU"/>
              </w:rPr>
              <w:t>теплоносителя</w:t>
            </w:r>
            <w:r w:rsidRPr="00B14951">
              <w:rPr>
                <w:rFonts w:cs="Times New Roman"/>
                <w:spacing w:val="-4"/>
                <w:sz w:val="20"/>
                <w:szCs w:val="20"/>
                <w:lang w:val="ru-RU"/>
              </w:rPr>
              <w:t xml:space="preserve"> </w:t>
            </w:r>
            <w:r w:rsidRPr="00B14951">
              <w:rPr>
                <w:rFonts w:cs="Times New Roman"/>
                <w:sz w:val="20"/>
                <w:szCs w:val="20"/>
                <w:lang w:val="ru-RU"/>
              </w:rPr>
              <w:t>по</w:t>
            </w:r>
            <w:r w:rsidRPr="00B14951">
              <w:rPr>
                <w:rFonts w:cs="Times New Roman"/>
                <w:spacing w:val="-4"/>
                <w:sz w:val="20"/>
                <w:szCs w:val="20"/>
                <w:lang w:val="ru-RU"/>
              </w:rPr>
              <w:t xml:space="preserve"> </w:t>
            </w:r>
            <w:r w:rsidRPr="00B14951">
              <w:rPr>
                <w:rFonts w:cs="Times New Roman"/>
                <w:sz w:val="20"/>
                <w:szCs w:val="20"/>
                <w:lang w:val="ru-RU"/>
              </w:rPr>
              <w:t>тепловым</w:t>
            </w:r>
            <w:r w:rsidRPr="00B14951">
              <w:rPr>
                <w:rFonts w:cs="Times New Roman"/>
                <w:spacing w:val="-3"/>
                <w:sz w:val="20"/>
                <w:szCs w:val="20"/>
                <w:lang w:val="ru-RU"/>
              </w:rPr>
              <w:t xml:space="preserve"> </w:t>
            </w:r>
            <w:r w:rsidRPr="00B14951">
              <w:rPr>
                <w:rFonts w:cs="Times New Roman"/>
                <w:sz w:val="20"/>
                <w:szCs w:val="20"/>
                <w:lang w:val="ru-RU"/>
              </w:rPr>
              <w:t>сетям,</w:t>
            </w:r>
            <w:r w:rsidRPr="00B14951">
              <w:rPr>
                <w:rFonts w:cs="Times New Roman"/>
                <w:spacing w:val="-3"/>
                <w:sz w:val="20"/>
                <w:szCs w:val="20"/>
                <w:lang w:val="ru-RU"/>
              </w:rPr>
              <w:t xml:space="preserve"> </w:t>
            </w:r>
            <w:r w:rsidRPr="00B14951">
              <w:rPr>
                <w:rFonts w:cs="Times New Roman"/>
                <w:sz w:val="20"/>
                <w:szCs w:val="20"/>
                <w:lang w:val="ru-RU"/>
              </w:rPr>
              <w:t>утвержденные</w:t>
            </w:r>
            <w:r w:rsidR="007A76F3">
              <w:rPr>
                <w:rFonts w:cs="Times New Roman"/>
                <w:sz w:val="20"/>
                <w:szCs w:val="20"/>
                <w:lang w:val="ru-RU"/>
              </w:rPr>
              <w:t xml:space="preserve"> </w:t>
            </w:r>
            <w:r w:rsidRPr="00B14951">
              <w:rPr>
                <w:rFonts w:cs="Times New Roman"/>
                <w:sz w:val="20"/>
                <w:szCs w:val="20"/>
                <w:lang w:val="ru-RU"/>
              </w:rPr>
              <w:t>уполномоченным</w:t>
            </w:r>
            <w:r w:rsidRPr="00B14951">
              <w:rPr>
                <w:rFonts w:cs="Times New Roman"/>
                <w:spacing w:val="-5"/>
                <w:sz w:val="20"/>
                <w:szCs w:val="20"/>
                <w:lang w:val="ru-RU"/>
              </w:rPr>
              <w:t xml:space="preserve"> </w:t>
            </w:r>
            <w:r w:rsidRPr="00B14951">
              <w:rPr>
                <w:rFonts w:cs="Times New Roman"/>
                <w:sz w:val="20"/>
                <w:szCs w:val="20"/>
                <w:lang w:val="ru-RU"/>
              </w:rPr>
              <w:t>органом</w:t>
            </w:r>
            <w:r w:rsidRPr="00B14951">
              <w:rPr>
                <w:rFonts w:cs="Times New Roman"/>
                <w:spacing w:val="-6"/>
                <w:sz w:val="20"/>
                <w:szCs w:val="20"/>
                <w:lang w:val="ru-RU"/>
              </w:rPr>
              <w:t xml:space="preserve"> </w:t>
            </w:r>
            <w:r w:rsidRPr="00B14951">
              <w:rPr>
                <w:rFonts w:cs="Times New Roman"/>
                <w:sz w:val="20"/>
                <w:szCs w:val="20"/>
                <w:lang w:val="ru-RU"/>
              </w:rPr>
              <w:t>(Ккал/ч.мес.)</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B14951">
            <w:pPr>
              <w:pStyle w:val="TableParagraph"/>
              <w:spacing w:before="0"/>
              <w:ind w:left="107"/>
              <w:jc w:val="left"/>
              <w:rPr>
                <w:rFonts w:cs="Times New Roman"/>
                <w:sz w:val="20"/>
                <w:szCs w:val="20"/>
                <w:lang w:val="ru-RU"/>
              </w:rPr>
            </w:pPr>
            <w:r w:rsidRPr="00B14951">
              <w:rPr>
                <w:rFonts w:cs="Times New Roman"/>
                <w:sz w:val="20"/>
                <w:szCs w:val="20"/>
                <w:lang w:val="ru-RU"/>
              </w:rPr>
              <w:t>13)</w:t>
            </w:r>
            <w:r w:rsidRPr="00B14951">
              <w:rPr>
                <w:rFonts w:cs="Times New Roman"/>
                <w:spacing w:val="-3"/>
                <w:sz w:val="20"/>
                <w:szCs w:val="20"/>
                <w:lang w:val="ru-RU"/>
              </w:rPr>
              <w:t xml:space="preserve"> </w:t>
            </w:r>
            <w:r w:rsidRPr="00B14951">
              <w:rPr>
                <w:rFonts w:cs="Times New Roman"/>
                <w:sz w:val="20"/>
                <w:szCs w:val="20"/>
                <w:lang w:val="ru-RU"/>
              </w:rPr>
              <w:t>фактический</w:t>
            </w:r>
            <w:r w:rsidRPr="00B14951">
              <w:rPr>
                <w:rFonts w:cs="Times New Roman"/>
                <w:spacing w:val="-4"/>
                <w:sz w:val="20"/>
                <w:szCs w:val="20"/>
                <w:lang w:val="ru-RU"/>
              </w:rPr>
              <w:t xml:space="preserve"> </w:t>
            </w:r>
            <w:r w:rsidRPr="00B14951">
              <w:rPr>
                <w:rFonts w:cs="Times New Roman"/>
                <w:sz w:val="20"/>
                <w:szCs w:val="20"/>
                <w:lang w:val="ru-RU"/>
              </w:rPr>
              <w:t>объем</w:t>
            </w:r>
            <w:r w:rsidRPr="00B14951">
              <w:rPr>
                <w:rFonts w:cs="Times New Roman"/>
                <w:spacing w:val="-3"/>
                <w:sz w:val="20"/>
                <w:szCs w:val="20"/>
                <w:lang w:val="ru-RU"/>
              </w:rPr>
              <w:t xml:space="preserve"> </w:t>
            </w:r>
            <w:r w:rsidRPr="00B14951">
              <w:rPr>
                <w:rFonts w:cs="Times New Roman"/>
                <w:sz w:val="20"/>
                <w:szCs w:val="20"/>
                <w:lang w:val="ru-RU"/>
              </w:rPr>
              <w:t>потерь</w:t>
            </w:r>
            <w:r w:rsidRPr="00B14951">
              <w:rPr>
                <w:rFonts w:cs="Times New Roman"/>
                <w:spacing w:val="-3"/>
                <w:sz w:val="20"/>
                <w:szCs w:val="20"/>
                <w:lang w:val="ru-RU"/>
              </w:rPr>
              <w:t xml:space="preserve"> </w:t>
            </w:r>
            <w:r w:rsidRPr="00B14951">
              <w:rPr>
                <w:rFonts w:cs="Times New Roman"/>
                <w:sz w:val="20"/>
                <w:szCs w:val="20"/>
                <w:lang w:val="ru-RU"/>
              </w:rPr>
              <w:t>при</w:t>
            </w:r>
            <w:r w:rsidRPr="00B14951">
              <w:rPr>
                <w:rFonts w:cs="Times New Roman"/>
                <w:spacing w:val="-4"/>
                <w:sz w:val="20"/>
                <w:szCs w:val="20"/>
                <w:lang w:val="ru-RU"/>
              </w:rPr>
              <w:t xml:space="preserve"> </w:t>
            </w:r>
            <w:r w:rsidRPr="00B14951">
              <w:rPr>
                <w:rFonts w:cs="Times New Roman"/>
                <w:sz w:val="20"/>
                <w:szCs w:val="20"/>
                <w:lang w:val="ru-RU"/>
              </w:rPr>
              <w:t>передаче</w:t>
            </w:r>
            <w:r w:rsidRPr="00B14951">
              <w:rPr>
                <w:rFonts w:cs="Times New Roman"/>
                <w:spacing w:val="-4"/>
                <w:sz w:val="20"/>
                <w:szCs w:val="20"/>
                <w:lang w:val="ru-RU"/>
              </w:rPr>
              <w:t xml:space="preserve"> </w:t>
            </w:r>
            <w:r w:rsidRPr="00B14951">
              <w:rPr>
                <w:rFonts w:cs="Times New Roman"/>
                <w:sz w:val="20"/>
                <w:szCs w:val="20"/>
                <w:lang w:val="ru-RU"/>
              </w:rPr>
              <w:t>тепловой</w:t>
            </w:r>
            <w:r w:rsidRPr="00B14951">
              <w:rPr>
                <w:rFonts w:cs="Times New Roman"/>
                <w:spacing w:val="-5"/>
                <w:sz w:val="20"/>
                <w:szCs w:val="20"/>
                <w:lang w:val="ru-RU"/>
              </w:rPr>
              <w:t xml:space="preserve"> </w:t>
            </w:r>
            <w:r w:rsidRPr="00B14951">
              <w:rPr>
                <w:rFonts w:cs="Times New Roman"/>
                <w:sz w:val="20"/>
                <w:szCs w:val="20"/>
                <w:lang w:val="ru-RU"/>
              </w:rPr>
              <w:t>энергии</w:t>
            </w:r>
            <w:r w:rsidRPr="00B14951">
              <w:rPr>
                <w:rFonts w:cs="Times New Roman"/>
                <w:spacing w:val="-3"/>
                <w:sz w:val="20"/>
                <w:szCs w:val="20"/>
                <w:lang w:val="ru-RU"/>
              </w:rPr>
              <w:t xml:space="preserve"> </w:t>
            </w:r>
            <w:r w:rsidRPr="00B14951">
              <w:rPr>
                <w:rFonts w:cs="Times New Roman"/>
                <w:sz w:val="20"/>
                <w:szCs w:val="20"/>
                <w:lang w:val="ru-RU"/>
              </w:rPr>
              <w:t>(тыс.</w:t>
            </w:r>
            <w:r w:rsidR="007A76F3">
              <w:rPr>
                <w:rFonts w:cs="Times New Roman"/>
                <w:sz w:val="20"/>
                <w:szCs w:val="20"/>
                <w:lang w:val="ru-RU"/>
              </w:rPr>
              <w:t xml:space="preserve"> </w:t>
            </w:r>
          </w:p>
          <w:p w:rsidR="00B14951" w:rsidRPr="00B14951" w:rsidRDefault="00B14951" w:rsidP="00B14951">
            <w:pPr>
              <w:pStyle w:val="TableParagraph"/>
              <w:spacing w:before="0"/>
              <w:ind w:left="107"/>
              <w:jc w:val="left"/>
              <w:rPr>
                <w:rFonts w:cs="Times New Roman"/>
                <w:sz w:val="20"/>
                <w:szCs w:val="20"/>
              </w:rPr>
            </w:pPr>
            <w:r w:rsidRPr="00B14951">
              <w:rPr>
                <w:rFonts w:cs="Times New Roman"/>
                <w:sz w:val="20"/>
                <w:szCs w:val="20"/>
              </w:rPr>
              <w:t>Гкал)</w:t>
            </w:r>
          </w:p>
        </w:tc>
        <w:tc>
          <w:tcPr>
            <w:tcW w:w="2977" w:type="dxa"/>
            <w:vAlign w:val="center"/>
          </w:tcPr>
          <w:p w:rsidR="00B14951" w:rsidRPr="00B14951" w:rsidRDefault="00B14951" w:rsidP="007A76F3">
            <w:pPr>
              <w:pStyle w:val="TableParagraph"/>
              <w:spacing w:before="0"/>
              <w:ind w:left="262" w:right="254"/>
              <w:rPr>
                <w:rFonts w:cs="Times New Roman"/>
                <w:sz w:val="20"/>
                <w:szCs w:val="20"/>
              </w:rPr>
            </w:pPr>
            <w:r w:rsidRPr="00B14951">
              <w:rPr>
                <w:rFonts w:cs="Times New Roman"/>
                <w:sz w:val="20"/>
                <w:szCs w:val="20"/>
              </w:rPr>
              <w:t>0,0018</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14)</w:t>
            </w:r>
            <w:r w:rsidRPr="00B14951">
              <w:rPr>
                <w:rFonts w:cs="Times New Roman"/>
                <w:spacing w:val="-7"/>
                <w:sz w:val="20"/>
                <w:szCs w:val="20"/>
                <w:lang w:val="ru-RU"/>
              </w:rPr>
              <w:t xml:space="preserve"> </w:t>
            </w:r>
            <w:r w:rsidRPr="00B14951">
              <w:rPr>
                <w:rFonts w:cs="Times New Roman"/>
                <w:sz w:val="20"/>
                <w:szCs w:val="20"/>
                <w:lang w:val="ru-RU"/>
              </w:rPr>
              <w:t>среднесписочная</w:t>
            </w:r>
            <w:r w:rsidRPr="00B14951">
              <w:rPr>
                <w:rFonts w:cs="Times New Roman"/>
                <w:spacing w:val="-8"/>
                <w:sz w:val="20"/>
                <w:szCs w:val="20"/>
                <w:lang w:val="ru-RU"/>
              </w:rPr>
              <w:t xml:space="preserve"> </w:t>
            </w:r>
            <w:r w:rsidRPr="00B14951">
              <w:rPr>
                <w:rFonts w:cs="Times New Roman"/>
                <w:sz w:val="20"/>
                <w:szCs w:val="20"/>
                <w:lang w:val="ru-RU"/>
              </w:rPr>
              <w:t>численность</w:t>
            </w:r>
            <w:r w:rsidRPr="00B14951">
              <w:rPr>
                <w:rFonts w:cs="Times New Roman"/>
                <w:spacing w:val="-8"/>
                <w:sz w:val="20"/>
                <w:szCs w:val="20"/>
                <w:lang w:val="ru-RU"/>
              </w:rPr>
              <w:t xml:space="preserve"> </w:t>
            </w:r>
            <w:r w:rsidRPr="00B14951">
              <w:rPr>
                <w:rFonts w:cs="Times New Roman"/>
                <w:sz w:val="20"/>
                <w:szCs w:val="20"/>
                <w:lang w:val="ru-RU"/>
              </w:rPr>
              <w:t>основного</w:t>
            </w:r>
            <w:r w:rsidRPr="00B14951">
              <w:rPr>
                <w:rFonts w:cs="Times New Roman"/>
                <w:spacing w:val="-7"/>
                <w:sz w:val="20"/>
                <w:szCs w:val="20"/>
                <w:lang w:val="ru-RU"/>
              </w:rPr>
              <w:t xml:space="preserve"> </w:t>
            </w:r>
            <w:r w:rsidRPr="00B14951">
              <w:rPr>
                <w:rFonts w:cs="Times New Roman"/>
                <w:sz w:val="20"/>
                <w:szCs w:val="20"/>
                <w:lang w:val="ru-RU"/>
              </w:rPr>
              <w:t>производственного</w:t>
            </w:r>
            <w:r w:rsidR="007A76F3">
              <w:rPr>
                <w:rFonts w:cs="Times New Roman"/>
                <w:sz w:val="20"/>
                <w:szCs w:val="20"/>
                <w:lang w:val="ru-RU"/>
              </w:rPr>
              <w:t xml:space="preserve"> </w:t>
            </w:r>
            <w:r w:rsidRPr="00B14951">
              <w:rPr>
                <w:rFonts w:cs="Times New Roman"/>
                <w:sz w:val="20"/>
                <w:szCs w:val="20"/>
                <w:lang w:val="ru-RU"/>
              </w:rPr>
              <w:t>персонала</w:t>
            </w:r>
            <w:r w:rsidRPr="00B14951">
              <w:rPr>
                <w:rFonts w:cs="Times New Roman"/>
                <w:spacing w:val="-4"/>
                <w:sz w:val="20"/>
                <w:szCs w:val="20"/>
                <w:lang w:val="ru-RU"/>
              </w:rPr>
              <w:t xml:space="preserve"> </w:t>
            </w:r>
            <w:r w:rsidRPr="00B14951">
              <w:rPr>
                <w:rFonts w:cs="Times New Roman"/>
                <w:sz w:val="20"/>
                <w:szCs w:val="20"/>
                <w:lang w:val="ru-RU"/>
              </w:rPr>
              <w:t>(человек)</w:t>
            </w:r>
          </w:p>
        </w:tc>
        <w:tc>
          <w:tcPr>
            <w:tcW w:w="2977" w:type="dxa"/>
            <w:vAlign w:val="center"/>
          </w:tcPr>
          <w:p w:rsidR="00B14951" w:rsidRPr="00B14951" w:rsidRDefault="00B14951" w:rsidP="007A76F3">
            <w:pPr>
              <w:pStyle w:val="TableParagraph"/>
              <w:spacing w:before="0"/>
              <w:ind w:left="8"/>
              <w:rPr>
                <w:rFonts w:cs="Times New Roman"/>
                <w:sz w:val="20"/>
                <w:szCs w:val="20"/>
              </w:rPr>
            </w:pPr>
            <w:r w:rsidRPr="00B14951">
              <w:rPr>
                <w:rFonts w:cs="Times New Roman"/>
                <w:sz w:val="20"/>
                <w:szCs w:val="20"/>
              </w:rPr>
              <w:t>1</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15)</w:t>
            </w:r>
            <w:r w:rsidRPr="00B14951">
              <w:rPr>
                <w:rFonts w:cs="Times New Roman"/>
                <w:spacing w:val="-11"/>
                <w:sz w:val="20"/>
                <w:szCs w:val="20"/>
                <w:lang w:val="ru-RU"/>
              </w:rPr>
              <w:t xml:space="preserve"> </w:t>
            </w:r>
            <w:r w:rsidRPr="00B14951">
              <w:rPr>
                <w:rFonts w:cs="Times New Roman"/>
                <w:sz w:val="20"/>
                <w:szCs w:val="20"/>
                <w:lang w:val="ru-RU"/>
              </w:rPr>
              <w:t>среднесписочная</w:t>
            </w:r>
            <w:r w:rsidRPr="00B14951">
              <w:rPr>
                <w:rFonts w:cs="Times New Roman"/>
                <w:spacing w:val="-12"/>
                <w:sz w:val="20"/>
                <w:szCs w:val="20"/>
                <w:lang w:val="ru-RU"/>
              </w:rPr>
              <w:t xml:space="preserve"> </w:t>
            </w:r>
            <w:r w:rsidRPr="00B14951">
              <w:rPr>
                <w:rFonts w:cs="Times New Roman"/>
                <w:sz w:val="20"/>
                <w:szCs w:val="20"/>
                <w:lang w:val="ru-RU"/>
              </w:rPr>
              <w:t>численность</w:t>
            </w:r>
            <w:r w:rsidRPr="00B14951">
              <w:rPr>
                <w:rFonts w:cs="Times New Roman"/>
                <w:spacing w:val="-11"/>
                <w:sz w:val="20"/>
                <w:szCs w:val="20"/>
                <w:lang w:val="ru-RU"/>
              </w:rPr>
              <w:t xml:space="preserve"> </w:t>
            </w:r>
            <w:r w:rsidRPr="00B14951">
              <w:rPr>
                <w:rFonts w:cs="Times New Roman"/>
                <w:sz w:val="20"/>
                <w:szCs w:val="20"/>
                <w:lang w:val="ru-RU"/>
              </w:rPr>
              <w:t>административно-управленческого</w:t>
            </w:r>
            <w:r w:rsidR="007A76F3">
              <w:rPr>
                <w:rFonts w:cs="Times New Roman"/>
                <w:sz w:val="20"/>
                <w:szCs w:val="20"/>
                <w:lang w:val="ru-RU"/>
              </w:rPr>
              <w:t xml:space="preserve"> </w:t>
            </w:r>
            <w:r w:rsidRPr="00B14951">
              <w:rPr>
                <w:rFonts w:cs="Times New Roman"/>
                <w:sz w:val="20"/>
                <w:szCs w:val="20"/>
                <w:lang w:val="ru-RU"/>
              </w:rPr>
              <w:t>персонала</w:t>
            </w:r>
            <w:r w:rsidRPr="00B14951">
              <w:rPr>
                <w:rFonts w:cs="Times New Roman"/>
                <w:spacing w:val="-4"/>
                <w:sz w:val="20"/>
                <w:szCs w:val="20"/>
                <w:lang w:val="ru-RU"/>
              </w:rPr>
              <w:t xml:space="preserve"> </w:t>
            </w:r>
            <w:r w:rsidRPr="00B14951">
              <w:rPr>
                <w:rFonts w:cs="Times New Roman"/>
                <w:sz w:val="20"/>
                <w:szCs w:val="20"/>
                <w:lang w:val="ru-RU"/>
              </w:rPr>
              <w:t>(человек)</w:t>
            </w:r>
          </w:p>
        </w:tc>
        <w:tc>
          <w:tcPr>
            <w:tcW w:w="2977" w:type="dxa"/>
            <w:vAlign w:val="center"/>
          </w:tcPr>
          <w:p w:rsidR="00B14951" w:rsidRPr="00B14951" w:rsidRDefault="00B14951" w:rsidP="007A76F3">
            <w:pPr>
              <w:pStyle w:val="TableParagraph"/>
              <w:spacing w:before="0"/>
              <w:rPr>
                <w:rFonts w:cs="Times New Roman"/>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right="264"/>
              <w:jc w:val="left"/>
              <w:rPr>
                <w:rFonts w:cs="Times New Roman"/>
                <w:sz w:val="20"/>
                <w:szCs w:val="20"/>
                <w:lang w:val="ru-RU"/>
              </w:rPr>
            </w:pPr>
            <w:r w:rsidRPr="00B14951">
              <w:rPr>
                <w:rFonts w:cs="Times New Roman"/>
                <w:sz w:val="20"/>
                <w:szCs w:val="20"/>
                <w:lang w:val="ru-RU"/>
              </w:rPr>
              <w:t>16) удельный расход условного топлива на единицу тепловой</w:t>
            </w:r>
            <w:r w:rsidRPr="00B14951">
              <w:rPr>
                <w:rFonts w:cs="Times New Roman"/>
                <w:spacing w:val="1"/>
                <w:sz w:val="20"/>
                <w:szCs w:val="20"/>
                <w:lang w:val="ru-RU"/>
              </w:rPr>
              <w:t xml:space="preserve"> </w:t>
            </w:r>
            <w:r w:rsidRPr="00B14951">
              <w:rPr>
                <w:rFonts w:cs="Times New Roman"/>
                <w:sz w:val="20"/>
                <w:szCs w:val="20"/>
                <w:lang w:val="ru-RU"/>
              </w:rPr>
              <w:t>энергии, отпускаемой в тепловую сеть, с разбивкой по источникам</w:t>
            </w:r>
            <w:r w:rsidRPr="00B14951">
              <w:rPr>
                <w:rFonts w:cs="Times New Roman"/>
                <w:spacing w:val="1"/>
                <w:sz w:val="20"/>
                <w:szCs w:val="20"/>
                <w:lang w:val="ru-RU"/>
              </w:rPr>
              <w:t xml:space="preserve"> </w:t>
            </w:r>
            <w:r w:rsidRPr="00B14951">
              <w:rPr>
                <w:rFonts w:cs="Times New Roman"/>
                <w:sz w:val="20"/>
                <w:szCs w:val="20"/>
                <w:lang w:val="ru-RU"/>
              </w:rPr>
              <w:t>тепловой</w:t>
            </w:r>
            <w:r w:rsidRPr="00B14951">
              <w:rPr>
                <w:rFonts w:cs="Times New Roman"/>
                <w:spacing w:val="-8"/>
                <w:sz w:val="20"/>
                <w:szCs w:val="20"/>
                <w:lang w:val="ru-RU"/>
              </w:rPr>
              <w:t xml:space="preserve"> </w:t>
            </w:r>
            <w:r w:rsidRPr="00B14951">
              <w:rPr>
                <w:rFonts w:cs="Times New Roman"/>
                <w:sz w:val="20"/>
                <w:szCs w:val="20"/>
                <w:lang w:val="ru-RU"/>
              </w:rPr>
              <w:t>энергии,</w:t>
            </w:r>
            <w:r w:rsidRPr="00B14951">
              <w:rPr>
                <w:rFonts w:cs="Times New Roman"/>
                <w:spacing w:val="-6"/>
                <w:sz w:val="20"/>
                <w:szCs w:val="20"/>
                <w:lang w:val="ru-RU"/>
              </w:rPr>
              <w:t xml:space="preserve"> </w:t>
            </w:r>
            <w:r w:rsidRPr="00B14951">
              <w:rPr>
                <w:rFonts w:cs="Times New Roman"/>
                <w:sz w:val="20"/>
                <w:szCs w:val="20"/>
                <w:lang w:val="ru-RU"/>
              </w:rPr>
              <w:t>используемым</w:t>
            </w:r>
            <w:r w:rsidRPr="00B14951">
              <w:rPr>
                <w:rFonts w:cs="Times New Roman"/>
                <w:spacing w:val="-6"/>
                <w:sz w:val="20"/>
                <w:szCs w:val="20"/>
                <w:lang w:val="ru-RU"/>
              </w:rPr>
              <w:t xml:space="preserve"> </w:t>
            </w:r>
            <w:r w:rsidRPr="00B14951">
              <w:rPr>
                <w:rFonts w:cs="Times New Roman"/>
                <w:sz w:val="20"/>
                <w:szCs w:val="20"/>
                <w:lang w:val="ru-RU"/>
              </w:rPr>
              <w:t>для</w:t>
            </w:r>
            <w:r w:rsidRPr="00B14951">
              <w:rPr>
                <w:rFonts w:cs="Times New Roman"/>
                <w:spacing w:val="-7"/>
                <w:sz w:val="20"/>
                <w:szCs w:val="20"/>
                <w:lang w:val="ru-RU"/>
              </w:rPr>
              <w:t xml:space="preserve"> </w:t>
            </w:r>
            <w:r w:rsidRPr="00B14951">
              <w:rPr>
                <w:rFonts w:cs="Times New Roman"/>
                <w:sz w:val="20"/>
                <w:szCs w:val="20"/>
                <w:lang w:val="ru-RU"/>
              </w:rPr>
              <w:t>осуществления</w:t>
            </w:r>
            <w:r w:rsidRPr="00B14951">
              <w:rPr>
                <w:rFonts w:cs="Times New Roman"/>
                <w:spacing w:val="-7"/>
                <w:sz w:val="20"/>
                <w:szCs w:val="20"/>
                <w:lang w:val="ru-RU"/>
              </w:rPr>
              <w:t xml:space="preserve"> </w:t>
            </w:r>
            <w:r w:rsidRPr="00B14951">
              <w:rPr>
                <w:rFonts w:cs="Times New Roman"/>
                <w:sz w:val="20"/>
                <w:szCs w:val="20"/>
                <w:lang w:val="ru-RU"/>
              </w:rPr>
              <w:t>регулируемых</w:t>
            </w:r>
            <w:r w:rsidR="007A76F3">
              <w:rPr>
                <w:rFonts w:cs="Times New Roman"/>
                <w:sz w:val="20"/>
                <w:szCs w:val="20"/>
                <w:lang w:val="ru-RU"/>
              </w:rPr>
              <w:t xml:space="preserve"> </w:t>
            </w:r>
            <w:r w:rsidRPr="00B14951">
              <w:rPr>
                <w:rFonts w:cs="Times New Roman"/>
                <w:sz w:val="20"/>
                <w:szCs w:val="20"/>
                <w:lang w:val="ru-RU"/>
              </w:rPr>
              <w:t>видов</w:t>
            </w:r>
            <w:r w:rsidRPr="00B14951">
              <w:rPr>
                <w:rFonts w:cs="Times New Roman"/>
                <w:spacing w:val="-2"/>
                <w:sz w:val="20"/>
                <w:szCs w:val="20"/>
                <w:lang w:val="ru-RU"/>
              </w:rPr>
              <w:t xml:space="preserve"> </w:t>
            </w:r>
            <w:r w:rsidRPr="00B14951">
              <w:rPr>
                <w:rFonts w:cs="Times New Roman"/>
                <w:sz w:val="20"/>
                <w:szCs w:val="20"/>
                <w:lang w:val="ru-RU"/>
              </w:rPr>
              <w:t>деятельности</w:t>
            </w:r>
            <w:r w:rsidRPr="00B14951">
              <w:rPr>
                <w:rFonts w:cs="Times New Roman"/>
                <w:spacing w:val="-1"/>
                <w:sz w:val="20"/>
                <w:szCs w:val="20"/>
                <w:lang w:val="ru-RU"/>
              </w:rPr>
              <w:t xml:space="preserve"> </w:t>
            </w:r>
            <w:r w:rsidRPr="00B14951">
              <w:rPr>
                <w:rFonts w:cs="Times New Roman"/>
                <w:sz w:val="20"/>
                <w:szCs w:val="20"/>
                <w:lang w:val="ru-RU"/>
              </w:rPr>
              <w:t>(кг</w:t>
            </w:r>
            <w:r w:rsidRPr="00B14951">
              <w:rPr>
                <w:rFonts w:cs="Times New Roman"/>
                <w:spacing w:val="-2"/>
                <w:sz w:val="20"/>
                <w:szCs w:val="20"/>
                <w:lang w:val="ru-RU"/>
              </w:rPr>
              <w:t xml:space="preserve"> </w:t>
            </w:r>
            <w:r w:rsidRPr="00B14951">
              <w:rPr>
                <w:rFonts w:cs="Times New Roman"/>
                <w:sz w:val="20"/>
                <w:szCs w:val="20"/>
                <w:lang w:val="ru-RU"/>
              </w:rPr>
              <w:t>у.</w:t>
            </w:r>
            <w:r w:rsidRPr="00B14951">
              <w:rPr>
                <w:rFonts w:cs="Times New Roman"/>
                <w:spacing w:val="-1"/>
                <w:sz w:val="20"/>
                <w:szCs w:val="20"/>
                <w:lang w:val="ru-RU"/>
              </w:rPr>
              <w:t xml:space="preserve"> </w:t>
            </w:r>
            <w:r w:rsidRPr="00B14951">
              <w:rPr>
                <w:rFonts w:cs="Times New Roman"/>
                <w:sz w:val="20"/>
                <w:szCs w:val="20"/>
                <w:lang w:val="ru-RU"/>
              </w:rPr>
              <w:t>т./Гкал)</w:t>
            </w:r>
          </w:p>
        </w:tc>
        <w:tc>
          <w:tcPr>
            <w:tcW w:w="2977" w:type="dxa"/>
            <w:vAlign w:val="center"/>
          </w:tcPr>
          <w:p w:rsidR="00B14951" w:rsidRPr="00B14951" w:rsidRDefault="00B14951" w:rsidP="007A76F3">
            <w:pPr>
              <w:pStyle w:val="TableParagraph"/>
              <w:spacing w:before="0"/>
              <w:ind w:left="263" w:right="254"/>
              <w:rPr>
                <w:rFonts w:cs="Times New Roman"/>
                <w:sz w:val="20"/>
                <w:szCs w:val="20"/>
              </w:rPr>
            </w:pPr>
            <w:r w:rsidRPr="00B14951">
              <w:rPr>
                <w:rFonts w:cs="Times New Roman"/>
                <w:sz w:val="20"/>
                <w:szCs w:val="20"/>
              </w:rPr>
              <w:t>161,942</w:t>
            </w:r>
          </w:p>
        </w:tc>
      </w:tr>
      <w:tr w:rsidR="00B14951" w:rsidRPr="00B14951" w:rsidTr="007A76F3">
        <w:trPr>
          <w:trHeight w:val="20"/>
        </w:trPr>
        <w:tc>
          <w:tcPr>
            <w:tcW w:w="6796" w:type="dxa"/>
          </w:tcPr>
          <w:p w:rsidR="00B14951" w:rsidRPr="007A76F3" w:rsidRDefault="00B14951" w:rsidP="007A76F3">
            <w:pPr>
              <w:pStyle w:val="TableParagraph"/>
              <w:spacing w:before="0"/>
              <w:ind w:left="107" w:right="532"/>
              <w:jc w:val="left"/>
              <w:rPr>
                <w:rFonts w:cs="Times New Roman"/>
                <w:sz w:val="20"/>
                <w:szCs w:val="20"/>
                <w:lang w:val="ru-RU"/>
              </w:rPr>
            </w:pPr>
            <w:r w:rsidRPr="00B14951">
              <w:rPr>
                <w:rFonts w:cs="Times New Roman"/>
                <w:sz w:val="20"/>
                <w:szCs w:val="20"/>
                <w:lang w:val="ru-RU"/>
              </w:rPr>
              <w:t>17) удельный расход электрической энергии на производство</w:t>
            </w:r>
            <w:r w:rsidRPr="00B14951">
              <w:rPr>
                <w:rFonts w:cs="Times New Roman"/>
                <w:spacing w:val="1"/>
                <w:sz w:val="20"/>
                <w:szCs w:val="20"/>
                <w:lang w:val="ru-RU"/>
              </w:rPr>
              <w:t xml:space="preserve"> </w:t>
            </w:r>
            <w:r w:rsidRPr="00B14951">
              <w:rPr>
                <w:rFonts w:cs="Times New Roman"/>
                <w:sz w:val="20"/>
                <w:szCs w:val="20"/>
                <w:lang w:val="ru-RU"/>
              </w:rPr>
              <w:t>(передачу) тепловой энергии на единицу тепловой энергии,</w:t>
            </w:r>
            <w:r w:rsidRPr="00B14951">
              <w:rPr>
                <w:rFonts w:cs="Times New Roman"/>
                <w:spacing w:val="1"/>
                <w:sz w:val="20"/>
                <w:szCs w:val="20"/>
                <w:lang w:val="ru-RU"/>
              </w:rPr>
              <w:t xml:space="preserve"> </w:t>
            </w:r>
            <w:r w:rsidRPr="00B14951">
              <w:rPr>
                <w:rFonts w:cs="Times New Roman"/>
                <w:sz w:val="20"/>
                <w:szCs w:val="20"/>
                <w:lang w:val="ru-RU"/>
              </w:rPr>
              <w:t>отпускаемой потребителям по договорам, заключенным в рамках</w:t>
            </w:r>
            <w:r w:rsidRPr="00B14951">
              <w:rPr>
                <w:rFonts w:cs="Times New Roman"/>
                <w:spacing w:val="-47"/>
                <w:sz w:val="20"/>
                <w:szCs w:val="20"/>
                <w:lang w:val="ru-RU"/>
              </w:rPr>
              <w:t xml:space="preserve"> </w:t>
            </w:r>
            <w:r w:rsidRPr="00B14951">
              <w:rPr>
                <w:rFonts w:cs="Times New Roman"/>
                <w:sz w:val="20"/>
                <w:szCs w:val="20"/>
                <w:lang w:val="ru-RU"/>
              </w:rPr>
              <w:t>осуществления регулируемых видов</w:t>
            </w:r>
            <w:r w:rsidRPr="00B14951">
              <w:rPr>
                <w:rFonts w:cs="Times New Roman"/>
                <w:spacing w:val="-2"/>
                <w:sz w:val="20"/>
                <w:szCs w:val="20"/>
                <w:lang w:val="ru-RU"/>
              </w:rPr>
              <w:t xml:space="preserve"> </w:t>
            </w:r>
            <w:r w:rsidRPr="00B14951">
              <w:rPr>
                <w:rFonts w:cs="Times New Roman"/>
                <w:sz w:val="20"/>
                <w:szCs w:val="20"/>
                <w:lang w:val="ru-RU"/>
              </w:rPr>
              <w:t>деятельности</w:t>
            </w:r>
            <w:r w:rsidR="007A76F3">
              <w:rPr>
                <w:rFonts w:cs="Times New Roman"/>
                <w:sz w:val="20"/>
                <w:szCs w:val="20"/>
                <w:lang w:val="ru-RU"/>
              </w:rPr>
              <w:t xml:space="preserve"> </w:t>
            </w:r>
            <w:r w:rsidRPr="007A76F3">
              <w:rPr>
                <w:rFonts w:cs="Times New Roman"/>
                <w:spacing w:val="-2"/>
                <w:position w:val="-7"/>
                <w:sz w:val="20"/>
                <w:szCs w:val="20"/>
                <w:lang w:val="ru-RU"/>
              </w:rPr>
              <w:t>(</w:t>
            </w:r>
            <w:r w:rsidRPr="007A76F3">
              <w:rPr>
                <w:rFonts w:cs="Times New Roman"/>
                <w:spacing w:val="-33"/>
                <w:position w:val="-7"/>
                <w:sz w:val="20"/>
                <w:szCs w:val="20"/>
                <w:lang w:val="ru-RU"/>
              </w:rPr>
              <w:t xml:space="preserve"> </w:t>
            </w:r>
            <w:r w:rsidRPr="007A76F3">
              <w:rPr>
                <w:rFonts w:cs="Times New Roman"/>
                <w:spacing w:val="-2"/>
                <w:sz w:val="20"/>
                <w:szCs w:val="20"/>
                <w:lang w:val="ru-RU"/>
              </w:rPr>
              <w:t>тыс.</w:t>
            </w:r>
            <w:r w:rsidRPr="007A76F3">
              <w:rPr>
                <w:rFonts w:cs="Times New Roman"/>
                <w:spacing w:val="-10"/>
                <w:sz w:val="20"/>
                <w:szCs w:val="20"/>
                <w:lang w:val="ru-RU"/>
              </w:rPr>
              <w:t xml:space="preserve"> </w:t>
            </w:r>
            <w:r w:rsidRPr="007A76F3">
              <w:rPr>
                <w:rFonts w:cs="Times New Roman"/>
                <w:spacing w:val="-2"/>
                <w:sz w:val="20"/>
                <w:szCs w:val="20"/>
                <w:lang w:val="ru-RU"/>
              </w:rPr>
              <w:t>кВт</w:t>
            </w:r>
            <w:r w:rsidRPr="007A76F3">
              <w:rPr>
                <w:rFonts w:cs="Times New Roman"/>
                <w:spacing w:val="-35"/>
                <w:sz w:val="20"/>
                <w:szCs w:val="20"/>
                <w:lang w:val="ru-RU"/>
              </w:rPr>
              <w:t xml:space="preserve"> </w:t>
            </w:r>
            <w:r w:rsidRPr="007A76F3">
              <w:rPr>
                <w:rFonts w:cs="Times New Roman"/>
                <w:spacing w:val="-2"/>
                <w:sz w:val="20"/>
                <w:szCs w:val="20"/>
                <w:lang w:val="ru-RU"/>
              </w:rPr>
              <w:t>·</w:t>
            </w:r>
            <w:r w:rsidRPr="007A76F3">
              <w:rPr>
                <w:rFonts w:cs="Times New Roman"/>
                <w:spacing w:val="-28"/>
                <w:sz w:val="20"/>
                <w:szCs w:val="20"/>
                <w:lang w:val="ru-RU"/>
              </w:rPr>
              <w:t xml:space="preserve"> </w:t>
            </w:r>
            <w:r w:rsidRPr="007A76F3">
              <w:rPr>
                <w:rFonts w:cs="Times New Roman"/>
                <w:spacing w:val="-2"/>
                <w:sz w:val="20"/>
                <w:szCs w:val="20"/>
                <w:lang w:val="ru-RU"/>
              </w:rPr>
              <w:t>ч</w:t>
            </w:r>
            <w:r w:rsidRPr="007A76F3">
              <w:rPr>
                <w:rFonts w:cs="Times New Roman"/>
                <w:spacing w:val="-15"/>
                <w:sz w:val="20"/>
                <w:szCs w:val="20"/>
                <w:lang w:val="ru-RU"/>
              </w:rPr>
              <w:t xml:space="preserve"> </w:t>
            </w:r>
            <w:r w:rsidRPr="007A76F3">
              <w:rPr>
                <w:rFonts w:cs="Times New Roman"/>
                <w:spacing w:val="-1"/>
                <w:sz w:val="20"/>
                <w:szCs w:val="20"/>
                <w:lang w:val="ru-RU"/>
              </w:rPr>
              <w:t>/</w:t>
            </w:r>
            <w:r w:rsidRPr="007A76F3">
              <w:rPr>
                <w:rFonts w:cs="Times New Roman"/>
                <w:spacing w:val="-15"/>
                <w:sz w:val="20"/>
                <w:szCs w:val="20"/>
                <w:lang w:val="ru-RU"/>
              </w:rPr>
              <w:t xml:space="preserve"> </w:t>
            </w:r>
            <w:r w:rsidRPr="007A76F3">
              <w:rPr>
                <w:rFonts w:cs="Times New Roman"/>
                <w:spacing w:val="-1"/>
                <w:sz w:val="20"/>
                <w:szCs w:val="20"/>
                <w:lang w:val="ru-RU"/>
              </w:rPr>
              <w:t>Ткал</w:t>
            </w:r>
            <w:r w:rsidRPr="007A76F3">
              <w:rPr>
                <w:rFonts w:cs="Times New Roman"/>
                <w:sz w:val="20"/>
                <w:szCs w:val="20"/>
                <w:lang w:val="ru-RU"/>
              </w:rPr>
              <w:t xml:space="preserve"> </w:t>
            </w:r>
            <w:r w:rsidRPr="007A76F3">
              <w:rPr>
                <w:rFonts w:cs="Times New Roman"/>
                <w:spacing w:val="-1"/>
                <w:position w:val="-7"/>
                <w:sz w:val="20"/>
                <w:szCs w:val="20"/>
                <w:lang w:val="ru-RU"/>
              </w:rPr>
              <w:t>)</w:t>
            </w:r>
          </w:p>
        </w:tc>
        <w:tc>
          <w:tcPr>
            <w:tcW w:w="2977" w:type="dxa"/>
            <w:vAlign w:val="center"/>
          </w:tcPr>
          <w:p w:rsidR="00B14951" w:rsidRPr="00B14951" w:rsidRDefault="00B14951" w:rsidP="007A76F3">
            <w:pPr>
              <w:pStyle w:val="TableParagraph"/>
              <w:spacing w:before="0"/>
              <w:ind w:left="263" w:right="254"/>
              <w:rPr>
                <w:rFonts w:cs="Times New Roman"/>
                <w:sz w:val="20"/>
                <w:szCs w:val="20"/>
              </w:rPr>
            </w:pPr>
            <w:r w:rsidRPr="00B14951">
              <w:rPr>
                <w:rFonts w:cs="Times New Roman"/>
                <w:sz w:val="20"/>
                <w:szCs w:val="20"/>
              </w:rPr>
              <w:t>0,02</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rFonts w:cs="Times New Roman"/>
                <w:sz w:val="20"/>
                <w:szCs w:val="20"/>
                <w:lang w:val="ru-RU"/>
              </w:rPr>
            </w:pPr>
            <w:r w:rsidRPr="00B14951">
              <w:rPr>
                <w:rFonts w:cs="Times New Roman"/>
                <w:sz w:val="20"/>
                <w:szCs w:val="20"/>
                <w:lang w:val="ru-RU"/>
              </w:rPr>
              <w:t>18)</w:t>
            </w:r>
            <w:r w:rsidRPr="00B14951">
              <w:rPr>
                <w:rFonts w:cs="Times New Roman"/>
                <w:spacing w:val="-3"/>
                <w:sz w:val="20"/>
                <w:szCs w:val="20"/>
                <w:lang w:val="ru-RU"/>
              </w:rPr>
              <w:t xml:space="preserve"> </w:t>
            </w:r>
            <w:r w:rsidRPr="00B14951">
              <w:rPr>
                <w:rFonts w:cs="Times New Roman"/>
                <w:sz w:val="20"/>
                <w:szCs w:val="20"/>
                <w:lang w:val="ru-RU"/>
              </w:rPr>
              <w:t>удельный</w:t>
            </w:r>
            <w:r w:rsidRPr="00B14951">
              <w:rPr>
                <w:rFonts w:cs="Times New Roman"/>
                <w:spacing w:val="-4"/>
                <w:sz w:val="20"/>
                <w:szCs w:val="20"/>
                <w:lang w:val="ru-RU"/>
              </w:rPr>
              <w:t xml:space="preserve"> </w:t>
            </w:r>
            <w:r w:rsidRPr="00B14951">
              <w:rPr>
                <w:rFonts w:cs="Times New Roman"/>
                <w:sz w:val="20"/>
                <w:szCs w:val="20"/>
                <w:lang w:val="ru-RU"/>
              </w:rPr>
              <w:t>расход</w:t>
            </w:r>
            <w:r w:rsidRPr="00B14951">
              <w:rPr>
                <w:rFonts w:cs="Times New Roman"/>
                <w:spacing w:val="-5"/>
                <w:sz w:val="20"/>
                <w:szCs w:val="20"/>
                <w:lang w:val="ru-RU"/>
              </w:rPr>
              <w:t xml:space="preserve"> </w:t>
            </w:r>
            <w:r w:rsidRPr="00B14951">
              <w:rPr>
                <w:rFonts w:cs="Times New Roman"/>
                <w:sz w:val="20"/>
                <w:szCs w:val="20"/>
                <w:lang w:val="ru-RU"/>
              </w:rPr>
              <w:t>холодной</w:t>
            </w:r>
            <w:r w:rsidRPr="00B14951">
              <w:rPr>
                <w:rFonts w:cs="Times New Roman"/>
                <w:spacing w:val="-3"/>
                <w:sz w:val="20"/>
                <w:szCs w:val="20"/>
                <w:lang w:val="ru-RU"/>
              </w:rPr>
              <w:t xml:space="preserve"> </w:t>
            </w:r>
            <w:r w:rsidRPr="00B14951">
              <w:rPr>
                <w:rFonts w:cs="Times New Roman"/>
                <w:sz w:val="20"/>
                <w:szCs w:val="20"/>
                <w:lang w:val="ru-RU"/>
              </w:rPr>
              <w:t>воды</w:t>
            </w:r>
            <w:r w:rsidRPr="00B14951">
              <w:rPr>
                <w:rFonts w:cs="Times New Roman"/>
                <w:spacing w:val="-3"/>
                <w:sz w:val="20"/>
                <w:szCs w:val="20"/>
                <w:lang w:val="ru-RU"/>
              </w:rPr>
              <w:t xml:space="preserve"> </w:t>
            </w:r>
            <w:r w:rsidRPr="00B14951">
              <w:rPr>
                <w:rFonts w:cs="Times New Roman"/>
                <w:sz w:val="20"/>
                <w:szCs w:val="20"/>
                <w:lang w:val="ru-RU"/>
              </w:rPr>
              <w:t>на</w:t>
            </w:r>
            <w:r w:rsidRPr="00B14951">
              <w:rPr>
                <w:rFonts w:cs="Times New Roman"/>
                <w:spacing w:val="-2"/>
                <w:sz w:val="20"/>
                <w:szCs w:val="20"/>
                <w:lang w:val="ru-RU"/>
              </w:rPr>
              <w:t xml:space="preserve"> </w:t>
            </w:r>
            <w:r w:rsidRPr="00B14951">
              <w:rPr>
                <w:rFonts w:cs="Times New Roman"/>
                <w:sz w:val="20"/>
                <w:szCs w:val="20"/>
                <w:lang w:val="ru-RU"/>
              </w:rPr>
              <w:t>производство</w:t>
            </w:r>
            <w:r w:rsidRPr="00B14951">
              <w:rPr>
                <w:rFonts w:cs="Times New Roman"/>
                <w:spacing w:val="-4"/>
                <w:sz w:val="20"/>
                <w:szCs w:val="20"/>
                <w:lang w:val="ru-RU"/>
              </w:rPr>
              <w:t xml:space="preserve"> </w:t>
            </w:r>
            <w:r w:rsidRPr="00B14951">
              <w:rPr>
                <w:rFonts w:cs="Times New Roman"/>
                <w:sz w:val="20"/>
                <w:szCs w:val="20"/>
                <w:lang w:val="ru-RU"/>
              </w:rPr>
              <w:t>(передачу)</w:t>
            </w:r>
            <w:r w:rsidR="007A76F3">
              <w:rPr>
                <w:rFonts w:cs="Times New Roman"/>
                <w:sz w:val="20"/>
                <w:szCs w:val="20"/>
                <w:lang w:val="ru-RU"/>
              </w:rPr>
              <w:t xml:space="preserve"> </w:t>
            </w:r>
            <w:r w:rsidRPr="00B14951">
              <w:rPr>
                <w:rFonts w:cs="Times New Roman"/>
                <w:sz w:val="20"/>
                <w:szCs w:val="20"/>
                <w:lang w:val="ru-RU"/>
              </w:rPr>
              <w:t>тепловой</w:t>
            </w:r>
            <w:r w:rsidRPr="00B14951">
              <w:rPr>
                <w:rFonts w:cs="Times New Roman"/>
                <w:spacing w:val="-4"/>
                <w:sz w:val="20"/>
                <w:szCs w:val="20"/>
                <w:lang w:val="ru-RU"/>
              </w:rPr>
              <w:t xml:space="preserve"> </w:t>
            </w:r>
            <w:r w:rsidRPr="00B14951">
              <w:rPr>
                <w:rFonts w:cs="Times New Roman"/>
                <w:sz w:val="20"/>
                <w:szCs w:val="20"/>
                <w:lang w:val="ru-RU"/>
              </w:rPr>
              <w:t>энергии</w:t>
            </w:r>
            <w:r w:rsidRPr="00B14951">
              <w:rPr>
                <w:rFonts w:cs="Times New Roman"/>
                <w:spacing w:val="-1"/>
                <w:sz w:val="20"/>
                <w:szCs w:val="20"/>
                <w:lang w:val="ru-RU"/>
              </w:rPr>
              <w:t xml:space="preserve"> </w:t>
            </w:r>
            <w:r w:rsidRPr="00B14951">
              <w:rPr>
                <w:rFonts w:cs="Times New Roman"/>
                <w:sz w:val="20"/>
                <w:szCs w:val="20"/>
                <w:lang w:val="ru-RU"/>
              </w:rPr>
              <w:t>на</w:t>
            </w:r>
            <w:r w:rsidRPr="00B14951">
              <w:rPr>
                <w:rFonts w:cs="Times New Roman"/>
                <w:spacing w:val="-2"/>
                <w:sz w:val="20"/>
                <w:szCs w:val="20"/>
                <w:lang w:val="ru-RU"/>
              </w:rPr>
              <w:t xml:space="preserve"> </w:t>
            </w:r>
            <w:r w:rsidRPr="00B14951">
              <w:rPr>
                <w:rFonts w:cs="Times New Roman"/>
                <w:sz w:val="20"/>
                <w:szCs w:val="20"/>
                <w:lang w:val="ru-RU"/>
              </w:rPr>
              <w:t>единицу</w:t>
            </w:r>
            <w:r w:rsidRPr="00B14951">
              <w:rPr>
                <w:rFonts w:cs="Times New Roman"/>
                <w:spacing w:val="-3"/>
                <w:sz w:val="20"/>
                <w:szCs w:val="20"/>
                <w:lang w:val="ru-RU"/>
              </w:rPr>
              <w:t xml:space="preserve"> </w:t>
            </w:r>
            <w:r w:rsidRPr="00B14951">
              <w:rPr>
                <w:rFonts w:cs="Times New Roman"/>
                <w:sz w:val="20"/>
                <w:szCs w:val="20"/>
                <w:lang w:val="ru-RU"/>
              </w:rPr>
              <w:t>тепловой</w:t>
            </w:r>
            <w:r w:rsidRPr="00B14951">
              <w:rPr>
                <w:rFonts w:cs="Times New Roman"/>
                <w:spacing w:val="-3"/>
                <w:sz w:val="20"/>
                <w:szCs w:val="20"/>
                <w:lang w:val="ru-RU"/>
              </w:rPr>
              <w:t xml:space="preserve"> </w:t>
            </w:r>
            <w:r w:rsidRPr="00B14951">
              <w:rPr>
                <w:rFonts w:cs="Times New Roman"/>
                <w:sz w:val="20"/>
                <w:szCs w:val="20"/>
                <w:lang w:val="ru-RU"/>
              </w:rPr>
              <w:t>энергии,</w:t>
            </w:r>
            <w:r w:rsidRPr="00B14951">
              <w:rPr>
                <w:rFonts w:cs="Times New Roman"/>
                <w:spacing w:val="-1"/>
                <w:sz w:val="20"/>
                <w:szCs w:val="20"/>
                <w:lang w:val="ru-RU"/>
              </w:rPr>
              <w:t xml:space="preserve"> </w:t>
            </w:r>
            <w:r w:rsidRPr="00B14951">
              <w:rPr>
                <w:rFonts w:cs="Times New Roman"/>
                <w:sz w:val="20"/>
                <w:szCs w:val="20"/>
                <w:lang w:val="ru-RU"/>
              </w:rPr>
              <w:t>отпускаемой</w:t>
            </w:r>
            <w:r w:rsidR="007A76F3">
              <w:rPr>
                <w:rFonts w:cs="Times New Roman"/>
                <w:sz w:val="20"/>
                <w:szCs w:val="20"/>
                <w:lang w:val="ru-RU"/>
              </w:rPr>
              <w:t xml:space="preserve"> </w:t>
            </w:r>
            <w:r w:rsidRPr="00B14951">
              <w:rPr>
                <w:rFonts w:cs="Times New Roman"/>
                <w:sz w:val="20"/>
                <w:szCs w:val="20"/>
                <w:lang w:val="ru-RU"/>
              </w:rPr>
              <w:t>потребителям по договорам, заключенным в рамках осуществления</w:t>
            </w:r>
            <w:r w:rsidRPr="00B14951">
              <w:rPr>
                <w:rFonts w:cs="Times New Roman"/>
                <w:spacing w:val="-47"/>
                <w:sz w:val="20"/>
                <w:szCs w:val="20"/>
                <w:lang w:val="ru-RU"/>
              </w:rPr>
              <w:t xml:space="preserve"> </w:t>
            </w:r>
            <w:r w:rsidRPr="00B14951">
              <w:rPr>
                <w:rFonts w:cs="Times New Roman"/>
                <w:sz w:val="20"/>
                <w:szCs w:val="20"/>
                <w:lang w:val="ru-RU"/>
              </w:rPr>
              <w:t>регулируемых</w:t>
            </w:r>
            <w:r w:rsidRPr="00B14951">
              <w:rPr>
                <w:rFonts w:cs="Times New Roman"/>
                <w:spacing w:val="-2"/>
                <w:sz w:val="20"/>
                <w:szCs w:val="20"/>
                <w:lang w:val="ru-RU"/>
              </w:rPr>
              <w:t xml:space="preserve"> </w:t>
            </w:r>
            <w:r w:rsidRPr="00B14951">
              <w:rPr>
                <w:rFonts w:cs="Times New Roman"/>
                <w:sz w:val="20"/>
                <w:szCs w:val="20"/>
                <w:lang w:val="ru-RU"/>
              </w:rPr>
              <w:t>видов</w:t>
            </w:r>
            <w:r w:rsidRPr="00B14951">
              <w:rPr>
                <w:rFonts w:cs="Times New Roman"/>
                <w:spacing w:val="-1"/>
                <w:sz w:val="20"/>
                <w:szCs w:val="20"/>
                <w:lang w:val="ru-RU"/>
              </w:rPr>
              <w:t xml:space="preserve"> </w:t>
            </w:r>
            <w:r w:rsidRPr="00B14951">
              <w:rPr>
                <w:rFonts w:cs="Times New Roman"/>
                <w:sz w:val="20"/>
                <w:szCs w:val="20"/>
                <w:lang w:val="ru-RU"/>
              </w:rPr>
              <w:t>деятельности</w:t>
            </w:r>
            <w:r w:rsidRPr="00B14951">
              <w:rPr>
                <w:rFonts w:cs="Times New Roman"/>
                <w:spacing w:val="-1"/>
                <w:sz w:val="20"/>
                <w:szCs w:val="20"/>
                <w:lang w:val="ru-RU"/>
              </w:rPr>
              <w:t xml:space="preserve"> </w:t>
            </w:r>
            <w:r w:rsidRPr="00B14951">
              <w:rPr>
                <w:rFonts w:cs="Times New Roman"/>
                <w:sz w:val="20"/>
                <w:szCs w:val="20"/>
                <w:lang w:val="ru-RU"/>
              </w:rPr>
              <w:t>(куб.</w:t>
            </w:r>
            <w:r w:rsidRPr="00B14951">
              <w:rPr>
                <w:rFonts w:cs="Times New Roman"/>
                <w:spacing w:val="-1"/>
                <w:sz w:val="20"/>
                <w:szCs w:val="20"/>
                <w:lang w:val="ru-RU"/>
              </w:rPr>
              <w:t xml:space="preserve"> </w:t>
            </w:r>
            <w:r w:rsidRPr="00B14951">
              <w:rPr>
                <w:rFonts w:cs="Times New Roman"/>
                <w:sz w:val="20"/>
                <w:szCs w:val="20"/>
                <w:lang w:val="ru-RU"/>
              </w:rPr>
              <w:t>м/Гкал)</w:t>
            </w:r>
          </w:p>
        </w:tc>
        <w:tc>
          <w:tcPr>
            <w:tcW w:w="2977" w:type="dxa"/>
            <w:vAlign w:val="center"/>
          </w:tcPr>
          <w:p w:rsidR="00B14951" w:rsidRPr="00B14951" w:rsidRDefault="00B14951" w:rsidP="007A76F3">
            <w:pPr>
              <w:pStyle w:val="TableParagraph"/>
              <w:spacing w:before="0"/>
              <w:ind w:left="263" w:right="254"/>
              <w:rPr>
                <w:rFonts w:cs="Times New Roman"/>
                <w:sz w:val="20"/>
                <w:szCs w:val="20"/>
              </w:rPr>
            </w:pPr>
            <w:r w:rsidRPr="00B14951">
              <w:rPr>
                <w:rFonts w:cs="Times New Roman"/>
                <w:sz w:val="20"/>
                <w:szCs w:val="20"/>
              </w:rPr>
              <w:t>0,07</w:t>
            </w:r>
          </w:p>
        </w:tc>
      </w:tr>
    </w:tbl>
    <w:p w:rsidR="008B76C4" w:rsidRDefault="008B76C4" w:rsidP="00B14951">
      <w:pPr>
        <w:spacing w:after="0" w:line="360" w:lineRule="auto"/>
        <w:ind w:left="258"/>
        <w:rPr>
          <w:rFonts w:ascii="Times New Roman" w:hAnsi="Times New Roman"/>
          <w:b/>
          <w:color w:val="000000" w:themeColor="text1"/>
          <w:sz w:val="24"/>
          <w:szCs w:val="24"/>
        </w:rPr>
      </w:pPr>
    </w:p>
    <w:p w:rsidR="008B76C4" w:rsidRDefault="008B76C4">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B14951" w:rsidRPr="00B14951" w:rsidRDefault="00B14951" w:rsidP="00B14951">
      <w:pPr>
        <w:spacing w:after="0" w:line="360" w:lineRule="auto"/>
        <w:ind w:left="258"/>
        <w:rPr>
          <w:rFonts w:ascii="Times New Roman" w:hAnsi="Times New Roman"/>
          <w:color w:val="000000" w:themeColor="text1"/>
          <w:sz w:val="24"/>
          <w:szCs w:val="24"/>
        </w:rPr>
      </w:pPr>
      <w:r w:rsidRPr="00B14951">
        <w:rPr>
          <w:rFonts w:ascii="Times New Roman" w:hAnsi="Times New Roman"/>
          <w:b/>
          <w:color w:val="000000" w:themeColor="text1"/>
          <w:sz w:val="24"/>
          <w:szCs w:val="24"/>
        </w:rPr>
        <w:t>Таблица 1.</w:t>
      </w:r>
      <w:r w:rsidR="00284A62">
        <w:rPr>
          <w:rFonts w:ascii="Times New Roman" w:hAnsi="Times New Roman"/>
          <w:b/>
          <w:color w:val="000000" w:themeColor="text1"/>
          <w:sz w:val="24"/>
          <w:szCs w:val="24"/>
        </w:rPr>
        <w:t>9</w:t>
      </w:r>
      <w:r w:rsidR="007A76F3">
        <w:rPr>
          <w:rFonts w:ascii="Times New Roman" w:hAnsi="Times New Roman"/>
          <w:b/>
          <w:color w:val="000000" w:themeColor="text1"/>
          <w:sz w:val="24"/>
          <w:szCs w:val="24"/>
        </w:rPr>
        <w:t>9</w:t>
      </w:r>
      <w:r>
        <w:rPr>
          <w:rFonts w:ascii="Times New Roman" w:hAnsi="Times New Roman"/>
          <w:b/>
          <w:color w:val="000000" w:themeColor="text1"/>
          <w:sz w:val="24"/>
          <w:szCs w:val="24"/>
        </w:rPr>
        <w:t>.</w:t>
      </w:r>
      <w:r w:rsidRPr="00B14951">
        <w:rPr>
          <w:rFonts w:ascii="Times New Roman" w:hAnsi="Times New Roman"/>
          <w:b/>
          <w:color w:val="000000" w:themeColor="text1"/>
          <w:sz w:val="24"/>
          <w:szCs w:val="24"/>
        </w:rPr>
        <w:t xml:space="preserve"> </w:t>
      </w:r>
      <w:r w:rsidRPr="00B14951">
        <w:rPr>
          <w:rFonts w:ascii="Times New Roman" w:hAnsi="Times New Roman"/>
          <w:color w:val="000000" w:themeColor="text1"/>
          <w:sz w:val="24"/>
          <w:szCs w:val="24"/>
        </w:rPr>
        <w:t>Информация об основных показателях финансово-хозяйственной деятельности регулируемых</w:t>
      </w:r>
      <w:r w:rsidRPr="00B14951">
        <w:rPr>
          <w:rFonts w:ascii="Times New Roman" w:hAnsi="Times New Roman"/>
          <w:color w:val="000000" w:themeColor="text1"/>
          <w:spacing w:val="1"/>
          <w:sz w:val="24"/>
          <w:szCs w:val="24"/>
        </w:rPr>
        <w:t xml:space="preserve"> </w:t>
      </w:r>
      <w:r w:rsidRPr="00B14951">
        <w:rPr>
          <w:rFonts w:ascii="Times New Roman" w:hAnsi="Times New Roman"/>
          <w:color w:val="000000" w:themeColor="text1"/>
          <w:sz w:val="24"/>
          <w:szCs w:val="24"/>
        </w:rPr>
        <w:t>организаций,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включая</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структуру</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основных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производственных</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затрат</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(в</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части</w:t>
      </w:r>
      <w:r w:rsidRPr="00B14951">
        <w:rPr>
          <w:rFonts w:ascii="Times New Roman" w:hAnsi="Times New Roman"/>
          <w:color w:val="000000" w:themeColor="text1"/>
          <w:spacing w:val="-5"/>
          <w:sz w:val="24"/>
          <w:szCs w:val="24"/>
        </w:rPr>
        <w:t xml:space="preserve"> </w:t>
      </w:r>
      <w:r w:rsidRPr="00B14951">
        <w:rPr>
          <w:rFonts w:ascii="Times New Roman" w:hAnsi="Times New Roman"/>
          <w:color w:val="000000" w:themeColor="text1"/>
          <w:sz w:val="24"/>
          <w:szCs w:val="24"/>
        </w:rPr>
        <w:t>регулируемой</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деятельности)</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ООО</w:t>
      </w:r>
      <w:r>
        <w:rPr>
          <w:rFonts w:ascii="Times New Roman" w:hAnsi="Times New Roman"/>
          <w:color w:val="000000" w:themeColor="text1"/>
          <w:sz w:val="24"/>
          <w:szCs w:val="24"/>
        </w:rPr>
        <w:t xml:space="preserve"> </w:t>
      </w:r>
      <w:r w:rsidRPr="00B14951">
        <w:rPr>
          <w:rFonts w:ascii="Times New Roman" w:hAnsi="Times New Roman"/>
          <w:color w:val="000000" w:themeColor="text1"/>
          <w:sz w:val="24"/>
          <w:szCs w:val="24"/>
        </w:rPr>
        <w:t>«Энергетик»</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по</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котельной</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Детского</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сада</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№9</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за</w:t>
      </w:r>
      <w:r w:rsidRPr="00B14951">
        <w:rPr>
          <w:rFonts w:ascii="Times New Roman" w:hAnsi="Times New Roman"/>
          <w:color w:val="000000" w:themeColor="text1"/>
          <w:spacing w:val="-2"/>
          <w:sz w:val="24"/>
          <w:szCs w:val="24"/>
        </w:rPr>
        <w:t xml:space="preserve"> </w:t>
      </w:r>
      <w:r w:rsidRPr="00B14951">
        <w:rPr>
          <w:rFonts w:ascii="Times New Roman" w:hAnsi="Times New Roman"/>
          <w:color w:val="000000" w:themeColor="text1"/>
          <w:sz w:val="24"/>
          <w:szCs w:val="24"/>
        </w:rPr>
        <w:t>2020</w:t>
      </w:r>
      <w:r w:rsidRPr="00B14951">
        <w:rPr>
          <w:rFonts w:ascii="Times New Roman" w:hAnsi="Times New Roman"/>
          <w:color w:val="000000" w:themeColor="text1"/>
          <w:spacing w:val="-3"/>
          <w:sz w:val="24"/>
          <w:szCs w:val="24"/>
        </w:rPr>
        <w:t xml:space="preserve"> </w:t>
      </w:r>
      <w:r w:rsidRPr="00B14951">
        <w:rPr>
          <w:rFonts w:ascii="Times New Roman" w:hAnsi="Times New Roman"/>
          <w:color w:val="000000" w:themeColor="text1"/>
          <w:sz w:val="24"/>
          <w:szCs w:val="24"/>
        </w:rPr>
        <w:t>г.</w:t>
      </w:r>
    </w:p>
    <w:tbl>
      <w:tblPr>
        <w:tblStyle w:val="TableNormal"/>
        <w:tblW w:w="9773" w:type="dxa"/>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RPr="00B14951" w:rsidTr="007A76F3">
        <w:trPr>
          <w:trHeight w:val="20"/>
        </w:trPr>
        <w:tc>
          <w:tcPr>
            <w:tcW w:w="6796" w:type="dxa"/>
          </w:tcPr>
          <w:p w:rsidR="00B14951" w:rsidRPr="00B14951" w:rsidRDefault="00B14951" w:rsidP="00B14951">
            <w:pPr>
              <w:pStyle w:val="TableParagraph"/>
              <w:spacing w:before="0"/>
              <w:ind w:left="2491" w:right="2482"/>
              <w:rPr>
                <w:sz w:val="20"/>
                <w:szCs w:val="20"/>
              </w:rPr>
            </w:pPr>
            <w:r w:rsidRPr="00B14951">
              <w:rPr>
                <w:sz w:val="20"/>
                <w:szCs w:val="20"/>
              </w:rPr>
              <w:t>Наименование</w:t>
            </w:r>
          </w:p>
        </w:tc>
        <w:tc>
          <w:tcPr>
            <w:tcW w:w="2977" w:type="dxa"/>
          </w:tcPr>
          <w:p w:rsidR="00B14951" w:rsidRPr="00B14951" w:rsidRDefault="00B14951" w:rsidP="00B14951">
            <w:pPr>
              <w:pStyle w:val="TableParagraph"/>
              <w:spacing w:before="0"/>
              <w:ind w:left="263" w:right="254"/>
              <w:rPr>
                <w:sz w:val="20"/>
                <w:szCs w:val="20"/>
              </w:rPr>
            </w:pPr>
            <w:r w:rsidRPr="00B14951">
              <w:rPr>
                <w:sz w:val="20"/>
                <w:szCs w:val="20"/>
              </w:rPr>
              <w:t>Показатель</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1)</w:t>
            </w:r>
            <w:r w:rsidRPr="00B14951">
              <w:rPr>
                <w:spacing w:val="-5"/>
                <w:sz w:val="20"/>
                <w:szCs w:val="20"/>
                <w:lang w:val="ru-RU"/>
              </w:rPr>
              <w:t xml:space="preserve"> </w:t>
            </w:r>
            <w:r w:rsidRPr="00B14951">
              <w:rPr>
                <w:sz w:val="20"/>
                <w:szCs w:val="20"/>
                <w:lang w:val="ru-RU"/>
              </w:rPr>
              <w:t>Выручка</w:t>
            </w:r>
            <w:r w:rsidRPr="00B14951">
              <w:rPr>
                <w:spacing w:val="-5"/>
                <w:sz w:val="20"/>
                <w:szCs w:val="20"/>
                <w:lang w:val="ru-RU"/>
              </w:rPr>
              <w:t xml:space="preserve"> </w:t>
            </w:r>
            <w:r w:rsidRPr="00B14951">
              <w:rPr>
                <w:sz w:val="20"/>
                <w:szCs w:val="20"/>
                <w:lang w:val="ru-RU"/>
              </w:rPr>
              <w:t>от</w:t>
            </w:r>
            <w:r w:rsidRPr="00B14951">
              <w:rPr>
                <w:spacing w:val="-4"/>
                <w:sz w:val="20"/>
                <w:szCs w:val="20"/>
                <w:lang w:val="ru-RU"/>
              </w:rPr>
              <w:t xml:space="preserve"> </w:t>
            </w:r>
            <w:r w:rsidRPr="00B14951">
              <w:rPr>
                <w:sz w:val="20"/>
                <w:szCs w:val="20"/>
                <w:lang w:val="ru-RU"/>
              </w:rPr>
              <w:t>регулируемой</w:t>
            </w:r>
            <w:r w:rsidRPr="00B14951">
              <w:rPr>
                <w:spacing w:val="-4"/>
                <w:sz w:val="20"/>
                <w:szCs w:val="20"/>
                <w:lang w:val="ru-RU"/>
              </w:rPr>
              <w:t xml:space="preserve"> </w:t>
            </w:r>
            <w:r w:rsidRPr="00B14951">
              <w:rPr>
                <w:sz w:val="20"/>
                <w:szCs w:val="20"/>
                <w:lang w:val="ru-RU"/>
              </w:rPr>
              <w:t>деятельности</w:t>
            </w:r>
            <w:r w:rsidRPr="00B14951">
              <w:rPr>
                <w:spacing w:val="-4"/>
                <w:sz w:val="20"/>
                <w:szCs w:val="20"/>
                <w:lang w:val="ru-RU"/>
              </w:rPr>
              <w:t xml:space="preserve"> </w:t>
            </w:r>
            <w:r w:rsidRPr="00B14951">
              <w:rPr>
                <w:sz w:val="20"/>
                <w:szCs w:val="20"/>
                <w:lang w:val="ru-RU"/>
              </w:rPr>
              <w:t>(тыс.</w:t>
            </w:r>
            <w:r w:rsidRPr="00B14951">
              <w:rPr>
                <w:spacing w:val="-5"/>
                <w:sz w:val="20"/>
                <w:szCs w:val="20"/>
                <w:lang w:val="ru-RU"/>
              </w:rPr>
              <w:t xml:space="preserve"> </w:t>
            </w:r>
            <w:r w:rsidRPr="00B14951">
              <w:rPr>
                <w:sz w:val="20"/>
                <w:szCs w:val="20"/>
                <w:lang w:val="ru-RU"/>
              </w:rPr>
              <w:t>рублей)</w:t>
            </w:r>
            <w:r w:rsidRPr="00B14951">
              <w:rPr>
                <w:spacing w:val="-3"/>
                <w:sz w:val="20"/>
                <w:szCs w:val="20"/>
                <w:lang w:val="ru-RU"/>
              </w:rPr>
              <w:t xml:space="preserve"> </w:t>
            </w:r>
            <w:r w:rsidRPr="00B14951">
              <w:rPr>
                <w:sz w:val="20"/>
                <w:szCs w:val="20"/>
                <w:lang w:val="ru-RU"/>
              </w:rPr>
              <w:t>с</w:t>
            </w:r>
            <w:r w:rsidRPr="00B14951">
              <w:rPr>
                <w:spacing w:val="-5"/>
                <w:sz w:val="20"/>
                <w:szCs w:val="20"/>
                <w:lang w:val="ru-RU"/>
              </w:rPr>
              <w:t xml:space="preserve"> </w:t>
            </w:r>
            <w:r w:rsidRPr="00B14951">
              <w:rPr>
                <w:sz w:val="20"/>
                <w:szCs w:val="20"/>
                <w:lang w:val="ru-RU"/>
              </w:rPr>
              <w:t>разбивкой</w:t>
            </w:r>
            <w:r w:rsidR="007A76F3">
              <w:rPr>
                <w:sz w:val="20"/>
                <w:szCs w:val="20"/>
                <w:lang w:val="ru-RU"/>
              </w:rPr>
              <w:t xml:space="preserve"> </w:t>
            </w:r>
            <w:r w:rsidRPr="007A76F3">
              <w:rPr>
                <w:sz w:val="20"/>
                <w:szCs w:val="20"/>
                <w:lang w:val="ru-RU"/>
              </w:rPr>
              <w:t>по</w:t>
            </w:r>
            <w:r w:rsidRPr="007A76F3">
              <w:rPr>
                <w:spacing w:val="-2"/>
                <w:sz w:val="20"/>
                <w:szCs w:val="20"/>
                <w:lang w:val="ru-RU"/>
              </w:rPr>
              <w:t xml:space="preserve"> </w:t>
            </w:r>
            <w:r w:rsidRPr="007A76F3">
              <w:rPr>
                <w:sz w:val="20"/>
                <w:szCs w:val="20"/>
                <w:lang w:val="ru-RU"/>
              </w:rPr>
              <w:t>видам</w:t>
            </w:r>
            <w:r w:rsidRPr="007A76F3">
              <w:rPr>
                <w:spacing w:val="-2"/>
                <w:sz w:val="20"/>
                <w:szCs w:val="20"/>
                <w:lang w:val="ru-RU"/>
              </w:rPr>
              <w:t xml:space="preserve"> </w:t>
            </w:r>
            <w:r w:rsidRPr="007A76F3">
              <w:rPr>
                <w:sz w:val="20"/>
                <w:szCs w:val="20"/>
                <w:lang w:val="ru-RU"/>
              </w:rPr>
              <w:t>деятельности</w:t>
            </w:r>
          </w:p>
        </w:tc>
        <w:tc>
          <w:tcPr>
            <w:tcW w:w="2977" w:type="dxa"/>
            <w:vAlign w:val="center"/>
          </w:tcPr>
          <w:p w:rsidR="00B14951" w:rsidRPr="00B14951" w:rsidRDefault="00B14951" w:rsidP="007A76F3">
            <w:pPr>
              <w:pStyle w:val="TableParagraph"/>
              <w:spacing w:before="0"/>
              <w:ind w:left="263" w:right="254"/>
              <w:rPr>
                <w:sz w:val="20"/>
                <w:szCs w:val="20"/>
              </w:rPr>
            </w:pPr>
            <w:r w:rsidRPr="00B14951">
              <w:rPr>
                <w:sz w:val="20"/>
                <w:szCs w:val="20"/>
              </w:rPr>
              <w:t>470,141</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2)</w:t>
            </w:r>
            <w:r w:rsidRPr="00B14951">
              <w:rPr>
                <w:spacing w:val="-4"/>
                <w:sz w:val="20"/>
                <w:szCs w:val="20"/>
                <w:lang w:val="ru-RU"/>
              </w:rPr>
              <w:t xml:space="preserve"> </w:t>
            </w:r>
            <w:r w:rsidRPr="00B14951">
              <w:rPr>
                <w:sz w:val="20"/>
                <w:szCs w:val="20"/>
                <w:lang w:val="ru-RU"/>
              </w:rPr>
              <w:t>Себестоимость</w:t>
            </w:r>
            <w:r w:rsidRPr="00B14951">
              <w:rPr>
                <w:spacing w:val="-3"/>
                <w:sz w:val="20"/>
                <w:szCs w:val="20"/>
                <w:lang w:val="ru-RU"/>
              </w:rPr>
              <w:t xml:space="preserve"> </w:t>
            </w:r>
            <w:r w:rsidRPr="00B14951">
              <w:rPr>
                <w:sz w:val="20"/>
                <w:szCs w:val="20"/>
                <w:lang w:val="ru-RU"/>
              </w:rPr>
              <w:t>производимых</w:t>
            </w:r>
            <w:r w:rsidRPr="00B14951">
              <w:rPr>
                <w:spacing w:val="-4"/>
                <w:sz w:val="20"/>
                <w:szCs w:val="20"/>
                <w:lang w:val="ru-RU"/>
              </w:rPr>
              <w:t xml:space="preserve"> </w:t>
            </w:r>
            <w:r w:rsidRPr="00B14951">
              <w:rPr>
                <w:sz w:val="20"/>
                <w:szCs w:val="20"/>
                <w:lang w:val="ru-RU"/>
              </w:rPr>
              <w:t>товаров</w:t>
            </w:r>
            <w:r w:rsidRPr="00B14951">
              <w:rPr>
                <w:spacing w:val="-3"/>
                <w:sz w:val="20"/>
                <w:szCs w:val="20"/>
                <w:lang w:val="ru-RU"/>
              </w:rPr>
              <w:t xml:space="preserve"> </w:t>
            </w:r>
            <w:r w:rsidRPr="00B14951">
              <w:rPr>
                <w:sz w:val="20"/>
                <w:szCs w:val="20"/>
                <w:lang w:val="ru-RU"/>
              </w:rPr>
              <w:t>(оказываемых</w:t>
            </w:r>
            <w:r w:rsidRPr="00B14951">
              <w:rPr>
                <w:spacing w:val="-3"/>
                <w:sz w:val="20"/>
                <w:szCs w:val="20"/>
                <w:lang w:val="ru-RU"/>
              </w:rPr>
              <w:t xml:space="preserve"> </w:t>
            </w:r>
            <w:r w:rsidRPr="00B14951">
              <w:rPr>
                <w:sz w:val="20"/>
                <w:szCs w:val="20"/>
                <w:lang w:val="ru-RU"/>
              </w:rPr>
              <w:t>услуг)</w:t>
            </w:r>
            <w:r w:rsidRPr="00B14951">
              <w:rPr>
                <w:spacing w:val="-2"/>
                <w:sz w:val="20"/>
                <w:szCs w:val="20"/>
                <w:lang w:val="ru-RU"/>
              </w:rPr>
              <w:t xml:space="preserve"> </w:t>
            </w:r>
            <w:r w:rsidRPr="00B14951">
              <w:rPr>
                <w:sz w:val="20"/>
                <w:szCs w:val="20"/>
                <w:lang w:val="ru-RU"/>
              </w:rPr>
              <w:t>по</w:t>
            </w:r>
            <w:r w:rsidR="007A76F3">
              <w:rPr>
                <w:sz w:val="20"/>
                <w:szCs w:val="20"/>
                <w:lang w:val="ru-RU"/>
              </w:rPr>
              <w:t xml:space="preserve"> </w:t>
            </w:r>
            <w:r w:rsidRPr="00B14951">
              <w:rPr>
                <w:sz w:val="20"/>
                <w:szCs w:val="20"/>
                <w:lang w:val="ru-RU"/>
              </w:rPr>
              <w:t>регулируемому</w:t>
            </w:r>
            <w:r w:rsidRPr="00B14951">
              <w:rPr>
                <w:spacing w:val="-5"/>
                <w:sz w:val="20"/>
                <w:szCs w:val="20"/>
                <w:lang w:val="ru-RU"/>
              </w:rPr>
              <w:t xml:space="preserve"> </w:t>
            </w:r>
            <w:r w:rsidRPr="00B14951">
              <w:rPr>
                <w:sz w:val="20"/>
                <w:szCs w:val="20"/>
                <w:lang w:val="ru-RU"/>
              </w:rPr>
              <w:t>виду</w:t>
            </w:r>
            <w:r w:rsidRPr="00B14951">
              <w:rPr>
                <w:spacing w:val="-5"/>
                <w:sz w:val="20"/>
                <w:szCs w:val="20"/>
                <w:lang w:val="ru-RU"/>
              </w:rPr>
              <w:t xml:space="preserve"> </w:t>
            </w:r>
            <w:r w:rsidRPr="00B14951">
              <w:rPr>
                <w:sz w:val="20"/>
                <w:szCs w:val="20"/>
                <w:lang w:val="ru-RU"/>
              </w:rPr>
              <w:t>деятельности</w:t>
            </w:r>
            <w:r w:rsidRPr="00B14951">
              <w:rPr>
                <w:spacing w:val="-5"/>
                <w:sz w:val="20"/>
                <w:szCs w:val="20"/>
                <w:lang w:val="ru-RU"/>
              </w:rPr>
              <w:t xml:space="preserve"> </w:t>
            </w:r>
            <w:r w:rsidRPr="00B14951">
              <w:rPr>
                <w:sz w:val="20"/>
                <w:szCs w:val="20"/>
                <w:lang w:val="ru-RU"/>
              </w:rPr>
              <w:t>(тыс.</w:t>
            </w:r>
            <w:r w:rsidRPr="00B14951">
              <w:rPr>
                <w:spacing w:val="-5"/>
                <w:sz w:val="20"/>
                <w:szCs w:val="20"/>
                <w:lang w:val="ru-RU"/>
              </w:rPr>
              <w:t xml:space="preserve"> </w:t>
            </w:r>
            <w:r w:rsidRPr="00B14951">
              <w:rPr>
                <w:sz w:val="20"/>
                <w:szCs w:val="20"/>
                <w:lang w:val="ru-RU"/>
              </w:rPr>
              <w:t>рублей),</w:t>
            </w:r>
            <w:r w:rsidRPr="00B14951">
              <w:rPr>
                <w:spacing w:val="-4"/>
                <w:sz w:val="20"/>
                <w:szCs w:val="20"/>
                <w:lang w:val="ru-RU"/>
              </w:rPr>
              <w:t xml:space="preserve"> </w:t>
            </w:r>
            <w:r w:rsidRPr="00B14951">
              <w:rPr>
                <w:sz w:val="20"/>
                <w:szCs w:val="20"/>
                <w:lang w:val="ru-RU"/>
              </w:rPr>
              <w:t>включая:</w:t>
            </w:r>
          </w:p>
        </w:tc>
        <w:tc>
          <w:tcPr>
            <w:tcW w:w="2977" w:type="dxa"/>
            <w:vAlign w:val="center"/>
          </w:tcPr>
          <w:p w:rsidR="00B14951" w:rsidRPr="00B14951" w:rsidRDefault="00B14951" w:rsidP="007A76F3">
            <w:pPr>
              <w:pStyle w:val="TableParagraph"/>
              <w:spacing w:before="0"/>
              <w:ind w:left="263" w:right="254"/>
              <w:rPr>
                <w:sz w:val="20"/>
                <w:szCs w:val="20"/>
              </w:rPr>
            </w:pPr>
            <w:r w:rsidRPr="00B14951">
              <w:rPr>
                <w:sz w:val="20"/>
                <w:szCs w:val="20"/>
              </w:rPr>
              <w:t>470,141</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rPr>
            </w:pPr>
            <w:r w:rsidRPr="00B14951">
              <w:rPr>
                <w:sz w:val="20"/>
                <w:szCs w:val="20"/>
                <w:lang w:val="ru-RU"/>
              </w:rPr>
              <w:t>а)</w:t>
            </w:r>
            <w:r w:rsidRPr="00B14951">
              <w:rPr>
                <w:spacing w:val="-4"/>
                <w:sz w:val="20"/>
                <w:szCs w:val="20"/>
                <w:lang w:val="ru-RU"/>
              </w:rPr>
              <w:t xml:space="preserve"> </w:t>
            </w:r>
            <w:r w:rsidRPr="00B14951">
              <w:rPr>
                <w:sz w:val="20"/>
                <w:szCs w:val="20"/>
                <w:lang w:val="ru-RU"/>
              </w:rPr>
              <w:t>расходы</w:t>
            </w:r>
            <w:r w:rsidRPr="00B14951">
              <w:rPr>
                <w:spacing w:val="-2"/>
                <w:sz w:val="20"/>
                <w:szCs w:val="20"/>
                <w:lang w:val="ru-RU"/>
              </w:rPr>
              <w:t xml:space="preserve"> </w:t>
            </w:r>
            <w:r w:rsidRPr="00B14951">
              <w:rPr>
                <w:sz w:val="20"/>
                <w:szCs w:val="20"/>
                <w:lang w:val="ru-RU"/>
              </w:rPr>
              <w:t>на</w:t>
            </w:r>
            <w:r w:rsidRPr="00B14951">
              <w:rPr>
                <w:spacing w:val="-6"/>
                <w:sz w:val="20"/>
                <w:szCs w:val="20"/>
                <w:lang w:val="ru-RU"/>
              </w:rPr>
              <w:t xml:space="preserve"> </w:t>
            </w:r>
            <w:r w:rsidRPr="00B14951">
              <w:rPr>
                <w:sz w:val="20"/>
                <w:szCs w:val="20"/>
                <w:lang w:val="ru-RU"/>
              </w:rPr>
              <w:t>покупаемую</w:t>
            </w:r>
            <w:r w:rsidRPr="00B14951">
              <w:rPr>
                <w:spacing w:val="-2"/>
                <w:sz w:val="20"/>
                <w:szCs w:val="20"/>
                <w:lang w:val="ru-RU"/>
              </w:rPr>
              <w:t xml:space="preserve"> </w:t>
            </w:r>
            <w:r w:rsidRPr="00B14951">
              <w:rPr>
                <w:sz w:val="20"/>
                <w:szCs w:val="20"/>
                <w:lang w:val="ru-RU"/>
              </w:rPr>
              <w:t>тепловую</w:t>
            </w:r>
            <w:r w:rsidRPr="00B14951">
              <w:rPr>
                <w:spacing w:val="-3"/>
                <w:sz w:val="20"/>
                <w:szCs w:val="20"/>
                <w:lang w:val="ru-RU"/>
              </w:rPr>
              <w:t xml:space="preserve"> </w:t>
            </w:r>
            <w:r w:rsidRPr="00B14951">
              <w:rPr>
                <w:sz w:val="20"/>
                <w:szCs w:val="20"/>
                <w:lang w:val="ru-RU"/>
              </w:rPr>
              <w:t>энергию</w:t>
            </w:r>
            <w:r w:rsidRPr="00B14951">
              <w:rPr>
                <w:spacing w:val="-3"/>
                <w:sz w:val="20"/>
                <w:szCs w:val="20"/>
                <w:lang w:val="ru-RU"/>
              </w:rPr>
              <w:t xml:space="preserve"> </w:t>
            </w:r>
            <w:r w:rsidRPr="00B14951">
              <w:rPr>
                <w:sz w:val="20"/>
                <w:szCs w:val="20"/>
              </w:rPr>
              <w:t>(мощность),</w:t>
            </w:r>
            <w:r w:rsidR="007A76F3">
              <w:rPr>
                <w:sz w:val="20"/>
                <w:szCs w:val="20"/>
                <w:lang w:val="ru-RU"/>
              </w:rPr>
              <w:t xml:space="preserve"> </w:t>
            </w:r>
            <w:r w:rsidRPr="00B14951">
              <w:rPr>
                <w:sz w:val="20"/>
                <w:szCs w:val="20"/>
              </w:rPr>
              <w:t>теплоноситель;</w:t>
            </w:r>
          </w:p>
        </w:tc>
        <w:tc>
          <w:tcPr>
            <w:tcW w:w="2977" w:type="dxa"/>
            <w:vAlign w:val="center"/>
          </w:tcPr>
          <w:p w:rsidR="00B14951" w:rsidRPr="00B14951" w:rsidRDefault="00B14951" w:rsidP="007A76F3">
            <w:pPr>
              <w:pStyle w:val="TableParagraph"/>
              <w:spacing w:before="0"/>
              <w:rPr>
                <w:sz w:val="20"/>
                <w:szCs w:val="20"/>
              </w:rPr>
            </w:pPr>
          </w:p>
        </w:tc>
      </w:tr>
      <w:tr w:rsidR="00B14951" w:rsidRPr="00B14951" w:rsidTr="007A76F3">
        <w:trPr>
          <w:trHeight w:val="20"/>
        </w:trPr>
        <w:tc>
          <w:tcPr>
            <w:tcW w:w="6796" w:type="dxa"/>
          </w:tcPr>
          <w:p w:rsidR="00B14951" w:rsidRPr="00B14951" w:rsidRDefault="00B14951" w:rsidP="00B14951">
            <w:pPr>
              <w:pStyle w:val="TableParagraph"/>
              <w:spacing w:before="0"/>
              <w:ind w:left="107" w:right="264"/>
              <w:jc w:val="left"/>
              <w:rPr>
                <w:sz w:val="20"/>
                <w:szCs w:val="20"/>
                <w:lang w:val="ru-RU"/>
              </w:rPr>
            </w:pPr>
            <w:r w:rsidRPr="00B14951">
              <w:rPr>
                <w:sz w:val="20"/>
                <w:szCs w:val="20"/>
                <w:lang w:val="ru-RU"/>
              </w:rPr>
              <w:t>б) расходы на топливо с указанием по каждому виду топлива</w:t>
            </w:r>
            <w:r w:rsidRPr="00B14951">
              <w:rPr>
                <w:spacing w:val="1"/>
                <w:sz w:val="20"/>
                <w:szCs w:val="20"/>
                <w:lang w:val="ru-RU"/>
              </w:rPr>
              <w:t xml:space="preserve"> </w:t>
            </w:r>
            <w:r w:rsidRPr="00B14951">
              <w:rPr>
                <w:sz w:val="20"/>
                <w:szCs w:val="20"/>
                <w:lang w:val="ru-RU"/>
              </w:rPr>
              <w:t>стоимости (за единицу объема), объема и способа его приобретения,</w:t>
            </w:r>
            <w:r w:rsidRPr="00B14951">
              <w:rPr>
                <w:spacing w:val="-47"/>
                <w:sz w:val="20"/>
                <w:szCs w:val="20"/>
                <w:lang w:val="ru-RU"/>
              </w:rPr>
              <w:t xml:space="preserve"> </w:t>
            </w:r>
            <w:r w:rsidRPr="00B14951">
              <w:rPr>
                <w:sz w:val="20"/>
                <w:szCs w:val="20"/>
                <w:lang w:val="ru-RU"/>
              </w:rPr>
              <w:t>стоимости</w:t>
            </w:r>
            <w:r w:rsidRPr="00B14951">
              <w:rPr>
                <w:spacing w:val="-2"/>
                <w:sz w:val="20"/>
                <w:szCs w:val="20"/>
                <w:lang w:val="ru-RU"/>
              </w:rPr>
              <w:t xml:space="preserve"> </w:t>
            </w:r>
            <w:r w:rsidRPr="00B14951">
              <w:rPr>
                <w:sz w:val="20"/>
                <w:szCs w:val="20"/>
                <w:lang w:val="ru-RU"/>
              </w:rPr>
              <w:t>его</w:t>
            </w:r>
            <w:r w:rsidRPr="00B14951">
              <w:rPr>
                <w:spacing w:val="-1"/>
                <w:sz w:val="20"/>
                <w:szCs w:val="20"/>
                <w:lang w:val="ru-RU"/>
              </w:rPr>
              <w:t xml:space="preserve"> </w:t>
            </w:r>
            <w:r w:rsidRPr="00B14951">
              <w:rPr>
                <w:sz w:val="20"/>
                <w:szCs w:val="20"/>
                <w:lang w:val="ru-RU"/>
              </w:rPr>
              <w:t>доставки;</w:t>
            </w:r>
          </w:p>
        </w:tc>
        <w:tc>
          <w:tcPr>
            <w:tcW w:w="2977" w:type="dxa"/>
            <w:vAlign w:val="center"/>
          </w:tcPr>
          <w:p w:rsidR="00B14951" w:rsidRPr="00B14951" w:rsidRDefault="00B14951" w:rsidP="007A76F3">
            <w:pPr>
              <w:pStyle w:val="TableParagraph"/>
              <w:spacing w:before="0"/>
              <w:ind w:left="263" w:right="254"/>
              <w:rPr>
                <w:sz w:val="20"/>
                <w:szCs w:val="20"/>
                <w:lang w:val="ru-RU"/>
              </w:rPr>
            </w:pPr>
            <w:r w:rsidRPr="00B14951">
              <w:rPr>
                <w:sz w:val="20"/>
                <w:szCs w:val="20"/>
                <w:lang w:val="ru-RU"/>
              </w:rPr>
              <w:t>410,097</w:t>
            </w:r>
          </w:p>
          <w:p w:rsidR="00B14951" w:rsidRPr="00B14951" w:rsidRDefault="00B14951" w:rsidP="007A76F3">
            <w:pPr>
              <w:pStyle w:val="TableParagraph"/>
              <w:spacing w:before="0"/>
              <w:ind w:left="263" w:right="254"/>
              <w:rPr>
                <w:sz w:val="20"/>
                <w:szCs w:val="20"/>
                <w:lang w:val="ru-RU"/>
              </w:rPr>
            </w:pPr>
            <w:r w:rsidRPr="00B14951">
              <w:rPr>
                <w:sz w:val="20"/>
                <w:szCs w:val="20"/>
                <w:lang w:val="ru-RU"/>
              </w:rPr>
              <w:t>(Газ</w:t>
            </w:r>
            <w:r w:rsidRPr="00B14951">
              <w:rPr>
                <w:spacing w:val="-3"/>
                <w:sz w:val="20"/>
                <w:szCs w:val="20"/>
                <w:lang w:val="ru-RU"/>
              </w:rPr>
              <w:t xml:space="preserve"> </w:t>
            </w:r>
            <w:r w:rsidRPr="00B14951">
              <w:rPr>
                <w:sz w:val="20"/>
                <w:szCs w:val="20"/>
                <w:lang w:val="ru-RU"/>
              </w:rPr>
              <w:t>природный</w:t>
            </w:r>
            <w:r w:rsidRPr="00B14951">
              <w:rPr>
                <w:spacing w:val="-2"/>
                <w:sz w:val="20"/>
                <w:szCs w:val="20"/>
                <w:lang w:val="ru-RU"/>
              </w:rPr>
              <w:t xml:space="preserve"> </w:t>
            </w:r>
            <w:r w:rsidRPr="00B14951">
              <w:rPr>
                <w:sz w:val="20"/>
                <w:szCs w:val="20"/>
                <w:lang w:val="ru-RU"/>
              </w:rPr>
              <w:t>цена</w:t>
            </w:r>
            <w:r w:rsidRPr="00B14951">
              <w:rPr>
                <w:spacing w:val="-1"/>
                <w:sz w:val="20"/>
                <w:szCs w:val="20"/>
                <w:lang w:val="ru-RU"/>
              </w:rPr>
              <w:t xml:space="preserve"> </w:t>
            </w:r>
            <w:r w:rsidRPr="00B14951">
              <w:rPr>
                <w:sz w:val="20"/>
                <w:szCs w:val="20"/>
                <w:lang w:val="ru-RU"/>
              </w:rPr>
              <w:t>–</w:t>
            </w:r>
            <w:r w:rsidRPr="00B14951">
              <w:rPr>
                <w:spacing w:val="-3"/>
                <w:sz w:val="20"/>
                <w:szCs w:val="20"/>
                <w:lang w:val="ru-RU"/>
              </w:rPr>
              <w:t xml:space="preserve"> </w:t>
            </w:r>
            <w:r w:rsidRPr="00B14951">
              <w:rPr>
                <w:sz w:val="20"/>
                <w:szCs w:val="20"/>
                <w:lang w:val="ru-RU"/>
              </w:rPr>
              <w:t>5955,59</w:t>
            </w:r>
            <w:r w:rsidR="007A76F3">
              <w:rPr>
                <w:sz w:val="20"/>
                <w:szCs w:val="20"/>
                <w:lang w:val="ru-RU"/>
              </w:rPr>
              <w:t xml:space="preserve"> </w:t>
            </w:r>
            <w:r w:rsidRPr="00B14951">
              <w:rPr>
                <w:sz w:val="20"/>
                <w:szCs w:val="20"/>
                <w:lang w:val="ru-RU"/>
              </w:rPr>
              <w:t>руб./тыс.м</w:t>
            </w:r>
            <w:r w:rsidRPr="007A76F3">
              <w:rPr>
                <w:sz w:val="20"/>
                <w:szCs w:val="20"/>
                <w:vertAlign w:val="superscript"/>
                <w:lang w:val="ru-RU"/>
              </w:rPr>
              <w:t>3</w:t>
            </w:r>
            <w:r w:rsidRPr="00B14951">
              <w:rPr>
                <w:spacing w:val="1"/>
                <w:sz w:val="20"/>
                <w:szCs w:val="20"/>
                <w:lang w:val="ru-RU"/>
              </w:rPr>
              <w:t xml:space="preserve"> </w:t>
            </w:r>
            <w:r w:rsidRPr="00B14951">
              <w:rPr>
                <w:sz w:val="20"/>
                <w:szCs w:val="20"/>
                <w:lang w:val="ru-RU"/>
              </w:rPr>
              <w:t>Объем</w:t>
            </w:r>
            <w:r w:rsidRPr="00B14951">
              <w:rPr>
                <w:spacing w:val="-5"/>
                <w:sz w:val="20"/>
                <w:szCs w:val="20"/>
                <w:lang w:val="ru-RU"/>
              </w:rPr>
              <w:t xml:space="preserve"> </w:t>
            </w:r>
            <w:r w:rsidRPr="00B14951">
              <w:rPr>
                <w:sz w:val="20"/>
                <w:szCs w:val="20"/>
                <w:lang w:val="ru-RU"/>
              </w:rPr>
              <w:t>68,86тыс.м</w:t>
            </w:r>
            <w:r w:rsidRPr="007A76F3">
              <w:rPr>
                <w:sz w:val="20"/>
                <w:szCs w:val="20"/>
                <w:vertAlign w:val="superscript"/>
                <w:lang w:val="ru-RU"/>
              </w:rPr>
              <w:t>3</w:t>
            </w:r>
            <w:r w:rsidRPr="00B14951">
              <w:rPr>
                <w:spacing w:val="-3"/>
                <w:sz w:val="20"/>
                <w:szCs w:val="20"/>
                <w:lang w:val="ru-RU"/>
              </w:rPr>
              <w:t xml:space="preserve"> </w:t>
            </w:r>
            <w:r w:rsidRPr="00B14951">
              <w:rPr>
                <w:sz w:val="20"/>
                <w:szCs w:val="20"/>
                <w:lang w:val="ru-RU"/>
              </w:rPr>
              <w:t>)</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в) расходы на покупаемую электрическую энергию (мощность),</w:t>
            </w:r>
            <w:r w:rsidRPr="00B14951">
              <w:rPr>
                <w:spacing w:val="-47"/>
                <w:sz w:val="20"/>
                <w:szCs w:val="20"/>
                <w:lang w:val="ru-RU"/>
              </w:rPr>
              <w:t xml:space="preserve"> </w:t>
            </w:r>
            <w:r w:rsidRPr="00B14951">
              <w:rPr>
                <w:sz w:val="20"/>
                <w:szCs w:val="20"/>
                <w:lang w:val="ru-RU"/>
              </w:rPr>
              <w:t>используемую в технологическом процессе (с указанием</w:t>
            </w:r>
            <w:r w:rsidRPr="00B14951">
              <w:rPr>
                <w:spacing w:val="1"/>
                <w:sz w:val="20"/>
                <w:szCs w:val="20"/>
                <w:lang w:val="ru-RU"/>
              </w:rPr>
              <w:t xml:space="preserve"> </w:t>
            </w:r>
            <w:r w:rsidRPr="00B14951">
              <w:rPr>
                <w:spacing w:val="-1"/>
                <w:sz w:val="20"/>
                <w:szCs w:val="20"/>
                <w:lang w:val="ru-RU"/>
              </w:rPr>
              <w:t>средневзвешенной стоимости</w:t>
            </w:r>
            <w:r w:rsidRPr="00B14951">
              <w:rPr>
                <w:sz w:val="20"/>
                <w:szCs w:val="20"/>
                <w:lang w:val="ru-RU"/>
              </w:rPr>
              <w:t xml:space="preserve"> </w:t>
            </w:r>
            <w:r w:rsidRPr="00B14951">
              <w:rPr>
                <w:spacing w:val="-1"/>
                <w:sz w:val="20"/>
                <w:szCs w:val="20"/>
                <w:lang w:val="ru-RU"/>
              </w:rPr>
              <w:t>1</w:t>
            </w:r>
            <w:r w:rsidRPr="00B14951">
              <w:rPr>
                <w:spacing w:val="17"/>
                <w:sz w:val="20"/>
                <w:szCs w:val="20"/>
                <w:lang w:val="ru-RU"/>
              </w:rPr>
              <w:t xml:space="preserve"> </w:t>
            </w:r>
            <w:r w:rsidRPr="00B14951">
              <w:rPr>
                <w:spacing w:val="-1"/>
                <w:position w:val="8"/>
                <w:sz w:val="20"/>
                <w:szCs w:val="20"/>
                <w:lang w:val="ru-RU"/>
              </w:rPr>
              <w:t>кВт</w:t>
            </w:r>
            <w:r w:rsidRPr="00B14951">
              <w:rPr>
                <w:spacing w:val="-35"/>
                <w:position w:val="8"/>
                <w:sz w:val="20"/>
                <w:szCs w:val="20"/>
                <w:lang w:val="ru-RU"/>
              </w:rPr>
              <w:t xml:space="preserve"> </w:t>
            </w:r>
            <w:r w:rsidRPr="00B14951">
              <w:rPr>
                <w:spacing w:val="-1"/>
                <w:position w:val="8"/>
                <w:sz w:val="20"/>
                <w:szCs w:val="20"/>
                <w:lang w:val="ru-RU"/>
              </w:rPr>
              <w:t>·</w:t>
            </w:r>
            <w:r w:rsidRPr="00B14951">
              <w:rPr>
                <w:spacing w:val="-28"/>
                <w:position w:val="8"/>
                <w:sz w:val="20"/>
                <w:szCs w:val="20"/>
                <w:lang w:val="ru-RU"/>
              </w:rPr>
              <w:t xml:space="preserve"> </w:t>
            </w:r>
            <w:r w:rsidRPr="00B14951">
              <w:rPr>
                <w:spacing w:val="-1"/>
                <w:position w:val="8"/>
                <w:sz w:val="20"/>
                <w:szCs w:val="20"/>
                <w:lang w:val="ru-RU"/>
              </w:rPr>
              <w:t>ч</w:t>
            </w:r>
            <w:r w:rsidRPr="00B14951">
              <w:rPr>
                <w:spacing w:val="23"/>
                <w:position w:val="8"/>
                <w:sz w:val="20"/>
                <w:szCs w:val="20"/>
                <w:lang w:val="ru-RU"/>
              </w:rPr>
              <w:t xml:space="preserve"> </w:t>
            </w:r>
            <w:r w:rsidRPr="00B14951">
              <w:rPr>
                <w:spacing w:val="-1"/>
                <w:sz w:val="20"/>
                <w:szCs w:val="20"/>
                <w:lang w:val="ru-RU"/>
              </w:rPr>
              <w:t>),</w:t>
            </w:r>
            <w:r w:rsidRPr="00B14951">
              <w:rPr>
                <w:sz w:val="20"/>
                <w:szCs w:val="20"/>
                <w:lang w:val="ru-RU"/>
              </w:rPr>
              <w:t xml:space="preserve"> </w:t>
            </w:r>
            <w:r w:rsidRPr="00B14951">
              <w:rPr>
                <w:spacing w:val="-1"/>
                <w:sz w:val="20"/>
                <w:szCs w:val="20"/>
                <w:lang w:val="ru-RU"/>
              </w:rPr>
              <w:t>и объем</w:t>
            </w:r>
            <w:r w:rsidRPr="00B14951">
              <w:rPr>
                <w:sz w:val="20"/>
                <w:szCs w:val="20"/>
                <w:lang w:val="ru-RU"/>
              </w:rPr>
              <w:t xml:space="preserve"> </w:t>
            </w:r>
            <w:r w:rsidRPr="00B14951">
              <w:rPr>
                <w:spacing w:val="-1"/>
                <w:sz w:val="20"/>
                <w:szCs w:val="20"/>
                <w:lang w:val="ru-RU"/>
              </w:rPr>
              <w:t>приобретения</w:t>
            </w:r>
            <w:r w:rsidR="007A76F3">
              <w:rPr>
                <w:spacing w:val="-1"/>
                <w:sz w:val="20"/>
                <w:szCs w:val="20"/>
                <w:lang w:val="ru-RU"/>
              </w:rPr>
              <w:t xml:space="preserve"> </w:t>
            </w:r>
            <w:r w:rsidRPr="007A76F3">
              <w:rPr>
                <w:sz w:val="20"/>
                <w:szCs w:val="20"/>
                <w:lang w:val="ru-RU"/>
              </w:rPr>
              <w:t>электрической</w:t>
            </w:r>
            <w:r w:rsidRPr="007A76F3">
              <w:rPr>
                <w:spacing w:val="-7"/>
                <w:sz w:val="20"/>
                <w:szCs w:val="20"/>
                <w:lang w:val="ru-RU"/>
              </w:rPr>
              <w:t xml:space="preserve"> </w:t>
            </w:r>
            <w:r w:rsidRPr="007A76F3">
              <w:rPr>
                <w:sz w:val="20"/>
                <w:szCs w:val="20"/>
                <w:lang w:val="ru-RU"/>
              </w:rPr>
              <w:t>энергии;</w:t>
            </w:r>
          </w:p>
        </w:tc>
        <w:tc>
          <w:tcPr>
            <w:tcW w:w="2977" w:type="dxa"/>
            <w:vAlign w:val="center"/>
          </w:tcPr>
          <w:p w:rsidR="00B14951" w:rsidRPr="00B14951" w:rsidRDefault="00B14951" w:rsidP="007A76F3">
            <w:pPr>
              <w:pStyle w:val="TableParagraph"/>
              <w:spacing w:before="0"/>
              <w:ind w:left="9"/>
              <w:rPr>
                <w:sz w:val="20"/>
                <w:szCs w:val="20"/>
              </w:rPr>
            </w:pPr>
            <w:r w:rsidRPr="00B14951">
              <w:rPr>
                <w:sz w:val="20"/>
                <w:szCs w:val="20"/>
              </w:rPr>
              <w:t>0</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г)</w:t>
            </w:r>
            <w:r w:rsidRPr="00B14951">
              <w:rPr>
                <w:spacing w:val="-3"/>
                <w:sz w:val="20"/>
                <w:szCs w:val="20"/>
                <w:lang w:val="ru-RU"/>
              </w:rPr>
              <w:t xml:space="preserve"> </w:t>
            </w:r>
            <w:r w:rsidRPr="00B14951">
              <w:rPr>
                <w:sz w:val="20"/>
                <w:szCs w:val="20"/>
                <w:lang w:val="ru-RU"/>
              </w:rPr>
              <w:t>расходы</w:t>
            </w:r>
            <w:r w:rsidRPr="00B14951">
              <w:rPr>
                <w:spacing w:val="-3"/>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приобретение</w:t>
            </w:r>
            <w:r w:rsidRPr="00B14951">
              <w:rPr>
                <w:spacing w:val="-3"/>
                <w:sz w:val="20"/>
                <w:szCs w:val="20"/>
                <w:lang w:val="ru-RU"/>
              </w:rPr>
              <w:t xml:space="preserve"> </w:t>
            </w:r>
            <w:r w:rsidRPr="00B14951">
              <w:rPr>
                <w:sz w:val="20"/>
                <w:szCs w:val="20"/>
                <w:lang w:val="ru-RU"/>
              </w:rPr>
              <w:t>холодной</w:t>
            </w:r>
            <w:r w:rsidRPr="00B14951">
              <w:rPr>
                <w:spacing w:val="-4"/>
                <w:sz w:val="20"/>
                <w:szCs w:val="20"/>
                <w:lang w:val="ru-RU"/>
              </w:rPr>
              <w:t xml:space="preserve"> </w:t>
            </w:r>
            <w:r w:rsidRPr="00B14951">
              <w:rPr>
                <w:sz w:val="20"/>
                <w:szCs w:val="20"/>
                <w:lang w:val="ru-RU"/>
              </w:rPr>
              <w:t>воды,</w:t>
            </w:r>
            <w:r w:rsidRPr="00B14951">
              <w:rPr>
                <w:spacing w:val="-3"/>
                <w:sz w:val="20"/>
                <w:szCs w:val="20"/>
                <w:lang w:val="ru-RU"/>
              </w:rPr>
              <w:t xml:space="preserve"> </w:t>
            </w:r>
            <w:r w:rsidRPr="00B14951">
              <w:rPr>
                <w:sz w:val="20"/>
                <w:szCs w:val="20"/>
                <w:lang w:val="ru-RU"/>
              </w:rPr>
              <w:t>используемой</w:t>
            </w:r>
            <w:r w:rsidRPr="00B14951">
              <w:rPr>
                <w:spacing w:val="-2"/>
                <w:sz w:val="20"/>
                <w:szCs w:val="20"/>
                <w:lang w:val="ru-RU"/>
              </w:rPr>
              <w:t xml:space="preserve"> </w:t>
            </w:r>
            <w:r w:rsidRPr="00B14951">
              <w:rPr>
                <w:sz w:val="20"/>
                <w:szCs w:val="20"/>
                <w:lang w:val="ru-RU"/>
              </w:rPr>
              <w:t>в</w:t>
            </w:r>
            <w:r w:rsidR="007A76F3">
              <w:rPr>
                <w:sz w:val="20"/>
                <w:szCs w:val="20"/>
                <w:lang w:val="ru-RU"/>
              </w:rPr>
              <w:t xml:space="preserve"> </w:t>
            </w:r>
            <w:r w:rsidRPr="007A76F3">
              <w:rPr>
                <w:sz w:val="20"/>
                <w:szCs w:val="20"/>
                <w:lang w:val="ru-RU"/>
              </w:rPr>
              <w:t>технологическом</w:t>
            </w:r>
            <w:r w:rsidRPr="007A76F3">
              <w:rPr>
                <w:spacing w:val="-5"/>
                <w:sz w:val="20"/>
                <w:szCs w:val="20"/>
                <w:lang w:val="ru-RU"/>
              </w:rPr>
              <w:t xml:space="preserve"> </w:t>
            </w:r>
            <w:r w:rsidRPr="007A76F3">
              <w:rPr>
                <w:sz w:val="20"/>
                <w:szCs w:val="20"/>
                <w:lang w:val="ru-RU"/>
              </w:rPr>
              <w:t>процессе;</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д)</w:t>
            </w:r>
            <w:r w:rsidRPr="00B14951">
              <w:rPr>
                <w:spacing w:val="-5"/>
                <w:sz w:val="20"/>
                <w:szCs w:val="20"/>
                <w:lang w:val="ru-RU"/>
              </w:rPr>
              <w:t xml:space="preserve"> </w:t>
            </w:r>
            <w:r w:rsidRPr="00B14951">
              <w:rPr>
                <w:sz w:val="20"/>
                <w:szCs w:val="20"/>
                <w:lang w:val="ru-RU"/>
              </w:rPr>
              <w:t>расходы</w:t>
            </w:r>
            <w:r w:rsidRPr="00B14951">
              <w:rPr>
                <w:spacing w:val="-5"/>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химические</w:t>
            </w:r>
            <w:r w:rsidRPr="00B14951">
              <w:rPr>
                <w:spacing w:val="-4"/>
                <w:sz w:val="20"/>
                <w:szCs w:val="20"/>
                <w:lang w:val="ru-RU"/>
              </w:rPr>
              <w:t xml:space="preserve"> </w:t>
            </w:r>
            <w:r w:rsidRPr="00B14951">
              <w:rPr>
                <w:sz w:val="20"/>
                <w:szCs w:val="20"/>
                <w:lang w:val="ru-RU"/>
              </w:rPr>
              <w:t>реагенты,</w:t>
            </w:r>
            <w:r w:rsidRPr="00B14951">
              <w:rPr>
                <w:spacing w:val="-3"/>
                <w:sz w:val="20"/>
                <w:szCs w:val="20"/>
                <w:lang w:val="ru-RU"/>
              </w:rPr>
              <w:t xml:space="preserve"> </w:t>
            </w:r>
            <w:r w:rsidRPr="00B14951">
              <w:rPr>
                <w:sz w:val="20"/>
                <w:szCs w:val="20"/>
                <w:lang w:val="ru-RU"/>
              </w:rPr>
              <w:t>используемые</w:t>
            </w:r>
            <w:r w:rsidRPr="00B14951">
              <w:rPr>
                <w:spacing w:val="-3"/>
                <w:sz w:val="20"/>
                <w:szCs w:val="20"/>
                <w:lang w:val="ru-RU"/>
              </w:rPr>
              <w:t xml:space="preserve"> </w:t>
            </w:r>
            <w:r w:rsidRPr="00B14951">
              <w:rPr>
                <w:sz w:val="20"/>
                <w:szCs w:val="20"/>
                <w:lang w:val="ru-RU"/>
              </w:rPr>
              <w:t>в</w:t>
            </w:r>
            <w:r w:rsidRPr="00B14951">
              <w:rPr>
                <w:spacing w:val="-3"/>
                <w:sz w:val="20"/>
                <w:szCs w:val="20"/>
                <w:lang w:val="ru-RU"/>
              </w:rPr>
              <w:t xml:space="preserve"> </w:t>
            </w:r>
            <w:r w:rsidRPr="00B14951">
              <w:rPr>
                <w:sz w:val="20"/>
                <w:szCs w:val="20"/>
                <w:lang w:val="ru-RU"/>
              </w:rPr>
              <w:t>технологическом</w:t>
            </w:r>
            <w:r w:rsidR="007A76F3">
              <w:rPr>
                <w:sz w:val="20"/>
                <w:szCs w:val="20"/>
                <w:lang w:val="ru-RU"/>
              </w:rPr>
              <w:t xml:space="preserve"> </w:t>
            </w:r>
            <w:r w:rsidRPr="007A76F3">
              <w:rPr>
                <w:sz w:val="20"/>
                <w:szCs w:val="20"/>
                <w:lang w:val="ru-RU"/>
              </w:rPr>
              <w:t>процессе;</w:t>
            </w:r>
          </w:p>
        </w:tc>
        <w:tc>
          <w:tcPr>
            <w:tcW w:w="2977" w:type="dxa"/>
            <w:vAlign w:val="center"/>
          </w:tcPr>
          <w:p w:rsidR="00B14951" w:rsidRPr="007A76F3"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е)</w:t>
            </w:r>
            <w:r w:rsidRPr="00B14951">
              <w:rPr>
                <w:spacing w:val="-3"/>
                <w:sz w:val="20"/>
                <w:szCs w:val="20"/>
                <w:lang w:val="ru-RU"/>
              </w:rPr>
              <w:t xml:space="preserve"> </w:t>
            </w:r>
            <w:r w:rsidRPr="00B14951">
              <w:rPr>
                <w:sz w:val="20"/>
                <w:szCs w:val="20"/>
                <w:lang w:val="ru-RU"/>
              </w:rPr>
              <w:t>расходы</w:t>
            </w:r>
            <w:r w:rsidRPr="00B14951">
              <w:rPr>
                <w:spacing w:val="-2"/>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оплату</w:t>
            </w:r>
            <w:r w:rsidRPr="00B14951">
              <w:rPr>
                <w:spacing w:val="-3"/>
                <w:sz w:val="20"/>
                <w:szCs w:val="20"/>
                <w:lang w:val="ru-RU"/>
              </w:rPr>
              <w:t xml:space="preserve"> </w:t>
            </w:r>
            <w:r w:rsidRPr="00B14951">
              <w:rPr>
                <w:sz w:val="20"/>
                <w:szCs w:val="20"/>
                <w:lang w:val="ru-RU"/>
              </w:rPr>
              <w:t>труда</w:t>
            </w:r>
            <w:r w:rsidRPr="00B14951">
              <w:rPr>
                <w:spacing w:val="-4"/>
                <w:sz w:val="20"/>
                <w:szCs w:val="20"/>
                <w:lang w:val="ru-RU"/>
              </w:rPr>
              <w:t xml:space="preserve"> </w:t>
            </w:r>
            <w:r w:rsidRPr="00B14951">
              <w:rPr>
                <w:sz w:val="20"/>
                <w:szCs w:val="20"/>
                <w:lang w:val="ru-RU"/>
              </w:rPr>
              <w:t>и</w:t>
            </w:r>
            <w:r w:rsidRPr="00B14951">
              <w:rPr>
                <w:spacing w:val="-3"/>
                <w:sz w:val="20"/>
                <w:szCs w:val="20"/>
                <w:lang w:val="ru-RU"/>
              </w:rPr>
              <w:t xml:space="preserve"> </w:t>
            </w:r>
            <w:r w:rsidRPr="00B14951">
              <w:rPr>
                <w:sz w:val="20"/>
                <w:szCs w:val="20"/>
                <w:lang w:val="ru-RU"/>
              </w:rPr>
              <w:t>отчисления</w:t>
            </w:r>
            <w:r w:rsidRPr="00B14951">
              <w:rPr>
                <w:spacing w:val="-2"/>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социальные</w:t>
            </w:r>
            <w:r w:rsidRPr="00B14951">
              <w:rPr>
                <w:spacing w:val="-1"/>
                <w:sz w:val="20"/>
                <w:szCs w:val="20"/>
                <w:lang w:val="ru-RU"/>
              </w:rPr>
              <w:t xml:space="preserve"> </w:t>
            </w:r>
            <w:r w:rsidRPr="00B14951">
              <w:rPr>
                <w:sz w:val="20"/>
                <w:szCs w:val="20"/>
                <w:lang w:val="ru-RU"/>
              </w:rPr>
              <w:t>нужды</w:t>
            </w:r>
            <w:r w:rsidR="007A76F3">
              <w:rPr>
                <w:sz w:val="20"/>
                <w:szCs w:val="20"/>
                <w:lang w:val="ru-RU"/>
              </w:rPr>
              <w:t xml:space="preserve"> </w:t>
            </w:r>
            <w:r w:rsidRPr="007A76F3">
              <w:rPr>
                <w:sz w:val="20"/>
                <w:szCs w:val="20"/>
                <w:lang w:val="ru-RU"/>
              </w:rPr>
              <w:t>основного</w:t>
            </w:r>
            <w:r w:rsidRPr="007A76F3">
              <w:rPr>
                <w:spacing w:val="-5"/>
                <w:sz w:val="20"/>
                <w:szCs w:val="20"/>
                <w:lang w:val="ru-RU"/>
              </w:rPr>
              <w:t xml:space="preserve"> </w:t>
            </w:r>
            <w:r w:rsidRPr="007A76F3">
              <w:rPr>
                <w:sz w:val="20"/>
                <w:szCs w:val="20"/>
                <w:lang w:val="ru-RU"/>
              </w:rPr>
              <w:t>производственного</w:t>
            </w:r>
            <w:r w:rsidRPr="007A76F3">
              <w:rPr>
                <w:spacing w:val="-4"/>
                <w:sz w:val="20"/>
                <w:szCs w:val="20"/>
                <w:lang w:val="ru-RU"/>
              </w:rPr>
              <w:t xml:space="preserve"> </w:t>
            </w:r>
            <w:r w:rsidRPr="007A76F3">
              <w:rPr>
                <w:sz w:val="20"/>
                <w:szCs w:val="20"/>
                <w:lang w:val="ru-RU"/>
              </w:rPr>
              <w:t>персонала;</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ж)</w:t>
            </w:r>
            <w:r w:rsidRPr="00B14951">
              <w:rPr>
                <w:spacing w:val="-3"/>
                <w:sz w:val="20"/>
                <w:szCs w:val="20"/>
                <w:lang w:val="ru-RU"/>
              </w:rPr>
              <w:t xml:space="preserve"> </w:t>
            </w:r>
            <w:r w:rsidRPr="00B14951">
              <w:rPr>
                <w:sz w:val="20"/>
                <w:szCs w:val="20"/>
                <w:lang w:val="ru-RU"/>
              </w:rPr>
              <w:t>расходы</w:t>
            </w:r>
            <w:r w:rsidRPr="00B14951">
              <w:rPr>
                <w:spacing w:val="-2"/>
                <w:sz w:val="20"/>
                <w:szCs w:val="20"/>
                <w:lang w:val="ru-RU"/>
              </w:rPr>
              <w:t xml:space="preserve"> </w:t>
            </w:r>
            <w:r w:rsidRPr="00B14951">
              <w:rPr>
                <w:sz w:val="20"/>
                <w:szCs w:val="20"/>
                <w:lang w:val="ru-RU"/>
              </w:rPr>
              <w:t>на</w:t>
            </w:r>
            <w:r w:rsidRPr="00B14951">
              <w:rPr>
                <w:spacing w:val="-3"/>
                <w:sz w:val="20"/>
                <w:szCs w:val="20"/>
                <w:lang w:val="ru-RU"/>
              </w:rPr>
              <w:t xml:space="preserve"> </w:t>
            </w:r>
            <w:r w:rsidRPr="00B14951">
              <w:rPr>
                <w:sz w:val="20"/>
                <w:szCs w:val="20"/>
                <w:lang w:val="ru-RU"/>
              </w:rPr>
              <w:t>оплату</w:t>
            </w:r>
            <w:r w:rsidRPr="00B14951">
              <w:rPr>
                <w:spacing w:val="-3"/>
                <w:sz w:val="20"/>
                <w:szCs w:val="20"/>
                <w:lang w:val="ru-RU"/>
              </w:rPr>
              <w:t xml:space="preserve"> </w:t>
            </w:r>
            <w:r w:rsidRPr="00B14951">
              <w:rPr>
                <w:sz w:val="20"/>
                <w:szCs w:val="20"/>
                <w:lang w:val="ru-RU"/>
              </w:rPr>
              <w:t>труда</w:t>
            </w:r>
            <w:r w:rsidRPr="00B14951">
              <w:rPr>
                <w:spacing w:val="-3"/>
                <w:sz w:val="20"/>
                <w:szCs w:val="20"/>
                <w:lang w:val="ru-RU"/>
              </w:rPr>
              <w:t xml:space="preserve"> </w:t>
            </w:r>
            <w:r w:rsidRPr="00B14951">
              <w:rPr>
                <w:sz w:val="20"/>
                <w:szCs w:val="20"/>
                <w:lang w:val="ru-RU"/>
              </w:rPr>
              <w:t>и</w:t>
            </w:r>
            <w:r w:rsidRPr="00B14951">
              <w:rPr>
                <w:spacing w:val="-3"/>
                <w:sz w:val="20"/>
                <w:szCs w:val="20"/>
                <w:lang w:val="ru-RU"/>
              </w:rPr>
              <w:t xml:space="preserve"> </w:t>
            </w:r>
            <w:r w:rsidRPr="00B14951">
              <w:rPr>
                <w:sz w:val="20"/>
                <w:szCs w:val="20"/>
                <w:lang w:val="ru-RU"/>
              </w:rPr>
              <w:t>отчисления</w:t>
            </w:r>
            <w:r w:rsidRPr="00B14951">
              <w:rPr>
                <w:spacing w:val="-3"/>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социальные</w:t>
            </w:r>
            <w:r w:rsidRPr="00B14951">
              <w:rPr>
                <w:spacing w:val="-2"/>
                <w:sz w:val="20"/>
                <w:szCs w:val="20"/>
                <w:lang w:val="ru-RU"/>
              </w:rPr>
              <w:t xml:space="preserve"> </w:t>
            </w:r>
            <w:r w:rsidRPr="00B14951">
              <w:rPr>
                <w:sz w:val="20"/>
                <w:szCs w:val="20"/>
                <w:lang w:val="ru-RU"/>
              </w:rPr>
              <w:t>нужды</w:t>
            </w:r>
            <w:r w:rsidR="007A76F3">
              <w:rPr>
                <w:sz w:val="20"/>
                <w:szCs w:val="20"/>
                <w:lang w:val="ru-RU"/>
              </w:rPr>
              <w:t xml:space="preserve"> </w:t>
            </w:r>
            <w:r w:rsidRPr="007A76F3">
              <w:rPr>
                <w:spacing w:val="-1"/>
                <w:sz w:val="20"/>
                <w:szCs w:val="20"/>
                <w:lang w:val="ru-RU"/>
              </w:rPr>
              <w:t xml:space="preserve">административно-управленческого </w:t>
            </w:r>
            <w:r w:rsidRPr="007A76F3">
              <w:rPr>
                <w:sz w:val="20"/>
                <w:szCs w:val="20"/>
                <w:lang w:val="ru-RU"/>
              </w:rPr>
              <w:t>персонала;</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B14951" w:rsidRDefault="00B14951" w:rsidP="00B14951">
            <w:pPr>
              <w:pStyle w:val="TableParagraph"/>
              <w:spacing w:before="0"/>
              <w:ind w:left="107"/>
              <w:jc w:val="left"/>
              <w:rPr>
                <w:sz w:val="20"/>
                <w:szCs w:val="20"/>
                <w:lang w:val="ru-RU"/>
              </w:rPr>
            </w:pPr>
            <w:r w:rsidRPr="00B14951">
              <w:rPr>
                <w:sz w:val="20"/>
                <w:szCs w:val="20"/>
                <w:lang w:val="ru-RU"/>
              </w:rPr>
              <w:t>з)</w:t>
            </w:r>
            <w:r w:rsidRPr="00B14951">
              <w:rPr>
                <w:spacing w:val="-5"/>
                <w:sz w:val="20"/>
                <w:szCs w:val="20"/>
                <w:lang w:val="ru-RU"/>
              </w:rPr>
              <w:t xml:space="preserve"> </w:t>
            </w:r>
            <w:r w:rsidRPr="00B14951">
              <w:rPr>
                <w:sz w:val="20"/>
                <w:szCs w:val="20"/>
                <w:lang w:val="ru-RU"/>
              </w:rPr>
              <w:t>расходы</w:t>
            </w:r>
            <w:r w:rsidRPr="00B14951">
              <w:rPr>
                <w:spacing w:val="-4"/>
                <w:sz w:val="20"/>
                <w:szCs w:val="20"/>
                <w:lang w:val="ru-RU"/>
              </w:rPr>
              <w:t xml:space="preserve"> </w:t>
            </w:r>
            <w:r w:rsidRPr="00B14951">
              <w:rPr>
                <w:sz w:val="20"/>
                <w:szCs w:val="20"/>
                <w:lang w:val="ru-RU"/>
              </w:rPr>
              <w:t>на</w:t>
            </w:r>
            <w:r w:rsidRPr="00B14951">
              <w:rPr>
                <w:spacing w:val="-5"/>
                <w:sz w:val="20"/>
                <w:szCs w:val="20"/>
                <w:lang w:val="ru-RU"/>
              </w:rPr>
              <w:t xml:space="preserve"> </w:t>
            </w:r>
            <w:r w:rsidRPr="00B14951">
              <w:rPr>
                <w:sz w:val="20"/>
                <w:szCs w:val="20"/>
                <w:lang w:val="ru-RU"/>
              </w:rPr>
              <w:t>амортизацию</w:t>
            </w:r>
            <w:r w:rsidRPr="00B14951">
              <w:rPr>
                <w:spacing w:val="-4"/>
                <w:sz w:val="20"/>
                <w:szCs w:val="20"/>
                <w:lang w:val="ru-RU"/>
              </w:rPr>
              <w:t xml:space="preserve"> </w:t>
            </w:r>
            <w:r w:rsidRPr="00B14951">
              <w:rPr>
                <w:sz w:val="20"/>
                <w:szCs w:val="20"/>
                <w:lang w:val="ru-RU"/>
              </w:rPr>
              <w:t>основных</w:t>
            </w:r>
            <w:r w:rsidRPr="00B14951">
              <w:rPr>
                <w:spacing w:val="-3"/>
                <w:sz w:val="20"/>
                <w:szCs w:val="20"/>
                <w:lang w:val="ru-RU"/>
              </w:rPr>
              <w:t xml:space="preserve"> </w:t>
            </w:r>
            <w:r w:rsidRPr="00B14951">
              <w:rPr>
                <w:sz w:val="20"/>
                <w:szCs w:val="20"/>
                <w:lang w:val="ru-RU"/>
              </w:rPr>
              <w:t>производственных</w:t>
            </w:r>
            <w:r w:rsidRPr="00B14951">
              <w:rPr>
                <w:spacing w:val="-3"/>
                <w:sz w:val="20"/>
                <w:szCs w:val="20"/>
                <w:lang w:val="ru-RU"/>
              </w:rPr>
              <w:t xml:space="preserve"> </w:t>
            </w:r>
            <w:r w:rsidRPr="00B14951">
              <w:rPr>
                <w:sz w:val="20"/>
                <w:szCs w:val="20"/>
                <w:lang w:val="ru-RU"/>
              </w:rPr>
              <w:t>средств;</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и)</w:t>
            </w:r>
            <w:r w:rsidRPr="00B14951">
              <w:rPr>
                <w:spacing w:val="-4"/>
                <w:sz w:val="20"/>
                <w:szCs w:val="20"/>
                <w:lang w:val="ru-RU"/>
              </w:rPr>
              <w:t xml:space="preserve"> </w:t>
            </w:r>
            <w:r w:rsidRPr="00B14951">
              <w:rPr>
                <w:sz w:val="20"/>
                <w:szCs w:val="20"/>
                <w:lang w:val="ru-RU"/>
              </w:rPr>
              <w:t>расходы</w:t>
            </w:r>
            <w:r w:rsidRPr="00B14951">
              <w:rPr>
                <w:spacing w:val="-3"/>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аренду</w:t>
            </w:r>
            <w:r w:rsidRPr="00B14951">
              <w:rPr>
                <w:spacing w:val="-4"/>
                <w:sz w:val="20"/>
                <w:szCs w:val="20"/>
                <w:lang w:val="ru-RU"/>
              </w:rPr>
              <w:t xml:space="preserve"> </w:t>
            </w:r>
            <w:r w:rsidRPr="00B14951">
              <w:rPr>
                <w:sz w:val="20"/>
                <w:szCs w:val="20"/>
                <w:lang w:val="ru-RU"/>
              </w:rPr>
              <w:t>имущества,</w:t>
            </w:r>
            <w:r w:rsidRPr="00B14951">
              <w:rPr>
                <w:spacing w:val="-4"/>
                <w:sz w:val="20"/>
                <w:szCs w:val="20"/>
                <w:lang w:val="ru-RU"/>
              </w:rPr>
              <w:t xml:space="preserve"> </w:t>
            </w:r>
            <w:r w:rsidRPr="00B14951">
              <w:rPr>
                <w:sz w:val="20"/>
                <w:szCs w:val="20"/>
                <w:lang w:val="ru-RU"/>
              </w:rPr>
              <w:t>используемого</w:t>
            </w:r>
            <w:r w:rsidRPr="00B14951">
              <w:rPr>
                <w:spacing w:val="-4"/>
                <w:sz w:val="20"/>
                <w:szCs w:val="20"/>
                <w:lang w:val="ru-RU"/>
              </w:rPr>
              <w:t xml:space="preserve"> </w:t>
            </w:r>
            <w:r w:rsidRPr="00B14951">
              <w:rPr>
                <w:sz w:val="20"/>
                <w:szCs w:val="20"/>
                <w:lang w:val="ru-RU"/>
              </w:rPr>
              <w:t>для</w:t>
            </w:r>
            <w:r w:rsidRPr="00B14951">
              <w:rPr>
                <w:spacing w:val="-4"/>
                <w:sz w:val="20"/>
                <w:szCs w:val="20"/>
                <w:lang w:val="ru-RU"/>
              </w:rPr>
              <w:t xml:space="preserve"> </w:t>
            </w:r>
            <w:r w:rsidRPr="00B14951">
              <w:rPr>
                <w:sz w:val="20"/>
                <w:szCs w:val="20"/>
                <w:lang w:val="ru-RU"/>
              </w:rPr>
              <w:t>осуществления</w:t>
            </w:r>
            <w:r w:rsidR="007A76F3">
              <w:rPr>
                <w:sz w:val="20"/>
                <w:szCs w:val="20"/>
                <w:lang w:val="ru-RU"/>
              </w:rPr>
              <w:t xml:space="preserve"> </w:t>
            </w:r>
            <w:r w:rsidRPr="007A76F3">
              <w:rPr>
                <w:sz w:val="20"/>
                <w:szCs w:val="20"/>
                <w:lang w:val="ru-RU"/>
              </w:rPr>
              <w:t>регулируемого</w:t>
            </w:r>
            <w:r w:rsidRPr="007A76F3">
              <w:rPr>
                <w:spacing w:val="-5"/>
                <w:sz w:val="20"/>
                <w:szCs w:val="20"/>
                <w:lang w:val="ru-RU"/>
              </w:rPr>
              <w:t xml:space="preserve"> </w:t>
            </w:r>
            <w:r w:rsidRPr="007A76F3">
              <w:rPr>
                <w:sz w:val="20"/>
                <w:szCs w:val="20"/>
                <w:lang w:val="ru-RU"/>
              </w:rPr>
              <w:t>вида</w:t>
            </w:r>
            <w:r w:rsidRPr="007A76F3">
              <w:rPr>
                <w:spacing w:val="-6"/>
                <w:sz w:val="20"/>
                <w:szCs w:val="20"/>
                <w:lang w:val="ru-RU"/>
              </w:rPr>
              <w:t xml:space="preserve"> </w:t>
            </w:r>
            <w:r w:rsidRPr="007A76F3">
              <w:rPr>
                <w:sz w:val="20"/>
                <w:szCs w:val="20"/>
                <w:lang w:val="ru-RU"/>
              </w:rPr>
              <w:t>деятельности;</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0,834</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к)</w:t>
            </w:r>
            <w:r w:rsidRPr="00B14951">
              <w:rPr>
                <w:spacing w:val="-4"/>
                <w:sz w:val="20"/>
                <w:szCs w:val="20"/>
                <w:lang w:val="ru-RU"/>
              </w:rPr>
              <w:t xml:space="preserve"> </w:t>
            </w:r>
            <w:r w:rsidRPr="00B14951">
              <w:rPr>
                <w:sz w:val="20"/>
                <w:szCs w:val="20"/>
                <w:lang w:val="ru-RU"/>
              </w:rPr>
              <w:t>общепроизводственные</w:t>
            </w:r>
            <w:r w:rsidRPr="00B14951">
              <w:rPr>
                <w:spacing w:val="-3"/>
                <w:sz w:val="20"/>
                <w:szCs w:val="20"/>
                <w:lang w:val="ru-RU"/>
              </w:rPr>
              <w:t xml:space="preserve"> </w:t>
            </w:r>
            <w:r w:rsidRPr="00B14951">
              <w:rPr>
                <w:sz w:val="20"/>
                <w:szCs w:val="20"/>
                <w:lang w:val="ru-RU"/>
              </w:rPr>
              <w:t>расходы,</w:t>
            </w:r>
            <w:r w:rsidRPr="00B14951">
              <w:rPr>
                <w:spacing w:val="-2"/>
                <w:sz w:val="20"/>
                <w:szCs w:val="20"/>
                <w:lang w:val="ru-RU"/>
              </w:rPr>
              <w:t xml:space="preserve"> </w:t>
            </w:r>
            <w:r w:rsidRPr="00B14951">
              <w:rPr>
                <w:sz w:val="20"/>
                <w:szCs w:val="20"/>
                <w:lang w:val="ru-RU"/>
              </w:rPr>
              <w:t>в</w:t>
            </w:r>
            <w:r w:rsidRPr="00B14951">
              <w:rPr>
                <w:spacing w:val="-3"/>
                <w:sz w:val="20"/>
                <w:szCs w:val="20"/>
                <w:lang w:val="ru-RU"/>
              </w:rPr>
              <w:t xml:space="preserve"> </w:t>
            </w:r>
            <w:r w:rsidRPr="00B14951">
              <w:rPr>
                <w:sz w:val="20"/>
                <w:szCs w:val="20"/>
                <w:lang w:val="ru-RU"/>
              </w:rPr>
              <w:t>том</w:t>
            </w:r>
            <w:r w:rsidRPr="00B14951">
              <w:rPr>
                <w:spacing w:val="-2"/>
                <w:sz w:val="20"/>
                <w:szCs w:val="20"/>
                <w:lang w:val="ru-RU"/>
              </w:rPr>
              <w:t xml:space="preserve"> </w:t>
            </w:r>
            <w:r w:rsidRPr="00B14951">
              <w:rPr>
                <w:sz w:val="20"/>
                <w:szCs w:val="20"/>
                <w:lang w:val="ru-RU"/>
              </w:rPr>
              <w:t>числе</w:t>
            </w:r>
            <w:r w:rsidRPr="00B14951">
              <w:rPr>
                <w:spacing w:val="-4"/>
                <w:sz w:val="20"/>
                <w:szCs w:val="20"/>
                <w:lang w:val="ru-RU"/>
              </w:rPr>
              <w:t xml:space="preserve"> </w:t>
            </w:r>
            <w:r w:rsidRPr="00B14951">
              <w:rPr>
                <w:sz w:val="20"/>
                <w:szCs w:val="20"/>
                <w:lang w:val="ru-RU"/>
              </w:rPr>
              <w:t>отнесенные</w:t>
            </w:r>
            <w:r w:rsidRPr="00B14951">
              <w:rPr>
                <w:spacing w:val="-2"/>
                <w:sz w:val="20"/>
                <w:szCs w:val="20"/>
                <w:lang w:val="ru-RU"/>
              </w:rPr>
              <w:t xml:space="preserve"> </w:t>
            </w:r>
            <w:r w:rsidRPr="00B14951">
              <w:rPr>
                <w:sz w:val="20"/>
                <w:szCs w:val="20"/>
                <w:lang w:val="ru-RU"/>
              </w:rPr>
              <w:t>к</w:t>
            </w:r>
            <w:r w:rsidRPr="00B14951">
              <w:rPr>
                <w:spacing w:val="-2"/>
                <w:sz w:val="20"/>
                <w:szCs w:val="20"/>
                <w:lang w:val="ru-RU"/>
              </w:rPr>
              <w:t xml:space="preserve"> </w:t>
            </w:r>
            <w:r w:rsidRPr="00B14951">
              <w:rPr>
                <w:sz w:val="20"/>
                <w:szCs w:val="20"/>
                <w:lang w:val="ru-RU"/>
              </w:rPr>
              <w:t>ним</w:t>
            </w:r>
            <w:r w:rsidR="007A76F3">
              <w:rPr>
                <w:sz w:val="20"/>
                <w:szCs w:val="20"/>
                <w:lang w:val="ru-RU"/>
              </w:rPr>
              <w:t xml:space="preserve"> </w:t>
            </w:r>
            <w:r w:rsidRPr="00B14951">
              <w:rPr>
                <w:sz w:val="20"/>
                <w:szCs w:val="20"/>
                <w:lang w:val="ru-RU"/>
              </w:rPr>
              <w:t>расходы</w:t>
            </w:r>
            <w:r w:rsidRPr="00B14951">
              <w:rPr>
                <w:spacing w:val="-5"/>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текущий</w:t>
            </w:r>
            <w:r w:rsidRPr="00B14951">
              <w:rPr>
                <w:spacing w:val="-3"/>
                <w:sz w:val="20"/>
                <w:szCs w:val="20"/>
                <w:lang w:val="ru-RU"/>
              </w:rPr>
              <w:t xml:space="preserve"> </w:t>
            </w:r>
            <w:r w:rsidRPr="00B14951">
              <w:rPr>
                <w:sz w:val="20"/>
                <w:szCs w:val="20"/>
                <w:lang w:val="ru-RU"/>
              </w:rPr>
              <w:t>и</w:t>
            </w:r>
            <w:r w:rsidRPr="00B14951">
              <w:rPr>
                <w:spacing w:val="-3"/>
                <w:sz w:val="20"/>
                <w:szCs w:val="20"/>
                <w:lang w:val="ru-RU"/>
              </w:rPr>
              <w:t xml:space="preserve"> </w:t>
            </w:r>
            <w:r w:rsidRPr="00B14951">
              <w:rPr>
                <w:sz w:val="20"/>
                <w:szCs w:val="20"/>
                <w:lang w:val="ru-RU"/>
              </w:rPr>
              <w:t>капитальный</w:t>
            </w:r>
            <w:r w:rsidRPr="00B14951">
              <w:rPr>
                <w:spacing w:val="-3"/>
                <w:sz w:val="20"/>
                <w:szCs w:val="20"/>
                <w:lang w:val="ru-RU"/>
              </w:rPr>
              <w:t xml:space="preserve"> </w:t>
            </w:r>
            <w:r w:rsidRPr="00B14951">
              <w:rPr>
                <w:sz w:val="20"/>
                <w:szCs w:val="20"/>
                <w:lang w:val="ru-RU"/>
              </w:rPr>
              <w:t>ремонт;</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12,695</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л)</w:t>
            </w:r>
            <w:r w:rsidRPr="00B14951">
              <w:rPr>
                <w:spacing w:val="-4"/>
                <w:sz w:val="20"/>
                <w:szCs w:val="20"/>
                <w:lang w:val="ru-RU"/>
              </w:rPr>
              <w:t xml:space="preserve"> </w:t>
            </w:r>
            <w:r w:rsidRPr="00B14951">
              <w:rPr>
                <w:sz w:val="20"/>
                <w:szCs w:val="20"/>
                <w:lang w:val="ru-RU"/>
              </w:rPr>
              <w:t>общехозяйственные</w:t>
            </w:r>
            <w:r w:rsidRPr="00B14951">
              <w:rPr>
                <w:spacing w:val="-3"/>
                <w:sz w:val="20"/>
                <w:szCs w:val="20"/>
                <w:lang w:val="ru-RU"/>
              </w:rPr>
              <w:t xml:space="preserve"> </w:t>
            </w:r>
            <w:r w:rsidRPr="00B14951">
              <w:rPr>
                <w:sz w:val="20"/>
                <w:szCs w:val="20"/>
                <w:lang w:val="ru-RU"/>
              </w:rPr>
              <w:t>расходы,</w:t>
            </w:r>
            <w:r w:rsidRPr="00B14951">
              <w:rPr>
                <w:spacing w:val="-4"/>
                <w:sz w:val="20"/>
                <w:szCs w:val="20"/>
                <w:lang w:val="ru-RU"/>
              </w:rPr>
              <w:t xml:space="preserve"> </w:t>
            </w:r>
            <w:r w:rsidRPr="00B14951">
              <w:rPr>
                <w:sz w:val="20"/>
                <w:szCs w:val="20"/>
                <w:lang w:val="ru-RU"/>
              </w:rPr>
              <w:t>в</w:t>
            </w:r>
            <w:r w:rsidRPr="00B14951">
              <w:rPr>
                <w:spacing w:val="-3"/>
                <w:sz w:val="20"/>
                <w:szCs w:val="20"/>
                <w:lang w:val="ru-RU"/>
              </w:rPr>
              <w:t xml:space="preserve"> </w:t>
            </w:r>
            <w:r w:rsidRPr="00B14951">
              <w:rPr>
                <w:sz w:val="20"/>
                <w:szCs w:val="20"/>
                <w:lang w:val="ru-RU"/>
              </w:rPr>
              <w:t>том</w:t>
            </w:r>
            <w:r w:rsidRPr="00B14951">
              <w:rPr>
                <w:spacing w:val="-4"/>
                <w:sz w:val="20"/>
                <w:szCs w:val="20"/>
                <w:lang w:val="ru-RU"/>
              </w:rPr>
              <w:t xml:space="preserve"> </w:t>
            </w:r>
            <w:r w:rsidRPr="00B14951">
              <w:rPr>
                <w:sz w:val="20"/>
                <w:szCs w:val="20"/>
                <w:lang w:val="ru-RU"/>
              </w:rPr>
              <w:t>числе</w:t>
            </w:r>
            <w:r w:rsidRPr="00B14951">
              <w:rPr>
                <w:spacing w:val="-4"/>
                <w:sz w:val="20"/>
                <w:szCs w:val="20"/>
                <w:lang w:val="ru-RU"/>
              </w:rPr>
              <w:t xml:space="preserve"> </w:t>
            </w:r>
            <w:r w:rsidRPr="00B14951">
              <w:rPr>
                <w:sz w:val="20"/>
                <w:szCs w:val="20"/>
                <w:lang w:val="ru-RU"/>
              </w:rPr>
              <w:t>отнесенные</w:t>
            </w:r>
            <w:r w:rsidRPr="00B14951">
              <w:rPr>
                <w:spacing w:val="-3"/>
                <w:sz w:val="20"/>
                <w:szCs w:val="20"/>
                <w:lang w:val="ru-RU"/>
              </w:rPr>
              <w:t xml:space="preserve"> </w:t>
            </w:r>
            <w:r w:rsidRPr="00B14951">
              <w:rPr>
                <w:sz w:val="20"/>
                <w:szCs w:val="20"/>
                <w:lang w:val="ru-RU"/>
              </w:rPr>
              <w:t>к</w:t>
            </w:r>
            <w:r w:rsidRPr="00B14951">
              <w:rPr>
                <w:spacing w:val="-3"/>
                <w:sz w:val="20"/>
                <w:szCs w:val="20"/>
                <w:lang w:val="ru-RU"/>
              </w:rPr>
              <w:t xml:space="preserve"> </w:t>
            </w:r>
            <w:r w:rsidRPr="00B14951">
              <w:rPr>
                <w:sz w:val="20"/>
                <w:szCs w:val="20"/>
                <w:lang w:val="ru-RU"/>
              </w:rPr>
              <w:t>ним</w:t>
            </w:r>
            <w:r w:rsidR="007A76F3">
              <w:rPr>
                <w:sz w:val="20"/>
                <w:szCs w:val="20"/>
                <w:lang w:val="ru-RU"/>
              </w:rPr>
              <w:t xml:space="preserve"> </w:t>
            </w:r>
            <w:r w:rsidRPr="00B14951">
              <w:rPr>
                <w:sz w:val="20"/>
                <w:szCs w:val="20"/>
                <w:lang w:val="ru-RU"/>
              </w:rPr>
              <w:t>расходы</w:t>
            </w:r>
            <w:r w:rsidRPr="00B14951">
              <w:rPr>
                <w:spacing w:val="-5"/>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текущий</w:t>
            </w:r>
            <w:r w:rsidRPr="00B14951">
              <w:rPr>
                <w:spacing w:val="-3"/>
                <w:sz w:val="20"/>
                <w:szCs w:val="20"/>
                <w:lang w:val="ru-RU"/>
              </w:rPr>
              <w:t xml:space="preserve"> </w:t>
            </w:r>
            <w:r w:rsidRPr="00B14951">
              <w:rPr>
                <w:sz w:val="20"/>
                <w:szCs w:val="20"/>
                <w:lang w:val="ru-RU"/>
              </w:rPr>
              <w:t>и</w:t>
            </w:r>
            <w:r w:rsidRPr="00B14951">
              <w:rPr>
                <w:spacing w:val="-3"/>
                <w:sz w:val="20"/>
                <w:szCs w:val="20"/>
                <w:lang w:val="ru-RU"/>
              </w:rPr>
              <w:t xml:space="preserve"> </w:t>
            </w:r>
            <w:r w:rsidRPr="00B14951">
              <w:rPr>
                <w:sz w:val="20"/>
                <w:szCs w:val="20"/>
                <w:lang w:val="ru-RU"/>
              </w:rPr>
              <w:t>капитальный</w:t>
            </w:r>
            <w:r w:rsidRPr="00B14951">
              <w:rPr>
                <w:spacing w:val="-3"/>
                <w:sz w:val="20"/>
                <w:szCs w:val="20"/>
                <w:lang w:val="ru-RU"/>
              </w:rPr>
              <w:t xml:space="preserve"> </w:t>
            </w:r>
            <w:r w:rsidRPr="00B14951">
              <w:rPr>
                <w:sz w:val="20"/>
                <w:szCs w:val="20"/>
                <w:lang w:val="ru-RU"/>
              </w:rPr>
              <w:t>ремонт;</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м) расходы на капитальный и текущий ремонт основных</w:t>
            </w:r>
            <w:r w:rsidRPr="00B14951">
              <w:rPr>
                <w:spacing w:val="1"/>
                <w:sz w:val="20"/>
                <w:szCs w:val="20"/>
                <w:lang w:val="ru-RU"/>
              </w:rPr>
              <w:t xml:space="preserve"> </w:t>
            </w:r>
            <w:r w:rsidRPr="00B14951">
              <w:rPr>
                <w:sz w:val="20"/>
                <w:szCs w:val="20"/>
                <w:lang w:val="ru-RU"/>
              </w:rPr>
              <w:t>производственных средств (в том числе информация об объемах</w:t>
            </w:r>
            <w:r w:rsidRPr="00B14951">
              <w:rPr>
                <w:spacing w:val="1"/>
                <w:sz w:val="20"/>
                <w:szCs w:val="20"/>
                <w:lang w:val="ru-RU"/>
              </w:rPr>
              <w:t xml:space="preserve"> </w:t>
            </w:r>
            <w:r w:rsidRPr="00B14951">
              <w:rPr>
                <w:sz w:val="20"/>
                <w:szCs w:val="20"/>
                <w:lang w:val="ru-RU"/>
              </w:rPr>
              <w:t>товаров и услуг, их стоимости и способах приобретения у тех</w:t>
            </w:r>
            <w:r w:rsidRPr="00B14951">
              <w:rPr>
                <w:spacing w:val="1"/>
                <w:sz w:val="20"/>
                <w:szCs w:val="20"/>
                <w:lang w:val="ru-RU"/>
              </w:rPr>
              <w:t xml:space="preserve"> </w:t>
            </w:r>
            <w:r w:rsidRPr="00B14951">
              <w:rPr>
                <w:sz w:val="20"/>
                <w:szCs w:val="20"/>
                <w:lang w:val="ru-RU"/>
              </w:rPr>
              <w:t>организаций,</w:t>
            </w:r>
            <w:r w:rsidRPr="00B14951">
              <w:rPr>
                <w:spacing w:val="-4"/>
                <w:sz w:val="20"/>
                <w:szCs w:val="20"/>
                <w:lang w:val="ru-RU"/>
              </w:rPr>
              <w:t xml:space="preserve"> </w:t>
            </w:r>
            <w:r w:rsidRPr="00B14951">
              <w:rPr>
                <w:sz w:val="20"/>
                <w:szCs w:val="20"/>
                <w:lang w:val="ru-RU"/>
              </w:rPr>
              <w:t>сумма</w:t>
            </w:r>
            <w:r w:rsidRPr="00B14951">
              <w:rPr>
                <w:spacing w:val="-5"/>
                <w:sz w:val="20"/>
                <w:szCs w:val="20"/>
                <w:lang w:val="ru-RU"/>
              </w:rPr>
              <w:t xml:space="preserve"> </w:t>
            </w:r>
            <w:r w:rsidRPr="00B14951">
              <w:rPr>
                <w:sz w:val="20"/>
                <w:szCs w:val="20"/>
                <w:lang w:val="ru-RU"/>
              </w:rPr>
              <w:t>оплаты</w:t>
            </w:r>
            <w:r w:rsidRPr="00B14951">
              <w:rPr>
                <w:spacing w:val="-5"/>
                <w:sz w:val="20"/>
                <w:szCs w:val="20"/>
                <w:lang w:val="ru-RU"/>
              </w:rPr>
              <w:t xml:space="preserve"> </w:t>
            </w:r>
            <w:r w:rsidRPr="00B14951">
              <w:rPr>
                <w:sz w:val="20"/>
                <w:szCs w:val="20"/>
                <w:lang w:val="ru-RU"/>
              </w:rPr>
              <w:t>услуг</w:t>
            </w:r>
            <w:r w:rsidRPr="00B14951">
              <w:rPr>
                <w:spacing w:val="-3"/>
                <w:sz w:val="20"/>
                <w:szCs w:val="20"/>
                <w:lang w:val="ru-RU"/>
              </w:rPr>
              <w:t xml:space="preserve"> </w:t>
            </w:r>
            <w:r w:rsidRPr="00B14951">
              <w:rPr>
                <w:sz w:val="20"/>
                <w:szCs w:val="20"/>
                <w:lang w:val="ru-RU"/>
              </w:rPr>
              <w:t>которых</w:t>
            </w:r>
            <w:r w:rsidRPr="00B14951">
              <w:rPr>
                <w:spacing w:val="-3"/>
                <w:sz w:val="20"/>
                <w:szCs w:val="20"/>
                <w:lang w:val="ru-RU"/>
              </w:rPr>
              <w:t xml:space="preserve"> </w:t>
            </w:r>
            <w:r w:rsidRPr="00B14951">
              <w:rPr>
                <w:sz w:val="20"/>
                <w:szCs w:val="20"/>
                <w:lang w:val="ru-RU"/>
              </w:rPr>
              <w:t>превышает</w:t>
            </w:r>
            <w:r w:rsidRPr="00B14951">
              <w:rPr>
                <w:spacing w:val="-4"/>
                <w:sz w:val="20"/>
                <w:szCs w:val="20"/>
                <w:lang w:val="ru-RU"/>
              </w:rPr>
              <w:t xml:space="preserve"> </w:t>
            </w:r>
            <w:r w:rsidRPr="00B14951">
              <w:rPr>
                <w:sz w:val="20"/>
                <w:szCs w:val="20"/>
                <w:lang w:val="ru-RU"/>
              </w:rPr>
              <w:t>20</w:t>
            </w:r>
            <w:r w:rsidRPr="00B14951">
              <w:rPr>
                <w:spacing w:val="-4"/>
                <w:sz w:val="20"/>
                <w:szCs w:val="20"/>
                <w:lang w:val="ru-RU"/>
              </w:rPr>
              <w:t xml:space="preserve"> </w:t>
            </w:r>
            <w:r w:rsidRPr="00B14951">
              <w:rPr>
                <w:sz w:val="20"/>
                <w:szCs w:val="20"/>
                <w:lang w:val="ru-RU"/>
              </w:rPr>
              <w:t>процентов</w:t>
            </w:r>
            <w:r w:rsidR="007A76F3">
              <w:rPr>
                <w:sz w:val="20"/>
                <w:szCs w:val="20"/>
                <w:lang w:val="ru-RU"/>
              </w:rPr>
              <w:t xml:space="preserve"> </w:t>
            </w:r>
            <w:r w:rsidRPr="00B14951">
              <w:rPr>
                <w:sz w:val="20"/>
                <w:szCs w:val="20"/>
                <w:lang w:val="ru-RU"/>
              </w:rPr>
              <w:t>суммы</w:t>
            </w:r>
            <w:r w:rsidRPr="00B14951">
              <w:rPr>
                <w:spacing w:val="-5"/>
                <w:sz w:val="20"/>
                <w:szCs w:val="20"/>
                <w:lang w:val="ru-RU"/>
              </w:rPr>
              <w:t xml:space="preserve"> </w:t>
            </w:r>
            <w:r w:rsidRPr="00B14951">
              <w:rPr>
                <w:sz w:val="20"/>
                <w:szCs w:val="20"/>
                <w:lang w:val="ru-RU"/>
              </w:rPr>
              <w:t>расходов</w:t>
            </w:r>
            <w:r w:rsidRPr="00B14951">
              <w:rPr>
                <w:spacing w:val="-3"/>
                <w:sz w:val="20"/>
                <w:szCs w:val="20"/>
                <w:lang w:val="ru-RU"/>
              </w:rPr>
              <w:t xml:space="preserve"> </w:t>
            </w:r>
            <w:r w:rsidRPr="00B14951">
              <w:rPr>
                <w:sz w:val="20"/>
                <w:szCs w:val="20"/>
                <w:lang w:val="ru-RU"/>
              </w:rPr>
              <w:t>по</w:t>
            </w:r>
            <w:r w:rsidRPr="00B14951">
              <w:rPr>
                <w:spacing w:val="-2"/>
                <w:sz w:val="20"/>
                <w:szCs w:val="20"/>
                <w:lang w:val="ru-RU"/>
              </w:rPr>
              <w:t xml:space="preserve"> </w:t>
            </w:r>
            <w:r w:rsidRPr="00B14951">
              <w:rPr>
                <w:sz w:val="20"/>
                <w:szCs w:val="20"/>
                <w:lang w:val="ru-RU"/>
              </w:rPr>
              <w:t>указанной</w:t>
            </w:r>
            <w:r w:rsidRPr="00B14951">
              <w:rPr>
                <w:spacing w:val="-3"/>
                <w:sz w:val="20"/>
                <w:szCs w:val="20"/>
                <w:lang w:val="ru-RU"/>
              </w:rPr>
              <w:t xml:space="preserve"> </w:t>
            </w:r>
            <w:r w:rsidRPr="00B14951">
              <w:rPr>
                <w:sz w:val="20"/>
                <w:szCs w:val="20"/>
                <w:lang w:val="ru-RU"/>
              </w:rPr>
              <w:t>статье</w:t>
            </w:r>
            <w:r w:rsidRPr="00B14951">
              <w:rPr>
                <w:spacing w:val="-5"/>
                <w:sz w:val="20"/>
                <w:szCs w:val="20"/>
                <w:lang w:val="ru-RU"/>
              </w:rPr>
              <w:t xml:space="preserve"> </w:t>
            </w:r>
            <w:r w:rsidRPr="00B14951">
              <w:rPr>
                <w:sz w:val="20"/>
                <w:szCs w:val="20"/>
                <w:lang w:val="ru-RU"/>
              </w:rPr>
              <w:t>расходов);</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61,015</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н)</w:t>
            </w:r>
            <w:r w:rsidRPr="00B14951">
              <w:rPr>
                <w:spacing w:val="-4"/>
                <w:sz w:val="20"/>
                <w:szCs w:val="20"/>
                <w:lang w:val="ru-RU"/>
              </w:rPr>
              <w:t xml:space="preserve"> </w:t>
            </w:r>
            <w:r w:rsidRPr="00B14951">
              <w:rPr>
                <w:sz w:val="20"/>
                <w:szCs w:val="20"/>
                <w:lang w:val="ru-RU"/>
              </w:rPr>
              <w:t>прочие</w:t>
            </w:r>
            <w:r w:rsidRPr="00B14951">
              <w:rPr>
                <w:spacing w:val="-5"/>
                <w:sz w:val="20"/>
                <w:szCs w:val="20"/>
                <w:lang w:val="ru-RU"/>
              </w:rPr>
              <w:t xml:space="preserve"> </w:t>
            </w:r>
            <w:r w:rsidRPr="00B14951">
              <w:rPr>
                <w:sz w:val="20"/>
                <w:szCs w:val="20"/>
                <w:lang w:val="ru-RU"/>
              </w:rPr>
              <w:t>расходы,</w:t>
            </w:r>
            <w:r w:rsidRPr="00B14951">
              <w:rPr>
                <w:spacing w:val="-3"/>
                <w:sz w:val="20"/>
                <w:szCs w:val="20"/>
                <w:lang w:val="ru-RU"/>
              </w:rPr>
              <w:t xml:space="preserve"> </w:t>
            </w:r>
            <w:r w:rsidRPr="00B14951">
              <w:rPr>
                <w:sz w:val="20"/>
                <w:szCs w:val="20"/>
                <w:lang w:val="ru-RU"/>
              </w:rPr>
              <w:t>которые</w:t>
            </w:r>
            <w:r w:rsidRPr="00B14951">
              <w:rPr>
                <w:spacing w:val="-4"/>
                <w:sz w:val="20"/>
                <w:szCs w:val="20"/>
                <w:lang w:val="ru-RU"/>
              </w:rPr>
              <w:t xml:space="preserve"> </w:t>
            </w:r>
            <w:r w:rsidRPr="00B14951">
              <w:rPr>
                <w:sz w:val="20"/>
                <w:szCs w:val="20"/>
                <w:lang w:val="ru-RU"/>
              </w:rPr>
              <w:t>подлежат</w:t>
            </w:r>
            <w:r w:rsidRPr="00B14951">
              <w:rPr>
                <w:spacing w:val="-5"/>
                <w:sz w:val="20"/>
                <w:szCs w:val="20"/>
                <w:lang w:val="ru-RU"/>
              </w:rPr>
              <w:t xml:space="preserve"> </w:t>
            </w:r>
            <w:r w:rsidRPr="00B14951">
              <w:rPr>
                <w:sz w:val="20"/>
                <w:szCs w:val="20"/>
                <w:lang w:val="ru-RU"/>
              </w:rPr>
              <w:t>отнесению</w:t>
            </w:r>
            <w:r w:rsidRPr="00B14951">
              <w:rPr>
                <w:spacing w:val="-2"/>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регулируемые</w:t>
            </w:r>
            <w:r w:rsidR="007A76F3">
              <w:rPr>
                <w:sz w:val="20"/>
                <w:szCs w:val="20"/>
                <w:lang w:val="ru-RU"/>
              </w:rPr>
              <w:t xml:space="preserve"> </w:t>
            </w:r>
            <w:r w:rsidRPr="00B14951">
              <w:rPr>
                <w:sz w:val="20"/>
                <w:szCs w:val="20"/>
                <w:lang w:val="ru-RU"/>
              </w:rPr>
              <w:t>виды деятельности в соответствии с законодательством Российской</w:t>
            </w:r>
            <w:r w:rsidRPr="00B14951">
              <w:rPr>
                <w:spacing w:val="-47"/>
                <w:sz w:val="20"/>
                <w:szCs w:val="20"/>
                <w:lang w:val="ru-RU"/>
              </w:rPr>
              <w:t xml:space="preserve"> </w:t>
            </w:r>
            <w:r w:rsidRPr="00B14951">
              <w:rPr>
                <w:sz w:val="20"/>
                <w:szCs w:val="20"/>
                <w:lang w:val="ru-RU"/>
              </w:rPr>
              <w:t>Федерации;</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-14,5</w:t>
            </w:r>
          </w:p>
        </w:tc>
      </w:tr>
      <w:tr w:rsidR="00B14951" w:rsidRPr="00B14951" w:rsidTr="007A76F3">
        <w:trPr>
          <w:trHeight w:val="20"/>
        </w:trPr>
        <w:tc>
          <w:tcPr>
            <w:tcW w:w="6796" w:type="dxa"/>
          </w:tcPr>
          <w:p w:rsidR="00B14951" w:rsidRPr="00B14951" w:rsidRDefault="00B14951" w:rsidP="007A76F3">
            <w:pPr>
              <w:pStyle w:val="TableParagraph"/>
              <w:spacing w:before="0"/>
              <w:ind w:left="107" w:right="88"/>
              <w:jc w:val="left"/>
              <w:rPr>
                <w:sz w:val="20"/>
                <w:szCs w:val="20"/>
                <w:lang w:val="ru-RU"/>
              </w:rPr>
            </w:pPr>
            <w:r w:rsidRPr="00B14951">
              <w:rPr>
                <w:sz w:val="20"/>
                <w:szCs w:val="20"/>
                <w:lang w:val="ru-RU"/>
              </w:rPr>
              <w:t>3) чистая прибыль, полученная от регулируемого вида деятельности, с</w:t>
            </w:r>
            <w:r w:rsidRPr="00B14951">
              <w:rPr>
                <w:spacing w:val="-47"/>
                <w:sz w:val="20"/>
                <w:szCs w:val="20"/>
                <w:lang w:val="ru-RU"/>
              </w:rPr>
              <w:t xml:space="preserve"> </w:t>
            </w:r>
            <w:r w:rsidRPr="00B14951">
              <w:rPr>
                <w:sz w:val="20"/>
                <w:szCs w:val="20"/>
                <w:lang w:val="ru-RU"/>
              </w:rPr>
              <w:t>указанием</w:t>
            </w:r>
            <w:r w:rsidRPr="00B14951">
              <w:rPr>
                <w:spacing w:val="-4"/>
                <w:sz w:val="20"/>
                <w:szCs w:val="20"/>
                <w:lang w:val="ru-RU"/>
              </w:rPr>
              <w:t xml:space="preserve"> </w:t>
            </w:r>
            <w:r w:rsidRPr="00B14951">
              <w:rPr>
                <w:sz w:val="20"/>
                <w:szCs w:val="20"/>
                <w:lang w:val="ru-RU"/>
              </w:rPr>
              <w:t>размера</w:t>
            </w:r>
            <w:r w:rsidRPr="00B14951">
              <w:rPr>
                <w:spacing w:val="-5"/>
                <w:sz w:val="20"/>
                <w:szCs w:val="20"/>
                <w:lang w:val="ru-RU"/>
              </w:rPr>
              <w:t xml:space="preserve"> </w:t>
            </w:r>
            <w:r w:rsidRPr="00B14951">
              <w:rPr>
                <w:sz w:val="20"/>
                <w:szCs w:val="20"/>
                <w:lang w:val="ru-RU"/>
              </w:rPr>
              <w:t>ее</w:t>
            </w:r>
            <w:r w:rsidRPr="00B14951">
              <w:rPr>
                <w:spacing w:val="-5"/>
                <w:sz w:val="20"/>
                <w:szCs w:val="20"/>
                <w:lang w:val="ru-RU"/>
              </w:rPr>
              <w:t xml:space="preserve"> </w:t>
            </w:r>
            <w:r w:rsidRPr="00B14951">
              <w:rPr>
                <w:sz w:val="20"/>
                <w:szCs w:val="20"/>
                <w:lang w:val="ru-RU"/>
              </w:rPr>
              <w:t>расходования</w:t>
            </w:r>
            <w:r w:rsidRPr="00B14951">
              <w:rPr>
                <w:spacing w:val="-4"/>
                <w:sz w:val="20"/>
                <w:szCs w:val="20"/>
                <w:lang w:val="ru-RU"/>
              </w:rPr>
              <w:t xml:space="preserve"> </w:t>
            </w:r>
            <w:r w:rsidRPr="00B14951">
              <w:rPr>
                <w:sz w:val="20"/>
                <w:szCs w:val="20"/>
                <w:lang w:val="ru-RU"/>
              </w:rPr>
              <w:t>на</w:t>
            </w:r>
            <w:r w:rsidRPr="00B14951">
              <w:rPr>
                <w:spacing w:val="-3"/>
                <w:sz w:val="20"/>
                <w:szCs w:val="20"/>
                <w:lang w:val="ru-RU"/>
              </w:rPr>
              <w:t xml:space="preserve"> </w:t>
            </w:r>
            <w:r w:rsidRPr="00B14951">
              <w:rPr>
                <w:sz w:val="20"/>
                <w:szCs w:val="20"/>
                <w:lang w:val="ru-RU"/>
              </w:rPr>
              <w:t>финансирование</w:t>
            </w:r>
            <w:r w:rsidRPr="00B14951">
              <w:rPr>
                <w:spacing w:val="-5"/>
                <w:sz w:val="20"/>
                <w:szCs w:val="20"/>
                <w:lang w:val="ru-RU"/>
              </w:rPr>
              <w:t xml:space="preserve"> </w:t>
            </w:r>
            <w:r w:rsidRPr="00B14951">
              <w:rPr>
                <w:sz w:val="20"/>
                <w:szCs w:val="20"/>
                <w:lang w:val="ru-RU"/>
              </w:rPr>
              <w:t>мероприятий,</w:t>
            </w:r>
            <w:r w:rsidR="007A76F3">
              <w:rPr>
                <w:sz w:val="20"/>
                <w:szCs w:val="20"/>
                <w:lang w:val="ru-RU"/>
              </w:rPr>
              <w:t xml:space="preserve"> </w:t>
            </w:r>
            <w:r w:rsidRPr="00B14951">
              <w:rPr>
                <w:sz w:val="20"/>
                <w:szCs w:val="20"/>
                <w:lang w:val="ru-RU"/>
              </w:rPr>
              <w:t>предусмотренных инвестиционной программой регулируемой</w:t>
            </w:r>
            <w:r w:rsidRPr="00B14951">
              <w:rPr>
                <w:spacing w:val="-47"/>
                <w:sz w:val="20"/>
                <w:szCs w:val="20"/>
                <w:lang w:val="ru-RU"/>
              </w:rPr>
              <w:t xml:space="preserve"> </w:t>
            </w:r>
            <w:r w:rsidRPr="00B14951">
              <w:rPr>
                <w:sz w:val="20"/>
                <w:szCs w:val="20"/>
                <w:lang w:val="ru-RU"/>
              </w:rPr>
              <w:t>организации</w:t>
            </w:r>
            <w:r w:rsidRPr="00B14951">
              <w:rPr>
                <w:spacing w:val="-2"/>
                <w:sz w:val="20"/>
                <w:szCs w:val="20"/>
                <w:lang w:val="ru-RU"/>
              </w:rPr>
              <w:t xml:space="preserve"> </w:t>
            </w:r>
            <w:r w:rsidRPr="00B14951">
              <w:rPr>
                <w:sz w:val="20"/>
                <w:szCs w:val="20"/>
                <w:lang w:val="ru-RU"/>
              </w:rPr>
              <w:t>(тыс.</w:t>
            </w:r>
            <w:r w:rsidRPr="00B14951">
              <w:rPr>
                <w:spacing w:val="-1"/>
                <w:sz w:val="20"/>
                <w:szCs w:val="20"/>
                <w:lang w:val="ru-RU"/>
              </w:rPr>
              <w:t xml:space="preserve"> </w:t>
            </w:r>
            <w:r w:rsidRPr="00B14951">
              <w:rPr>
                <w:sz w:val="20"/>
                <w:szCs w:val="20"/>
                <w:lang w:val="ru-RU"/>
              </w:rPr>
              <w:t>рублей)</w:t>
            </w:r>
          </w:p>
        </w:tc>
        <w:tc>
          <w:tcPr>
            <w:tcW w:w="2977" w:type="dxa"/>
            <w:vAlign w:val="center"/>
          </w:tcPr>
          <w:p w:rsidR="00B14951" w:rsidRPr="00B14951" w:rsidRDefault="00B14951" w:rsidP="007A76F3">
            <w:pPr>
              <w:pStyle w:val="TableParagraph"/>
              <w:spacing w:before="0"/>
              <w:rPr>
                <w:sz w:val="20"/>
                <w:szCs w:val="20"/>
              </w:rPr>
            </w:pPr>
            <w:r w:rsidRPr="00B14951">
              <w:rPr>
                <w:sz w:val="20"/>
                <w:szCs w:val="20"/>
              </w:rPr>
              <w:t>0</w:t>
            </w:r>
          </w:p>
        </w:tc>
      </w:tr>
      <w:tr w:rsidR="00B14951" w:rsidRPr="00B14951" w:rsidTr="007A76F3">
        <w:trPr>
          <w:trHeight w:val="20"/>
        </w:trPr>
        <w:tc>
          <w:tcPr>
            <w:tcW w:w="6796" w:type="dxa"/>
          </w:tcPr>
          <w:p w:rsidR="00B14951" w:rsidRPr="007A76F3" w:rsidRDefault="00B14951" w:rsidP="007A76F3">
            <w:pPr>
              <w:pStyle w:val="TableParagraph"/>
              <w:spacing w:before="0"/>
              <w:ind w:left="107" w:right="111"/>
              <w:jc w:val="left"/>
              <w:rPr>
                <w:sz w:val="20"/>
                <w:szCs w:val="20"/>
                <w:lang w:val="ru-RU"/>
              </w:rPr>
            </w:pPr>
            <w:r w:rsidRPr="00B14951">
              <w:rPr>
                <w:sz w:val="20"/>
                <w:szCs w:val="20"/>
                <w:lang w:val="ru-RU"/>
              </w:rPr>
              <w:t>4) сведения об изменении стоимости основных фондов, в том числе за</w:t>
            </w:r>
            <w:r w:rsidRPr="00B14951">
              <w:rPr>
                <w:spacing w:val="-48"/>
                <w:sz w:val="20"/>
                <w:szCs w:val="20"/>
                <w:lang w:val="ru-RU"/>
              </w:rPr>
              <w:t xml:space="preserve"> </w:t>
            </w:r>
            <w:r w:rsidRPr="00B14951">
              <w:rPr>
                <w:sz w:val="20"/>
                <w:szCs w:val="20"/>
                <w:lang w:val="ru-RU"/>
              </w:rPr>
              <w:t>счет</w:t>
            </w:r>
            <w:r w:rsidRPr="00B14951">
              <w:rPr>
                <w:spacing w:val="-3"/>
                <w:sz w:val="20"/>
                <w:szCs w:val="20"/>
                <w:lang w:val="ru-RU"/>
              </w:rPr>
              <w:t xml:space="preserve"> </w:t>
            </w:r>
            <w:r w:rsidRPr="00B14951">
              <w:rPr>
                <w:sz w:val="20"/>
                <w:szCs w:val="20"/>
                <w:lang w:val="ru-RU"/>
              </w:rPr>
              <w:t>ввода</w:t>
            </w:r>
            <w:r w:rsidRPr="00B14951">
              <w:rPr>
                <w:spacing w:val="-3"/>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эксплуатацию</w:t>
            </w:r>
            <w:r w:rsidRPr="00B14951">
              <w:rPr>
                <w:spacing w:val="-1"/>
                <w:sz w:val="20"/>
                <w:szCs w:val="20"/>
                <w:lang w:val="ru-RU"/>
              </w:rPr>
              <w:t xml:space="preserve"> </w:t>
            </w:r>
            <w:r w:rsidRPr="00B14951">
              <w:rPr>
                <w:sz w:val="20"/>
                <w:szCs w:val="20"/>
                <w:lang w:val="ru-RU"/>
              </w:rPr>
              <w:t>вывода</w:t>
            </w:r>
            <w:r w:rsidRPr="00B14951">
              <w:rPr>
                <w:spacing w:val="-2"/>
                <w:sz w:val="20"/>
                <w:szCs w:val="20"/>
                <w:lang w:val="ru-RU"/>
              </w:rPr>
              <w:t xml:space="preserve"> </w:t>
            </w:r>
            <w:r w:rsidRPr="00B14951">
              <w:rPr>
                <w:sz w:val="20"/>
                <w:szCs w:val="20"/>
                <w:lang w:val="ru-RU"/>
              </w:rPr>
              <w:t>из</w:t>
            </w:r>
            <w:r w:rsidRPr="00B14951">
              <w:rPr>
                <w:spacing w:val="-4"/>
                <w:sz w:val="20"/>
                <w:szCs w:val="20"/>
                <w:lang w:val="ru-RU"/>
              </w:rPr>
              <w:t xml:space="preserve"> </w:t>
            </w:r>
            <w:r w:rsidRPr="00B14951">
              <w:rPr>
                <w:sz w:val="20"/>
                <w:szCs w:val="20"/>
                <w:lang w:val="ru-RU"/>
              </w:rPr>
              <w:t>эксплуатации),</w:t>
            </w:r>
            <w:r w:rsidRPr="00B14951">
              <w:rPr>
                <w:spacing w:val="-2"/>
                <w:sz w:val="20"/>
                <w:szCs w:val="20"/>
                <w:lang w:val="ru-RU"/>
              </w:rPr>
              <w:t xml:space="preserve"> </w:t>
            </w:r>
            <w:r w:rsidRPr="00B14951">
              <w:rPr>
                <w:sz w:val="20"/>
                <w:szCs w:val="20"/>
                <w:lang w:val="ru-RU"/>
              </w:rPr>
              <w:t>их</w:t>
            </w:r>
            <w:r w:rsidRPr="00B14951">
              <w:rPr>
                <w:spacing w:val="-2"/>
                <w:sz w:val="20"/>
                <w:szCs w:val="20"/>
                <w:lang w:val="ru-RU"/>
              </w:rPr>
              <w:t xml:space="preserve"> </w:t>
            </w:r>
            <w:r w:rsidRPr="00B14951">
              <w:rPr>
                <w:sz w:val="20"/>
                <w:szCs w:val="20"/>
                <w:lang w:val="ru-RU"/>
              </w:rPr>
              <w:t>переоценки</w:t>
            </w:r>
            <w:r w:rsidR="007A76F3">
              <w:rPr>
                <w:sz w:val="20"/>
                <w:szCs w:val="20"/>
                <w:lang w:val="ru-RU"/>
              </w:rPr>
              <w:t xml:space="preserve"> </w:t>
            </w:r>
            <w:r w:rsidRPr="007A76F3">
              <w:rPr>
                <w:sz w:val="20"/>
                <w:szCs w:val="20"/>
                <w:lang w:val="ru-RU"/>
              </w:rPr>
              <w:t>(тыс.</w:t>
            </w:r>
            <w:r w:rsidRPr="007A76F3">
              <w:rPr>
                <w:spacing w:val="-3"/>
                <w:sz w:val="20"/>
                <w:szCs w:val="20"/>
                <w:lang w:val="ru-RU"/>
              </w:rPr>
              <w:t xml:space="preserve"> </w:t>
            </w:r>
            <w:r w:rsidRPr="007A76F3">
              <w:rPr>
                <w:sz w:val="20"/>
                <w:szCs w:val="20"/>
                <w:lang w:val="ru-RU"/>
              </w:rPr>
              <w:t>рублей)</w:t>
            </w:r>
          </w:p>
        </w:tc>
        <w:tc>
          <w:tcPr>
            <w:tcW w:w="2977" w:type="dxa"/>
            <w:vAlign w:val="center"/>
          </w:tcPr>
          <w:p w:rsidR="00B14951" w:rsidRPr="007A76F3"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5)</w:t>
            </w:r>
            <w:r w:rsidRPr="00B14951">
              <w:rPr>
                <w:spacing w:val="-4"/>
                <w:sz w:val="20"/>
                <w:szCs w:val="20"/>
                <w:lang w:val="ru-RU"/>
              </w:rPr>
              <w:t xml:space="preserve"> </w:t>
            </w:r>
            <w:r w:rsidRPr="00B14951">
              <w:rPr>
                <w:sz w:val="20"/>
                <w:szCs w:val="20"/>
                <w:lang w:val="ru-RU"/>
              </w:rPr>
              <w:t>валовая</w:t>
            </w:r>
            <w:r w:rsidRPr="00B14951">
              <w:rPr>
                <w:spacing w:val="-3"/>
                <w:sz w:val="20"/>
                <w:szCs w:val="20"/>
                <w:lang w:val="ru-RU"/>
              </w:rPr>
              <w:t xml:space="preserve"> </w:t>
            </w:r>
            <w:r w:rsidRPr="00B14951">
              <w:rPr>
                <w:sz w:val="20"/>
                <w:szCs w:val="20"/>
                <w:lang w:val="ru-RU"/>
              </w:rPr>
              <w:t>прибыль</w:t>
            </w:r>
            <w:r w:rsidRPr="00B14951">
              <w:rPr>
                <w:spacing w:val="-3"/>
                <w:sz w:val="20"/>
                <w:szCs w:val="20"/>
                <w:lang w:val="ru-RU"/>
              </w:rPr>
              <w:t xml:space="preserve"> </w:t>
            </w:r>
            <w:r w:rsidRPr="00B14951">
              <w:rPr>
                <w:sz w:val="20"/>
                <w:szCs w:val="20"/>
                <w:lang w:val="ru-RU"/>
              </w:rPr>
              <w:t>(убытки)</w:t>
            </w:r>
            <w:r w:rsidRPr="00B14951">
              <w:rPr>
                <w:spacing w:val="-3"/>
                <w:sz w:val="20"/>
                <w:szCs w:val="20"/>
                <w:lang w:val="ru-RU"/>
              </w:rPr>
              <w:t xml:space="preserve"> </w:t>
            </w:r>
            <w:r w:rsidRPr="00B14951">
              <w:rPr>
                <w:sz w:val="20"/>
                <w:szCs w:val="20"/>
                <w:lang w:val="ru-RU"/>
              </w:rPr>
              <w:t>от</w:t>
            </w:r>
            <w:r w:rsidRPr="00B14951">
              <w:rPr>
                <w:spacing w:val="-4"/>
                <w:sz w:val="20"/>
                <w:szCs w:val="20"/>
                <w:lang w:val="ru-RU"/>
              </w:rPr>
              <w:t xml:space="preserve"> </w:t>
            </w:r>
            <w:r w:rsidRPr="00B14951">
              <w:rPr>
                <w:sz w:val="20"/>
                <w:szCs w:val="20"/>
                <w:lang w:val="ru-RU"/>
              </w:rPr>
              <w:t>реализации</w:t>
            </w:r>
            <w:r w:rsidRPr="00B14951">
              <w:rPr>
                <w:spacing w:val="-2"/>
                <w:sz w:val="20"/>
                <w:szCs w:val="20"/>
                <w:lang w:val="ru-RU"/>
              </w:rPr>
              <w:t xml:space="preserve"> </w:t>
            </w:r>
            <w:r w:rsidRPr="00B14951">
              <w:rPr>
                <w:sz w:val="20"/>
                <w:szCs w:val="20"/>
                <w:lang w:val="ru-RU"/>
              </w:rPr>
              <w:t>товаров</w:t>
            </w:r>
            <w:r w:rsidRPr="00B14951">
              <w:rPr>
                <w:spacing w:val="-3"/>
                <w:sz w:val="20"/>
                <w:szCs w:val="20"/>
                <w:lang w:val="ru-RU"/>
              </w:rPr>
              <w:t xml:space="preserve"> </w:t>
            </w:r>
            <w:r w:rsidRPr="00B14951">
              <w:rPr>
                <w:sz w:val="20"/>
                <w:szCs w:val="20"/>
                <w:lang w:val="ru-RU"/>
              </w:rPr>
              <w:t>и</w:t>
            </w:r>
            <w:r w:rsidRPr="00B14951">
              <w:rPr>
                <w:spacing w:val="-5"/>
                <w:sz w:val="20"/>
                <w:szCs w:val="20"/>
                <w:lang w:val="ru-RU"/>
              </w:rPr>
              <w:t xml:space="preserve"> </w:t>
            </w:r>
            <w:r w:rsidRPr="00B14951">
              <w:rPr>
                <w:sz w:val="20"/>
                <w:szCs w:val="20"/>
                <w:lang w:val="ru-RU"/>
              </w:rPr>
              <w:t>оказания</w:t>
            </w:r>
            <w:r w:rsidRPr="00B14951">
              <w:rPr>
                <w:spacing w:val="-3"/>
                <w:sz w:val="20"/>
                <w:szCs w:val="20"/>
                <w:lang w:val="ru-RU"/>
              </w:rPr>
              <w:t xml:space="preserve"> </w:t>
            </w:r>
            <w:r w:rsidRPr="00B14951">
              <w:rPr>
                <w:sz w:val="20"/>
                <w:szCs w:val="20"/>
                <w:lang w:val="ru-RU"/>
              </w:rPr>
              <w:t>услуг</w:t>
            </w:r>
            <w:r w:rsidR="007A76F3">
              <w:rPr>
                <w:sz w:val="20"/>
                <w:szCs w:val="20"/>
                <w:lang w:val="ru-RU"/>
              </w:rPr>
              <w:t xml:space="preserve"> </w:t>
            </w:r>
            <w:r w:rsidRPr="00B14951">
              <w:rPr>
                <w:sz w:val="20"/>
                <w:szCs w:val="20"/>
                <w:lang w:val="ru-RU"/>
              </w:rPr>
              <w:t>по</w:t>
            </w:r>
            <w:r w:rsidRPr="00B14951">
              <w:rPr>
                <w:spacing w:val="-3"/>
                <w:sz w:val="20"/>
                <w:szCs w:val="20"/>
                <w:lang w:val="ru-RU"/>
              </w:rPr>
              <w:t xml:space="preserve"> </w:t>
            </w:r>
            <w:r w:rsidRPr="00B14951">
              <w:rPr>
                <w:sz w:val="20"/>
                <w:szCs w:val="20"/>
                <w:lang w:val="ru-RU"/>
              </w:rPr>
              <w:t>регулируемому</w:t>
            </w:r>
            <w:r w:rsidRPr="00B14951">
              <w:rPr>
                <w:spacing w:val="-5"/>
                <w:sz w:val="20"/>
                <w:szCs w:val="20"/>
                <w:lang w:val="ru-RU"/>
              </w:rPr>
              <w:t xml:space="preserve"> </w:t>
            </w:r>
            <w:r w:rsidRPr="00B14951">
              <w:rPr>
                <w:sz w:val="20"/>
                <w:szCs w:val="20"/>
                <w:lang w:val="ru-RU"/>
              </w:rPr>
              <w:t>виду</w:t>
            </w:r>
            <w:r w:rsidRPr="00B14951">
              <w:rPr>
                <w:spacing w:val="-4"/>
                <w:sz w:val="20"/>
                <w:szCs w:val="20"/>
                <w:lang w:val="ru-RU"/>
              </w:rPr>
              <w:t xml:space="preserve"> </w:t>
            </w:r>
            <w:r w:rsidRPr="00B14951">
              <w:rPr>
                <w:sz w:val="20"/>
                <w:szCs w:val="20"/>
                <w:lang w:val="ru-RU"/>
              </w:rPr>
              <w:t>деятельности</w:t>
            </w:r>
            <w:r w:rsidRPr="00B14951">
              <w:rPr>
                <w:spacing w:val="-6"/>
                <w:sz w:val="20"/>
                <w:szCs w:val="20"/>
                <w:lang w:val="ru-RU"/>
              </w:rPr>
              <w:t xml:space="preserve"> </w:t>
            </w:r>
            <w:r w:rsidRPr="00B14951">
              <w:rPr>
                <w:sz w:val="20"/>
                <w:szCs w:val="20"/>
                <w:lang w:val="ru-RU"/>
              </w:rPr>
              <w:t>(тыс.</w:t>
            </w:r>
            <w:r w:rsidRPr="00B14951">
              <w:rPr>
                <w:spacing w:val="-3"/>
                <w:sz w:val="20"/>
                <w:szCs w:val="20"/>
                <w:lang w:val="ru-RU"/>
              </w:rPr>
              <w:t xml:space="preserve"> </w:t>
            </w:r>
            <w:r w:rsidRPr="00B14951">
              <w:rPr>
                <w:sz w:val="20"/>
                <w:szCs w:val="20"/>
                <w:lang w:val="ru-RU"/>
              </w:rPr>
              <w:t>рублей)</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B14951" w:rsidRDefault="00B14951" w:rsidP="007A76F3">
            <w:pPr>
              <w:pStyle w:val="TableParagraph"/>
              <w:spacing w:before="0"/>
              <w:ind w:left="107" w:right="102"/>
              <w:jc w:val="left"/>
              <w:rPr>
                <w:sz w:val="20"/>
                <w:szCs w:val="20"/>
                <w:lang w:val="ru-RU"/>
              </w:rPr>
            </w:pPr>
            <w:r w:rsidRPr="00B14951">
              <w:rPr>
                <w:sz w:val="20"/>
                <w:szCs w:val="20"/>
                <w:lang w:val="ru-RU"/>
              </w:rPr>
              <w:t>6) годовая бухгалтерская отчетность, включая бухгалтерский баланс и</w:t>
            </w:r>
            <w:r w:rsidRPr="00B14951">
              <w:rPr>
                <w:spacing w:val="-48"/>
                <w:sz w:val="20"/>
                <w:szCs w:val="20"/>
                <w:lang w:val="ru-RU"/>
              </w:rPr>
              <w:t xml:space="preserve"> </w:t>
            </w:r>
            <w:r w:rsidRPr="00B14951">
              <w:rPr>
                <w:sz w:val="20"/>
                <w:szCs w:val="20"/>
                <w:lang w:val="ru-RU"/>
              </w:rPr>
              <w:t>приложения к нему (раскрывается регулируемой организацией,</w:t>
            </w:r>
            <w:r w:rsidRPr="00B14951">
              <w:rPr>
                <w:spacing w:val="1"/>
                <w:sz w:val="20"/>
                <w:szCs w:val="20"/>
                <w:lang w:val="ru-RU"/>
              </w:rPr>
              <w:t xml:space="preserve"> </w:t>
            </w:r>
            <w:r w:rsidRPr="00B14951">
              <w:rPr>
                <w:sz w:val="20"/>
                <w:szCs w:val="20"/>
                <w:lang w:val="ru-RU"/>
              </w:rPr>
              <w:t>выручка</w:t>
            </w:r>
            <w:r w:rsidRPr="00B14951">
              <w:rPr>
                <w:spacing w:val="-3"/>
                <w:sz w:val="20"/>
                <w:szCs w:val="20"/>
                <w:lang w:val="ru-RU"/>
              </w:rPr>
              <w:t xml:space="preserve"> </w:t>
            </w:r>
            <w:r w:rsidRPr="00B14951">
              <w:rPr>
                <w:sz w:val="20"/>
                <w:szCs w:val="20"/>
                <w:lang w:val="ru-RU"/>
              </w:rPr>
              <w:t>от</w:t>
            </w:r>
            <w:r w:rsidRPr="00B14951">
              <w:rPr>
                <w:spacing w:val="-2"/>
                <w:sz w:val="20"/>
                <w:szCs w:val="20"/>
                <w:lang w:val="ru-RU"/>
              </w:rPr>
              <w:t xml:space="preserve"> </w:t>
            </w:r>
            <w:r w:rsidRPr="00B14951">
              <w:rPr>
                <w:sz w:val="20"/>
                <w:szCs w:val="20"/>
                <w:lang w:val="ru-RU"/>
              </w:rPr>
              <w:t>регулируемой</w:t>
            </w:r>
            <w:r w:rsidRPr="00B14951">
              <w:rPr>
                <w:spacing w:val="-3"/>
                <w:sz w:val="20"/>
                <w:szCs w:val="20"/>
                <w:lang w:val="ru-RU"/>
              </w:rPr>
              <w:t xml:space="preserve"> </w:t>
            </w:r>
            <w:r w:rsidRPr="00B14951">
              <w:rPr>
                <w:sz w:val="20"/>
                <w:szCs w:val="20"/>
                <w:lang w:val="ru-RU"/>
              </w:rPr>
              <w:t>деятельности</w:t>
            </w:r>
            <w:r w:rsidRPr="00B14951">
              <w:rPr>
                <w:spacing w:val="-1"/>
                <w:sz w:val="20"/>
                <w:szCs w:val="20"/>
                <w:lang w:val="ru-RU"/>
              </w:rPr>
              <w:t xml:space="preserve"> </w:t>
            </w:r>
            <w:r w:rsidRPr="00B14951">
              <w:rPr>
                <w:sz w:val="20"/>
                <w:szCs w:val="20"/>
                <w:lang w:val="ru-RU"/>
              </w:rPr>
              <w:t>которой</w:t>
            </w:r>
            <w:r w:rsidRPr="00B14951">
              <w:rPr>
                <w:spacing w:val="-2"/>
                <w:sz w:val="20"/>
                <w:szCs w:val="20"/>
                <w:lang w:val="ru-RU"/>
              </w:rPr>
              <w:t xml:space="preserve"> </w:t>
            </w:r>
            <w:r w:rsidRPr="00B14951">
              <w:rPr>
                <w:sz w:val="20"/>
                <w:szCs w:val="20"/>
                <w:lang w:val="ru-RU"/>
              </w:rPr>
              <w:t>превышает</w:t>
            </w:r>
            <w:r w:rsidRPr="00B14951">
              <w:rPr>
                <w:spacing w:val="-3"/>
                <w:sz w:val="20"/>
                <w:szCs w:val="20"/>
                <w:lang w:val="ru-RU"/>
              </w:rPr>
              <w:t xml:space="preserve"> </w:t>
            </w:r>
            <w:r w:rsidRPr="00B14951">
              <w:rPr>
                <w:sz w:val="20"/>
                <w:szCs w:val="20"/>
                <w:lang w:val="ru-RU"/>
              </w:rPr>
              <w:t>80</w:t>
            </w:r>
            <w:r w:rsidR="007A76F3">
              <w:rPr>
                <w:sz w:val="20"/>
                <w:szCs w:val="20"/>
                <w:lang w:val="ru-RU"/>
              </w:rPr>
              <w:t xml:space="preserve"> </w:t>
            </w:r>
            <w:r w:rsidRPr="00B14951">
              <w:rPr>
                <w:sz w:val="20"/>
                <w:szCs w:val="20"/>
                <w:lang w:val="ru-RU"/>
              </w:rPr>
              <w:t>процентов</w:t>
            </w:r>
            <w:r w:rsidRPr="00B14951">
              <w:rPr>
                <w:spacing w:val="-2"/>
                <w:sz w:val="20"/>
                <w:szCs w:val="20"/>
                <w:lang w:val="ru-RU"/>
              </w:rPr>
              <w:t xml:space="preserve"> </w:t>
            </w:r>
            <w:r w:rsidRPr="00B14951">
              <w:rPr>
                <w:sz w:val="20"/>
                <w:szCs w:val="20"/>
                <w:lang w:val="ru-RU"/>
              </w:rPr>
              <w:t>совокупной</w:t>
            </w:r>
            <w:r w:rsidRPr="00B14951">
              <w:rPr>
                <w:spacing w:val="-1"/>
                <w:sz w:val="20"/>
                <w:szCs w:val="20"/>
                <w:lang w:val="ru-RU"/>
              </w:rPr>
              <w:t xml:space="preserve"> </w:t>
            </w:r>
            <w:r w:rsidRPr="00B14951">
              <w:rPr>
                <w:sz w:val="20"/>
                <w:szCs w:val="20"/>
                <w:lang w:val="ru-RU"/>
              </w:rPr>
              <w:t>выручки</w:t>
            </w:r>
            <w:r w:rsidRPr="00B14951">
              <w:rPr>
                <w:spacing w:val="-3"/>
                <w:sz w:val="20"/>
                <w:szCs w:val="20"/>
                <w:lang w:val="ru-RU"/>
              </w:rPr>
              <w:t xml:space="preserve"> </w:t>
            </w:r>
            <w:r w:rsidRPr="00B14951">
              <w:rPr>
                <w:sz w:val="20"/>
                <w:szCs w:val="20"/>
                <w:lang w:val="ru-RU"/>
              </w:rPr>
              <w:t>за</w:t>
            </w:r>
            <w:r w:rsidRPr="00B14951">
              <w:rPr>
                <w:spacing w:val="-2"/>
                <w:sz w:val="20"/>
                <w:szCs w:val="20"/>
                <w:lang w:val="ru-RU"/>
              </w:rPr>
              <w:t xml:space="preserve"> </w:t>
            </w:r>
            <w:r w:rsidRPr="00B14951">
              <w:rPr>
                <w:sz w:val="20"/>
                <w:szCs w:val="20"/>
                <w:lang w:val="ru-RU"/>
              </w:rPr>
              <w:t>отчетный</w:t>
            </w:r>
            <w:r w:rsidRPr="00B14951">
              <w:rPr>
                <w:spacing w:val="-1"/>
                <w:sz w:val="20"/>
                <w:szCs w:val="20"/>
                <w:lang w:val="ru-RU"/>
              </w:rPr>
              <w:t xml:space="preserve"> </w:t>
            </w:r>
            <w:r w:rsidRPr="00B14951">
              <w:rPr>
                <w:sz w:val="20"/>
                <w:szCs w:val="20"/>
                <w:lang w:val="ru-RU"/>
              </w:rPr>
              <w:t>год)</w:t>
            </w:r>
            <w:r w:rsidRPr="00B14951">
              <w:rPr>
                <w:color w:val="008000"/>
                <w:sz w:val="20"/>
                <w:szCs w:val="20"/>
                <w:lang w:val="ru-RU"/>
              </w:rPr>
              <w:t>*</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7)</w:t>
            </w:r>
            <w:r w:rsidRPr="00B14951">
              <w:rPr>
                <w:spacing w:val="-4"/>
                <w:sz w:val="20"/>
                <w:szCs w:val="20"/>
                <w:lang w:val="ru-RU"/>
              </w:rPr>
              <w:t xml:space="preserve"> </w:t>
            </w:r>
            <w:r w:rsidRPr="00B14951">
              <w:rPr>
                <w:sz w:val="20"/>
                <w:szCs w:val="20"/>
                <w:lang w:val="ru-RU"/>
              </w:rPr>
              <w:t>установленная</w:t>
            </w:r>
            <w:r w:rsidRPr="00B14951">
              <w:rPr>
                <w:spacing w:val="-3"/>
                <w:sz w:val="20"/>
                <w:szCs w:val="20"/>
                <w:lang w:val="ru-RU"/>
              </w:rPr>
              <w:t xml:space="preserve"> </w:t>
            </w:r>
            <w:r w:rsidRPr="00B14951">
              <w:rPr>
                <w:sz w:val="20"/>
                <w:szCs w:val="20"/>
                <w:lang w:val="ru-RU"/>
              </w:rPr>
              <w:t>тепловая</w:t>
            </w:r>
            <w:r w:rsidRPr="00B14951">
              <w:rPr>
                <w:spacing w:val="-4"/>
                <w:sz w:val="20"/>
                <w:szCs w:val="20"/>
                <w:lang w:val="ru-RU"/>
              </w:rPr>
              <w:t xml:space="preserve"> </w:t>
            </w:r>
            <w:r w:rsidRPr="00B14951">
              <w:rPr>
                <w:sz w:val="20"/>
                <w:szCs w:val="20"/>
                <w:lang w:val="ru-RU"/>
              </w:rPr>
              <w:t>мощность</w:t>
            </w:r>
            <w:r w:rsidRPr="00B14951">
              <w:rPr>
                <w:spacing w:val="-5"/>
                <w:sz w:val="20"/>
                <w:szCs w:val="20"/>
                <w:lang w:val="ru-RU"/>
              </w:rPr>
              <w:t xml:space="preserve"> </w:t>
            </w:r>
            <w:r w:rsidRPr="00B14951">
              <w:rPr>
                <w:sz w:val="20"/>
                <w:szCs w:val="20"/>
                <w:lang w:val="ru-RU"/>
              </w:rPr>
              <w:t>объектов</w:t>
            </w:r>
            <w:r w:rsidRPr="00B14951">
              <w:rPr>
                <w:spacing w:val="-5"/>
                <w:sz w:val="20"/>
                <w:szCs w:val="20"/>
                <w:lang w:val="ru-RU"/>
              </w:rPr>
              <w:t xml:space="preserve"> </w:t>
            </w:r>
            <w:r w:rsidRPr="00B14951">
              <w:rPr>
                <w:sz w:val="20"/>
                <w:szCs w:val="20"/>
                <w:lang w:val="ru-RU"/>
              </w:rPr>
              <w:t>основных</w:t>
            </w:r>
            <w:r w:rsidRPr="00B14951">
              <w:rPr>
                <w:spacing w:val="-2"/>
                <w:sz w:val="20"/>
                <w:szCs w:val="20"/>
                <w:lang w:val="ru-RU"/>
              </w:rPr>
              <w:t xml:space="preserve"> </w:t>
            </w:r>
            <w:r w:rsidRPr="00B14951">
              <w:rPr>
                <w:sz w:val="20"/>
                <w:szCs w:val="20"/>
                <w:lang w:val="ru-RU"/>
              </w:rPr>
              <w:t>фондов,</w:t>
            </w:r>
            <w:r w:rsidR="007A76F3">
              <w:rPr>
                <w:sz w:val="20"/>
                <w:szCs w:val="20"/>
                <w:lang w:val="ru-RU"/>
              </w:rPr>
              <w:t xml:space="preserve"> </w:t>
            </w:r>
            <w:r w:rsidRPr="00B14951">
              <w:rPr>
                <w:sz w:val="20"/>
                <w:szCs w:val="20"/>
                <w:lang w:val="ru-RU"/>
              </w:rPr>
              <w:t>используемых для осуществления регулируемых видов деятельности,</w:t>
            </w:r>
            <w:r w:rsidRPr="00B14951">
              <w:rPr>
                <w:spacing w:val="-47"/>
                <w:sz w:val="20"/>
                <w:szCs w:val="20"/>
                <w:lang w:val="ru-RU"/>
              </w:rPr>
              <w:t xml:space="preserve"> </w:t>
            </w:r>
            <w:r w:rsidRPr="00B14951">
              <w:rPr>
                <w:sz w:val="20"/>
                <w:szCs w:val="20"/>
                <w:lang w:val="ru-RU"/>
              </w:rPr>
              <w:t>в</w:t>
            </w:r>
            <w:r w:rsidRPr="00B14951">
              <w:rPr>
                <w:spacing w:val="-2"/>
                <w:sz w:val="20"/>
                <w:szCs w:val="20"/>
                <w:lang w:val="ru-RU"/>
              </w:rPr>
              <w:t xml:space="preserve"> </w:t>
            </w:r>
            <w:r w:rsidRPr="00B14951">
              <w:rPr>
                <w:sz w:val="20"/>
                <w:szCs w:val="20"/>
                <w:lang w:val="ru-RU"/>
              </w:rPr>
              <w:t>том</w:t>
            </w:r>
            <w:r w:rsidRPr="00B14951">
              <w:rPr>
                <w:spacing w:val="-2"/>
                <w:sz w:val="20"/>
                <w:szCs w:val="20"/>
                <w:lang w:val="ru-RU"/>
              </w:rPr>
              <w:t xml:space="preserve"> </w:t>
            </w:r>
            <w:r w:rsidRPr="00B14951">
              <w:rPr>
                <w:sz w:val="20"/>
                <w:szCs w:val="20"/>
                <w:lang w:val="ru-RU"/>
              </w:rPr>
              <w:t>числе</w:t>
            </w:r>
            <w:r w:rsidRPr="00B14951">
              <w:rPr>
                <w:spacing w:val="-1"/>
                <w:sz w:val="20"/>
                <w:szCs w:val="20"/>
                <w:lang w:val="ru-RU"/>
              </w:rPr>
              <w:t xml:space="preserve"> </w:t>
            </w:r>
            <w:r w:rsidRPr="00B14951">
              <w:rPr>
                <w:sz w:val="20"/>
                <w:szCs w:val="20"/>
                <w:lang w:val="ru-RU"/>
              </w:rPr>
              <w:t>по каждому</w:t>
            </w:r>
            <w:r w:rsidRPr="00B14951">
              <w:rPr>
                <w:spacing w:val="-2"/>
                <w:sz w:val="20"/>
                <w:szCs w:val="20"/>
                <w:lang w:val="ru-RU"/>
              </w:rPr>
              <w:t xml:space="preserve"> </w:t>
            </w:r>
            <w:r w:rsidRPr="00B14951">
              <w:rPr>
                <w:sz w:val="20"/>
                <w:szCs w:val="20"/>
                <w:lang w:val="ru-RU"/>
              </w:rPr>
              <w:t>источнику</w:t>
            </w:r>
            <w:r w:rsidRPr="00B14951">
              <w:rPr>
                <w:spacing w:val="-2"/>
                <w:sz w:val="20"/>
                <w:szCs w:val="20"/>
                <w:lang w:val="ru-RU"/>
              </w:rPr>
              <w:t xml:space="preserve"> </w:t>
            </w:r>
            <w:r w:rsidRPr="00B14951">
              <w:rPr>
                <w:sz w:val="20"/>
                <w:szCs w:val="20"/>
                <w:lang w:val="ru-RU"/>
              </w:rPr>
              <w:t>тепловой</w:t>
            </w:r>
            <w:r w:rsidRPr="00B14951">
              <w:rPr>
                <w:spacing w:val="-2"/>
                <w:sz w:val="20"/>
                <w:szCs w:val="20"/>
                <w:lang w:val="ru-RU"/>
              </w:rPr>
              <w:t xml:space="preserve"> </w:t>
            </w:r>
            <w:r w:rsidRPr="00B14951">
              <w:rPr>
                <w:sz w:val="20"/>
                <w:szCs w:val="20"/>
                <w:lang w:val="ru-RU"/>
              </w:rPr>
              <w:t>энергии</w:t>
            </w:r>
            <w:r w:rsidRPr="00B14951">
              <w:rPr>
                <w:spacing w:val="-1"/>
                <w:sz w:val="20"/>
                <w:szCs w:val="20"/>
                <w:lang w:val="ru-RU"/>
              </w:rPr>
              <w:t xml:space="preserve"> </w:t>
            </w:r>
            <w:r w:rsidRPr="00B14951">
              <w:rPr>
                <w:sz w:val="20"/>
                <w:szCs w:val="20"/>
                <w:lang w:val="ru-RU"/>
              </w:rPr>
              <w:t>(Гкал/ч)</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8)</w:t>
            </w:r>
            <w:r w:rsidRPr="00B14951">
              <w:rPr>
                <w:spacing w:val="-5"/>
                <w:sz w:val="20"/>
                <w:szCs w:val="20"/>
                <w:lang w:val="ru-RU"/>
              </w:rPr>
              <w:t xml:space="preserve"> </w:t>
            </w:r>
            <w:r w:rsidRPr="00B14951">
              <w:rPr>
                <w:sz w:val="20"/>
                <w:szCs w:val="20"/>
                <w:lang w:val="ru-RU"/>
              </w:rPr>
              <w:t>тепловая</w:t>
            </w:r>
            <w:r w:rsidRPr="00B14951">
              <w:rPr>
                <w:spacing w:val="-3"/>
                <w:sz w:val="20"/>
                <w:szCs w:val="20"/>
                <w:lang w:val="ru-RU"/>
              </w:rPr>
              <w:t xml:space="preserve"> </w:t>
            </w:r>
            <w:r w:rsidRPr="00B14951">
              <w:rPr>
                <w:sz w:val="20"/>
                <w:szCs w:val="20"/>
                <w:lang w:val="ru-RU"/>
              </w:rPr>
              <w:t>нагрузка</w:t>
            </w:r>
            <w:r w:rsidRPr="00B14951">
              <w:rPr>
                <w:spacing w:val="-3"/>
                <w:sz w:val="20"/>
                <w:szCs w:val="20"/>
                <w:lang w:val="ru-RU"/>
              </w:rPr>
              <w:t xml:space="preserve"> </w:t>
            </w:r>
            <w:r w:rsidRPr="00B14951">
              <w:rPr>
                <w:sz w:val="20"/>
                <w:szCs w:val="20"/>
                <w:lang w:val="ru-RU"/>
              </w:rPr>
              <w:t>по</w:t>
            </w:r>
            <w:r w:rsidRPr="00B14951">
              <w:rPr>
                <w:spacing w:val="-4"/>
                <w:sz w:val="20"/>
                <w:szCs w:val="20"/>
                <w:lang w:val="ru-RU"/>
              </w:rPr>
              <w:t xml:space="preserve"> </w:t>
            </w:r>
            <w:r w:rsidRPr="00B14951">
              <w:rPr>
                <w:sz w:val="20"/>
                <w:szCs w:val="20"/>
                <w:lang w:val="ru-RU"/>
              </w:rPr>
              <w:t>договорам</w:t>
            </w:r>
            <w:r w:rsidRPr="00B14951">
              <w:rPr>
                <w:spacing w:val="-4"/>
                <w:sz w:val="20"/>
                <w:szCs w:val="20"/>
                <w:lang w:val="ru-RU"/>
              </w:rPr>
              <w:t xml:space="preserve"> </w:t>
            </w:r>
            <w:r w:rsidRPr="00B14951">
              <w:rPr>
                <w:sz w:val="20"/>
                <w:szCs w:val="20"/>
                <w:lang w:val="ru-RU"/>
              </w:rPr>
              <w:t>заключенным</w:t>
            </w:r>
            <w:r w:rsidRPr="00B14951">
              <w:rPr>
                <w:spacing w:val="-3"/>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рамках</w:t>
            </w:r>
            <w:r w:rsidR="007A76F3">
              <w:rPr>
                <w:sz w:val="20"/>
                <w:szCs w:val="20"/>
                <w:lang w:val="ru-RU"/>
              </w:rPr>
              <w:t xml:space="preserve"> </w:t>
            </w:r>
            <w:r w:rsidRPr="00B14951">
              <w:rPr>
                <w:sz w:val="20"/>
                <w:szCs w:val="20"/>
                <w:lang w:val="ru-RU"/>
              </w:rPr>
              <w:t>осуществления</w:t>
            </w:r>
            <w:r w:rsidRPr="00B14951">
              <w:rPr>
                <w:spacing w:val="-4"/>
                <w:sz w:val="20"/>
                <w:szCs w:val="20"/>
                <w:lang w:val="ru-RU"/>
              </w:rPr>
              <w:t xml:space="preserve"> </w:t>
            </w:r>
            <w:r w:rsidRPr="00B14951">
              <w:rPr>
                <w:sz w:val="20"/>
                <w:szCs w:val="20"/>
                <w:lang w:val="ru-RU"/>
              </w:rPr>
              <w:t>регулируемых</w:t>
            </w:r>
            <w:r w:rsidRPr="00B14951">
              <w:rPr>
                <w:spacing w:val="-3"/>
                <w:sz w:val="20"/>
                <w:szCs w:val="20"/>
                <w:lang w:val="ru-RU"/>
              </w:rPr>
              <w:t xml:space="preserve"> </w:t>
            </w:r>
            <w:r w:rsidRPr="00B14951">
              <w:rPr>
                <w:sz w:val="20"/>
                <w:szCs w:val="20"/>
                <w:lang w:val="ru-RU"/>
              </w:rPr>
              <w:t>видов</w:t>
            </w:r>
            <w:r w:rsidRPr="00B14951">
              <w:rPr>
                <w:spacing w:val="-6"/>
                <w:sz w:val="20"/>
                <w:szCs w:val="20"/>
                <w:lang w:val="ru-RU"/>
              </w:rPr>
              <w:t xml:space="preserve"> </w:t>
            </w:r>
            <w:r w:rsidRPr="00B14951">
              <w:rPr>
                <w:sz w:val="20"/>
                <w:szCs w:val="20"/>
                <w:lang w:val="ru-RU"/>
              </w:rPr>
              <w:t>деятельности</w:t>
            </w:r>
            <w:r w:rsidRPr="00B14951">
              <w:rPr>
                <w:spacing w:val="-5"/>
                <w:sz w:val="20"/>
                <w:szCs w:val="20"/>
                <w:lang w:val="ru-RU"/>
              </w:rPr>
              <w:t xml:space="preserve"> </w:t>
            </w:r>
            <w:r w:rsidRPr="00B14951">
              <w:rPr>
                <w:sz w:val="20"/>
                <w:szCs w:val="20"/>
                <w:lang w:val="ru-RU"/>
              </w:rPr>
              <w:t>(Гкал/ч)</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9) объем вырабатываемой регулируемой организацией тепловой</w:t>
            </w:r>
            <w:r w:rsidRPr="00B14951">
              <w:rPr>
                <w:spacing w:val="1"/>
                <w:sz w:val="20"/>
                <w:szCs w:val="20"/>
                <w:lang w:val="ru-RU"/>
              </w:rPr>
              <w:t xml:space="preserve"> </w:t>
            </w:r>
            <w:r w:rsidRPr="00B14951">
              <w:rPr>
                <w:sz w:val="20"/>
                <w:szCs w:val="20"/>
                <w:lang w:val="ru-RU"/>
              </w:rPr>
              <w:t>энергии</w:t>
            </w:r>
            <w:r w:rsidRPr="00B14951">
              <w:rPr>
                <w:spacing w:val="-4"/>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рамках</w:t>
            </w:r>
            <w:r w:rsidRPr="00B14951">
              <w:rPr>
                <w:spacing w:val="-5"/>
                <w:sz w:val="20"/>
                <w:szCs w:val="20"/>
                <w:lang w:val="ru-RU"/>
              </w:rPr>
              <w:t xml:space="preserve"> </w:t>
            </w:r>
            <w:r w:rsidRPr="00B14951">
              <w:rPr>
                <w:sz w:val="20"/>
                <w:szCs w:val="20"/>
                <w:lang w:val="ru-RU"/>
              </w:rPr>
              <w:t>осуществления</w:t>
            </w:r>
            <w:r w:rsidRPr="00B14951">
              <w:rPr>
                <w:spacing w:val="-3"/>
                <w:sz w:val="20"/>
                <w:szCs w:val="20"/>
                <w:lang w:val="ru-RU"/>
              </w:rPr>
              <w:t xml:space="preserve"> </w:t>
            </w:r>
            <w:r w:rsidRPr="00B14951">
              <w:rPr>
                <w:sz w:val="20"/>
                <w:szCs w:val="20"/>
                <w:lang w:val="ru-RU"/>
              </w:rPr>
              <w:t>регулируемых</w:t>
            </w:r>
            <w:r w:rsidRPr="00B14951">
              <w:rPr>
                <w:spacing w:val="-5"/>
                <w:sz w:val="20"/>
                <w:szCs w:val="20"/>
                <w:lang w:val="ru-RU"/>
              </w:rPr>
              <w:t xml:space="preserve"> </w:t>
            </w:r>
            <w:r w:rsidRPr="00B14951">
              <w:rPr>
                <w:sz w:val="20"/>
                <w:szCs w:val="20"/>
                <w:lang w:val="ru-RU"/>
              </w:rPr>
              <w:t>видов</w:t>
            </w:r>
            <w:r w:rsidRPr="00B14951">
              <w:rPr>
                <w:spacing w:val="-4"/>
                <w:sz w:val="20"/>
                <w:szCs w:val="20"/>
                <w:lang w:val="ru-RU"/>
              </w:rPr>
              <w:t xml:space="preserve"> </w:t>
            </w:r>
            <w:r w:rsidRPr="00B14951">
              <w:rPr>
                <w:sz w:val="20"/>
                <w:szCs w:val="20"/>
                <w:lang w:val="ru-RU"/>
              </w:rPr>
              <w:t>деятельности</w:t>
            </w:r>
            <w:r w:rsidR="007A76F3">
              <w:rPr>
                <w:sz w:val="20"/>
                <w:szCs w:val="20"/>
                <w:lang w:val="ru-RU"/>
              </w:rPr>
              <w:t xml:space="preserve"> </w:t>
            </w:r>
            <w:r w:rsidRPr="007A76F3">
              <w:rPr>
                <w:sz w:val="20"/>
                <w:szCs w:val="20"/>
                <w:lang w:val="ru-RU"/>
              </w:rPr>
              <w:t>(тыс.</w:t>
            </w:r>
            <w:r w:rsidRPr="007A76F3">
              <w:rPr>
                <w:spacing w:val="-2"/>
                <w:sz w:val="20"/>
                <w:szCs w:val="20"/>
                <w:lang w:val="ru-RU"/>
              </w:rPr>
              <w:t xml:space="preserve"> </w:t>
            </w:r>
            <w:r w:rsidRPr="007A76F3">
              <w:rPr>
                <w:sz w:val="20"/>
                <w:szCs w:val="20"/>
                <w:lang w:val="ru-RU"/>
              </w:rPr>
              <w:t>Гкал)</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0,451</w:t>
            </w:r>
          </w:p>
        </w:tc>
      </w:tr>
      <w:tr w:rsidR="00B14951" w:rsidRPr="00B14951" w:rsidTr="007A76F3">
        <w:trPr>
          <w:trHeight w:val="20"/>
        </w:trPr>
        <w:tc>
          <w:tcPr>
            <w:tcW w:w="6796" w:type="dxa"/>
          </w:tcPr>
          <w:p w:rsidR="00B14951" w:rsidRPr="007A76F3" w:rsidRDefault="00B14951" w:rsidP="007A76F3">
            <w:pPr>
              <w:pStyle w:val="TableParagraph"/>
              <w:spacing w:before="0"/>
              <w:ind w:left="107" w:right="264"/>
              <w:jc w:val="left"/>
              <w:rPr>
                <w:sz w:val="20"/>
                <w:szCs w:val="20"/>
                <w:lang w:val="ru-RU"/>
              </w:rPr>
            </w:pPr>
            <w:r w:rsidRPr="00B14951">
              <w:rPr>
                <w:sz w:val="20"/>
                <w:szCs w:val="20"/>
                <w:lang w:val="ru-RU"/>
              </w:rPr>
              <w:t>10) объем приобретаемой регулируемой организацией тепловой</w:t>
            </w:r>
            <w:r w:rsidRPr="00B14951">
              <w:rPr>
                <w:spacing w:val="1"/>
                <w:sz w:val="20"/>
                <w:szCs w:val="20"/>
                <w:lang w:val="ru-RU"/>
              </w:rPr>
              <w:t xml:space="preserve"> </w:t>
            </w:r>
            <w:r w:rsidRPr="00B14951">
              <w:rPr>
                <w:sz w:val="20"/>
                <w:szCs w:val="20"/>
                <w:lang w:val="ru-RU"/>
              </w:rPr>
              <w:t>энергии</w:t>
            </w:r>
            <w:r w:rsidRPr="00B14951">
              <w:rPr>
                <w:spacing w:val="-4"/>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рамках</w:t>
            </w:r>
            <w:r w:rsidRPr="00B14951">
              <w:rPr>
                <w:spacing w:val="-5"/>
                <w:sz w:val="20"/>
                <w:szCs w:val="20"/>
                <w:lang w:val="ru-RU"/>
              </w:rPr>
              <w:t xml:space="preserve"> </w:t>
            </w:r>
            <w:r w:rsidRPr="00B14951">
              <w:rPr>
                <w:sz w:val="20"/>
                <w:szCs w:val="20"/>
                <w:lang w:val="ru-RU"/>
              </w:rPr>
              <w:t>осуществления</w:t>
            </w:r>
            <w:r w:rsidRPr="00B14951">
              <w:rPr>
                <w:spacing w:val="-3"/>
                <w:sz w:val="20"/>
                <w:szCs w:val="20"/>
                <w:lang w:val="ru-RU"/>
              </w:rPr>
              <w:t xml:space="preserve"> </w:t>
            </w:r>
            <w:r w:rsidRPr="00B14951">
              <w:rPr>
                <w:sz w:val="20"/>
                <w:szCs w:val="20"/>
                <w:lang w:val="ru-RU"/>
              </w:rPr>
              <w:t>регулируемых</w:t>
            </w:r>
            <w:r w:rsidRPr="00B14951">
              <w:rPr>
                <w:spacing w:val="-5"/>
                <w:sz w:val="20"/>
                <w:szCs w:val="20"/>
                <w:lang w:val="ru-RU"/>
              </w:rPr>
              <w:t xml:space="preserve"> </w:t>
            </w:r>
            <w:r w:rsidRPr="00B14951">
              <w:rPr>
                <w:sz w:val="20"/>
                <w:szCs w:val="20"/>
                <w:lang w:val="ru-RU"/>
              </w:rPr>
              <w:t>видов</w:t>
            </w:r>
            <w:r w:rsidRPr="00B14951">
              <w:rPr>
                <w:spacing w:val="-4"/>
                <w:sz w:val="20"/>
                <w:szCs w:val="20"/>
                <w:lang w:val="ru-RU"/>
              </w:rPr>
              <w:t xml:space="preserve"> </w:t>
            </w:r>
            <w:r w:rsidRPr="00B14951">
              <w:rPr>
                <w:sz w:val="20"/>
                <w:szCs w:val="20"/>
                <w:lang w:val="ru-RU"/>
              </w:rPr>
              <w:t>деятельности</w:t>
            </w:r>
            <w:r w:rsidR="007A76F3">
              <w:rPr>
                <w:sz w:val="20"/>
                <w:szCs w:val="20"/>
                <w:lang w:val="ru-RU"/>
              </w:rPr>
              <w:t xml:space="preserve"> </w:t>
            </w:r>
            <w:r w:rsidRPr="007A76F3">
              <w:rPr>
                <w:sz w:val="20"/>
                <w:szCs w:val="20"/>
                <w:lang w:val="ru-RU"/>
              </w:rPr>
              <w:t>(тыс.</w:t>
            </w:r>
            <w:r w:rsidRPr="007A76F3">
              <w:rPr>
                <w:spacing w:val="-2"/>
                <w:sz w:val="20"/>
                <w:szCs w:val="20"/>
                <w:lang w:val="ru-RU"/>
              </w:rPr>
              <w:t xml:space="preserve"> </w:t>
            </w:r>
            <w:r w:rsidRPr="007A76F3">
              <w:rPr>
                <w:sz w:val="20"/>
                <w:szCs w:val="20"/>
                <w:lang w:val="ru-RU"/>
              </w:rPr>
              <w:t>Гкал)</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7A76F3" w:rsidRDefault="00B14951" w:rsidP="007A76F3">
            <w:pPr>
              <w:pStyle w:val="TableParagraph"/>
              <w:spacing w:before="0"/>
              <w:ind w:left="107" w:right="277"/>
              <w:jc w:val="left"/>
              <w:rPr>
                <w:sz w:val="20"/>
                <w:szCs w:val="20"/>
                <w:lang w:val="ru-RU"/>
              </w:rPr>
            </w:pPr>
            <w:r w:rsidRPr="00B14951">
              <w:rPr>
                <w:sz w:val="20"/>
                <w:szCs w:val="20"/>
                <w:lang w:val="ru-RU"/>
              </w:rPr>
              <w:t>11) объем тепловой энергии, отпускаемой потребителям, по</w:t>
            </w:r>
            <w:r w:rsidRPr="00B14951">
              <w:rPr>
                <w:spacing w:val="1"/>
                <w:sz w:val="20"/>
                <w:szCs w:val="20"/>
                <w:lang w:val="ru-RU"/>
              </w:rPr>
              <w:t xml:space="preserve"> </w:t>
            </w:r>
            <w:r w:rsidRPr="00B14951">
              <w:rPr>
                <w:sz w:val="20"/>
                <w:szCs w:val="20"/>
                <w:lang w:val="ru-RU"/>
              </w:rPr>
              <w:t>договорам, заключенным в рамках осуществления регулируемых</w:t>
            </w:r>
            <w:r w:rsidRPr="00B14951">
              <w:rPr>
                <w:spacing w:val="1"/>
                <w:sz w:val="20"/>
                <w:szCs w:val="20"/>
                <w:lang w:val="ru-RU"/>
              </w:rPr>
              <w:t xml:space="preserve"> </w:t>
            </w:r>
            <w:r w:rsidRPr="00B14951">
              <w:rPr>
                <w:sz w:val="20"/>
                <w:szCs w:val="20"/>
                <w:lang w:val="ru-RU"/>
              </w:rPr>
              <w:t>видов деятельности, в том числе определенном по приборам учета и</w:t>
            </w:r>
            <w:r w:rsidRPr="00B14951">
              <w:rPr>
                <w:spacing w:val="-47"/>
                <w:sz w:val="20"/>
                <w:szCs w:val="20"/>
                <w:lang w:val="ru-RU"/>
              </w:rPr>
              <w:t xml:space="preserve"> </w:t>
            </w:r>
            <w:r w:rsidRPr="00B14951">
              <w:rPr>
                <w:sz w:val="20"/>
                <w:szCs w:val="20"/>
                <w:lang w:val="ru-RU"/>
              </w:rPr>
              <w:t>расчетным</w:t>
            </w:r>
            <w:r w:rsidRPr="00B14951">
              <w:rPr>
                <w:spacing w:val="-5"/>
                <w:sz w:val="20"/>
                <w:szCs w:val="20"/>
                <w:lang w:val="ru-RU"/>
              </w:rPr>
              <w:t xml:space="preserve"> </w:t>
            </w:r>
            <w:r w:rsidRPr="00B14951">
              <w:rPr>
                <w:sz w:val="20"/>
                <w:szCs w:val="20"/>
                <w:lang w:val="ru-RU"/>
              </w:rPr>
              <w:t>путем</w:t>
            </w:r>
            <w:r w:rsidRPr="00B14951">
              <w:rPr>
                <w:spacing w:val="-5"/>
                <w:sz w:val="20"/>
                <w:szCs w:val="20"/>
                <w:lang w:val="ru-RU"/>
              </w:rPr>
              <w:t xml:space="preserve"> </w:t>
            </w:r>
            <w:r w:rsidRPr="00B14951">
              <w:rPr>
                <w:sz w:val="20"/>
                <w:szCs w:val="20"/>
                <w:lang w:val="ru-RU"/>
              </w:rPr>
              <w:t>(нормативам</w:t>
            </w:r>
            <w:r w:rsidRPr="00B14951">
              <w:rPr>
                <w:spacing w:val="-2"/>
                <w:sz w:val="20"/>
                <w:szCs w:val="20"/>
                <w:lang w:val="ru-RU"/>
              </w:rPr>
              <w:t xml:space="preserve"> </w:t>
            </w:r>
            <w:r w:rsidRPr="00B14951">
              <w:rPr>
                <w:sz w:val="20"/>
                <w:szCs w:val="20"/>
                <w:lang w:val="ru-RU"/>
              </w:rPr>
              <w:t>потребления</w:t>
            </w:r>
            <w:r w:rsidRPr="00B14951">
              <w:rPr>
                <w:spacing w:val="-4"/>
                <w:sz w:val="20"/>
                <w:szCs w:val="20"/>
                <w:lang w:val="ru-RU"/>
              </w:rPr>
              <w:t xml:space="preserve"> </w:t>
            </w:r>
            <w:r w:rsidRPr="00B14951">
              <w:rPr>
                <w:sz w:val="20"/>
                <w:szCs w:val="20"/>
                <w:lang w:val="ru-RU"/>
              </w:rPr>
              <w:t>коммунальных</w:t>
            </w:r>
            <w:r w:rsidRPr="00B14951">
              <w:rPr>
                <w:spacing w:val="-4"/>
                <w:sz w:val="20"/>
                <w:szCs w:val="20"/>
                <w:lang w:val="ru-RU"/>
              </w:rPr>
              <w:t xml:space="preserve"> </w:t>
            </w:r>
            <w:r w:rsidRPr="00B14951">
              <w:rPr>
                <w:sz w:val="20"/>
                <w:szCs w:val="20"/>
                <w:lang w:val="ru-RU"/>
              </w:rPr>
              <w:t>услуг)</w:t>
            </w:r>
            <w:r w:rsidR="007A76F3">
              <w:rPr>
                <w:sz w:val="20"/>
                <w:szCs w:val="20"/>
                <w:lang w:val="ru-RU"/>
              </w:rPr>
              <w:t xml:space="preserve"> </w:t>
            </w:r>
            <w:r w:rsidRPr="007A76F3">
              <w:rPr>
                <w:sz w:val="20"/>
                <w:szCs w:val="20"/>
                <w:lang w:val="ru-RU"/>
              </w:rPr>
              <w:t>(тыс.</w:t>
            </w:r>
            <w:r w:rsidRPr="007A76F3">
              <w:rPr>
                <w:spacing w:val="-2"/>
                <w:sz w:val="20"/>
                <w:szCs w:val="20"/>
                <w:lang w:val="ru-RU"/>
              </w:rPr>
              <w:t xml:space="preserve"> </w:t>
            </w:r>
            <w:r w:rsidRPr="007A76F3">
              <w:rPr>
                <w:sz w:val="20"/>
                <w:szCs w:val="20"/>
                <w:lang w:val="ru-RU"/>
              </w:rPr>
              <w:t>Гкал)</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0,417</w:t>
            </w:r>
          </w:p>
        </w:tc>
      </w:tr>
      <w:tr w:rsidR="00B14951" w:rsidRPr="00B14951" w:rsidTr="007A76F3">
        <w:trPr>
          <w:trHeight w:val="20"/>
        </w:trPr>
        <w:tc>
          <w:tcPr>
            <w:tcW w:w="6796" w:type="dxa"/>
          </w:tcPr>
          <w:p w:rsidR="00B14951" w:rsidRPr="00B14951" w:rsidRDefault="00B14951" w:rsidP="007A76F3">
            <w:pPr>
              <w:pStyle w:val="TableParagraph"/>
              <w:spacing w:before="0"/>
              <w:ind w:left="107" w:right="732" w:hanging="1"/>
              <w:jc w:val="left"/>
              <w:rPr>
                <w:sz w:val="20"/>
                <w:szCs w:val="20"/>
                <w:lang w:val="ru-RU"/>
              </w:rPr>
            </w:pPr>
            <w:r w:rsidRPr="00B14951">
              <w:rPr>
                <w:sz w:val="20"/>
                <w:szCs w:val="20"/>
                <w:lang w:val="ru-RU"/>
              </w:rPr>
              <w:t>12) нормативы технологических потерь при передаче тепловой</w:t>
            </w:r>
            <w:r w:rsidRPr="00B14951">
              <w:rPr>
                <w:spacing w:val="-47"/>
                <w:sz w:val="20"/>
                <w:szCs w:val="20"/>
                <w:lang w:val="ru-RU"/>
              </w:rPr>
              <w:t xml:space="preserve"> </w:t>
            </w:r>
            <w:r w:rsidRPr="00B14951">
              <w:rPr>
                <w:sz w:val="20"/>
                <w:szCs w:val="20"/>
                <w:lang w:val="ru-RU"/>
              </w:rPr>
              <w:t>энергии,</w:t>
            </w:r>
            <w:r w:rsidRPr="00B14951">
              <w:rPr>
                <w:spacing w:val="-2"/>
                <w:sz w:val="20"/>
                <w:szCs w:val="20"/>
                <w:lang w:val="ru-RU"/>
              </w:rPr>
              <w:t xml:space="preserve"> </w:t>
            </w:r>
            <w:r w:rsidRPr="00B14951">
              <w:rPr>
                <w:sz w:val="20"/>
                <w:szCs w:val="20"/>
                <w:lang w:val="ru-RU"/>
              </w:rPr>
              <w:t>теплоносителя</w:t>
            </w:r>
            <w:r w:rsidRPr="00B14951">
              <w:rPr>
                <w:spacing w:val="-4"/>
                <w:sz w:val="20"/>
                <w:szCs w:val="20"/>
                <w:lang w:val="ru-RU"/>
              </w:rPr>
              <w:t xml:space="preserve"> </w:t>
            </w:r>
            <w:r w:rsidRPr="00B14951">
              <w:rPr>
                <w:sz w:val="20"/>
                <w:szCs w:val="20"/>
                <w:lang w:val="ru-RU"/>
              </w:rPr>
              <w:t>по</w:t>
            </w:r>
            <w:r w:rsidRPr="00B14951">
              <w:rPr>
                <w:spacing w:val="-4"/>
                <w:sz w:val="20"/>
                <w:szCs w:val="20"/>
                <w:lang w:val="ru-RU"/>
              </w:rPr>
              <w:t xml:space="preserve"> </w:t>
            </w:r>
            <w:r w:rsidRPr="00B14951">
              <w:rPr>
                <w:sz w:val="20"/>
                <w:szCs w:val="20"/>
                <w:lang w:val="ru-RU"/>
              </w:rPr>
              <w:t>тепловым</w:t>
            </w:r>
            <w:r w:rsidRPr="00B14951">
              <w:rPr>
                <w:spacing w:val="-3"/>
                <w:sz w:val="20"/>
                <w:szCs w:val="20"/>
                <w:lang w:val="ru-RU"/>
              </w:rPr>
              <w:t xml:space="preserve"> </w:t>
            </w:r>
            <w:r w:rsidRPr="00B14951">
              <w:rPr>
                <w:sz w:val="20"/>
                <w:szCs w:val="20"/>
                <w:lang w:val="ru-RU"/>
              </w:rPr>
              <w:t>сетям,</w:t>
            </w:r>
            <w:r w:rsidRPr="00B14951">
              <w:rPr>
                <w:spacing w:val="-3"/>
                <w:sz w:val="20"/>
                <w:szCs w:val="20"/>
                <w:lang w:val="ru-RU"/>
              </w:rPr>
              <w:t xml:space="preserve"> </w:t>
            </w:r>
            <w:r w:rsidRPr="00B14951">
              <w:rPr>
                <w:sz w:val="20"/>
                <w:szCs w:val="20"/>
                <w:lang w:val="ru-RU"/>
              </w:rPr>
              <w:t>утвержденные</w:t>
            </w:r>
            <w:r w:rsidR="007A76F3">
              <w:rPr>
                <w:sz w:val="20"/>
                <w:szCs w:val="20"/>
                <w:lang w:val="ru-RU"/>
              </w:rPr>
              <w:t xml:space="preserve"> </w:t>
            </w:r>
            <w:r w:rsidRPr="00B14951">
              <w:rPr>
                <w:sz w:val="20"/>
                <w:szCs w:val="20"/>
                <w:lang w:val="ru-RU"/>
              </w:rPr>
              <w:t>уполномоченным</w:t>
            </w:r>
            <w:r w:rsidRPr="00B14951">
              <w:rPr>
                <w:spacing w:val="-5"/>
                <w:sz w:val="20"/>
                <w:szCs w:val="20"/>
                <w:lang w:val="ru-RU"/>
              </w:rPr>
              <w:t xml:space="preserve"> </w:t>
            </w:r>
            <w:r w:rsidRPr="00B14951">
              <w:rPr>
                <w:sz w:val="20"/>
                <w:szCs w:val="20"/>
                <w:lang w:val="ru-RU"/>
              </w:rPr>
              <w:t>органом</w:t>
            </w:r>
            <w:r w:rsidRPr="00B14951">
              <w:rPr>
                <w:spacing w:val="-6"/>
                <w:sz w:val="20"/>
                <w:szCs w:val="20"/>
                <w:lang w:val="ru-RU"/>
              </w:rPr>
              <w:t xml:space="preserve"> </w:t>
            </w:r>
            <w:r w:rsidRPr="00B14951">
              <w:rPr>
                <w:sz w:val="20"/>
                <w:szCs w:val="20"/>
                <w:lang w:val="ru-RU"/>
              </w:rPr>
              <w:t>(Ккал/ч.мес.)</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rPr>
            </w:pPr>
            <w:r w:rsidRPr="00B14951">
              <w:rPr>
                <w:sz w:val="20"/>
                <w:szCs w:val="20"/>
                <w:lang w:val="ru-RU"/>
              </w:rPr>
              <w:t>13)</w:t>
            </w:r>
            <w:r w:rsidRPr="00B14951">
              <w:rPr>
                <w:spacing w:val="-3"/>
                <w:sz w:val="20"/>
                <w:szCs w:val="20"/>
                <w:lang w:val="ru-RU"/>
              </w:rPr>
              <w:t xml:space="preserve"> </w:t>
            </w:r>
            <w:r w:rsidRPr="00B14951">
              <w:rPr>
                <w:sz w:val="20"/>
                <w:szCs w:val="20"/>
                <w:lang w:val="ru-RU"/>
              </w:rPr>
              <w:t>фактический</w:t>
            </w:r>
            <w:r w:rsidRPr="00B14951">
              <w:rPr>
                <w:spacing w:val="-4"/>
                <w:sz w:val="20"/>
                <w:szCs w:val="20"/>
                <w:lang w:val="ru-RU"/>
              </w:rPr>
              <w:t xml:space="preserve"> </w:t>
            </w:r>
            <w:r w:rsidRPr="00B14951">
              <w:rPr>
                <w:sz w:val="20"/>
                <w:szCs w:val="20"/>
                <w:lang w:val="ru-RU"/>
              </w:rPr>
              <w:t>объем</w:t>
            </w:r>
            <w:r w:rsidRPr="00B14951">
              <w:rPr>
                <w:spacing w:val="-3"/>
                <w:sz w:val="20"/>
                <w:szCs w:val="20"/>
                <w:lang w:val="ru-RU"/>
              </w:rPr>
              <w:t xml:space="preserve"> </w:t>
            </w:r>
            <w:r w:rsidRPr="00B14951">
              <w:rPr>
                <w:sz w:val="20"/>
                <w:szCs w:val="20"/>
                <w:lang w:val="ru-RU"/>
              </w:rPr>
              <w:t>потерь</w:t>
            </w:r>
            <w:r w:rsidRPr="00B14951">
              <w:rPr>
                <w:spacing w:val="-3"/>
                <w:sz w:val="20"/>
                <w:szCs w:val="20"/>
                <w:lang w:val="ru-RU"/>
              </w:rPr>
              <w:t xml:space="preserve"> </w:t>
            </w:r>
            <w:r w:rsidRPr="00B14951">
              <w:rPr>
                <w:sz w:val="20"/>
                <w:szCs w:val="20"/>
                <w:lang w:val="ru-RU"/>
              </w:rPr>
              <w:t>при</w:t>
            </w:r>
            <w:r w:rsidRPr="00B14951">
              <w:rPr>
                <w:spacing w:val="-4"/>
                <w:sz w:val="20"/>
                <w:szCs w:val="20"/>
                <w:lang w:val="ru-RU"/>
              </w:rPr>
              <w:t xml:space="preserve"> </w:t>
            </w:r>
            <w:r w:rsidRPr="00B14951">
              <w:rPr>
                <w:sz w:val="20"/>
                <w:szCs w:val="20"/>
                <w:lang w:val="ru-RU"/>
              </w:rPr>
              <w:t>передаче</w:t>
            </w:r>
            <w:r w:rsidRPr="00B14951">
              <w:rPr>
                <w:spacing w:val="-4"/>
                <w:sz w:val="20"/>
                <w:szCs w:val="20"/>
                <w:lang w:val="ru-RU"/>
              </w:rPr>
              <w:t xml:space="preserve"> </w:t>
            </w:r>
            <w:r w:rsidRPr="00B14951">
              <w:rPr>
                <w:sz w:val="20"/>
                <w:szCs w:val="20"/>
                <w:lang w:val="ru-RU"/>
              </w:rPr>
              <w:t>тепловой</w:t>
            </w:r>
            <w:r w:rsidRPr="00B14951">
              <w:rPr>
                <w:spacing w:val="-5"/>
                <w:sz w:val="20"/>
                <w:szCs w:val="20"/>
                <w:lang w:val="ru-RU"/>
              </w:rPr>
              <w:t xml:space="preserve"> </w:t>
            </w:r>
            <w:r w:rsidRPr="00B14951">
              <w:rPr>
                <w:sz w:val="20"/>
                <w:szCs w:val="20"/>
                <w:lang w:val="ru-RU"/>
              </w:rPr>
              <w:t>энергии</w:t>
            </w:r>
            <w:r w:rsidRPr="00B14951">
              <w:rPr>
                <w:spacing w:val="-3"/>
                <w:sz w:val="20"/>
                <w:szCs w:val="20"/>
                <w:lang w:val="ru-RU"/>
              </w:rPr>
              <w:t xml:space="preserve"> </w:t>
            </w:r>
            <w:r w:rsidRPr="00B14951">
              <w:rPr>
                <w:sz w:val="20"/>
                <w:szCs w:val="20"/>
                <w:lang w:val="ru-RU"/>
              </w:rPr>
              <w:t>(тыс.</w:t>
            </w:r>
            <w:r w:rsidR="007A76F3">
              <w:rPr>
                <w:sz w:val="20"/>
                <w:szCs w:val="20"/>
                <w:lang w:val="ru-RU"/>
              </w:rPr>
              <w:t xml:space="preserve"> </w:t>
            </w:r>
            <w:r w:rsidRPr="00B14951">
              <w:rPr>
                <w:sz w:val="20"/>
                <w:szCs w:val="20"/>
              </w:rPr>
              <w:t>Гкал)</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0,031</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14)</w:t>
            </w:r>
            <w:r w:rsidRPr="00B14951">
              <w:rPr>
                <w:spacing w:val="-7"/>
                <w:sz w:val="20"/>
                <w:szCs w:val="20"/>
                <w:lang w:val="ru-RU"/>
              </w:rPr>
              <w:t xml:space="preserve"> </w:t>
            </w:r>
            <w:r w:rsidRPr="00B14951">
              <w:rPr>
                <w:sz w:val="20"/>
                <w:szCs w:val="20"/>
                <w:lang w:val="ru-RU"/>
              </w:rPr>
              <w:t>среднесписочная</w:t>
            </w:r>
            <w:r w:rsidRPr="00B14951">
              <w:rPr>
                <w:spacing w:val="-8"/>
                <w:sz w:val="20"/>
                <w:szCs w:val="20"/>
                <w:lang w:val="ru-RU"/>
              </w:rPr>
              <w:t xml:space="preserve"> </w:t>
            </w:r>
            <w:r w:rsidRPr="00B14951">
              <w:rPr>
                <w:sz w:val="20"/>
                <w:szCs w:val="20"/>
                <w:lang w:val="ru-RU"/>
              </w:rPr>
              <w:t>численность</w:t>
            </w:r>
            <w:r w:rsidRPr="00B14951">
              <w:rPr>
                <w:spacing w:val="-8"/>
                <w:sz w:val="20"/>
                <w:szCs w:val="20"/>
                <w:lang w:val="ru-RU"/>
              </w:rPr>
              <w:t xml:space="preserve"> </w:t>
            </w:r>
            <w:r w:rsidRPr="00B14951">
              <w:rPr>
                <w:sz w:val="20"/>
                <w:szCs w:val="20"/>
                <w:lang w:val="ru-RU"/>
              </w:rPr>
              <w:t>основного</w:t>
            </w:r>
            <w:r w:rsidRPr="00B14951">
              <w:rPr>
                <w:spacing w:val="-7"/>
                <w:sz w:val="20"/>
                <w:szCs w:val="20"/>
                <w:lang w:val="ru-RU"/>
              </w:rPr>
              <w:t xml:space="preserve"> </w:t>
            </w:r>
            <w:r w:rsidRPr="00B14951">
              <w:rPr>
                <w:sz w:val="20"/>
                <w:szCs w:val="20"/>
                <w:lang w:val="ru-RU"/>
              </w:rPr>
              <w:t>производственного</w:t>
            </w:r>
            <w:r w:rsidR="007A76F3">
              <w:rPr>
                <w:sz w:val="20"/>
                <w:szCs w:val="20"/>
                <w:lang w:val="ru-RU"/>
              </w:rPr>
              <w:t xml:space="preserve"> </w:t>
            </w:r>
            <w:r w:rsidRPr="00B14951">
              <w:rPr>
                <w:sz w:val="20"/>
                <w:szCs w:val="20"/>
                <w:lang w:val="ru-RU"/>
              </w:rPr>
              <w:t>персонала</w:t>
            </w:r>
            <w:r w:rsidRPr="00B14951">
              <w:rPr>
                <w:spacing w:val="-4"/>
                <w:sz w:val="20"/>
                <w:szCs w:val="20"/>
                <w:lang w:val="ru-RU"/>
              </w:rPr>
              <w:t xml:space="preserve"> </w:t>
            </w:r>
            <w:r w:rsidRPr="00B14951">
              <w:rPr>
                <w:sz w:val="20"/>
                <w:szCs w:val="20"/>
                <w:lang w:val="ru-RU"/>
              </w:rPr>
              <w:t>(человек)</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15)</w:t>
            </w:r>
            <w:r w:rsidRPr="00B14951">
              <w:rPr>
                <w:spacing w:val="-11"/>
                <w:sz w:val="20"/>
                <w:szCs w:val="20"/>
                <w:lang w:val="ru-RU"/>
              </w:rPr>
              <w:t xml:space="preserve"> </w:t>
            </w:r>
            <w:r w:rsidRPr="00B14951">
              <w:rPr>
                <w:sz w:val="20"/>
                <w:szCs w:val="20"/>
                <w:lang w:val="ru-RU"/>
              </w:rPr>
              <w:t>среднесписочная</w:t>
            </w:r>
            <w:r w:rsidRPr="00B14951">
              <w:rPr>
                <w:spacing w:val="-12"/>
                <w:sz w:val="20"/>
                <w:szCs w:val="20"/>
                <w:lang w:val="ru-RU"/>
              </w:rPr>
              <w:t xml:space="preserve"> </w:t>
            </w:r>
            <w:r w:rsidRPr="00B14951">
              <w:rPr>
                <w:sz w:val="20"/>
                <w:szCs w:val="20"/>
                <w:lang w:val="ru-RU"/>
              </w:rPr>
              <w:t>численность</w:t>
            </w:r>
            <w:r w:rsidRPr="00B14951">
              <w:rPr>
                <w:spacing w:val="-11"/>
                <w:sz w:val="20"/>
                <w:szCs w:val="20"/>
                <w:lang w:val="ru-RU"/>
              </w:rPr>
              <w:t xml:space="preserve"> </w:t>
            </w:r>
            <w:r w:rsidRPr="00B14951">
              <w:rPr>
                <w:sz w:val="20"/>
                <w:szCs w:val="20"/>
                <w:lang w:val="ru-RU"/>
              </w:rPr>
              <w:t>административно-управленческого</w:t>
            </w:r>
            <w:r w:rsidR="007A76F3">
              <w:rPr>
                <w:sz w:val="20"/>
                <w:szCs w:val="20"/>
                <w:lang w:val="ru-RU"/>
              </w:rPr>
              <w:t xml:space="preserve"> </w:t>
            </w:r>
            <w:r w:rsidRPr="00B14951">
              <w:rPr>
                <w:sz w:val="20"/>
                <w:szCs w:val="20"/>
                <w:lang w:val="ru-RU"/>
              </w:rPr>
              <w:t>персонала</w:t>
            </w:r>
            <w:r w:rsidRPr="00B14951">
              <w:rPr>
                <w:spacing w:val="-4"/>
                <w:sz w:val="20"/>
                <w:szCs w:val="20"/>
                <w:lang w:val="ru-RU"/>
              </w:rPr>
              <w:t xml:space="preserve"> </w:t>
            </w:r>
            <w:r w:rsidRPr="00B14951">
              <w:rPr>
                <w:sz w:val="20"/>
                <w:szCs w:val="20"/>
                <w:lang w:val="ru-RU"/>
              </w:rPr>
              <w:t>(человек)</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7A76F3">
        <w:trPr>
          <w:trHeight w:val="20"/>
        </w:trPr>
        <w:tc>
          <w:tcPr>
            <w:tcW w:w="6796" w:type="dxa"/>
          </w:tcPr>
          <w:p w:rsidR="00B14951" w:rsidRPr="00B14951" w:rsidRDefault="00B14951" w:rsidP="007A76F3">
            <w:pPr>
              <w:pStyle w:val="TableParagraph"/>
              <w:spacing w:before="0"/>
              <w:ind w:left="107" w:right="264"/>
              <w:jc w:val="left"/>
              <w:rPr>
                <w:sz w:val="20"/>
                <w:szCs w:val="20"/>
                <w:lang w:val="ru-RU"/>
              </w:rPr>
            </w:pPr>
            <w:r w:rsidRPr="00B14951">
              <w:rPr>
                <w:sz w:val="20"/>
                <w:szCs w:val="20"/>
                <w:lang w:val="ru-RU"/>
              </w:rPr>
              <w:t>16) удельный расход условного топлива на единицу тепловой</w:t>
            </w:r>
            <w:r w:rsidRPr="00B14951">
              <w:rPr>
                <w:spacing w:val="1"/>
                <w:sz w:val="20"/>
                <w:szCs w:val="20"/>
                <w:lang w:val="ru-RU"/>
              </w:rPr>
              <w:t xml:space="preserve"> </w:t>
            </w:r>
            <w:r w:rsidRPr="00B14951">
              <w:rPr>
                <w:sz w:val="20"/>
                <w:szCs w:val="20"/>
                <w:lang w:val="ru-RU"/>
              </w:rPr>
              <w:t>энергии, отпускаемой в тепловую сеть, с разбивкой по источникам</w:t>
            </w:r>
            <w:r w:rsidRPr="00B14951">
              <w:rPr>
                <w:spacing w:val="1"/>
                <w:sz w:val="20"/>
                <w:szCs w:val="20"/>
                <w:lang w:val="ru-RU"/>
              </w:rPr>
              <w:t xml:space="preserve"> </w:t>
            </w:r>
            <w:r w:rsidRPr="00B14951">
              <w:rPr>
                <w:sz w:val="20"/>
                <w:szCs w:val="20"/>
                <w:lang w:val="ru-RU"/>
              </w:rPr>
              <w:t>тепловой</w:t>
            </w:r>
            <w:r w:rsidRPr="00B14951">
              <w:rPr>
                <w:spacing w:val="-8"/>
                <w:sz w:val="20"/>
                <w:szCs w:val="20"/>
                <w:lang w:val="ru-RU"/>
              </w:rPr>
              <w:t xml:space="preserve"> </w:t>
            </w:r>
            <w:r w:rsidRPr="00B14951">
              <w:rPr>
                <w:sz w:val="20"/>
                <w:szCs w:val="20"/>
                <w:lang w:val="ru-RU"/>
              </w:rPr>
              <w:t>энергии,</w:t>
            </w:r>
            <w:r w:rsidRPr="00B14951">
              <w:rPr>
                <w:spacing w:val="-6"/>
                <w:sz w:val="20"/>
                <w:szCs w:val="20"/>
                <w:lang w:val="ru-RU"/>
              </w:rPr>
              <w:t xml:space="preserve"> </w:t>
            </w:r>
            <w:r w:rsidRPr="00B14951">
              <w:rPr>
                <w:sz w:val="20"/>
                <w:szCs w:val="20"/>
                <w:lang w:val="ru-RU"/>
              </w:rPr>
              <w:t>используемым</w:t>
            </w:r>
            <w:r w:rsidRPr="00B14951">
              <w:rPr>
                <w:spacing w:val="-6"/>
                <w:sz w:val="20"/>
                <w:szCs w:val="20"/>
                <w:lang w:val="ru-RU"/>
              </w:rPr>
              <w:t xml:space="preserve"> </w:t>
            </w:r>
            <w:r w:rsidRPr="00B14951">
              <w:rPr>
                <w:sz w:val="20"/>
                <w:szCs w:val="20"/>
                <w:lang w:val="ru-RU"/>
              </w:rPr>
              <w:t>для</w:t>
            </w:r>
            <w:r w:rsidRPr="00B14951">
              <w:rPr>
                <w:spacing w:val="-7"/>
                <w:sz w:val="20"/>
                <w:szCs w:val="20"/>
                <w:lang w:val="ru-RU"/>
              </w:rPr>
              <w:t xml:space="preserve"> </w:t>
            </w:r>
            <w:r w:rsidRPr="00B14951">
              <w:rPr>
                <w:sz w:val="20"/>
                <w:szCs w:val="20"/>
                <w:lang w:val="ru-RU"/>
              </w:rPr>
              <w:t>осуществления</w:t>
            </w:r>
            <w:r w:rsidRPr="00B14951">
              <w:rPr>
                <w:spacing w:val="-7"/>
                <w:sz w:val="20"/>
                <w:szCs w:val="20"/>
                <w:lang w:val="ru-RU"/>
              </w:rPr>
              <w:t xml:space="preserve"> </w:t>
            </w:r>
            <w:r w:rsidRPr="00B14951">
              <w:rPr>
                <w:sz w:val="20"/>
                <w:szCs w:val="20"/>
                <w:lang w:val="ru-RU"/>
              </w:rPr>
              <w:t>регулируемых</w:t>
            </w:r>
            <w:r w:rsidR="007A76F3">
              <w:rPr>
                <w:sz w:val="20"/>
                <w:szCs w:val="20"/>
                <w:lang w:val="ru-RU"/>
              </w:rPr>
              <w:t xml:space="preserve"> </w:t>
            </w:r>
            <w:r w:rsidRPr="00B14951">
              <w:rPr>
                <w:sz w:val="20"/>
                <w:szCs w:val="20"/>
                <w:lang w:val="ru-RU"/>
              </w:rPr>
              <w:t>видов</w:t>
            </w:r>
            <w:r w:rsidRPr="00B14951">
              <w:rPr>
                <w:spacing w:val="-2"/>
                <w:sz w:val="20"/>
                <w:szCs w:val="20"/>
                <w:lang w:val="ru-RU"/>
              </w:rPr>
              <w:t xml:space="preserve"> </w:t>
            </w:r>
            <w:r w:rsidRPr="00B14951">
              <w:rPr>
                <w:sz w:val="20"/>
                <w:szCs w:val="20"/>
                <w:lang w:val="ru-RU"/>
              </w:rPr>
              <w:t>деятельности</w:t>
            </w:r>
            <w:r w:rsidRPr="00B14951">
              <w:rPr>
                <w:spacing w:val="-1"/>
                <w:sz w:val="20"/>
                <w:szCs w:val="20"/>
                <w:lang w:val="ru-RU"/>
              </w:rPr>
              <w:t xml:space="preserve"> </w:t>
            </w:r>
            <w:r w:rsidRPr="00B14951">
              <w:rPr>
                <w:sz w:val="20"/>
                <w:szCs w:val="20"/>
                <w:lang w:val="ru-RU"/>
              </w:rPr>
              <w:t>(кг</w:t>
            </w:r>
            <w:r w:rsidRPr="00B14951">
              <w:rPr>
                <w:spacing w:val="-2"/>
                <w:sz w:val="20"/>
                <w:szCs w:val="20"/>
                <w:lang w:val="ru-RU"/>
              </w:rPr>
              <w:t xml:space="preserve"> </w:t>
            </w:r>
            <w:r w:rsidRPr="00B14951">
              <w:rPr>
                <w:sz w:val="20"/>
                <w:szCs w:val="20"/>
                <w:lang w:val="ru-RU"/>
              </w:rPr>
              <w:t>у.</w:t>
            </w:r>
            <w:r w:rsidRPr="00B14951">
              <w:rPr>
                <w:spacing w:val="-1"/>
                <w:sz w:val="20"/>
                <w:szCs w:val="20"/>
                <w:lang w:val="ru-RU"/>
              </w:rPr>
              <w:t xml:space="preserve"> </w:t>
            </w:r>
            <w:r w:rsidRPr="00B14951">
              <w:rPr>
                <w:sz w:val="20"/>
                <w:szCs w:val="20"/>
                <w:lang w:val="ru-RU"/>
              </w:rPr>
              <w:t>т./Гкал)</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179,2</w:t>
            </w:r>
          </w:p>
        </w:tc>
      </w:tr>
      <w:tr w:rsidR="00B14951" w:rsidRPr="00B14951" w:rsidTr="007A76F3">
        <w:trPr>
          <w:trHeight w:val="20"/>
        </w:trPr>
        <w:tc>
          <w:tcPr>
            <w:tcW w:w="6796" w:type="dxa"/>
          </w:tcPr>
          <w:p w:rsidR="00B14951" w:rsidRPr="007A76F3" w:rsidRDefault="00B14951" w:rsidP="007A76F3">
            <w:pPr>
              <w:pStyle w:val="TableParagraph"/>
              <w:spacing w:before="0"/>
              <w:ind w:left="107" w:right="532"/>
              <w:jc w:val="left"/>
              <w:rPr>
                <w:sz w:val="20"/>
                <w:szCs w:val="20"/>
                <w:lang w:val="ru-RU"/>
              </w:rPr>
            </w:pPr>
            <w:r w:rsidRPr="00B14951">
              <w:rPr>
                <w:sz w:val="20"/>
                <w:szCs w:val="20"/>
                <w:lang w:val="ru-RU"/>
              </w:rPr>
              <w:t>17) удельный расход электрической энергии на производство</w:t>
            </w:r>
            <w:r w:rsidRPr="00B14951">
              <w:rPr>
                <w:spacing w:val="1"/>
                <w:sz w:val="20"/>
                <w:szCs w:val="20"/>
                <w:lang w:val="ru-RU"/>
              </w:rPr>
              <w:t xml:space="preserve"> </w:t>
            </w:r>
            <w:r w:rsidRPr="00B14951">
              <w:rPr>
                <w:sz w:val="20"/>
                <w:szCs w:val="20"/>
                <w:lang w:val="ru-RU"/>
              </w:rPr>
              <w:t>(передачу) тепловой энергии на единицу тепловой энергии,</w:t>
            </w:r>
            <w:r w:rsidRPr="00B14951">
              <w:rPr>
                <w:spacing w:val="1"/>
                <w:sz w:val="20"/>
                <w:szCs w:val="20"/>
                <w:lang w:val="ru-RU"/>
              </w:rPr>
              <w:t xml:space="preserve"> </w:t>
            </w:r>
            <w:r w:rsidRPr="00B14951">
              <w:rPr>
                <w:sz w:val="20"/>
                <w:szCs w:val="20"/>
                <w:lang w:val="ru-RU"/>
              </w:rPr>
              <w:t>отпускаемой потребителям по договорам, заключенным в рамках</w:t>
            </w:r>
            <w:r w:rsidRPr="00B14951">
              <w:rPr>
                <w:spacing w:val="-47"/>
                <w:sz w:val="20"/>
                <w:szCs w:val="20"/>
                <w:lang w:val="ru-RU"/>
              </w:rPr>
              <w:t xml:space="preserve"> </w:t>
            </w:r>
            <w:r w:rsidRPr="00B14951">
              <w:rPr>
                <w:sz w:val="20"/>
                <w:szCs w:val="20"/>
                <w:lang w:val="ru-RU"/>
              </w:rPr>
              <w:t>осуществления регулируемых видов</w:t>
            </w:r>
            <w:r w:rsidRPr="00B14951">
              <w:rPr>
                <w:spacing w:val="-2"/>
                <w:sz w:val="20"/>
                <w:szCs w:val="20"/>
                <w:lang w:val="ru-RU"/>
              </w:rPr>
              <w:t xml:space="preserve"> </w:t>
            </w:r>
            <w:r w:rsidRPr="00B14951">
              <w:rPr>
                <w:sz w:val="20"/>
                <w:szCs w:val="20"/>
                <w:lang w:val="ru-RU"/>
              </w:rPr>
              <w:t>деятельности</w:t>
            </w:r>
            <w:r w:rsidR="007A76F3">
              <w:rPr>
                <w:sz w:val="20"/>
                <w:szCs w:val="20"/>
                <w:lang w:val="ru-RU"/>
              </w:rPr>
              <w:t xml:space="preserve"> </w:t>
            </w:r>
            <w:r w:rsidRPr="007A76F3">
              <w:rPr>
                <w:spacing w:val="-2"/>
                <w:position w:val="-7"/>
                <w:sz w:val="20"/>
                <w:szCs w:val="20"/>
                <w:lang w:val="ru-RU"/>
              </w:rPr>
              <w:t>(</w:t>
            </w:r>
            <w:r w:rsidRPr="007A76F3">
              <w:rPr>
                <w:spacing w:val="-33"/>
                <w:position w:val="-7"/>
                <w:sz w:val="20"/>
                <w:szCs w:val="20"/>
                <w:lang w:val="ru-RU"/>
              </w:rPr>
              <w:t xml:space="preserve"> </w:t>
            </w:r>
            <w:r w:rsidRPr="007A76F3">
              <w:rPr>
                <w:spacing w:val="-2"/>
                <w:sz w:val="20"/>
                <w:szCs w:val="20"/>
                <w:lang w:val="ru-RU"/>
              </w:rPr>
              <w:t>тыс.</w:t>
            </w:r>
            <w:r w:rsidRPr="007A76F3">
              <w:rPr>
                <w:spacing w:val="-10"/>
                <w:sz w:val="20"/>
                <w:szCs w:val="20"/>
                <w:lang w:val="ru-RU"/>
              </w:rPr>
              <w:t xml:space="preserve"> </w:t>
            </w:r>
            <w:r w:rsidRPr="007A76F3">
              <w:rPr>
                <w:spacing w:val="-2"/>
                <w:sz w:val="20"/>
                <w:szCs w:val="20"/>
                <w:lang w:val="ru-RU"/>
              </w:rPr>
              <w:t>кВт</w:t>
            </w:r>
            <w:r w:rsidRPr="007A76F3">
              <w:rPr>
                <w:spacing w:val="-35"/>
                <w:sz w:val="20"/>
                <w:szCs w:val="20"/>
                <w:lang w:val="ru-RU"/>
              </w:rPr>
              <w:t xml:space="preserve"> </w:t>
            </w:r>
            <w:r w:rsidRPr="007A76F3">
              <w:rPr>
                <w:spacing w:val="-2"/>
                <w:sz w:val="20"/>
                <w:szCs w:val="20"/>
                <w:lang w:val="ru-RU"/>
              </w:rPr>
              <w:t>·</w:t>
            </w:r>
            <w:r w:rsidRPr="007A76F3">
              <w:rPr>
                <w:spacing w:val="-28"/>
                <w:sz w:val="20"/>
                <w:szCs w:val="20"/>
                <w:lang w:val="ru-RU"/>
              </w:rPr>
              <w:t xml:space="preserve"> </w:t>
            </w:r>
            <w:r w:rsidRPr="007A76F3">
              <w:rPr>
                <w:spacing w:val="-2"/>
                <w:sz w:val="20"/>
                <w:szCs w:val="20"/>
                <w:lang w:val="ru-RU"/>
              </w:rPr>
              <w:t>ч</w:t>
            </w:r>
            <w:r w:rsidRPr="007A76F3">
              <w:rPr>
                <w:spacing w:val="-15"/>
                <w:sz w:val="20"/>
                <w:szCs w:val="20"/>
                <w:lang w:val="ru-RU"/>
              </w:rPr>
              <w:t xml:space="preserve"> </w:t>
            </w:r>
            <w:r w:rsidRPr="007A76F3">
              <w:rPr>
                <w:spacing w:val="-1"/>
                <w:sz w:val="20"/>
                <w:szCs w:val="20"/>
                <w:lang w:val="ru-RU"/>
              </w:rPr>
              <w:t>/</w:t>
            </w:r>
            <w:r w:rsidRPr="007A76F3">
              <w:rPr>
                <w:spacing w:val="-15"/>
                <w:sz w:val="20"/>
                <w:szCs w:val="20"/>
                <w:lang w:val="ru-RU"/>
              </w:rPr>
              <w:t xml:space="preserve"> </w:t>
            </w:r>
            <w:r w:rsidRPr="007A76F3">
              <w:rPr>
                <w:spacing w:val="-1"/>
                <w:sz w:val="20"/>
                <w:szCs w:val="20"/>
                <w:lang w:val="ru-RU"/>
              </w:rPr>
              <w:t>Ткал</w:t>
            </w:r>
            <w:r w:rsidRPr="007A76F3">
              <w:rPr>
                <w:sz w:val="20"/>
                <w:szCs w:val="20"/>
                <w:lang w:val="ru-RU"/>
              </w:rPr>
              <w:t xml:space="preserve"> </w:t>
            </w:r>
            <w:r w:rsidRPr="007A76F3">
              <w:rPr>
                <w:spacing w:val="-1"/>
                <w:position w:val="-7"/>
                <w:sz w:val="20"/>
                <w:szCs w:val="20"/>
                <w:lang w:val="ru-RU"/>
              </w:rPr>
              <w:t>)</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7A76F3">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18) удельный расход холодной воды на производство (передачу)</w:t>
            </w:r>
            <w:r w:rsidRPr="00B14951">
              <w:rPr>
                <w:spacing w:val="1"/>
                <w:sz w:val="20"/>
                <w:szCs w:val="20"/>
                <w:lang w:val="ru-RU"/>
              </w:rPr>
              <w:t xml:space="preserve"> </w:t>
            </w:r>
            <w:r w:rsidRPr="00B14951">
              <w:rPr>
                <w:sz w:val="20"/>
                <w:szCs w:val="20"/>
                <w:lang w:val="ru-RU"/>
              </w:rPr>
              <w:t>тепловой энергии на единицу тепловой энергии, отпускаемой</w:t>
            </w:r>
            <w:r w:rsidRPr="00B14951">
              <w:rPr>
                <w:spacing w:val="1"/>
                <w:sz w:val="20"/>
                <w:szCs w:val="20"/>
                <w:lang w:val="ru-RU"/>
              </w:rPr>
              <w:t xml:space="preserve"> </w:t>
            </w:r>
            <w:r w:rsidRPr="00B14951">
              <w:rPr>
                <w:sz w:val="20"/>
                <w:szCs w:val="20"/>
                <w:lang w:val="ru-RU"/>
              </w:rPr>
              <w:t>потребителям</w:t>
            </w:r>
            <w:r w:rsidRPr="00B14951">
              <w:rPr>
                <w:spacing w:val="-7"/>
                <w:sz w:val="20"/>
                <w:szCs w:val="20"/>
                <w:lang w:val="ru-RU"/>
              </w:rPr>
              <w:t xml:space="preserve"> </w:t>
            </w:r>
            <w:r w:rsidRPr="00B14951">
              <w:rPr>
                <w:sz w:val="20"/>
                <w:szCs w:val="20"/>
                <w:lang w:val="ru-RU"/>
              </w:rPr>
              <w:t>по</w:t>
            </w:r>
            <w:r w:rsidRPr="00B14951">
              <w:rPr>
                <w:spacing w:val="-3"/>
                <w:sz w:val="20"/>
                <w:szCs w:val="20"/>
                <w:lang w:val="ru-RU"/>
              </w:rPr>
              <w:t xml:space="preserve"> </w:t>
            </w:r>
            <w:r w:rsidRPr="00B14951">
              <w:rPr>
                <w:sz w:val="20"/>
                <w:szCs w:val="20"/>
                <w:lang w:val="ru-RU"/>
              </w:rPr>
              <w:t>договорам,</w:t>
            </w:r>
            <w:r w:rsidRPr="00B14951">
              <w:rPr>
                <w:spacing w:val="-5"/>
                <w:sz w:val="20"/>
                <w:szCs w:val="20"/>
                <w:lang w:val="ru-RU"/>
              </w:rPr>
              <w:t xml:space="preserve"> </w:t>
            </w:r>
            <w:r w:rsidRPr="00B14951">
              <w:rPr>
                <w:sz w:val="20"/>
                <w:szCs w:val="20"/>
                <w:lang w:val="ru-RU"/>
              </w:rPr>
              <w:t>заключенным</w:t>
            </w:r>
            <w:r w:rsidRPr="00B14951">
              <w:rPr>
                <w:spacing w:val="-4"/>
                <w:sz w:val="20"/>
                <w:szCs w:val="20"/>
                <w:lang w:val="ru-RU"/>
              </w:rPr>
              <w:t xml:space="preserve"> </w:t>
            </w:r>
            <w:r w:rsidRPr="00B14951">
              <w:rPr>
                <w:sz w:val="20"/>
                <w:szCs w:val="20"/>
                <w:lang w:val="ru-RU"/>
              </w:rPr>
              <w:t>в</w:t>
            </w:r>
            <w:r w:rsidRPr="00B14951">
              <w:rPr>
                <w:spacing w:val="-6"/>
                <w:sz w:val="20"/>
                <w:szCs w:val="20"/>
                <w:lang w:val="ru-RU"/>
              </w:rPr>
              <w:t xml:space="preserve"> </w:t>
            </w:r>
            <w:r w:rsidRPr="00B14951">
              <w:rPr>
                <w:sz w:val="20"/>
                <w:szCs w:val="20"/>
                <w:lang w:val="ru-RU"/>
              </w:rPr>
              <w:t>рамках</w:t>
            </w:r>
            <w:r w:rsidRPr="00B14951">
              <w:rPr>
                <w:spacing w:val="-5"/>
                <w:sz w:val="20"/>
                <w:szCs w:val="20"/>
                <w:lang w:val="ru-RU"/>
              </w:rPr>
              <w:t xml:space="preserve"> </w:t>
            </w:r>
            <w:r w:rsidRPr="00B14951">
              <w:rPr>
                <w:sz w:val="20"/>
                <w:szCs w:val="20"/>
                <w:lang w:val="ru-RU"/>
              </w:rPr>
              <w:t>осуществления</w:t>
            </w:r>
            <w:r w:rsidR="007A76F3">
              <w:rPr>
                <w:sz w:val="20"/>
                <w:szCs w:val="20"/>
                <w:lang w:val="ru-RU"/>
              </w:rPr>
              <w:t xml:space="preserve"> </w:t>
            </w:r>
            <w:r w:rsidRPr="00B14951">
              <w:rPr>
                <w:sz w:val="20"/>
                <w:szCs w:val="20"/>
                <w:lang w:val="ru-RU"/>
              </w:rPr>
              <w:t>регулируемых</w:t>
            </w:r>
            <w:r w:rsidRPr="00B14951">
              <w:rPr>
                <w:spacing w:val="-5"/>
                <w:sz w:val="20"/>
                <w:szCs w:val="20"/>
                <w:lang w:val="ru-RU"/>
              </w:rPr>
              <w:t xml:space="preserve"> </w:t>
            </w:r>
            <w:r w:rsidRPr="00B14951">
              <w:rPr>
                <w:sz w:val="20"/>
                <w:szCs w:val="20"/>
                <w:lang w:val="ru-RU"/>
              </w:rPr>
              <w:t>видов</w:t>
            </w:r>
            <w:r w:rsidRPr="00B14951">
              <w:rPr>
                <w:spacing w:val="-4"/>
                <w:sz w:val="20"/>
                <w:szCs w:val="20"/>
                <w:lang w:val="ru-RU"/>
              </w:rPr>
              <w:t xml:space="preserve"> </w:t>
            </w:r>
            <w:r w:rsidRPr="00B14951">
              <w:rPr>
                <w:sz w:val="20"/>
                <w:szCs w:val="20"/>
                <w:lang w:val="ru-RU"/>
              </w:rPr>
              <w:t>деятельности</w:t>
            </w:r>
            <w:r w:rsidRPr="00B14951">
              <w:rPr>
                <w:spacing w:val="-5"/>
                <w:sz w:val="20"/>
                <w:szCs w:val="20"/>
                <w:lang w:val="ru-RU"/>
              </w:rPr>
              <w:t xml:space="preserve"> </w:t>
            </w:r>
            <w:r w:rsidRPr="00B14951">
              <w:rPr>
                <w:sz w:val="20"/>
                <w:szCs w:val="20"/>
                <w:lang w:val="ru-RU"/>
              </w:rPr>
              <w:t>(куб.</w:t>
            </w:r>
            <w:r w:rsidRPr="00B14951">
              <w:rPr>
                <w:spacing w:val="-4"/>
                <w:sz w:val="20"/>
                <w:szCs w:val="20"/>
                <w:lang w:val="ru-RU"/>
              </w:rPr>
              <w:t xml:space="preserve"> </w:t>
            </w:r>
            <w:r w:rsidRPr="00B14951">
              <w:rPr>
                <w:sz w:val="20"/>
                <w:szCs w:val="20"/>
                <w:lang w:val="ru-RU"/>
              </w:rPr>
              <w:t>м/Гкал)</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bl>
    <w:p w:rsidR="00B14951" w:rsidRPr="00B14951" w:rsidRDefault="00B14951" w:rsidP="00B14951">
      <w:pPr>
        <w:pStyle w:val="aff6"/>
        <w:spacing w:line="360" w:lineRule="auto"/>
      </w:pPr>
    </w:p>
    <w:p w:rsidR="00B14951" w:rsidRPr="00B14951" w:rsidRDefault="007A76F3" w:rsidP="00B14951">
      <w:pPr>
        <w:spacing w:after="0" w:line="360" w:lineRule="auto"/>
        <w:ind w:left="258"/>
        <w:rPr>
          <w:rFonts w:ascii="Times New Roman" w:hAnsi="Times New Roman"/>
          <w:color w:val="000000" w:themeColor="text1"/>
          <w:sz w:val="24"/>
          <w:szCs w:val="24"/>
        </w:rPr>
      </w:pPr>
      <w:r>
        <w:rPr>
          <w:rFonts w:ascii="Times New Roman" w:hAnsi="Times New Roman"/>
          <w:b/>
          <w:color w:val="000000" w:themeColor="text1"/>
          <w:sz w:val="24"/>
          <w:szCs w:val="24"/>
        </w:rPr>
        <w:t>Таблица 1</w:t>
      </w:r>
      <w:r w:rsidR="00B14951" w:rsidRPr="00B14951">
        <w:rPr>
          <w:rFonts w:ascii="Times New Roman" w:hAnsi="Times New Roman"/>
          <w:b/>
          <w:color w:val="000000" w:themeColor="text1"/>
          <w:sz w:val="24"/>
          <w:szCs w:val="24"/>
        </w:rPr>
        <w:t>.</w:t>
      </w:r>
      <w:r w:rsidR="00284A62">
        <w:rPr>
          <w:rFonts w:ascii="Times New Roman" w:hAnsi="Times New Roman"/>
          <w:b/>
          <w:color w:val="000000" w:themeColor="text1"/>
          <w:sz w:val="24"/>
          <w:szCs w:val="24"/>
        </w:rPr>
        <w:t>10</w:t>
      </w:r>
      <w:r>
        <w:rPr>
          <w:rFonts w:ascii="Times New Roman" w:hAnsi="Times New Roman"/>
          <w:b/>
          <w:color w:val="000000" w:themeColor="text1"/>
          <w:sz w:val="24"/>
          <w:szCs w:val="24"/>
        </w:rPr>
        <w:t>0</w:t>
      </w:r>
      <w:r w:rsidR="00B14951" w:rsidRPr="00B14951">
        <w:rPr>
          <w:rFonts w:ascii="Times New Roman" w:hAnsi="Times New Roman"/>
          <w:b/>
          <w:color w:val="000000" w:themeColor="text1"/>
          <w:sz w:val="24"/>
          <w:szCs w:val="24"/>
        </w:rPr>
        <w:t>.</w:t>
      </w:r>
      <w:r w:rsidR="00B14951" w:rsidRPr="00B14951">
        <w:rPr>
          <w:rFonts w:ascii="Times New Roman" w:hAnsi="Times New Roman"/>
          <w:color w:val="000000" w:themeColor="text1"/>
          <w:sz w:val="24"/>
          <w:szCs w:val="24"/>
        </w:rPr>
        <w:t xml:space="preserve"> Информация об основных показателях финансово-хозяйственной деятельности регулируемых</w:t>
      </w:r>
      <w:r w:rsidR="00B14951" w:rsidRPr="00B14951">
        <w:rPr>
          <w:rFonts w:ascii="Times New Roman" w:hAnsi="Times New Roman"/>
          <w:color w:val="000000" w:themeColor="text1"/>
          <w:spacing w:val="1"/>
          <w:sz w:val="24"/>
          <w:szCs w:val="24"/>
        </w:rPr>
        <w:t xml:space="preserve"> </w:t>
      </w:r>
      <w:r w:rsidR="00B14951" w:rsidRPr="00B14951">
        <w:rPr>
          <w:rFonts w:ascii="Times New Roman" w:hAnsi="Times New Roman"/>
          <w:color w:val="000000" w:themeColor="text1"/>
          <w:sz w:val="24"/>
          <w:szCs w:val="24"/>
        </w:rPr>
        <w:t>организаций,</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включая</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структуру</w:t>
      </w:r>
      <w:r w:rsidR="00B14951" w:rsidRPr="00B14951">
        <w:rPr>
          <w:rFonts w:ascii="Times New Roman" w:hAnsi="Times New Roman"/>
          <w:color w:val="000000" w:themeColor="text1"/>
          <w:spacing w:val="-3"/>
          <w:sz w:val="24"/>
          <w:szCs w:val="24"/>
        </w:rPr>
        <w:t xml:space="preserve"> </w:t>
      </w:r>
      <w:r w:rsidR="00B14951" w:rsidRPr="00B14951">
        <w:rPr>
          <w:rFonts w:ascii="Times New Roman" w:hAnsi="Times New Roman"/>
          <w:color w:val="000000" w:themeColor="text1"/>
          <w:sz w:val="24"/>
          <w:szCs w:val="24"/>
        </w:rPr>
        <w:t>основных</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производственных</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затрат</w:t>
      </w:r>
      <w:r w:rsidR="00B14951" w:rsidRPr="00B14951">
        <w:rPr>
          <w:rFonts w:ascii="Times New Roman" w:hAnsi="Times New Roman"/>
          <w:color w:val="000000" w:themeColor="text1"/>
          <w:spacing w:val="-5"/>
          <w:sz w:val="24"/>
          <w:szCs w:val="24"/>
        </w:rPr>
        <w:t xml:space="preserve"> </w:t>
      </w:r>
      <w:r w:rsidR="00B14951" w:rsidRPr="00B14951">
        <w:rPr>
          <w:rFonts w:ascii="Times New Roman" w:hAnsi="Times New Roman"/>
          <w:color w:val="000000" w:themeColor="text1"/>
          <w:sz w:val="24"/>
          <w:szCs w:val="24"/>
        </w:rPr>
        <w:t>(в</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части</w:t>
      </w:r>
      <w:r w:rsidR="00B14951" w:rsidRPr="00B14951">
        <w:rPr>
          <w:rFonts w:ascii="Times New Roman" w:hAnsi="Times New Roman"/>
          <w:color w:val="000000" w:themeColor="text1"/>
          <w:spacing w:val="-5"/>
          <w:sz w:val="24"/>
          <w:szCs w:val="24"/>
        </w:rPr>
        <w:t xml:space="preserve"> </w:t>
      </w:r>
      <w:r w:rsidR="00B14951" w:rsidRPr="00B14951">
        <w:rPr>
          <w:rFonts w:ascii="Times New Roman" w:hAnsi="Times New Roman"/>
          <w:color w:val="000000" w:themeColor="text1"/>
          <w:sz w:val="24"/>
          <w:szCs w:val="24"/>
        </w:rPr>
        <w:t>регулируемой</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деятельности)</w:t>
      </w:r>
      <w:r w:rsidR="00B14951" w:rsidRPr="00B14951">
        <w:rPr>
          <w:rFonts w:ascii="Times New Roman" w:hAnsi="Times New Roman"/>
          <w:color w:val="000000" w:themeColor="text1"/>
          <w:spacing w:val="-4"/>
          <w:sz w:val="24"/>
          <w:szCs w:val="24"/>
        </w:rPr>
        <w:t xml:space="preserve"> </w:t>
      </w:r>
      <w:r w:rsidR="00B14951" w:rsidRPr="00B14951">
        <w:rPr>
          <w:rFonts w:ascii="Times New Roman" w:hAnsi="Times New Roman"/>
          <w:color w:val="000000" w:themeColor="text1"/>
          <w:sz w:val="24"/>
          <w:szCs w:val="24"/>
        </w:rPr>
        <w:t>ООО «Энергетик»</w:t>
      </w:r>
      <w:r w:rsidR="00B14951" w:rsidRPr="00B14951">
        <w:rPr>
          <w:rFonts w:ascii="Times New Roman" w:hAnsi="Times New Roman"/>
          <w:color w:val="000000" w:themeColor="text1"/>
          <w:spacing w:val="-2"/>
          <w:sz w:val="24"/>
          <w:szCs w:val="24"/>
        </w:rPr>
        <w:t xml:space="preserve"> </w:t>
      </w:r>
      <w:r w:rsidR="00B14951" w:rsidRPr="00B14951">
        <w:rPr>
          <w:rFonts w:ascii="Times New Roman" w:hAnsi="Times New Roman"/>
          <w:color w:val="000000" w:themeColor="text1"/>
          <w:sz w:val="24"/>
          <w:szCs w:val="24"/>
        </w:rPr>
        <w:t>по</w:t>
      </w:r>
      <w:r w:rsidR="00B14951" w:rsidRPr="00B14951">
        <w:rPr>
          <w:rFonts w:ascii="Times New Roman" w:hAnsi="Times New Roman"/>
          <w:color w:val="000000" w:themeColor="text1"/>
          <w:spacing w:val="-2"/>
          <w:sz w:val="24"/>
          <w:szCs w:val="24"/>
        </w:rPr>
        <w:t xml:space="preserve"> </w:t>
      </w:r>
      <w:r w:rsidR="00B14951" w:rsidRPr="00B14951">
        <w:rPr>
          <w:rFonts w:ascii="Times New Roman" w:hAnsi="Times New Roman"/>
          <w:color w:val="000000" w:themeColor="text1"/>
          <w:sz w:val="24"/>
          <w:szCs w:val="24"/>
        </w:rPr>
        <w:t>котельной</w:t>
      </w:r>
      <w:r w:rsidR="00B14951" w:rsidRPr="00B14951">
        <w:rPr>
          <w:rFonts w:ascii="Times New Roman" w:hAnsi="Times New Roman"/>
          <w:color w:val="000000" w:themeColor="text1"/>
          <w:spacing w:val="-2"/>
          <w:sz w:val="24"/>
          <w:szCs w:val="24"/>
        </w:rPr>
        <w:t xml:space="preserve"> </w:t>
      </w:r>
      <w:r w:rsidR="00B14951" w:rsidRPr="00B14951">
        <w:rPr>
          <w:rFonts w:ascii="Times New Roman" w:hAnsi="Times New Roman"/>
          <w:color w:val="000000" w:themeColor="text1"/>
          <w:sz w:val="24"/>
          <w:szCs w:val="24"/>
        </w:rPr>
        <w:t>Детского</w:t>
      </w:r>
      <w:r w:rsidR="00B14951" w:rsidRPr="00B14951">
        <w:rPr>
          <w:rFonts w:ascii="Times New Roman" w:hAnsi="Times New Roman"/>
          <w:color w:val="000000" w:themeColor="text1"/>
          <w:spacing w:val="-2"/>
          <w:sz w:val="24"/>
          <w:szCs w:val="24"/>
        </w:rPr>
        <w:t xml:space="preserve"> </w:t>
      </w:r>
      <w:r w:rsidR="00B14951" w:rsidRPr="00B14951">
        <w:rPr>
          <w:rFonts w:ascii="Times New Roman" w:hAnsi="Times New Roman"/>
          <w:color w:val="000000" w:themeColor="text1"/>
          <w:sz w:val="24"/>
          <w:szCs w:val="24"/>
        </w:rPr>
        <w:t>сада</w:t>
      </w:r>
      <w:r w:rsidR="00B14951" w:rsidRPr="00B14951">
        <w:rPr>
          <w:rFonts w:ascii="Times New Roman" w:hAnsi="Times New Roman"/>
          <w:color w:val="000000" w:themeColor="text1"/>
          <w:spacing w:val="-3"/>
          <w:sz w:val="24"/>
          <w:szCs w:val="24"/>
        </w:rPr>
        <w:t xml:space="preserve"> </w:t>
      </w:r>
      <w:r w:rsidR="00B14951" w:rsidRPr="00B14951">
        <w:rPr>
          <w:rFonts w:ascii="Times New Roman" w:hAnsi="Times New Roman"/>
          <w:color w:val="000000" w:themeColor="text1"/>
          <w:sz w:val="24"/>
          <w:szCs w:val="24"/>
        </w:rPr>
        <w:t>№11</w:t>
      </w:r>
      <w:r w:rsidR="00B14951" w:rsidRPr="00B14951">
        <w:rPr>
          <w:rFonts w:ascii="Times New Roman" w:hAnsi="Times New Roman"/>
          <w:color w:val="000000" w:themeColor="text1"/>
          <w:spacing w:val="-2"/>
          <w:sz w:val="24"/>
          <w:szCs w:val="24"/>
        </w:rPr>
        <w:t xml:space="preserve"> </w:t>
      </w:r>
      <w:r w:rsidR="00B14951" w:rsidRPr="00B14951">
        <w:rPr>
          <w:rFonts w:ascii="Times New Roman" w:hAnsi="Times New Roman"/>
          <w:color w:val="000000" w:themeColor="text1"/>
          <w:sz w:val="24"/>
          <w:szCs w:val="24"/>
        </w:rPr>
        <w:t>за</w:t>
      </w:r>
      <w:r w:rsidR="00B14951" w:rsidRPr="00B14951">
        <w:rPr>
          <w:rFonts w:ascii="Times New Roman" w:hAnsi="Times New Roman"/>
          <w:color w:val="000000" w:themeColor="text1"/>
          <w:spacing w:val="-2"/>
          <w:sz w:val="24"/>
          <w:szCs w:val="24"/>
        </w:rPr>
        <w:t xml:space="preserve"> </w:t>
      </w:r>
      <w:r w:rsidR="00B14951" w:rsidRPr="00B14951">
        <w:rPr>
          <w:rFonts w:ascii="Times New Roman" w:hAnsi="Times New Roman"/>
          <w:color w:val="000000" w:themeColor="text1"/>
          <w:sz w:val="24"/>
          <w:szCs w:val="24"/>
        </w:rPr>
        <w:t>2020</w:t>
      </w:r>
      <w:r w:rsidR="00B14951" w:rsidRPr="00B14951">
        <w:rPr>
          <w:rFonts w:ascii="Times New Roman" w:hAnsi="Times New Roman"/>
          <w:color w:val="000000" w:themeColor="text1"/>
          <w:spacing w:val="-3"/>
          <w:sz w:val="24"/>
          <w:szCs w:val="24"/>
        </w:rPr>
        <w:t xml:space="preserve"> </w:t>
      </w:r>
      <w:r w:rsidR="00B14951" w:rsidRPr="00B14951">
        <w:rPr>
          <w:rFonts w:ascii="Times New Roman" w:hAnsi="Times New Roman"/>
          <w:color w:val="000000" w:themeColor="text1"/>
          <w:sz w:val="24"/>
          <w:szCs w:val="24"/>
        </w:rPr>
        <w:t>г.</w:t>
      </w:r>
    </w:p>
    <w:tbl>
      <w:tblPr>
        <w:tblStyle w:val="TableNormal"/>
        <w:tblW w:w="9773" w:type="dxa"/>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96"/>
        <w:gridCol w:w="2977"/>
      </w:tblGrid>
      <w:tr w:rsidR="00B14951" w:rsidRPr="00B14951" w:rsidTr="00CF0BF9">
        <w:trPr>
          <w:trHeight w:val="20"/>
        </w:trPr>
        <w:tc>
          <w:tcPr>
            <w:tcW w:w="6796" w:type="dxa"/>
          </w:tcPr>
          <w:p w:rsidR="00B14951" w:rsidRPr="00B14951" w:rsidRDefault="00B14951" w:rsidP="00B14951">
            <w:pPr>
              <w:pStyle w:val="TableParagraph"/>
              <w:spacing w:before="0"/>
              <w:ind w:left="2491" w:right="2482"/>
              <w:rPr>
                <w:sz w:val="20"/>
                <w:szCs w:val="20"/>
              </w:rPr>
            </w:pPr>
            <w:r w:rsidRPr="00B14951">
              <w:rPr>
                <w:sz w:val="20"/>
                <w:szCs w:val="20"/>
              </w:rPr>
              <w:t>Наименование</w:t>
            </w:r>
          </w:p>
        </w:tc>
        <w:tc>
          <w:tcPr>
            <w:tcW w:w="2977" w:type="dxa"/>
          </w:tcPr>
          <w:p w:rsidR="00B14951" w:rsidRPr="00B14951" w:rsidRDefault="00B14951" w:rsidP="00B14951">
            <w:pPr>
              <w:pStyle w:val="TableParagraph"/>
              <w:spacing w:before="0"/>
              <w:ind w:left="263" w:right="254"/>
              <w:rPr>
                <w:sz w:val="20"/>
                <w:szCs w:val="20"/>
              </w:rPr>
            </w:pPr>
            <w:r w:rsidRPr="00B14951">
              <w:rPr>
                <w:sz w:val="20"/>
                <w:szCs w:val="20"/>
              </w:rPr>
              <w:t>Показатель</w:t>
            </w:r>
          </w:p>
        </w:tc>
      </w:tr>
      <w:tr w:rsidR="00B14951" w:rsidRPr="00B14951" w:rsidTr="00CF0BF9">
        <w:trPr>
          <w:trHeight w:val="20"/>
        </w:trPr>
        <w:tc>
          <w:tcPr>
            <w:tcW w:w="6796" w:type="dxa"/>
          </w:tcPr>
          <w:p w:rsidR="00B14951" w:rsidRPr="00B14951" w:rsidRDefault="00B14951" w:rsidP="00B14951">
            <w:pPr>
              <w:pStyle w:val="TableParagraph"/>
              <w:spacing w:before="0"/>
              <w:ind w:left="107" w:right="231"/>
              <w:jc w:val="left"/>
              <w:rPr>
                <w:sz w:val="20"/>
                <w:szCs w:val="20"/>
                <w:lang w:val="ru-RU"/>
              </w:rPr>
            </w:pPr>
            <w:r w:rsidRPr="00B14951">
              <w:rPr>
                <w:sz w:val="20"/>
                <w:szCs w:val="20"/>
                <w:lang w:val="ru-RU"/>
              </w:rPr>
              <w:t>1) Выручка от регулируемой деятельности (тыс. рублей) с разбивкой</w:t>
            </w:r>
            <w:r w:rsidRPr="00B14951">
              <w:rPr>
                <w:spacing w:val="-48"/>
                <w:sz w:val="20"/>
                <w:szCs w:val="20"/>
                <w:lang w:val="ru-RU"/>
              </w:rPr>
              <w:t xml:space="preserve"> </w:t>
            </w:r>
            <w:r w:rsidRPr="00B14951">
              <w:rPr>
                <w:sz w:val="20"/>
                <w:szCs w:val="20"/>
                <w:lang w:val="ru-RU"/>
              </w:rPr>
              <w:t>по видам деятельности</w:t>
            </w:r>
          </w:p>
        </w:tc>
        <w:tc>
          <w:tcPr>
            <w:tcW w:w="2977" w:type="dxa"/>
            <w:vAlign w:val="center"/>
          </w:tcPr>
          <w:p w:rsidR="00B14951" w:rsidRPr="00B14951" w:rsidRDefault="00B14951" w:rsidP="007A76F3">
            <w:pPr>
              <w:pStyle w:val="TableParagraph"/>
              <w:spacing w:before="0"/>
              <w:ind w:left="263" w:right="254"/>
              <w:rPr>
                <w:sz w:val="20"/>
                <w:szCs w:val="20"/>
              </w:rPr>
            </w:pPr>
            <w:r w:rsidRPr="00B14951">
              <w:rPr>
                <w:sz w:val="20"/>
                <w:szCs w:val="20"/>
              </w:rPr>
              <w:t>297,331</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2)</w:t>
            </w:r>
            <w:r w:rsidRPr="00B14951">
              <w:rPr>
                <w:spacing w:val="-4"/>
                <w:sz w:val="20"/>
                <w:szCs w:val="20"/>
                <w:lang w:val="ru-RU"/>
              </w:rPr>
              <w:t xml:space="preserve"> </w:t>
            </w:r>
            <w:r w:rsidRPr="00B14951">
              <w:rPr>
                <w:sz w:val="20"/>
                <w:szCs w:val="20"/>
                <w:lang w:val="ru-RU"/>
              </w:rPr>
              <w:t>Себестоимость</w:t>
            </w:r>
            <w:r w:rsidRPr="00B14951">
              <w:rPr>
                <w:spacing w:val="-3"/>
                <w:sz w:val="20"/>
                <w:szCs w:val="20"/>
                <w:lang w:val="ru-RU"/>
              </w:rPr>
              <w:t xml:space="preserve"> </w:t>
            </w:r>
            <w:r w:rsidRPr="00B14951">
              <w:rPr>
                <w:sz w:val="20"/>
                <w:szCs w:val="20"/>
                <w:lang w:val="ru-RU"/>
              </w:rPr>
              <w:t>производимых</w:t>
            </w:r>
            <w:r w:rsidRPr="00B14951">
              <w:rPr>
                <w:spacing w:val="-4"/>
                <w:sz w:val="20"/>
                <w:szCs w:val="20"/>
                <w:lang w:val="ru-RU"/>
              </w:rPr>
              <w:t xml:space="preserve"> </w:t>
            </w:r>
            <w:r w:rsidRPr="00B14951">
              <w:rPr>
                <w:sz w:val="20"/>
                <w:szCs w:val="20"/>
                <w:lang w:val="ru-RU"/>
              </w:rPr>
              <w:t>товаров</w:t>
            </w:r>
            <w:r w:rsidRPr="00B14951">
              <w:rPr>
                <w:spacing w:val="-3"/>
                <w:sz w:val="20"/>
                <w:szCs w:val="20"/>
                <w:lang w:val="ru-RU"/>
              </w:rPr>
              <w:t xml:space="preserve"> </w:t>
            </w:r>
            <w:r w:rsidRPr="00B14951">
              <w:rPr>
                <w:sz w:val="20"/>
                <w:szCs w:val="20"/>
                <w:lang w:val="ru-RU"/>
              </w:rPr>
              <w:t>(оказываемых</w:t>
            </w:r>
            <w:r w:rsidRPr="00B14951">
              <w:rPr>
                <w:spacing w:val="-3"/>
                <w:sz w:val="20"/>
                <w:szCs w:val="20"/>
                <w:lang w:val="ru-RU"/>
              </w:rPr>
              <w:t xml:space="preserve"> </w:t>
            </w:r>
            <w:r w:rsidRPr="00B14951">
              <w:rPr>
                <w:sz w:val="20"/>
                <w:szCs w:val="20"/>
                <w:lang w:val="ru-RU"/>
              </w:rPr>
              <w:t>услуг)</w:t>
            </w:r>
            <w:r w:rsidRPr="00B14951">
              <w:rPr>
                <w:spacing w:val="-2"/>
                <w:sz w:val="20"/>
                <w:szCs w:val="20"/>
                <w:lang w:val="ru-RU"/>
              </w:rPr>
              <w:t xml:space="preserve"> </w:t>
            </w:r>
            <w:r w:rsidRPr="00B14951">
              <w:rPr>
                <w:sz w:val="20"/>
                <w:szCs w:val="20"/>
                <w:lang w:val="ru-RU"/>
              </w:rPr>
              <w:t>по</w:t>
            </w:r>
            <w:r w:rsidR="007A76F3">
              <w:rPr>
                <w:sz w:val="20"/>
                <w:szCs w:val="20"/>
                <w:lang w:val="ru-RU"/>
              </w:rPr>
              <w:t xml:space="preserve"> </w:t>
            </w:r>
            <w:r w:rsidRPr="00B14951">
              <w:rPr>
                <w:sz w:val="20"/>
                <w:szCs w:val="20"/>
                <w:lang w:val="ru-RU"/>
              </w:rPr>
              <w:t>регулируемому</w:t>
            </w:r>
            <w:r w:rsidRPr="00B14951">
              <w:rPr>
                <w:spacing w:val="-5"/>
                <w:sz w:val="20"/>
                <w:szCs w:val="20"/>
                <w:lang w:val="ru-RU"/>
              </w:rPr>
              <w:t xml:space="preserve"> </w:t>
            </w:r>
            <w:r w:rsidRPr="00B14951">
              <w:rPr>
                <w:sz w:val="20"/>
                <w:szCs w:val="20"/>
                <w:lang w:val="ru-RU"/>
              </w:rPr>
              <w:t>виду</w:t>
            </w:r>
            <w:r w:rsidRPr="00B14951">
              <w:rPr>
                <w:spacing w:val="-5"/>
                <w:sz w:val="20"/>
                <w:szCs w:val="20"/>
                <w:lang w:val="ru-RU"/>
              </w:rPr>
              <w:t xml:space="preserve"> </w:t>
            </w:r>
            <w:r w:rsidRPr="00B14951">
              <w:rPr>
                <w:sz w:val="20"/>
                <w:szCs w:val="20"/>
                <w:lang w:val="ru-RU"/>
              </w:rPr>
              <w:t>деятельности</w:t>
            </w:r>
            <w:r w:rsidRPr="00B14951">
              <w:rPr>
                <w:spacing w:val="-5"/>
                <w:sz w:val="20"/>
                <w:szCs w:val="20"/>
                <w:lang w:val="ru-RU"/>
              </w:rPr>
              <w:t xml:space="preserve"> </w:t>
            </w:r>
            <w:r w:rsidRPr="00B14951">
              <w:rPr>
                <w:sz w:val="20"/>
                <w:szCs w:val="20"/>
                <w:lang w:val="ru-RU"/>
              </w:rPr>
              <w:t>(тыс.</w:t>
            </w:r>
            <w:r w:rsidRPr="00B14951">
              <w:rPr>
                <w:spacing w:val="-5"/>
                <w:sz w:val="20"/>
                <w:szCs w:val="20"/>
                <w:lang w:val="ru-RU"/>
              </w:rPr>
              <w:t xml:space="preserve"> </w:t>
            </w:r>
            <w:r w:rsidRPr="00B14951">
              <w:rPr>
                <w:sz w:val="20"/>
                <w:szCs w:val="20"/>
                <w:lang w:val="ru-RU"/>
              </w:rPr>
              <w:t>рублей),</w:t>
            </w:r>
            <w:r w:rsidRPr="00B14951">
              <w:rPr>
                <w:spacing w:val="-4"/>
                <w:sz w:val="20"/>
                <w:szCs w:val="20"/>
                <w:lang w:val="ru-RU"/>
              </w:rPr>
              <w:t xml:space="preserve"> </w:t>
            </w:r>
            <w:r w:rsidRPr="00B14951">
              <w:rPr>
                <w:sz w:val="20"/>
                <w:szCs w:val="20"/>
                <w:lang w:val="ru-RU"/>
              </w:rPr>
              <w:t>включая:</w:t>
            </w:r>
          </w:p>
        </w:tc>
        <w:tc>
          <w:tcPr>
            <w:tcW w:w="2977" w:type="dxa"/>
            <w:vAlign w:val="center"/>
          </w:tcPr>
          <w:p w:rsidR="00B14951" w:rsidRPr="00B14951" w:rsidRDefault="00B14951" w:rsidP="007A76F3">
            <w:pPr>
              <w:pStyle w:val="TableParagraph"/>
              <w:spacing w:before="0"/>
              <w:ind w:left="263" w:right="254"/>
              <w:rPr>
                <w:sz w:val="20"/>
                <w:szCs w:val="20"/>
              </w:rPr>
            </w:pPr>
            <w:r w:rsidRPr="00B14951">
              <w:rPr>
                <w:sz w:val="20"/>
                <w:szCs w:val="20"/>
              </w:rPr>
              <w:t>297,331</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rPr>
            </w:pPr>
            <w:r w:rsidRPr="00B14951">
              <w:rPr>
                <w:sz w:val="20"/>
                <w:szCs w:val="20"/>
                <w:lang w:val="ru-RU"/>
              </w:rPr>
              <w:t>а)</w:t>
            </w:r>
            <w:r w:rsidRPr="00B14951">
              <w:rPr>
                <w:spacing w:val="-4"/>
                <w:sz w:val="20"/>
                <w:szCs w:val="20"/>
                <w:lang w:val="ru-RU"/>
              </w:rPr>
              <w:t xml:space="preserve"> </w:t>
            </w:r>
            <w:r w:rsidRPr="00B14951">
              <w:rPr>
                <w:sz w:val="20"/>
                <w:szCs w:val="20"/>
                <w:lang w:val="ru-RU"/>
              </w:rPr>
              <w:t>расходы</w:t>
            </w:r>
            <w:r w:rsidRPr="00B14951">
              <w:rPr>
                <w:spacing w:val="-2"/>
                <w:sz w:val="20"/>
                <w:szCs w:val="20"/>
                <w:lang w:val="ru-RU"/>
              </w:rPr>
              <w:t xml:space="preserve"> </w:t>
            </w:r>
            <w:r w:rsidRPr="00B14951">
              <w:rPr>
                <w:sz w:val="20"/>
                <w:szCs w:val="20"/>
                <w:lang w:val="ru-RU"/>
              </w:rPr>
              <w:t>на</w:t>
            </w:r>
            <w:r w:rsidRPr="00B14951">
              <w:rPr>
                <w:spacing w:val="-6"/>
                <w:sz w:val="20"/>
                <w:szCs w:val="20"/>
                <w:lang w:val="ru-RU"/>
              </w:rPr>
              <w:t xml:space="preserve"> </w:t>
            </w:r>
            <w:r w:rsidRPr="00B14951">
              <w:rPr>
                <w:sz w:val="20"/>
                <w:szCs w:val="20"/>
                <w:lang w:val="ru-RU"/>
              </w:rPr>
              <w:t>покупаемую</w:t>
            </w:r>
            <w:r w:rsidRPr="00B14951">
              <w:rPr>
                <w:spacing w:val="-2"/>
                <w:sz w:val="20"/>
                <w:szCs w:val="20"/>
                <w:lang w:val="ru-RU"/>
              </w:rPr>
              <w:t xml:space="preserve"> </w:t>
            </w:r>
            <w:r w:rsidRPr="00B14951">
              <w:rPr>
                <w:sz w:val="20"/>
                <w:szCs w:val="20"/>
                <w:lang w:val="ru-RU"/>
              </w:rPr>
              <w:t>тепловую</w:t>
            </w:r>
            <w:r w:rsidRPr="00B14951">
              <w:rPr>
                <w:spacing w:val="-3"/>
                <w:sz w:val="20"/>
                <w:szCs w:val="20"/>
                <w:lang w:val="ru-RU"/>
              </w:rPr>
              <w:t xml:space="preserve"> </w:t>
            </w:r>
            <w:r w:rsidRPr="00B14951">
              <w:rPr>
                <w:sz w:val="20"/>
                <w:szCs w:val="20"/>
                <w:lang w:val="ru-RU"/>
              </w:rPr>
              <w:t>энергию</w:t>
            </w:r>
            <w:r w:rsidRPr="00B14951">
              <w:rPr>
                <w:spacing w:val="-3"/>
                <w:sz w:val="20"/>
                <w:szCs w:val="20"/>
                <w:lang w:val="ru-RU"/>
              </w:rPr>
              <w:t xml:space="preserve"> </w:t>
            </w:r>
            <w:r w:rsidRPr="00B14951">
              <w:rPr>
                <w:sz w:val="20"/>
                <w:szCs w:val="20"/>
              </w:rPr>
              <w:t>(мощность),</w:t>
            </w:r>
            <w:r w:rsidR="007A76F3">
              <w:rPr>
                <w:sz w:val="20"/>
                <w:szCs w:val="20"/>
                <w:lang w:val="ru-RU"/>
              </w:rPr>
              <w:t xml:space="preserve"> </w:t>
            </w:r>
            <w:r w:rsidRPr="00B14951">
              <w:rPr>
                <w:sz w:val="20"/>
                <w:szCs w:val="20"/>
              </w:rPr>
              <w:t>теплоноситель;</w:t>
            </w:r>
          </w:p>
        </w:tc>
        <w:tc>
          <w:tcPr>
            <w:tcW w:w="2977" w:type="dxa"/>
            <w:vAlign w:val="center"/>
          </w:tcPr>
          <w:p w:rsidR="00B14951" w:rsidRPr="00B14951" w:rsidRDefault="00B14951" w:rsidP="007A76F3">
            <w:pPr>
              <w:pStyle w:val="TableParagraph"/>
              <w:spacing w:before="0"/>
              <w:rPr>
                <w:sz w:val="20"/>
                <w:szCs w:val="20"/>
              </w:rPr>
            </w:pPr>
          </w:p>
        </w:tc>
      </w:tr>
      <w:tr w:rsidR="00B14951" w:rsidRPr="00B14951" w:rsidTr="00CF0BF9">
        <w:trPr>
          <w:trHeight w:val="20"/>
        </w:trPr>
        <w:tc>
          <w:tcPr>
            <w:tcW w:w="6796" w:type="dxa"/>
          </w:tcPr>
          <w:p w:rsidR="00B14951" w:rsidRPr="00B14951" w:rsidRDefault="00B14951" w:rsidP="00B14951">
            <w:pPr>
              <w:pStyle w:val="TableParagraph"/>
              <w:spacing w:before="0"/>
              <w:ind w:left="107" w:right="264"/>
              <w:jc w:val="left"/>
              <w:rPr>
                <w:sz w:val="20"/>
                <w:szCs w:val="20"/>
                <w:lang w:val="ru-RU"/>
              </w:rPr>
            </w:pPr>
            <w:r w:rsidRPr="00B14951">
              <w:rPr>
                <w:sz w:val="20"/>
                <w:szCs w:val="20"/>
                <w:lang w:val="ru-RU"/>
              </w:rPr>
              <w:t>б) расходы на топливо с указанием по каждому виду топлива</w:t>
            </w:r>
            <w:r w:rsidRPr="00B14951">
              <w:rPr>
                <w:spacing w:val="1"/>
                <w:sz w:val="20"/>
                <w:szCs w:val="20"/>
                <w:lang w:val="ru-RU"/>
              </w:rPr>
              <w:t xml:space="preserve"> </w:t>
            </w:r>
            <w:r w:rsidRPr="00B14951">
              <w:rPr>
                <w:sz w:val="20"/>
                <w:szCs w:val="20"/>
                <w:lang w:val="ru-RU"/>
              </w:rPr>
              <w:t>стоимости (за единицу объема), объема и способа его приобретения,</w:t>
            </w:r>
            <w:r w:rsidRPr="00B14951">
              <w:rPr>
                <w:spacing w:val="-47"/>
                <w:sz w:val="20"/>
                <w:szCs w:val="20"/>
                <w:lang w:val="ru-RU"/>
              </w:rPr>
              <w:t xml:space="preserve"> </w:t>
            </w:r>
            <w:r w:rsidRPr="00B14951">
              <w:rPr>
                <w:sz w:val="20"/>
                <w:szCs w:val="20"/>
                <w:lang w:val="ru-RU"/>
              </w:rPr>
              <w:t>стоимости</w:t>
            </w:r>
            <w:r w:rsidRPr="00B14951">
              <w:rPr>
                <w:spacing w:val="-2"/>
                <w:sz w:val="20"/>
                <w:szCs w:val="20"/>
                <w:lang w:val="ru-RU"/>
              </w:rPr>
              <w:t xml:space="preserve"> </w:t>
            </w:r>
            <w:r w:rsidRPr="00B14951">
              <w:rPr>
                <w:sz w:val="20"/>
                <w:szCs w:val="20"/>
                <w:lang w:val="ru-RU"/>
              </w:rPr>
              <w:t>его</w:t>
            </w:r>
            <w:r w:rsidRPr="00B14951">
              <w:rPr>
                <w:spacing w:val="-1"/>
                <w:sz w:val="20"/>
                <w:szCs w:val="20"/>
                <w:lang w:val="ru-RU"/>
              </w:rPr>
              <w:t xml:space="preserve"> </w:t>
            </w:r>
            <w:r w:rsidRPr="00B14951">
              <w:rPr>
                <w:sz w:val="20"/>
                <w:szCs w:val="20"/>
                <w:lang w:val="ru-RU"/>
              </w:rPr>
              <w:t>доставки;</w:t>
            </w:r>
          </w:p>
        </w:tc>
        <w:tc>
          <w:tcPr>
            <w:tcW w:w="2977" w:type="dxa"/>
            <w:vAlign w:val="center"/>
          </w:tcPr>
          <w:p w:rsidR="00B14951" w:rsidRPr="00B14951" w:rsidRDefault="00B14951" w:rsidP="007A76F3">
            <w:pPr>
              <w:pStyle w:val="TableParagraph"/>
              <w:spacing w:before="0"/>
              <w:ind w:left="263" w:right="254"/>
              <w:rPr>
                <w:sz w:val="20"/>
                <w:szCs w:val="20"/>
                <w:lang w:val="ru-RU"/>
              </w:rPr>
            </w:pPr>
            <w:r w:rsidRPr="00B14951">
              <w:rPr>
                <w:sz w:val="20"/>
                <w:szCs w:val="20"/>
                <w:lang w:val="ru-RU"/>
              </w:rPr>
              <w:t>203,085</w:t>
            </w:r>
          </w:p>
          <w:p w:rsidR="00B14951" w:rsidRPr="00B14951" w:rsidRDefault="00B14951" w:rsidP="007A76F3">
            <w:pPr>
              <w:pStyle w:val="TableParagraph"/>
              <w:spacing w:before="0"/>
              <w:ind w:left="263" w:right="254"/>
              <w:rPr>
                <w:sz w:val="20"/>
                <w:szCs w:val="20"/>
                <w:lang w:val="ru-RU"/>
              </w:rPr>
            </w:pPr>
            <w:r w:rsidRPr="00B14951">
              <w:rPr>
                <w:sz w:val="20"/>
                <w:szCs w:val="20"/>
                <w:lang w:val="ru-RU"/>
              </w:rPr>
              <w:t>(Газ</w:t>
            </w:r>
            <w:r w:rsidRPr="00B14951">
              <w:rPr>
                <w:spacing w:val="-3"/>
                <w:sz w:val="20"/>
                <w:szCs w:val="20"/>
                <w:lang w:val="ru-RU"/>
              </w:rPr>
              <w:t xml:space="preserve"> </w:t>
            </w:r>
            <w:r w:rsidRPr="00B14951">
              <w:rPr>
                <w:sz w:val="20"/>
                <w:szCs w:val="20"/>
                <w:lang w:val="ru-RU"/>
              </w:rPr>
              <w:t>природный</w:t>
            </w:r>
            <w:r w:rsidRPr="00B14951">
              <w:rPr>
                <w:spacing w:val="-2"/>
                <w:sz w:val="20"/>
                <w:szCs w:val="20"/>
                <w:lang w:val="ru-RU"/>
              </w:rPr>
              <w:t xml:space="preserve"> </w:t>
            </w:r>
            <w:r w:rsidRPr="00B14951">
              <w:rPr>
                <w:sz w:val="20"/>
                <w:szCs w:val="20"/>
                <w:lang w:val="ru-RU"/>
              </w:rPr>
              <w:t>цена</w:t>
            </w:r>
            <w:r w:rsidRPr="00B14951">
              <w:rPr>
                <w:spacing w:val="-1"/>
                <w:sz w:val="20"/>
                <w:szCs w:val="20"/>
                <w:lang w:val="ru-RU"/>
              </w:rPr>
              <w:t xml:space="preserve"> </w:t>
            </w:r>
            <w:r w:rsidRPr="00B14951">
              <w:rPr>
                <w:sz w:val="20"/>
                <w:szCs w:val="20"/>
                <w:lang w:val="ru-RU"/>
              </w:rPr>
              <w:t>–</w:t>
            </w:r>
            <w:r w:rsidRPr="00B14951">
              <w:rPr>
                <w:spacing w:val="-3"/>
                <w:sz w:val="20"/>
                <w:szCs w:val="20"/>
                <w:lang w:val="ru-RU"/>
              </w:rPr>
              <w:t xml:space="preserve"> </w:t>
            </w:r>
            <w:r w:rsidRPr="00B14951">
              <w:rPr>
                <w:sz w:val="20"/>
                <w:szCs w:val="20"/>
                <w:lang w:val="ru-RU"/>
              </w:rPr>
              <w:t>5959,07</w:t>
            </w:r>
          </w:p>
          <w:p w:rsidR="00B14951" w:rsidRPr="00B14951" w:rsidRDefault="00B14951" w:rsidP="007A76F3">
            <w:pPr>
              <w:pStyle w:val="TableParagraph"/>
              <w:spacing w:before="0"/>
              <w:ind w:left="879" w:right="860" w:firstLine="411"/>
              <w:rPr>
                <w:sz w:val="20"/>
                <w:szCs w:val="20"/>
                <w:lang w:val="ru-RU"/>
              </w:rPr>
            </w:pPr>
            <w:r w:rsidRPr="00B14951">
              <w:rPr>
                <w:sz w:val="20"/>
                <w:szCs w:val="20"/>
                <w:lang w:val="ru-RU"/>
              </w:rPr>
              <w:t>руб./тыс.м3</w:t>
            </w:r>
            <w:r w:rsidRPr="00B14951">
              <w:rPr>
                <w:spacing w:val="1"/>
                <w:sz w:val="20"/>
                <w:szCs w:val="20"/>
                <w:lang w:val="ru-RU"/>
              </w:rPr>
              <w:t xml:space="preserve"> </w:t>
            </w:r>
            <w:r w:rsidRPr="00B14951">
              <w:rPr>
                <w:sz w:val="20"/>
                <w:szCs w:val="20"/>
                <w:lang w:val="ru-RU"/>
              </w:rPr>
              <w:t>Объем</w:t>
            </w:r>
            <w:r w:rsidRPr="00B14951">
              <w:rPr>
                <w:spacing w:val="-4"/>
                <w:sz w:val="20"/>
                <w:szCs w:val="20"/>
                <w:lang w:val="ru-RU"/>
              </w:rPr>
              <w:t xml:space="preserve"> </w:t>
            </w:r>
            <w:r w:rsidRPr="00B14951">
              <w:rPr>
                <w:sz w:val="20"/>
                <w:szCs w:val="20"/>
                <w:lang w:val="ru-RU"/>
              </w:rPr>
              <w:t>34,08</w:t>
            </w:r>
            <w:r w:rsidRPr="00B14951">
              <w:rPr>
                <w:spacing w:val="-2"/>
                <w:sz w:val="20"/>
                <w:szCs w:val="20"/>
                <w:lang w:val="ru-RU"/>
              </w:rPr>
              <w:t xml:space="preserve"> </w:t>
            </w:r>
            <w:r w:rsidRPr="00B14951">
              <w:rPr>
                <w:sz w:val="20"/>
                <w:szCs w:val="20"/>
                <w:lang w:val="ru-RU"/>
              </w:rPr>
              <w:t>тыс.м3</w:t>
            </w:r>
            <w:r w:rsidRPr="00B14951">
              <w:rPr>
                <w:spacing w:val="-2"/>
                <w:sz w:val="20"/>
                <w:szCs w:val="20"/>
                <w:lang w:val="ru-RU"/>
              </w:rPr>
              <w:t xml:space="preserve"> </w:t>
            </w:r>
            <w:r w:rsidRPr="00B14951">
              <w:rPr>
                <w:sz w:val="20"/>
                <w:szCs w:val="20"/>
                <w:lang w:val="ru-RU"/>
              </w:rPr>
              <w:t>)</w:t>
            </w:r>
          </w:p>
        </w:tc>
      </w:tr>
      <w:tr w:rsidR="00B14951" w:rsidRPr="00B14951" w:rsidTr="00CF0BF9">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в) расходы на покупаемую электрическую энергию (мощность),</w:t>
            </w:r>
            <w:r w:rsidRPr="00B14951">
              <w:rPr>
                <w:spacing w:val="-47"/>
                <w:sz w:val="20"/>
                <w:szCs w:val="20"/>
                <w:lang w:val="ru-RU"/>
              </w:rPr>
              <w:t xml:space="preserve"> </w:t>
            </w:r>
            <w:r w:rsidRPr="00B14951">
              <w:rPr>
                <w:sz w:val="20"/>
                <w:szCs w:val="20"/>
                <w:lang w:val="ru-RU"/>
              </w:rPr>
              <w:t>используемую в технологическом процессе (с указанием</w:t>
            </w:r>
            <w:r w:rsidRPr="00B14951">
              <w:rPr>
                <w:spacing w:val="1"/>
                <w:sz w:val="20"/>
                <w:szCs w:val="20"/>
                <w:lang w:val="ru-RU"/>
              </w:rPr>
              <w:t xml:space="preserve"> </w:t>
            </w:r>
            <w:r w:rsidRPr="00B14951">
              <w:rPr>
                <w:spacing w:val="-1"/>
                <w:sz w:val="20"/>
                <w:szCs w:val="20"/>
                <w:lang w:val="ru-RU"/>
              </w:rPr>
              <w:t>средневзвешенной стоимости</w:t>
            </w:r>
            <w:r w:rsidRPr="00B14951">
              <w:rPr>
                <w:sz w:val="20"/>
                <w:szCs w:val="20"/>
                <w:lang w:val="ru-RU"/>
              </w:rPr>
              <w:t xml:space="preserve"> </w:t>
            </w:r>
            <w:r w:rsidRPr="00B14951">
              <w:rPr>
                <w:spacing w:val="-1"/>
                <w:sz w:val="20"/>
                <w:szCs w:val="20"/>
                <w:lang w:val="ru-RU"/>
              </w:rPr>
              <w:t>1</w:t>
            </w:r>
            <w:r w:rsidRPr="00B14951">
              <w:rPr>
                <w:spacing w:val="17"/>
                <w:sz w:val="20"/>
                <w:szCs w:val="20"/>
                <w:lang w:val="ru-RU"/>
              </w:rPr>
              <w:t xml:space="preserve"> </w:t>
            </w:r>
            <w:r w:rsidRPr="00B14951">
              <w:rPr>
                <w:spacing w:val="-1"/>
                <w:position w:val="8"/>
                <w:sz w:val="20"/>
                <w:szCs w:val="20"/>
                <w:lang w:val="ru-RU"/>
              </w:rPr>
              <w:t>кВт</w:t>
            </w:r>
            <w:r w:rsidRPr="00B14951">
              <w:rPr>
                <w:spacing w:val="-35"/>
                <w:position w:val="8"/>
                <w:sz w:val="20"/>
                <w:szCs w:val="20"/>
                <w:lang w:val="ru-RU"/>
              </w:rPr>
              <w:t xml:space="preserve"> </w:t>
            </w:r>
            <w:r w:rsidRPr="00B14951">
              <w:rPr>
                <w:spacing w:val="-1"/>
                <w:position w:val="8"/>
                <w:sz w:val="20"/>
                <w:szCs w:val="20"/>
                <w:lang w:val="ru-RU"/>
              </w:rPr>
              <w:t>·</w:t>
            </w:r>
            <w:r w:rsidRPr="00B14951">
              <w:rPr>
                <w:spacing w:val="-28"/>
                <w:position w:val="8"/>
                <w:sz w:val="20"/>
                <w:szCs w:val="20"/>
                <w:lang w:val="ru-RU"/>
              </w:rPr>
              <w:t xml:space="preserve"> </w:t>
            </w:r>
            <w:r w:rsidRPr="00B14951">
              <w:rPr>
                <w:spacing w:val="-1"/>
                <w:position w:val="8"/>
                <w:sz w:val="20"/>
                <w:szCs w:val="20"/>
                <w:lang w:val="ru-RU"/>
              </w:rPr>
              <w:t>ч</w:t>
            </w:r>
            <w:r w:rsidRPr="00B14951">
              <w:rPr>
                <w:spacing w:val="23"/>
                <w:position w:val="8"/>
                <w:sz w:val="20"/>
                <w:szCs w:val="20"/>
                <w:lang w:val="ru-RU"/>
              </w:rPr>
              <w:t xml:space="preserve"> </w:t>
            </w:r>
            <w:r w:rsidRPr="00B14951">
              <w:rPr>
                <w:spacing w:val="-1"/>
                <w:sz w:val="20"/>
                <w:szCs w:val="20"/>
                <w:lang w:val="ru-RU"/>
              </w:rPr>
              <w:t>),</w:t>
            </w:r>
            <w:r w:rsidRPr="00B14951">
              <w:rPr>
                <w:sz w:val="20"/>
                <w:szCs w:val="20"/>
                <w:lang w:val="ru-RU"/>
              </w:rPr>
              <w:t xml:space="preserve"> </w:t>
            </w:r>
            <w:r w:rsidRPr="00B14951">
              <w:rPr>
                <w:spacing w:val="-1"/>
                <w:sz w:val="20"/>
                <w:szCs w:val="20"/>
                <w:lang w:val="ru-RU"/>
              </w:rPr>
              <w:t>и объем</w:t>
            </w:r>
            <w:r w:rsidRPr="00B14951">
              <w:rPr>
                <w:sz w:val="20"/>
                <w:szCs w:val="20"/>
                <w:lang w:val="ru-RU"/>
              </w:rPr>
              <w:t xml:space="preserve"> </w:t>
            </w:r>
            <w:r w:rsidRPr="00B14951">
              <w:rPr>
                <w:spacing w:val="-1"/>
                <w:sz w:val="20"/>
                <w:szCs w:val="20"/>
                <w:lang w:val="ru-RU"/>
              </w:rPr>
              <w:t>приобретения</w:t>
            </w:r>
            <w:r w:rsidR="007A76F3">
              <w:rPr>
                <w:spacing w:val="-1"/>
                <w:sz w:val="20"/>
                <w:szCs w:val="20"/>
                <w:lang w:val="ru-RU"/>
              </w:rPr>
              <w:t xml:space="preserve"> </w:t>
            </w:r>
            <w:r w:rsidRPr="007A76F3">
              <w:rPr>
                <w:sz w:val="20"/>
                <w:szCs w:val="20"/>
                <w:lang w:val="ru-RU"/>
              </w:rPr>
              <w:t>электрической</w:t>
            </w:r>
            <w:r w:rsidRPr="007A76F3">
              <w:rPr>
                <w:spacing w:val="-7"/>
                <w:sz w:val="20"/>
                <w:szCs w:val="20"/>
                <w:lang w:val="ru-RU"/>
              </w:rPr>
              <w:t xml:space="preserve"> </w:t>
            </w:r>
            <w:r w:rsidRPr="007A76F3">
              <w:rPr>
                <w:sz w:val="20"/>
                <w:szCs w:val="20"/>
                <w:lang w:val="ru-RU"/>
              </w:rPr>
              <w:t>энергии;</w:t>
            </w:r>
          </w:p>
        </w:tc>
        <w:tc>
          <w:tcPr>
            <w:tcW w:w="2977" w:type="dxa"/>
            <w:vAlign w:val="center"/>
          </w:tcPr>
          <w:p w:rsidR="00B14951" w:rsidRPr="00B14951" w:rsidRDefault="00B14951" w:rsidP="007A76F3">
            <w:pPr>
              <w:pStyle w:val="TableParagraph"/>
              <w:spacing w:before="0"/>
              <w:ind w:left="9"/>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B14951">
            <w:pPr>
              <w:pStyle w:val="TableParagraph"/>
              <w:spacing w:before="0"/>
              <w:ind w:left="107" w:right="958" w:hanging="1"/>
              <w:jc w:val="left"/>
              <w:rPr>
                <w:sz w:val="20"/>
                <w:szCs w:val="20"/>
                <w:lang w:val="ru-RU"/>
              </w:rPr>
            </w:pPr>
            <w:r w:rsidRPr="00B14951">
              <w:rPr>
                <w:sz w:val="20"/>
                <w:szCs w:val="20"/>
                <w:lang w:val="ru-RU"/>
              </w:rPr>
              <w:t>г) расходы на приобретение холодной воды, используемой в</w:t>
            </w:r>
            <w:r w:rsidRPr="00B14951">
              <w:rPr>
                <w:spacing w:val="-47"/>
                <w:sz w:val="20"/>
                <w:szCs w:val="20"/>
                <w:lang w:val="ru-RU"/>
              </w:rPr>
              <w:t xml:space="preserve"> </w:t>
            </w:r>
            <w:r w:rsidRPr="00B14951">
              <w:rPr>
                <w:sz w:val="20"/>
                <w:szCs w:val="20"/>
                <w:lang w:val="ru-RU"/>
              </w:rPr>
              <w:t>технологическом</w:t>
            </w:r>
            <w:r w:rsidRPr="00B14951">
              <w:rPr>
                <w:spacing w:val="-2"/>
                <w:sz w:val="20"/>
                <w:szCs w:val="20"/>
                <w:lang w:val="ru-RU"/>
              </w:rPr>
              <w:t xml:space="preserve"> </w:t>
            </w:r>
            <w:r w:rsidRPr="00B14951">
              <w:rPr>
                <w:sz w:val="20"/>
                <w:szCs w:val="20"/>
                <w:lang w:val="ru-RU"/>
              </w:rPr>
              <w:t>процессе;</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д)</w:t>
            </w:r>
            <w:r w:rsidRPr="00B14951">
              <w:rPr>
                <w:spacing w:val="-5"/>
                <w:sz w:val="20"/>
                <w:szCs w:val="20"/>
                <w:lang w:val="ru-RU"/>
              </w:rPr>
              <w:t xml:space="preserve"> </w:t>
            </w:r>
            <w:r w:rsidRPr="00B14951">
              <w:rPr>
                <w:sz w:val="20"/>
                <w:szCs w:val="20"/>
                <w:lang w:val="ru-RU"/>
              </w:rPr>
              <w:t>расходы</w:t>
            </w:r>
            <w:r w:rsidRPr="00B14951">
              <w:rPr>
                <w:spacing w:val="-5"/>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химические</w:t>
            </w:r>
            <w:r w:rsidRPr="00B14951">
              <w:rPr>
                <w:spacing w:val="-4"/>
                <w:sz w:val="20"/>
                <w:szCs w:val="20"/>
                <w:lang w:val="ru-RU"/>
              </w:rPr>
              <w:t xml:space="preserve"> </w:t>
            </w:r>
            <w:r w:rsidRPr="00B14951">
              <w:rPr>
                <w:sz w:val="20"/>
                <w:szCs w:val="20"/>
                <w:lang w:val="ru-RU"/>
              </w:rPr>
              <w:t>реагенты,</w:t>
            </w:r>
            <w:r w:rsidRPr="00B14951">
              <w:rPr>
                <w:spacing w:val="-3"/>
                <w:sz w:val="20"/>
                <w:szCs w:val="20"/>
                <w:lang w:val="ru-RU"/>
              </w:rPr>
              <w:t xml:space="preserve"> </w:t>
            </w:r>
            <w:r w:rsidRPr="00B14951">
              <w:rPr>
                <w:sz w:val="20"/>
                <w:szCs w:val="20"/>
                <w:lang w:val="ru-RU"/>
              </w:rPr>
              <w:t>используемые</w:t>
            </w:r>
            <w:r w:rsidRPr="00B14951">
              <w:rPr>
                <w:spacing w:val="-3"/>
                <w:sz w:val="20"/>
                <w:szCs w:val="20"/>
                <w:lang w:val="ru-RU"/>
              </w:rPr>
              <w:t xml:space="preserve"> </w:t>
            </w:r>
            <w:r w:rsidRPr="00B14951">
              <w:rPr>
                <w:sz w:val="20"/>
                <w:szCs w:val="20"/>
                <w:lang w:val="ru-RU"/>
              </w:rPr>
              <w:t>в</w:t>
            </w:r>
            <w:r w:rsidRPr="00B14951">
              <w:rPr>
                <w:spacing w:val="-3"/>
                <w:sz w:val="20"/>
                <w:szCs w:val="20"/>
                <w:lang w:val="ru-RU"/>
              </w:rPr>
              <w:t xml:space="preserve"> </w:t>
            </w:r>
            <w:r w:rsidRPr="00B14951">
              <w:rPr>
                <w:sz w:val="20"/>
                <w:szCs w:val="20"/>
                <w:lang w:val="ru-RU"/>
              </w:rPr>
              <w:t>технологическом</w:t>
            </w:r>
            <w:r w:rsidR="007A76F3">
              <w:rPr>
                <w:sz w:val="20"/>
                <w:szCs w:val="20"/>
                <w:lang w:val="ru-RU"/>
              </w:rPr>
              <w:t xml:space="preserve"> </w:t>
            </w:r>
            <w:r w:rsidRPr="007A76F3">
              <w:rPr>
                <w:sz w:val="20"/>
                <w:szCs w:val="20"/>
                <w:lang w:val="ru-RU"/>
              </w:rPr>
              <w:t>процессе;</w:t>
            </w:r>
          </w:p>
        </w:tc>
        <w:tc>
          <w:tcPr>
            <w:tcW w:w="2977" w:type="dxa"/>
            <w:vAlign w:val="center"/>
          </w:tcPr>
          <w:p w:rsidR="00B14951" w:rsidRPr="007A76F3"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е)</w:t>
            </w:r>
            <w:r w:rsidRPr="00B14951">
              <w:rPr>
                <w:spacing w:val="-3"/>
                <w:sz w:val="20"/>
                <w:szCs w:val="20"/>
                <w:lang w:val="ru-RU"/>
              </w:rPr>
              <w:t xml:space="preserve"> </w:t>
            </w:r>
            <w:r w:rsidRPr="00B14951">
              <w:rPr>
                <w:sz w:val="20"/>
                <w:szCs w:val="20"/>
                <w:lang w:val="ru-RU"/>
              </w:rPr>
              <w:t>расходы</w:t>
            </w:r>
            <w:r w:rsidRPr="00B14951">
              <w:rPr>
                <w:spacing w:val="-2"/>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оплату</w:t>
            </w:r>
            <w:r w:rsidRPr="00B14951">
              <w:rPr>
                <w:spacing w:val="-3"/>
                <w:sz w:val="20"/>
                <w:szCs w:val="20"/>
                <w:lang w:val="ru-RU"/>
              </w:rPr>
              <w:t xml:space="preserve"> </w:t>
            </w:r>
            <w:r w:rsidRPr="00B14951">
              <w:rPr>
                <w:sz w:val="20"/>
                <w:szCs w:val="20"/>
                <w:lang w:val="ru-RU"/>
              </w:rPr>
              <w:t>труда</w:t>
            </w:r>
            <w:r w:rsidRPr="00B14951">
              <w:rPr>
                <w:spacing w:val="-4"/>
                <w:sz w:val="20"/>
                <w:szCs w:val="20"/>
                <w:lang w:val="ru-RU"/>
              </w:rPr>
              <w:t xml:space="preserve"> </w:t>
            </w:r>
            <w:r w:rsidRPr="00B14951">
              <w:rPr>
                <w:sz w:val="20"/>
                <w:szCs w:val="20"/>
                <w:lang w:val="ru-RU"/>
              </w:rPr>
              <w:t>и</w:t>
            </w:r>
            <w:r w:rsidRPr="00B14951">
              <w:rPr>
                <w:spacing w:val="-3"/>
                <w:sz w:val="20"/>
                <w:szCs w:val="20"/>
                <w:lang w:val="ru-RU"/>
              </w:rPr>
              <w:t xml:space="preserve"> </w:t>
            </w:r>
            <w:r w:rsidRPr="00B14951">
              <w:rPr>
                <w:sz w:val="20"/>
                <w:szCs w:val="20"/>
                <w:lang w:val="ru-RU"/>
              </w:rPr>
              <w:t>отчисления</w:t>
            </w:r>
            <w:r w:rsidRPr="00B14951">
              <w:rPr>
                <w:spacing w:val="-2"/>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социальные</w:t>
            </w:r>
            <w:r w:rsidRPr="00B14951">
              <w:rPr>
                <w:spacing w:val="-1"/>
                <w:sz w:val="20"/>
                <w:szCs w:val="20"/>
                <w:lang w:val="ru-RU"/>
              </w:rPr>
              <w:t xml:space="preserve"> </w:t>
            </w:r>
            <w:r w:rsidRPr="00B14951">
              <w:rPr>
                <w:sz w:val="20"/>
                <w:szCs w:val="20"/>
                <w:lang w:val="ru-RU"/>
              </w:rPr>
              <w:t>нужды</w:t>
            </w:r>
            <w:r w:rsidR="007A76F3">
              <w:rPr>
                <w:sz w:val="20"/>
                <w:szCs w:val="20"/>
                <w:lang w:val="ru-RU"/>
              </w:rPr>
              <w:t xml:space="preserve"> </w:t>
            </w:r>
            <w:r w:rsidRPr="007A76F3">
              <w:rPr>
                <w:sz w:val="20"/>
                <w:szCs w:val="20"/>
                <w:lang w:val="ru-RU"/>
              </w:rPr>
              <w:t>основного</w:t>
            </w:r>
            <w:r w:rsidRPr="007A76F3">
              <w:rPr>
                <w:spacing w:val="-5"/>
                <w:sz w:val="20"/>
                <w:szCs w:val="20"/>
                <w:lang w:val="ru-RU"/>
              </w:rPr>
              <w:t xml:space="preserve"> </w:t>
            </w:r>
            <w:r w:rsidRPr="007A76F3">
              <w:rPr>
                <w:sz w:val="20"/>
                <w:szCs w:val="20"/>
                <w:lang w:val="ru-RU"/>
              </w:rPr>
              <w:t>производственного</w:t>
            </w:r>
            <w:r w:rsidRPr="007A76F3">
              <w:rPr>
                <w:spacing w:val="-4"/>
                <w:sz w:val="20"/>
                <w:szCs w:val="20"/>
                <w:lang w:val="ru-RU"/>
              </w:rPr>
              <w:t xml:space="preserve"> </w:t>
            </w:r>
            <w:r w:rsidRPr="007A76F3">
              <w:rPr>
                <w:sz w:val="20"/>
                <w:szCs w:val="20"/>
                <w:lang w:val="ru-RU"/>
              </w:rPr>
              <w:t>персонала;</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B14951">
            <w:pPr>
              <w:pStyle w:val="TableParagraph"/>
              <w:spacing w:before="0"/>
              <w:ind w:left="107" w:right="651"/>
              <w:jc w:val="left"/>
              <w:rPr>
                <w:sz w:val="20"/>
                <w:szCs w:val="20"/>
                <w:lang w:val="ru-RU"/>
              </w:rPr>
            </w:pPr>
            <w:r w:rsidRPr="00B14951">
              <w:rPr>
                <w:sz w:val="20"/>
                <w:szCs w:val="20"/>
                <w:lang w:val="ru-RU"/>
              </w:rPr>
              <w:t>ж) расходы на оплату труда и отчисления на социальные нужды</w:t>
            </w:r>
            <w:r w:rsidRPr="00B14951">
              <w:rPr>
                <w:spacing w:val="-47"/>
                <w:sz w:val="20"/>
                <w:szCs w:val="20"/>
                <w:lang w:val="ru-RU"/>
              </w:rPr>
              <w:t xml:space="preserve"> </w:t>
            </w:r>
            <w:r w:rsidRPr="00B14951">
              <w:rPr>
                <w:sz w:val="20"/>
                <w:szCs w:val="20"/>
                <w:lang w:val="ru-RU"/>
              </w:rPr>
              <w:t>административно-управленческого</w:t>
            </w:r>
            <w:r w:rsidRPr="00B14951">
              <w:rPr>
                <w:spacing w:val="-2"/>
                <w:sz w:val="20"/>
                <w:szCs w:val="20"/>
                <w:lang w:val="ru-RU"/>
              </w:rPr>
              <w:t xml:space="preserve"> </w:t>
            </w:r>
            <w:r w:rsidRPr="00B14951">
              <w:rPr>
                <w:sz w:val="20"/>
                <w:szCs w:val="20"/>
                <w:lang w:val="ru-RU"/>
              </w:rPr>
              <w:t>персонала;</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B14951">
            <w:pPr>
              <w:pStyle w:val="TableParagraph"/>
              <w:spacing w:before="0"/>
              <w:ind w:left="107"/>
              <w:jc w:val="left"/>
              <w:rPr>
                <w:sz w:val="20"/>
                <w:szCs w:val="20"/>
                <w:lang w:val="ru-RU"/>
              </w:rPr>
            </w:pPr>
            <w:r w:rsidRPr="00B14951">
              <w:rPr>
                <w:sz w:val="20"/>
                <w:szCs w:val="20"/>
                <w:lang w:val="ru-RU"/>
              </w:rPr>
              <w:t>з)</w:t>
            </w:r>
            <w:r w:rsidRPr="00B14951">
              <w:rPr>
                <w:spacing w:val="-5"/>
                <w:sz w:val="20"/>
                <w:szCs w:val="20"/>
                <w:lang w:val="ru-RU"/>
              </w:rPr>
              <w:t xml:space="preserve"> </w:t>
            </w:r>
            <w:r w:rsidRPr="00B14951">
              <w:rPr>
                <w:sz w:val="20"/>
                <w:szCs w:val="20"/>
                <w:lang w:val="ru-RU"/>
              </w:rPr>
              <w:t>расходы</w:t>
            </w:r>
            <w:r w:rsidRPr="00B14951">
              <w:rPr>
                <w:spacing w:val="-4"/>
                <w:sz w:val="20"/>
                <w:szCs w:val="20"/>
                <w:lang w:val="ru-RU"/>
              </w:rPr>
              <w:t xml:space="preserve"> </w:t>
            </w:r>
            <w:r w:rsidRPr="00B14951">
              <w:rPr>
                <w:sz w:val="20"/>
                <w:szCs w:val="20"/>
                <w:lang w:val="ru-RU"/>
              </w:rPr>
              <w:t>на</w:t>
            </w:r>
            <w:r w:rsidRPr="00B14951">
              <w:rPr>
                <w:spacing w:val="-5"/>
                <w:sz w:val="20"/>
                <w:szCs w:val="20"/>
                <w:lang w:val="ru-RU"/>
              </w:rPr>
              <w:t xml:space="preserve"> </w:t>
            </w:r>
            <w:r w:rsidRPr="00B14951">
              <w:rPr>
                <w:sz w:val="20"/>
                <w:szCs w:val="20"/>
                <w:lang w:val="ru-RU"/>
              </w:rPr>
              <w:t>амортизацию</w:t>
            </w:r>
            <w:r w:rsidRPr="00B14951">
              <w:rPr>
                <w:spacing w:val="-4"/>
                <w:sz w:val="20"/>
                <w:szCs w:val="20"/>
                <w:lang w:val="ru-RU"/>
              </w:rPr>
              <w:t xml:space="preserve"> </w:t>
            </w:r>
            <w:r w:rsidRPr="00B14951">
              <w:rPr>
                <w:sz w:val="20"/>
                <w:szCs w:val="20"/>
                <w:lang w:val="ru-RU"/>
              </w:rPr>
              <w:t>основных</w:t>
            </w:r>
            <w:r w:rsidRPr="00B14951">
              <w:rPr>
                <w:spacing w:val="-3"/>
                <w:sz w:val="20"/>
                <w:szCs w:val="20"/>
                <w:lang w:val="ru-RU"/>
              </w:rPr>
              <w:t xml:space="preserve"> </w:t>
            </w:r>
            <w:r w:rsidRPr="00B14951">
              <w:rPr>
                <w:sz w:val="20"/>
                <w:szCs w:val="20"/>
                <w:lang w:val="ru-RU"/>
              </w:rPr>
              <w:t>производственных</w:t>
            </w:r>
            <w:r w:rsidRPr="00B14951">
              <w:rPr>
                <w:spacing w:val="-3"/>
                <w:sz w:val="20"/>
                <w:szCs w:val="20"/>
                <w:lang w:val="ru-RU"/>
              </w:rPr>
              <w:t xml:space="preserve"> </w:t>
            </w:r>
            <w:r w:rsidRPr="00B14951">
              <w:rPr>
                <w:sz w:val="20"/>
                <w:szCs w:val="20"/>
                <w:lang w:val="ru-RU"/>
              </w:rPr>
              <w:t>средств;</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и)</w:t>
            </w:r>
            <w:r w:rsidRPr="00B14951">
              <w:rPr>
                <w:spacing w:val="-4"/>
                <w:sz w:val="20"/>
                <w:szCs w:val="20"/>
                <w:lang w:val="ru-RU"/>
              </w:rPr>
              <w:t xml:space="preserve"> </w:t>
            </w:r>
            <w:r w:rsidRPr="00B14951">
              <w:rPr>
                <w:sz w:val="20"/>
                <w:szCs w:val="20"/>
                <w:lang w:val="ru-RU"/>
              </w:rPr>
              <w:t>расходы</w:t>
            </w:r>
            <w:r w:rsidRPr="00B14951">
              <w:rPr>
                <w:spacing w:val="-3"/>
                <w:sz w:val="20"/>
                <w:szCs w:val="20"/>
                <w:lang w:val="ru-RU"/>
              </w:rPr>
              <w:t xml:space="preserve"> </w:t>
            </w:r>
            <w:r w:rsidRPr="00B14951">
              <w:rPr>
                <w:sz w:val="20"/>
                <w:szCs w:val="20"/>
                <w:lang w:val="ru-RU"/>
              </w:rPr>
              <w:t>на</w:t>
            </w:r>
            <w:r w:rsidRPr="00B14951">
              <w:rPr>
                <w:spacing w:val="-4"/>
                <w:sz w:val="20"/>
                <w:szCs w:val="20"/>
                <w:lang w:val="ru-RU"/>
              </w:rPr>
              <w:t xml:space="preserve"> </w:t>
            </w:r>
            <w:r w:rsidRPr="00B14951">
              <w:rPr>
                <w:sz w:val="20"/>
                <w:szCs w:val="20"/>
                <w:lang w:val="ru-RU"/>
              </w:rPr>
              <w:t>аренду</w:t>
            </w:r>
            <w:r w:rsidRPr="00B14951">
              <w:rPr>
                <w:spacing w:val="-4"/>
                <w:sz w:val="20"/>
                <w:szCs w:val="20"/>
                <w:lang w:val="ru-RU"/>
              </w:rPr>
              <w:t xml:space="preserve"> </w:t>
            </w:r>
            <w:r w:rsidRPr="00B14951">
              <w:rPr>
                <w:sz w:val="20"/>
                <w:szCs w:val="20"/>
                <w:lang w:val="ru-RU"/>
              </w:rPr>
              <w:t>имущества,</w:t>
            </w:r>
            <w:r w:rsidRPr="00B14951">
              <w:rPr>
                <w:spacing w:val="-4"/>
                <w:sz w:val="20"/>
                <w:szCs w:val="20"/>
                <w:lang w:val="ru-RU"/>
              </w:rPr>
              <w:t xml:space="preserve"> </w:t>
            </w:r>
            <w:r w:rsidRPr="00B14951">
              <w:rPr>
                <w:sz w:val="20"/>
                <w:szCs w:val="20"/>
                <w:lang w:val="ru-RU"/>
              </w:rPr>
              <w:t>используемого</w:t>
            </w:r>
            <w:r w:rsidRPr="00B14951">
              <w:rPr>
                <w:spacing w:val="-4"/>
                <w:sz w:val="20"/>
                <w:szCs w:val="20"/>
                <w:lang w:val="ru-RU"/>
              </w:rPr>
              <w:t xml:space="preserve"> </w:t>
            </w:r>
            <w:r w:rsidRPr="00B14951">
              <w:rPr>
                <w:sz w:val="20"/>
                <w:szCs w:val="20"/>
                <w:lang w:val="ru-RU"/>
              </w:rPr>
              <w:t>для</w:t>
            </w:r>
            <w:r w:rsidRPr="00B14951">
              <w:rPr>
                <w:spacing w:val="-4"/>
                <w:sz w:val="20"/>
                <w:szCs w:val="20"/>
                <w:lang w:val="ru-RU"/>
              </w:rPr>
              <w:t xml:space="preserve"> </w:t>
            </w:r>
            <w:r w:rsidRPr="00B14951">
              <w:rPr>
                <w:sz w:val="20"/>
                <w:szCs w:val="20"/>
                <w:lang w:val="ru-RU"/>
              </w:rPr>
              <w:t>осуществления</w:t>
            </w:r>
            <w:r w:rsidR="007A76F3">
              <w:rPr>
                <w:sz w:val="20"/>
                <w:szCs w:val="20"/>
                <w:lang w:val="ru-RU"/>
              </w:rPr>
              <w:t xml:space="preserve"> </w:t>
            </w:r>
            <w:r w:rsidRPr="007A76F3">
              <w:rPr>
                <w:sz w:val="20"/>
                <w:szCs w:val="20"/>
                <w:lang w:val="ru-RU"/>
              </w:rPr>
              <w:t>регулируемого</w:t>
            </w:r>
            <w:r w:rsidRPr="007A76F3">
              <w:rPr>
                <w:spacing w:val="-5"/>
                <w:sz w:val="20"/>
                <w:szCs w:val="20"/>
                <w:lang w:val="ru-RU"/>
              </w:rPr>
              <w:t xml:space="preserve"> </w:t>
            </w:r>
            <w:r w:rsidRPr="007A76F3">
              <w:rPr>
                <w:sz w:val="20"/>
                <w:szCs w:val="20"/>
                <w:lang w:val="ru-RU"/>
              </w:rPr>
              <w:t>вида</w:t>
            </w:r>
            <w:r w:rsidRPr="007A76F3">
              <w:rPr>
                <w:spacing w:val="-6"/>
                <w:sz w:val="20"/>
                <w:szCs w:val="20"/>
                <w:lang w:val="ru-RU"/>
              </w:rPr>
              <w:t xml:space="preserve"> </w:t>
            </w:r>
            <w:r w:rsidRPr="007A76F3">
              <w:rPr>
                <w:sz w:val="20"/>
                <w:szCs w:val="20"/>
                <w:lang w:val="ru-RU"/>
              </w:rPr>
              <w:t>деятельности;</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11,528</w:t>
            </w:r>
          </w:p>
        </w:tc>
      </w:tr>
      <w:tr w:rsidR="00B14951" w:rsidRPr="00B14951" w:rsidTr="00CF0BF9">
        <w:trPr>
          <w:trHeight w:val="20"/>
        </w:trPr>
        <w:tc>
          <w:tcPr>
            <w:tcW w:w="6796" w:type="dxa"/>
          </w:tcPr>
          <w:p w:rsidR="00B14951" w:rsidRPr="00B14951" w:rsidRDefault="00B14951" w:rsidP="00B14951">
            <w:pPr>
              <w:pStyle w:val="TableParagraph"/>
              <w:spacing w:before="0"/>
              <w:ind w:left="107" w:right="448"/>
              <w:jc w:val="left"/>
              <w:rPr>
                <w:sz w:val="20"/>
                <w:szCs w:val="20"/>
                <w:lang w:val="ru-RU"/>
              </w:rPr>
            </w:pPr>
            <w:r w:rsidRPr="00B14951">
              <w:rPr>
                <w:sz w:val="20"/>
                <w:szCs w:val="20"/>
                <w:lang w:val="ru-RU"/>
              </w:rPr>
              <w:t>к) общепроизводственные расходы, в том числе отнесенные к ним</w:t>
            </w:r>
            <w:r w:rsidRPr="00B14951">
              <w:rPr>
                <w:spacing w:val="-48"/>
                <w:sz w:val="20"/>
                <w:szCs w:val="20"/>
                <w:lang w:val="ru-RU"/>
              </w:rPr>
              <w:t xml:space="preserve"> </w:t>
            </w:r>
            <w:r w:rsidRPr="00B14951">
              <w:rPr>
                <w:sz w:val="20"/>
                <w:szCs w:val="20"/>
                <w:lang w:val="ru-RU"/>
              </w:rPr>
              <w:t>расходы</w:t>
            </w:r>
            <w:r w:rsidRPr="00B14951">
              <w:rPr>
                <w:spacing w:val="-3"/>
                <w:sz w:val="20"/>
                <w:szCs w:val="20"/>
                <w:lang w:val="ru-RU"/>
              </w:rPr>
              <w:t xml:space="preserve"> </w:t>
            </w:r>
            <w:r w:rsidRPr="00B14951">
              <w:rPr>
                <w:sz w:val="20"/>
                <w:szCs w:val="20"/>
                <w:lang w:val="ru-RU"/>
              </w:rPr>
              <w:t>на текущий</w:t>
            </w:r>
            <w:r w:rsidRPr="00B14951">
              <w:rPr>
                <w:spacing w:val="-1"/>
                <w:sz w:val="20"/>
                <w:szCs w:val="20"/>
                <w:lang w:val="ru-RU"/>
              </w:rPr>
              <w:t xml:space="preserve"> </w:t>
            </w:r>
            <w:r w:rsidRPr="00B14951">
              <w:rPr>
                <w:sz w:val="20"/>
                <w:szCs w:val="20"/>
                <w:lang w:val="ru-RU"/>
              </w:rPr>
              <w:t>и</w:t>
            </w:r>
            <w:r w:rsidRPr="00B14951">
              <w:rPr>
                <w:spacing w:val="-2"/>
                <w:sz w:val="20"/>
                <w:szCs w:val="20"/>
                <w:lang w:val="ru-RU"/>
              </w:rPr>
              <w:t xml:space="preserve"> </w:t>
            </w:r>
            <w:r w:rsidRPr="00B14951">
              <w:rPr>
                <w:sz w:val="20"/>
                <w:szCs w:val="20"/>
                <w:lang w:val="ru-RU"/>
              </w:rPr>
              <w:t>капитальный</w:t>
            </w:r>
            <w:r w:rsidRPr="00B14951">
              <w:rPr>
                <w:spacing w:val="-1"/>
                <w:sz w:val="20"/>
                <w:szCs w:val="20"/>
                <w:lang w:val="ru-RU"/>
              </w:rPr>
              <w:t xml:space="preserve"> </w:t>
            </w:r>
            <w:r w:rsidRPr="00B14951">
              <w:rPr>
                <w:sz w:val="20"/>
                <w:szCs w:val="20"/>
                <w:lang w:val="ru-RU"/>
              </w:rPr>
              <w:t>ремонт;</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45,356</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л)</w:t>
            </w:r>
            <w:r w:rsidRPr="00B14951">
              <w:rPr>
                <w:spacing w:val="-4"/>
                <w:sz w:val="20"/>
                <w:szCs w:val="20"/>
                <w:lang w:val="ru-RU"/>
              </w:rPr>
              <w:t xml:space="preserve"> </w:t>
            </w:r>
            <w:r w:rsidRPr="00B14951">
              <w:rPr>
                <w:sz w:val="20"/>
                <w:szCs w:val="20"/>
                <w:lang w:val="ru-RU"/>
              </w:rPr>
              <w:t>общехозяйственные</w:t>
            </w:r>
            <w:r w:rsidRPr="00B14951">
              <w:rPr>
                <w:spacing w:val="-3"/>
                <w:sz w:val="20"/>
                <w:szCs w:val="20"/>
                <w:lang w:val="ru-RU"/>
              </w:rPr>
              <w:t xml:space="preserve"> </w:t>
            </w:r>
            <w:r w:rsidRPr="00B14951">
              <w:rPr>
                <w:sz w:val="20"/>
                <w:szCs w:val="20"/>
                <w:lang w:val="ru-RU"/>
              </w:rPr>
              <w:t>расходы,</w:t>
            </w:r>
            <w:r w:rsidRPr="00B14951">
              <w:rPr>
                <w:spacing w:val="-4"/>
                <w:sz w:val="20"/>
                <w:szCs w:val="20"/>
                <w:lang w:val="ru-RU"/>
              </w:rPr>
              <w:t xml:space="preserve"> </w:t>
            </w:r>
            <w:r w:rsidRPr="00B14951">
              <w:rPr>
                <w:sz w:val="20"/>
                <w:szCs w:val="20"/>
                <w:lang w:val="ru-RU"/>
              </w:rPr>
              <w:t>в</w:t>
            </w:r>
            <w:r w:rsidRPr="00B14951">
              <w:rPr>
                <w:spacing w:val="-3"/>
                <w:sz w:val="20"/>
                <w:szCs w:val="20"/>
                <w:lang w:val="ru-RU"/>
              </w:rPr>
              <w:t xml:space="preserve"> </w:t>
            </w:r>
            <w:r w:rsidRPr="00B14951">
              <w:rPr>
                <w:sz w:val="20"/>
                <w:szCs w:val="20"/>
                <w:lang w:val="ru-RU"/>
              </w:rPr>
              <w:t>том</w:t>
            </w:r>
            <w:r w:rsidRPr="00B14951">
              <w:rPr>
                <w:spacing w:val="-4"/>
                <w:sz w:val="20"/>
                <w:szCs w:val="20"/>
                <w:lang w:val="ru-RU"/>
              </w:rPr>
              <w:t xml:space="preserve"> </w:t>
            </w:r>
            <w:r w:rsidRPr="00B14951">
              <w:rPr>
                <w:sz w:val="20"/>
                <w:szCs w:val="20"/>
                <w:lang w:val="ru-RU"/>
              </w:rPr>
              <w:t>числе</w:t>
            </w:r>
            <w:r w:rsidRPr="00B14951">
              <w:rPr>
                <w:spacing w:val="-4"/>
                <w:sz w:val="20"/>
                <w:szCs w:val="20"/>
                <w:lang w:val="ru-RU"/>
              </w:rPr>
              <w:t xml:space="preserve"> </w:t>
            </w:r>
            <w:r w:rsidRPr="00B14951">
              <w:rPr>
                <w:sz w:val="20"/>
                <w:szCs w:val="20"/>
                <w:lang w:val="ru-RU"/>
              </w:rPr>
              <w:t>отнесенные</w:t>
            </w:r>
            <w:r w:rsidRPr="00B14951">
              <w:rPr>
                <w:spacing w:val="-3"/>
                <w:sz w:val="20"/>
                <w:szCs w:val="20"/>
                <w:lang w:val="ru-RU"/>
              </w:rPr>
              <w:t xml:space="preserve"> </w:t>
            </w:r>
            <w:r w:rsidRPr="00B14951">
              <w:rPr>
                <w:sz w:val="20"/>
                <w:szCs w:val="20"/>
                <w:lang w:val="ru-RU"/>
              </w:rPr>
              <w:t>к</w:t>
            </w:r>
            <w:r w:rsidRPr="00B14951">
              <w:rPr>
                <w:spacing w:val="-3"/>
                <w:sz w:val="20"/>
                <w:szCs w:val="20"/>
                <w:lang w:val="ru-RU"/>
              </w:rPr>
              <w:t xml:space="preserve"> </w:t>
            </w:r>
            <w:r w:rsidRPr="00B14951">
              <w:rPr>
                <w:sz w:val="20"/>
                <w:szCs w:val="20"/>
                <w:lang w:val="ru-RU"/>
              </w:rPr>
              <w:t>ним</w:t>
            </w:r>
            <w:r w:rsidR="007A76F3">
              <w:rPr>
                <w:sz w:val="20"/>
                <w:szCs w:val="20"/>
                <w:lang w:val="ru-RU"/>
              </w:rPr>
              <w:t xml:space="preserve"> </w:t>
            </w:r>
            <w:r w:rsidRPr="00B14951">
              <w:rPr>
                <w:sz w:val="20"/>
                <w:szCs w:val="20"/>
                <w:lang w:val="ru-RU"/>
              </w:rPr>
              <w:t>расходы</w:t>
            </w:r>
            <w:r w:rsidRPr="00B14951">
              <w:rPr>
                <w:spacing w:val="-5"/>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текущий</w:t>
            </w:r>
            <w:r w:rsidRPr="00B14951">
              <w:rPr>
                <w:spacing w:val="-3"/>
                <w:sz w:val="20"/>
                <w:szCs w:val="20"/>
                <w:lang w:val="ru-RU"/>
              </w:rPr>
              <w:t xml:space="preserve"> </w:t>
            </w:r>
            <w:r w:rsidRPr="00B14951">
              <w:rPr>
                <w:sz w:val="20"/>
                <w:szCs w:val="20"/>
                <w:lang w:val="ru-RU"/>
              </w:rPr>
              <w:t>и</w:t>
            </w:r>
            <w:r w:rsidRPr="00B14951">
              <w:rPr>
                <w:spacing w:val="-3"/>
                <w:sz w:val="20"/>
                <w:szCs w:val="20"/>
                <w:lang w:val="ru-RU"/>
              </w:rPr>
              <w:t xml:space="preserve"> </w:t>
            </w:r>
            <w:r w:rsidRPr="00B14951">
              <w:rPr>
                <w:sz w:val="20"/>
                <w:szCs w:val="20"/>
                <w:lang w:val="ru-RU"/>
              </w:rPr>
              <w:t>капитальный</w:t>
            </w:r>
            <w:r w:rsidRPr="00B14951">
              <w:rPr>
                <w:spacing w:val="-3"/>
                <w:sz w:val="20"/>
                <w:szCs w:val="20"/>
                <w:lang w:val="ru-RU"/>
              </w:rPr>
              <w:t xml:space="preserve"> </w:t>
            </w:r>
            <w:r w:rsidRPr="00B14951">
              <w:rPr>
                <w:sz w:val="20"/>
                <w:szCs w:val="20"/>
                <w:lang w:val="ru-RU"/>
              </w:rPr>
              <w:t>ремонт;</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м) расходы на капитальный и текущий ремонт основных</w:t>
            </w:r>
            <w:r w:rsidRPr="00B14951">
              <w:rPr>
                <w:spacing w:val="1"/>
                <w:sz w:val="20"/>
                <w:szCs w:val="20"/>
                <w:lang w:val="ru-RU"/>
              </w:rPr>
              <w:t xml:space="preserve"> </w:t>
            </w:r>
            <w:r w:rsidRPr="00B14951">
              <w:rPr>
                <w:sz w:val="20"/>
                <w:szCs w:val="20"/>
                <w:lang w:val="ru-RU"/>
              </w:rPr>
              <w:t>производственных средств (в том числе информация об объемах</w:t>
            </w:r>
            <w:r w:rsidRPr="00B14951">
              <w:rPr>
                <w:spacing w:val="1"/>
                <w:sz w:val="20"/>
                <w:szCs w:val="20"/>
                <w:lang w:val="ru-RU"/>
              </w:rPr>
              <w:t xml:space="preserve"> </w:t>
            </w:r>
            <w:r w:rsidRPr="00B14951">
              <w:rPr>
                <w:sz w:val="20"/>
                <w:szCs w:val="20"/>
                <w:lang w:val="ru-RU"/>
              </w:rPr>
              <w:t>товаров</w:t>
            </w:r>
            <w:r w:rsidRPr="00B14951">
              <w:rPr>
                <w:spacing w:val="-2"/>
                <w:sz w:val="20"/>
                <w:szCs w:val="20"/>
                <w:lang w:val="ru-RU"/>
              </w:rPr>
              <w:t xml:space="preserve"> </w:t>
            </w:r>
            <w:r w:rsidRPr="00B14951">
              <w:rPr>
                <w:sz w:val="20"/>
                <w:szCs w:val="20"/>
                <w:lang w:val="ru-RU"/>
              </w:rPr>
              <w:t>и</w:t>
            </w:r>
            <w:r w:rsidRPr="00B14951">
              <w:rPr>
                <w:spacing w:val="-2"/>
                <w:sz w:val="20"/>
                <w:szCs w:val="20"/>
                <w:lang w:val="ru-RU"/>
              </w:rPr>
              <w:t xml:space="preserve"> </w:t>
            </w:r>
            <w:r w:rsidRPr="00B14951">
              <w:rPr>
                <w:sz w:val="20"/>
                <w:szCs w:val="20"/>
                <w:lang w:val="ru-RU"/>
              </w:rPr>
              <w:t>услуг,</w:t>
            </w:r>
            <w:r w:rsidRPr="00B14951">
              <w:rPr>
                <w:spacing w:val="-1"/>
                <w:sz w:val="20"/>
                <w:szCs w:val="20"/>
                <w:lang w:val="ru-RU"/>
              </w:rPr>
              <w:t xml:space="preserve"> </w:t>
            </w:r>
            <w:r w:rsidRPr="00B14951">
              <w:rPr>
                <w:sz w:val="20"/>
                <w:szCs w:val="20"/>
                <w:lang w:val="ru-RU"/>
              </w:rPr>
              <w:t>их</w:t>
            </w:r>
            <w:r w:rsidRPr="00B14951">
              <w:rPr>
                <w:spacing w:val="-1"/>
                <w:sz w:val="20"/>
                <w:szCs w:val="20"/>
                <w:lang w:val="ru-RU"/>
              </w:rPr>
              <w:t xml:space="preserve"> </w:t>
            </w:r>
            <w:r w:rsidRPr="00B14951">
              <w:rPr>
                <w:sz w:val="20"/>
                <w:szCs w:val="20"/>
                <w:lang w:val="ru-RU"/>
              </w:rPr>
              <w:t>стоимости</w:t>
            </w:r>
            <w:r w:rsidRPr="00B14951">
              <w:rPr>
                <w:spacing w:val="-2"/>
                <w:sz w:val="20"/>
                <w:szCs w:val="20"/>
                <w:lang w:val="ru-RU"/>
              </w:rPr>
              <w:t xml:space="preserve"> </w:t>
            </w:r>
            <w:r w:rsidRPr="00B14951">
              <w:rPr>
                <w:sz w:val="20"/>
                <w:szCs w:val="20"/>
                <w:lang w:val="ru-RU"/>
              </w:rPr>
              <w:t>и</w:t>
            </w:r>
            <w:r w:rsidRPr="00B14951">
              <w:rPr>
                <w:spacing w:val="-2"/>
                <w:sz w:val="20"/>
                <w:szCs w:val="20"/>
                <w:lang w:val="ru-RU"/>
              </w:rPr>
              <w:t xml:space="preserve"> </w:t>
            </w:r>
            <w:r w:rsidRPr="00B14951">
              <w:rPr>
                <w:sz w:val="20"/>
                <w:szCs w:val="20"/>
                <w:lang w:val="ru-RU"/>
              </w:rPr>
              <w:t>способах</w:t>
            </w:r>
            <w:r w:rsidRPr="00B14951">
              <w:rPr>
                <w:spacing w:val="-2"/>
                <w:sz w:val="20"/>
                <w:szCs w:val="20"/>
                <w:lang w:val="ru-RU"/>
              </w:rPr>
              <w:t xml:space="preserve"> </w:t>
            </w:r>
            <w:r w:rsidRPr="00B14951">
              <w:rPr>
                <w:sz w:val="20"/>
                <w:szCs w:val="20"/>
                <w:lang w:val="ru-RU"/>
              </w:rPr>
              <w:t>приобретения</w:t>
            </w:r>
            <w:r w:rsidRPr="00B14951">
              <w:rPr>
                <w:spacing w:val="-1"/>
                <w:sz w:val="20"/>
                <w:szCs w:val="20"/>
                <w:lang w:val="ru-RU"/>
              </w:rPr>
              <w:t xml:space="preserve"> </w:t>
            </w:r>
            <w:r w:rsidRPr="00B14951">
              <w:rPr>
                <w:sz w:val="20"/>
                <w:szCs w:val="20"/>
                <w:lang w:val="ru-RU"/>
              </w:rPr>
              <w:t>у</w:t>
            </w:r>
            <w:r w:rsidRPr="00B14951">
              <w:rPr>
                <w:spacing w:val="-2"/>
                <w:sz w:val="20"/>
                <w:szCs w:val="20"/>
                <w:lang w:val="ru-RU"/>
              </w:rPr>
              <w:t xml:space="preserve"> </w:t>
            </w:r>
            <w:r w:rsidRPr="00B14951">
              <w:rPr>
                <w:sz w:val="20"/>
                <w:szCs w:val="20"/>
                <w:lang w:val="ru-RU"/>
              </w:rPr>
              <w:t>тех</w:t>
            </w:r>
            <w:r w:rsidR="007A76F3">
              <w:rPr>
                <w:sz w:val="20"/>
                <w:szCs w:val="20"/>
                <w:lang w:val="ru-RU"/>
              </w:rPr>
              <w:t xml:space="preserve"> </w:t>
            </w:r>
            <w:r w:rsidRPr="00B14951">
              <w:rPr>
                <w:sz w:val="20"/>
                <w:szCs w:val="20"/>
                <w:lang w:val="ru-RU"/>
              </w:rPr>
              <w:t>организаций, сумма оплаты услуг которых превышает 20 процентов</w:t>
            </w:r>
            <w:r w:rsidRPr="00B14951">
              <w:rPr>
                <w:spacing w:val="-48"/>
                <w:sz w:val="20"/>
                <w:szCs w:val="20"/>
                <w:lang w:val="ru-RU"/>
              </w:rPr>
              <w:t xml:space="preserve"> </w:t>
            </w:r>
            <w:r w:rsidRPr="00B14951">
              <w:rPr>
                <w:sz w:val="20"/>
                <w:szCs w:val="20"/>
                <w:lang w:val="ru-RU"/>
              </w:rPr>
              <w:t>суммы</w:t>
            </w:r>
            <w:r w:rsidRPr="00B14951">
              <w:rPr>
                <w:spacing w:val="-3"/>
                <w:sz w:val="20"/>
                <w:szCs w:val="20"/>
                <w:lang w:val="ru-RU"/>
              </w:rPr>
              <w:t xml:space="preserve"> </w:t>
            </w:r>
            <w:r w:rsidRPr="00B14951">
              <w:rPr>
                <w:sz w:val="20"/>
                <w:szCs w:val="20"/>
                <w:lang w:val="ru-RU"/>
              </w:rPr>
              <w:t>расходов по указанной</w:t>
            </w:r>
            <w:r w:rsidRPr="00B14951">
              <w:rPr>
                <w:spacing w:val="-1"/>
                <w:sz w:val="20"/>
                <w:szCs w:val="20"/>
                <w:lang w:val="ru-RU"/>
              </w:rPr>
              <w:t xml:space="preserve"> </w:t>
            </w:r>
            <w:r w:rsidRPr="00B14951">
              <w:rPr>
                <w:sz w:val="20"/>
                <w:szCs w:val="20"/>
                <w:lang w:val="ru-RU"/>
              </w:rPr>
              <w:t>статье</w:t>
            </w:r>
            <w:r w:rsidRPr="00B14951">
              <w:rPr>
                <w:spacing w:val="-3"/>
                <w:sz w:val="20"/>
                <w:szCs w:val="20"/>
                <w:lang w:val="ru-RU"/>
              </w:rPr>
              <w:t xml:space="preserve"> </w:t>
            </w:r>
            <w:r w:rsidRPr="00B14951">
              <w:rPr>
                <w:sz w:val="20"/>
                <w:szCs w:val="20"/>
                <w:lang w:val="ru-RU"/>
              </w:rPr>
              <w:t>расходов);</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37,362</w:t>
            </w:r>
          </w:p>
        </w:tc>
      </w:tr>
      <w:tr w:rsidR="00B14951" w:rsidRPr="00B14951" w:rsidTr="00CF0BF9">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н) прочие расходы, которые подлежат отнесению на регулируемые</w:t>
            </w:r>
            <w:r w:rsidRPr="00B14951">
              <w:rPr>
                <w:spacing w:val="1"/>
                <w:sz w:val="20"/>
                <w:szCs w:val="20"/>
                <w:lang w:val="ru-RU"/>
              </w:rPr>
              <w:t xml:space="preserve"> </w:t>
            </w:r>
            <w:r w:rsidRPr="00B14951">
              <w:rPr>
                <w:sz w:val="20"/>
                <w:szCs w:val="20"/>
                <w:lang w:val="ru-RU"/>
              </w:rPr>
              <w:t>виды</w:t>
            </w:r>
            <w:r w:rsidRPr="00B14951">
              <w:rPr>
                <w:spacing w:val="-5"/>
                <w:sz w:val="20"/>
                <w:szCs w:val="20"/>
                <w:lang w:val="ru-RU"/>
              </w:rPr>
              <w:t xml:space="preserve"> </w:t>
            </w:r>
            <w:r w:rsidRPr="00B14951">
              <w:rPr>
                <w:sz w:val="20"/>
                <w:szCs w:val="20"/>
                <w:lang w:val="ru-RU"/>
              </w:rPr>
              <w:t>деятельности</w:t>
            </w:r>
            <w:r w:rsidRPr="00B14951">
              <w:rPr>
                <w:spacing w:val="-6"/>
                <w:sz w:val="20"/>
                <w:szCs w:val="20"/>
                <w:lang w:val="ru-RU"/>
              </w:rPr>
              <w:t xml:space="preserve"> </w:t>
            </w:r>
            <w:r w:rsidRPr="00B14951">
              <w:rPr>
                <w:sz w:val="20"/>
                <w:szCs w:val="20"/>
                <w:lang w:val="ru-RU"/>
              </w:rPr>
              <w:t>в</w:t>
            </w:r>
            <w:r w:rsidRPr="00B14951">
              <w:rPr>
                <w:spacing w:val="-5"/>
                <w:sz w:val="20"/>
                <w:szCs w:val="20"/>
                <w:lang w:val="ru-RU"/>
              </w:rPr>
              <w:t xml:space="preserve"> </w:t>
            </w:r>
            <w:r w:rsidRPr="00B14951">
              <w:rPr>
                <w:sz w:val="20"/>
                <w:szCs w:val="20"/>
                <w:lang w:val="ru-RU"/>
              </w:rPr>
              <w:t>соответствии</w:t>
            </w:r>
            <w:r w:rsidRPr="00B14951">
              <w:rPr>
                <w:spacing w:val="-5"/>
                <w:sz w:val="20"/>
                <w:szCs w:val="20"/>
                <w:lang w:val="ru-RU"/>
              </w:rPr>
              <w:t xml:space="preserve"> </w:t>
            </w:r>
            <w:r w:rsidRPr="00B14951">
              <w:rPr>
                <w:sz w:val="20"/>
                <w:szCs w:val="20"/>
                <w:lang w:val="ru-RU"/>
              </w:rPr>
              <w:t>с</w:t>
            </w:r>
            <w:r w:rsidRPr="00B14951">
              <w:rPr>
                <w:spacing w:val="-5"/>
                <w:sz w:val="20"/>
                <w:szCs w:val="20"/>
                <w:lang w:val="ru-RU"/>
              </w:rPr>
              <w:t xml:space="preserve"> </w:t>
            </w:r>
            <w:r w:rsidRPr="00B14951">
              <w:rPr>
                <w:sz w:val="20"/>
                <w:szCs w:val="20"/>
                <w:lang w:val="ru-RU"/>
              </w:rPr>
              <w:t>законодательством</w:t>
            </w:r>
            <w:r w:rsidRPr="00B14951">
              <w:rPr>
                <w:spacing w:val="-4"/>
                <w:sz w:val="20"/>
                <w:szCs w:val="20"/>
                <w:lang w:val="ru-RU"/>
              </w:rPr>
              <w:t xml:space="preserve"> </w:t>
            </w:r>
            <w:r w:rsidRPr="00B14951">
              <w:rPr>
                <w:sz w:val="20"/>
                <w:szCs w:val="20"/>
                <w:lang w:val="ru-RU"/>
              </w:rPr>
              <w:t>Российской</w:t>
            </w:r>
            <w:r w:rsidR="007A76F3">
              <w:rPr>
                <w:sz w:val="20"/>
                <w:szCs w:val="20"/>
                <w:lang w:val="ru-RU"/>
              </w:rPr>
              <w:t xml:space="preserve"> </w:t>
            </w:r>
            <w:r w:rsidRPr="007A76F3">
              <w:rPr>
                <w:sz w:val="20"/>
                <w:szCs w:val="20"/>
                <w:lang w:val="ru-RU"/>
              </w:rPr>
              <w:t>Федерации;</w:t>
            </w:r>
          </w:p>
        </w:tc>
        <w:tc>
          <w:tcPr>
            <w:tcW w:w="2977" w:type="dxa"/>
            <w:vAlign w:val="center"/>
          </w:tcPr>
          <w:p w:rsidR="00B14951" w:rsidRPr="007A76F3"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B14951" w:rsidRDefault="00B14951" w:rsidP="00B14951">
            <w:pPr>
              <w:pStyle w:val="TableParagraph"/>
              <w:spacing w:before="0"/>
              <w:ind w:left="107" w:right="88"/>
              <w:jc w:val="left"/>
              <w:rPr>
                <w:sz w:val="20"/>
                <w:szCs w:val="20"/>
                <w:lang w:val="ru-RU"/>
              </w:rPr>
            </w:pPr>
            <w:r w:rsidRPr="00B14951">
              <w:rPr>
                <w:sz w:val="20"/>
                <w:szCs w:val="20"/>
                <w:lang w:val="ru-RU"/>
              </w:rPr>
              <w:t>3) чистая прибыль, полученная от регулируемого вида деятельности, с</w:t>
            </w:r>
            <w:r w:rsidRPr="00B14951">
              <w:rPr>
                <w:spacing w:val="-47"/>
                <w:sz w:val="20"/>
                <w:szCs w:val="20"/>
                <w:lang w:val="ru-RU"/>
              </w:rPr>
              <w:t xml:space="preserve"> </w:t>
            </w:r>
            <w:r w:rsidRPr="00B14951">
              <w:rPr>
                <w:sz w:val="20"/>
                <w:szCs w:val="20"/>
                <w:lang w:val="ru-RU"/>
              </w:rPr>
              <w:t>указанием</w:t>
            </w:r>
            <w:r w:rsidRPr="00B14951">
              <w:rPr>
                <w:spacing w:val="-4"/>
                <w:sz w:val="20"/>
                <w:szCs w:val="20"/>
                <w:lang w:val="ru-RU"/>
              </w:rPr>
              <w:t xml:space="preserve"> </w:t>
            </w:r>
            <w:r w:rsidRPr="00B14951">
              <w:rPr>
                <w:sz w:val="20"/>
                <w:szCs w:val="20"/>
                <w:lang w:val="ru-RU"/>
              </w:rPr>
              <w:t>размера</w:t>
            </w:r>
            <w:r w:rsidRPr="00B14951">
              <w:rPr>
                <w:spacing w:val="-5"/>
                <w:sz w:val="20"/>
                <w:szCs w:val="20"/>
                <w:lang w:val="ru-RU"/>
              </w:rPr>
              <w:t xml:space="preserve"> </w:t>
            </w:r>
            <w:r w:rsidRPr="00B14951">
              <w:rPr>
                <w:sz w:val="20"/>
                <w:szCs w:val="20"/>
                <w:lang w:val="ru-RU"/>
              </w:rPr>
              <w:t>ее</w:t>
            </w:r>
            <w:r w:rsidRPr="00B14951">
              <w:rPr>
                <w:spacing w:val="-5"/>
                <w:sz w:val="20"/>
                <w:szCs w:val="20"/>
                <w:lang w:val="ru-RU"/>
              </w:rPr>
              <w:t xml:space="preserve"> </w:t>
            </w:r>
            <w:r w:rsidRPr="00B14951">
              <w:rPr>
                <w:sz w:val="20"/>
                <w:szCs w:val="20"/>
                <w:lang w:val="ru-RU"/>
              </w:rPr>
              <w:t>расходования</w:t>
            </w:r>
            <w:r w:rsidRPr="00B14951">
              <w:rPr>
                <w:spacing w:val="-4"/>
                <w:sz w:val="20"/>
                <w:szCs w:val="20"/>
                <w:lang w:val="ru-RU"/>
              </w:rPr>
              <w:t xml:space="preserve"> </w:t>
            </w:r>
            <w:r w:rsidRPr="00B14951">
              <w:rPr>
                <w:sz w:val="20"/>
                <w:szCs w:val="20"/>
                <w:lang w:val="ru-RU"/>
              </w:rPr>
              <w:t>на</w:t>
            </w:r>
            <w:r w:rsidRPr="00B14951">
              <w:rPr>
                <w:spacing w:val="-3"/>
                <w:sz w:val="20"/>
                <w:szCs w:val="20"/>
                <w:lang w:val="ru-RU"/>
              </w:rPr>
              <w:t xml:space="preserve"> </w:t>
            </w:r>
            <w:r w:rsidRPr="00B14951">
              <w:rPr>
                <w:sz w:val="20"/>
                <w:szCs w:val="20"/>
                <w:lang w:val="ru-RU"/>
              </w:rPr>
              <w:t>финансирование</w:t>
            </w:r>
            <w:r w:rsidRPr="00B14951">
              <w:rPr>
                <w:spacing w:val="-5"/>
                <w:sz w:val="20"/>
                <w:szCs w:val="20"/>
                <w:lang w:val="ru-RU"/>
              </w:rPr>
              <w:t xml:space="preserve"> </w:t>
            </w:r>
            <w:r w:rsidRPr="00B14951">
              <w:rPr>
                <w:sz w:val="20"/>
                <w:szCs w:val="20"/>
                <w:lang w:val="ru-RU"/>
              </w:rPr>
              <w:t>мероприятий,</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предусмотренных</w:t>
            </w:r>
            <w:r w:rsidRPr="00B14951">
              <w:rPr>
                <w:spacing w:val="-7"/>
                <w:sz w:val="20"/>
                <w:szCs w:val="20"/>
                <w:lang w:val="ru-RU"/>
              </w:rPr>
              <w:t xml:space="preserve"> </w:t>
            </w:r>
            <w:r w:rsidRPr="00B14951">
              <w:rPr>
                <w:sz w:val="20"/>
                <w:szCs w:val="20"/>
                <w:lang w:val="ru-RU"/>
              </w:rPr>
              <w:t>инвестиционной</w:t>
            </w:r>
            <w:r w:rsidRPr="00B14951">
              <w:rPr>
                <w:spacing w:val="-7"/>
                <w:sz w:val="20"/>
                <w:szCs w:val="20"/>
                <w:lang w:val="ru-RU"/>
              </w:rPr>
              <w:t xml:space="preserve"> </w:t>
            </w:r>
            <w:r w:rsidRPr="00B14951">
              <w:rPr>
                <w:sz w:val="20"/>
                <w:szCs w:val="20"/>
                <w:lang w:val="ru-RU"/>
              </w:rPr>
              <w:t>программой</w:t>
            </w:r>
            <w:r w:rsidRPr="00B14951">
              <w:rPr>
                <w:spacing w:val="-8"/>
                <w:sz w:val="20"/>
                <w:szCs w:val="20"/>
                <w:lang w:val="ru-RU"/>
              </w:rPr>
              <w:t xml:space="preserve"> </w:t>
            </w:r>
            <w:r w:rsidRPr="00B14951">
              <w:rPr>
                <w:sz w:val="20"/>
                <w:szCs w:val="20"/>
                <w:lang w:val="ru-RU"/>
              </w:rPr>
              <w:t>регулируемой</w:t>
            </w:r>
            <w:r w:rsidR="007A76F3">
              <w:rPr>
                <w:sz w:val="20"/>
                <w:szCs w:val="20"/>
                <w:lang w:val="ru-RU"/>
              </w:rPr>
              <w:t xml:space="preserve"> </w:t>
            </w:r>
            <w:r w:rsidRPr="00B14951">
              <w:rPr>
                <w:sz w:val="20"/>
                <w:szCs w:val="20"/>
                <w:lang w:val="ru-RU"/>
              </w:rPr>
              <w:t>организации</w:t>
            </w:r>
            <w:r w:rsidRPr="00B14951">
              <w:rPr>
                <w:spacing w:val="-4"/>
                <w:sz w:val="20"/>
                <w:szCs w:val="20"/>
                <w:lang w:val="ru-RU"/>
              </w:rPr>
              <w:t xml:space="preserve"> </w:t>
            </w:r>
            <w:r w:rsidRPr="00B14951">
              <w:rPr>
                <w:sz w:val="20"/>
                <w:szCs w:val="20"/>
                <w:lang w:val="ru-RU"/>
              </w:rPr>
              <w:t>(тыс.</w:t>
            </w:r>
            <w:r w:rsidRPr="00B14951">
              <w:rPr>
                <w:spacing w:val="-4"/>
                <w:sz w:val="20"/>
                <w:szCs w:val="20"/>
                <w:lang w:val="ru-RU"/>
              </w:rPr>
              <w:t xml:space="preserve"> </w:t>
            </w:r>
            <w:r w:rsidRPr="00B14951">
              <w:rPr>
                <w:sz w:val="20"/>
                <w:szCs w:val="20"/>
                <w:lang w:val="ru-RU"/>
              </w:rPr>
              <w:t>рублей)</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7A76F3" w:rsidRDefault="00B14951" w:rsidP="007A76F3">
            <w:pPr>
              <w:pStyle w:val="TableParagraph"/>
              <w:spacing w:before="0"/>
              <w:ind w:left="107" w:right="111"/>
              <w:jc w:val="left"/>
              <w:rPr>
                <w:sz w:val="20"/>
                <w:szCs w:val="20"/>
                <w:lang w:val="ru-RU"/>
              </w:rPr>
            </w:pPr>
            <w:r w:rsidRPr="00B14951">
              <w:rPr>
                <w:sz w:val="20"/>
                <w:szCs w:val="20"/>
                <w:lang w:val="ru-RU"/>
              </w:rPr>
              <w:t>4) сведения об изменении стоимости основных фондов, в том числе за</w:t>
            </w:r>
            <w:r w:rsidRPr="00B14951">
              <w:rPr>
                <w:spacing w:val="-48"/>
                <w:sz w:val="20"/>
                <w:szCs w:val="20"/>
                <w:lang w:val="ru-RU"/>
              </w:rPr>
              <w:t xml:space="preserve"> </w:t>
            </w:r>
            <w:r w:rsidRPr="00B14951">
              <w:rPr>
                <w:sz w:val="20"/>
                <w:szCs w:val="20"/>
                <w:lang w:val="ru-RU"/>
              </w:rPr>
              <w:t>счет</w:t>
            </w:r>
            <w:r w:rsidRPr="00B14951">
              <w:rPr>
                <w:spacing w:val="-3"/>
                <w:sz w:val="20"/>
                <w:szCs w:val="20"/>
                <w:lang w:val="ru-RU"/>
              </w:rPr>
              <w:t xml:space="preserve"> </w:t>
            </w:r>
            <w:r w:rsidRPr="00B14951">
              <w:rPr>
                <w:sz w:val="20"/>
                <w:szCs w:val="20"/>
                <w:lang w:val="ru-RU"/>
              </w:rPr>
              <w:t>ввода</w:t>
            </w:r>
            <w:r w:rsidRPr="00B14951">
              <w:rPr>
                <w:spacing w:val="-3"/>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эксплуатацию</w:t>
            </w:r>
            <w:r w:rsidRPr="00B14951">
              <w:rPr>
                <w:spacing w:val="-1"/>
                <w:sz w:val="20"/>
                <w:szCs w:val="20"/>
                <w:lang w:val="ru-RU"/>
              </w:rPr>
              <w:t xml:space="preserve"> </w:t>
            </w:r>
            <w:r w:rsidRPr="00B14951">
              <w:rPr>
                <w:sz w:val="20"/>
                <w:szCs w:val="20"/>
                <w:lang w:val="ru-RU"/>
              </w:rPr>
              <w:t>вывода</w:t>
            </w:r>
            <w:r w:rsidRPr="00B14951">
              <w:rPr>
                <w:spacing w:val="-2"/>
                <w:sz w:val="20"/>
                <w:szCs w:val="20"/>
                <w:lang w:val="ru-RU"/>
              </w:rPr>
              <w:t xml:space="preserve"> </w:t>
            </w:r>
            <w:r w:rsidRPr="00B14951">
              <w:rPr>
                <w:sz w:val="20"/>
                <w:szCs w:val="20"/>
                <w:lang w:val="ru-RU"/>
              </w:rPr>
              <w:t>из</w:t>
            </w:r>
            <w:r w:rsidRPr="00B14951">
              <w:rPr>
                <w:spacing w:val="-4"/>
                <w:sz w:val="20"/>
                <w:szCs w:val="20"/>
                <w:lang w:val="ru-RU"/>
              </w:rPr>
              <w:t xml:space="preserve"> </w:t>
            </w:r>
            <w:r w:rsidRPr="00B14951">
              <w:rPr>
                <w:sz w:val="20"/>
                <w:szCs w:val="20"/>
                <w:lang w:val="ru-RU"/>
              </w:rPr>
              <w:t>эксплуатации),</w:t>
            </w:r>
            <w:r w:rsidRPr="00B14951">
              <w:rPr>
                <w:spacing w:val="-2"/>
                <w:sz w:val="20"/>
                <w:szCs w:val="20"/>
                <w:lang w:val="ru-RU"/>
              </w:rPr>
              <w:t xml:space="preserve"> </w:t>
            </w:r>
            <w:r w:rsidRPr="00B14951">
              <w:rPr>
                <w:sz w:val="20"/>
                <w:szCs w:val="20"/>
                <w:lang w:val="ru-RU"/>
              </w:rPr>
              <w:t>их</w:t>
            </w:r>
            <w:r w:rsidRPr="00B14951">
              <w:rPr>
                <w:spacing w:val="-2"/>
                <w:sz w:val="20"/>
                <w:szCs w:val="20"/>
                <w:lang w:val="ru-RU"/>
              </w:rPr>
              <w:t xml:space="preserve"> </w:t>
            </w:r>
            <w:r w:rsidRPr="00B14951">
              <w:rPr>
                <w:sz w:val="20"/>
                <w:szCs w:val="20"/>
                <w:lang w:val="ru-RU"/>
              </w:rPr>
              <w:t>переоценки</w:t>
            </w:r>
            <w:r w:rsidR="007A76F3">
              <w:rPr>
                <w:sz w:val="20"/>
                <w:szCs w:val="20"/>
                <w:lang w:val="ru-RU"/>
              </w:rPr>
              <w:t xml:space="preserve"> </w:t>
            </w:r>
            <w:r w:rsidRPr="007A76F3">
              <w:rPr>
                <w:sz w:val="20"/>
                <w:szCs w:val="20"/>
                <w:lang w:val="ru-RU"/>
              </w:rPr>
              <w:t>(тыс.</w:t>
            </w:r>
            <w:r w:rsidRPr="007A76F3">
              <w:rPr>
                <w:spacing w:val="-3"/>
                <w:sz w:val="20"/>
                <w:szCs w:val="20"/>
                <w:lang w:val="ru-RU"/>
              </w:rPr>
              <w:t xml:space="preserve"> </w:t>
            </w:r>
            <w:r w:rsidRPr="007A76F3">
              <w:rPr>
                <w:sz w:val="20"/>
                <w:szCs w:val="20"/>
                <w:lang w:val="ru-RU"/>
              </w:rPr>
              <w:t>рублей)</w:t>
            </w:r>
          </w:p>
        </w:tc>
        <w:tc>
          <w:tcPr>
            <w:tcW w:w="2977" w:type="dxa"/>
            <w:vAlign w:val="center"/>
          </w:tcPr>
          <w:p w:rsidR="00B14951" w:rsidRPr="007A76F3"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5)</w:t>
            </w:r>
            <w:r w:rsidRPr="00B14951">
              <w:rPr>
                <w:spacing w:val="-4"/>
                <w:sz w:val="20"/>
                <w:szCs w:val="20"/>
                <w:lang w:val="ru-RU"/>
              </w:rPr>
              <w:t xml:space="preserve"> </w:t>
            </w:r>
            <w:r w:rsidRPr="00B14951">
              <w:rPr>
                <w:sz w:val="20"/>
                <w:szCs w:val="20"/>
                <w:lang w:val="ru-RU"/>
              </w:rPr>
              <w:t>валовая</w:t>
            </w:r>
            <w:r w:rsidRPr="00B14951">
              <w:rPr>
                <w:spacing w:val="-3"/>
                <w:sz w:val="20"/>
                <w:szCs w:val="20"/>
                <w:lang w:val="ru-RU"/>
              </w:rPr>
              <w:t xml:space="preserve"> </w:t>
            </w:r>
            <w:r w:rsidRPr="00B14951">
              <w:rPr>
                <w:sz w:val="20"/>
                <w:szCs w:val="20"/>
                <w:lang w:val="ru-RU"/>
              </w:rPr>
              <w:t>прибыль</w:t>
            </w:r>
            <w:r w:rsidRPr="00B14951">
              <w:rPr>
                <w:spacing w:val="-3"/>
                <w:sz w:val="20"/>
                <w:szCs w:val="20"/>
                <w:lang w:val="ru-RU"/>
              </w:rPr>
              <w:t xml:space="preserve"> </w:t>
            </w:r>
            <w:r w:rsidRPr="00B14951">
              <w:rPr>
                <w:sz w:val="20"/>
                <w:szCs w:val="20"/>
                <w:lang w:val="ru-RU"/>
              </w:rPr>
              <w:t>(убытки)</w:t>
            </w:r>
            <w:r w:rsidRPr="00B14951">
              <w:rPr>
                <w:spacing w:val="-3"/>
                <w:sz w:val="20"/>
                <w:szCs w:val="20"/>
                <w:lang w:val="ru-RU"/>
              </w:rPr>
              <w:t xml:space="preserve"> </w:t>
            </w:r>
            <w:r w:rsidRPr="00B14951">
              <w:rPr>
                <w:sz w:val="20"/>
                <w:szCs w:val="20"/>
                <w:lang w:val="ru-RU"/>
              </w:rPr>
              <w:t>от</w:t>
            </w:r>
            <w:r w:rsidRPr="00B14951">
              <w:rPr>
                <w:spacing w:val="-4"/>
                <w:sz w:val="20"/>
                <w:szCs w:val="20"/>
                <w:lang w:val="ru-RU"/>
              </w:rPr>
              <w:t xml:space="preserve"> </w:t>
            </w:r>
            <w:r w:rsidRPr="00B14951">
              <w:rPr>
                <w:sz w:val="20"/>
                <w:szCs w:val="20"/>
                <w:lang w:val="ru-RU"/>
              </w:rPr>
              <w:t>реализации</w:t>
            </w:r>
            <w:r w:rsidRPr="00B14951">
              <w:rPr>
                <w:spacing w:val="-2"/>
                <w:sz w:val="20"/>
                <w:szCs w:val="20"/>
                <w:lang w:val="ru-RU"/>
              </w:rPr>
              <w:t xml:space="preserve"> </w:t>
            </w:r>
            <w:r w:rsidRPr="00B14951">
              <w:rPr>
                <w:sz w:val="20"/>
                <w:szCs w:val="20"/>
                <w:lang w:val="ru-RU"/>
              </w:rPr>
              <w:t>товаров</w:t>
            </w:r>
            <w:r w:rsidRPr="00B14951">
              <w:rPr>
                <w:spacing w:val="-3"/>
                <w:sz w:val="20"/>
                <w:szCs w:val="20"/>
                <w:lang w:val="ru-RU"/>
              </w:rPr>
              <w:t xml:space="preserve"> </w:t>
            </w:r>
            <w:r w:rsidRPr="00B14951">
              <w:rPr>
                <w:sz w:val="20"/>
                <w:szCs w:val="20"/>
                <w:lang w:val="ru-RU"/>
              </w:rPr>
              <w:t>и</w:t>
            </w:r>
            <w:r w:rsidRPr="00B14951">
              <w:rPr>
                <w:spacing w:val="-5"/>
                <w:sz w:val="20"/>
                <w:szCs w:val="20"/>
                <w:lang w:val="ru-RU"/>
              </w:rPr>
              <w:t xml:space="preserve"> </w:t>
            </w:r>
            <w:r w:rsidRPr="00B14951">
              <w:rPr>
                <w:sz w:val="20"/>
                <w:szCs w:val="20"/>
                <w:lang w:val="ru-RU"/>
              </w:rPr>
              <w:t>оказания</w:t>
            </w:r>
            <w:r w:rsidRPr="00B14951">
              <w:rPr>
                <w:spacing w:val="-3"/>
                <w:sz w:val="20"/>
                <w:szCs w:val="20"/>
                <w:lang w:val="ru-RU"/>
              </w:rPr>
              <w:t xml:space="preserve"> </w:t>
            </w:r>
            <w:r w:rsidRPr="00B14951">
              <w:rPr>
                <w:sz w:val="20"/>
                <w:szCs w:val="20"/>
                <w:lang w:val="ru-RU"/>
              </w:rPr>
              <w:t>услуг</w:t>
            </w:r>
            <w:r w:rsidR="007A76F3">
              <w:rPr>
                <w:sz w:val="20"/>
                <w:szCs w:val="20"/>
                <w:lang w:val="ru-RU"/>
              </w:rPr>
              <w:t xml:space="preserve"> </w:t>
            </w:r>
            <w:r w:rsidRPr="00B14951">
              <w:rPr>
                <w:sz w:val="20"/>
                <w:szCs w:val="20"/>
                <w:lang w:val="ru-RU"/>
              </w:rPr>
              <w:t>по</w:t>
            </w:r>
            <w:r w:rsidRPr="00B14951">
              <w:rPr>
                <w:spacing w:val="-3"/>
                <w:sz w:val="20"/>
                <w:szCs w:val="20"/>
                <w:lang w:val="ru-RU"/>
              </w:rPr>
              <w:t xml:space="preserve"> </w:t>
            </w:r>
            <w:r w:rsidRPr="00B14951">
              <w:rPr>
                <w:sz w:val="20"/>
                <w:szCs w:val="20"/>
                <w:lang w:val="ru-RU"/>
              </w:rPr>
              <w:t>регулируемому</w:t>
            </w:r>
            <w:r w:rsidRPr="00B14951">
              <w:rPr>
                <w:spacing w:val="-5"/>
                <w:sz w:val="20"/>
                <w:szCs w:val="20"/>
                <w:lang w:val="ru-RU"/>
              </w:rPr>
              <w:t xml:space="preserve"> </w:t>
            </w:r>
            <w:r w:rsidRPr="00B14951">
              <w:rPr>
                <w:sz w:val="20"/>
                <w:szCs w:val="20"/>
                <w:lang w:val="ru-RU"/>
              </w:rPr>
              <w:t>виду</w:t>
            </w:r>
            <w:r w:rsidRPr="00B14951">
              <w:rPr>
                <w:spacing w:val="-4"/>
                <w:sz w:val="20"/>
                <w:szCs w:val="20"/>
                <w:lang w:val="ru-RU"/>
              </w:rPr>
              <w:t xml:space="preserve"> </w:t>
            </w:r>
            <w:r w:rsidRPr="00B14951">
              <w:rPr>
                <w:sz w:val="20"/>
                <w:szCs w:val="20"/>
                <w:lang w:val="ru-RU"/>
              </w:rPr>
              <w:t>деятельности</w:t>
            </w:r>
            <w:r w:rsidRPr="00B14951">
              <w:rPr>
                <w:spacing w:val="-6"/>
                <w:sz w:val="20"/>
                <w:szCs w:val="20"/>
                <w:lang w:val="ru-RU"/>
              </w:rPr>
              <w:t xml:space="preserve"> </w:t>
            </w:r>
            <w:r w:rsidRPr="00B14951">
              <w:rPr>
                <w:sz w:val="20"/>
                <w:szCs w:val="20"/>
                <w:lang w:val="ru-RU"/>
              </w:rPr>
              <w:t>(тыс.</w:t>
            </w:r>
            <w:r w:rsidRPr="00B14951">
              <w:rPr>
                <w:spacing w:val="-3"/>
                <w:sz w:val="20"/>
                <w:szCs w:val="20"/>
                <w:lang w:val="ru-RU"/>
              </w:rPr>
              <w:t xml:space="preserve"> </w:t>
            </w:r>
            <w:r w:rsidRPr="00B14951">
              <w:rPr>
                <w:sz w:val="20"/>
                <w:szCs w:val="20"/>
                <w:lang w:val="ru-RU"/>
              </w:rPr>
              <w:t>рублей)</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7A76F3">
            <w:pPr>
              <w:pStyle w:val="TableParagraph"/>
              <w:spacing w:before="0"/>
              <w:ind w:left="107" w:right="102"/>
              <w:jc w:val="left"/>
              <w:rPr>
                <w:sz w:val="20"/>
                <w:szCs w:val="20"/>
                <w:lang w:val="ru-RU"/>
              </w:rPr>
            </w:pPr>
            <w:r w:rsidRPr="00B14951">
              <w:rPr>
                <w:sz w:val="20"/>
                <w:szCs w:val="20"/>
                <w:lang w:val="ru-RU"/>
              </w:rPr>
              <w:t>6) годовая бухгалтерская отчетность, включая бухгалтерский баланс и</w:t>
            </w:r>
            <w:r w:rsidRPr="00B14951">
              <w:rPr>
                <w:spacing w:val="-48"/>
                <w:sz w:val="20"/>
                <w:szCs w:val="20"/>
                <w:lang w:val="ru-RU"/>
              </w:rPr>
              <w:t xml:space="preserve"> </w:t>
            </w:r>
            <w:r w:rsidRPr="00B14951">
              <w:rPr>
                <w:sz w:val="20"/>
                <w:szCs w:val="20"/>
                <w:lang w:val="ru-RU"/>
              </w:rPr>
              <w:t>приложения к нему (раскрывается регулируемой организацией,</w:t>
            </w:r>
            <w:r w:rsidRPr="00B14951">
              <w:rPr>
                <w:spacing w:val="1"/>
                <w:sz w:val="20"/>
                <w:szCs w:val="20"/>
                <w:lang w:val="ru-RU"/>
              </w:rPr>
              <w:t xml:space="preserve"> </w:t>
            </w:r>
            <w:r w:rsidRPr="00B14951">
              <w:rPr>
                <w:sz w:val="20"/>
                <w:szCs w:val="20"/>
                <w:lang w:val="ru-RU"/>
              </w:rPr>
              <w:t>выручка</w:t>
            </w:r>
            <w:r w:rsidRPr="00B14951">
              <w:rPr>
                <w:spacing w:val="-3"/>
                <w:sz w:val="20"/>
                <w:szCs w:val="20"/>
                <w:lang w:val="ru-RU"/>
              </w:rPr>
              <w:t xml:space="preserve"> </w:t>
            </w:r>
            <w:r w:rsidRPr="00B14951">
              <w:rPr>
                <w:sz w:val="20"/>
                <w:szCs w:val="20"/>
                <w:lang w:val="ru-RU"/>
              </w:rPr>
              <w:t>от</w:t>
            </w:r>
            <w:r w:rsidRPr="00B14951">
              <w:rPr>
                <w:spacing w:val="-2"/>
                <w:sz w:val="20"/>
                <w:szCs w:val="20"/>
                <w:lang w:val="ru-RU"/>
              </w:rPr>
              <w:t xml:space="preserve"> </w:t>
            </w:r>
            <w:r w:rsidRPr="00B14951">
              <w:rPr>
                <w:sz w:val="20"/>
                <w:szCs w:val="20"/>
                <w:lang w:val="ru-RU"/>
              </w:rPr>
              <w:t>регулируемой</w:t>
            </w:r>
            <w:r w:rsidRPr="00B14951">
              <w:rPr>
                <w:spacing w:val="-3"/>
                <w:sz w:val="20"/>
                <w:szCs w:val="20"/>
                <w:lang w:val="ru-RU"/>
              </w:rPr>
              <w:t xml:space="preserve"> </w:t>
            </w:r>
            <w:r w:rsidRPr="00B14951">
              <w:rPr>
                <w:sz w:val="20"/>
                <w:szCs w:val="20"/>
                <w:lang w:val="ru-RU"/>
              </w:rPr>
              <w:t>деятельности</w:t>
            </w:r>
            <w:r w:rsidRPr="00B14951">
              <w:rPr>
                <w:spacing w:val="-1"/>
                <w:sz w:val="20"/>
                <w:szCs w:val="20"/>
                <w:lang w:val="ru-RU"/>
              </w:rPr>
              <w:t xml:space="preserve"> </w:t>
            </w:r>
            <w:r w:rsidRPr="00B14951">
              <w:rPr>
                <w:sz w:val="20"/>
                <w:szCs w:val="20"/>
                <w:lang w:val="ru-RU"/>
              </w:rPr>
              <w:t>которой</w:t>
            </w:r>
            <w:r w:rsidRPr="00B14951">
              <w:rPr>
                <w:spacing w:val="-2"/>
                <w:sz w:val="20"/>
                <w:szCs w:val="20"/>
                <w:lang w:val="ru-RU"/>
              </w:rPr>
              <w:t xml:space="preserve"> </w:t>
            </w:r>
            <w:r w:rsidRPr="00B14951">
              <w:rPr>
                <w:sz w:val="20"/>
                <w:szCs w:val="20"/>
                <w:lang w:val="ru-RU"/>
              </w:rPr>
              <w:t>превышает</w:t>
            </w:r>
            <w:r w:rsidRPr="00B14951">
              <w:rPr>
                <w:spacing w:val="-3"/>
                <w:sz w:val="20"/>
                <w:szCs w:val="20"/>
                <w:lang w:val="ru-RU"/>
              </w:rPr>
              <w:t xml:space="preserve"> </w:t>
            </w:r>
            <w:r w:rsidRPr="00B14951">
              <w:rPr>
                <w:sz w:val="20"/>
                <w:szCs w:val="20"/>
                <w:lang w:val="ru-RU"/>
              </w:rPr>
              <w:t>80</w:t>
            </w:r>
            <w:r w:rsidR="007A76F3">
              <w:rPr>
                <w:sz w:val="20"/>
                <w:szCs w:val="20"/>
                <w:lang w:val="ru-RU"/>
              </w:rPr>
              <w:t xml:space="preserve"> </w:t>
            </w:r>
            <w:r w:rsidRPr="00B14951">
              <w:rPr>
                <w:sz w:val="20"/>
                <w:szCs w:val="20"/>
                <w:lang w:val="ru-RU"/>
              </w:rPr>
              <w:t>процентов</w:t>
            </w:r>
            <w:r w:rsidRPr="00B14951">
              <w:rPr>
                <w:spacing w:val="-2"/>
                <w:sz w:val="20"/>
                <w:szCs w:val="20"/>
                <w:lang w:val="ru-RU"/>
              </w:rPr>
              <w:t xml:space="preserve"> </w:t>
            </w:r>
            <w:r w:rsidRPr="00B14951">
              <w:rPr>
                <w:sz w:val="20"/>
                <w:szCs w:val="20"/>
                <w:lang w:val="ru-RU"/>
              </w:rPr>
              <w:t>совокупной</w:t>
            </w:r>
            <w:r w:rsidRPr="00B14951">
              <w:rPr>
                <w:spacing w:val="-1"/>
                <w:sz w:val="20"/>
                <w:szCs w:val="20"/>
                <w:lang w:val="ru-RU"/>
              </w:rPr>
              <w:t xml:space="preserve"> </w:t>
            </w:r>
            <w:r w:rsidRPr="00B14951">
              <w:rPr>
                <w:sz w:val="20"/>
                <w:szCs w:val="20"/>
                <w:lang w:val="ru-RU"/>
              </w:rPr>
              <w:t>выручки</w:t>
            </w:r>
            <w:r w:rsidRPr="00B14951">
              <w:rPr>
                <w:spacing w:val="-3"/>
                <w:sz w:val="20"/>
                <w:szCs w:val="20"/>
                <w:lang w:val="ru-RU"/>
              </w:rPr>
              <w:t xml:space="preserve"> </w:t>
            </w:r>
            <w:r w:rsidRPr="00B14951">
              <w:rPr>
                <w:sz w:val="20"/>
                <w:szCs w:val="20"/>
                <w:lang w:val="ru-RU"/>
              </w:rPr>
              <w:t>за</w:t>
            </w:r>
            <w:r w:rsidRPr="00B14951">
              <w:rPr>
                <w:spacing w:val="-2"/>
                <w:sz w:val="20"/>
                <w:szCs w:val="20"/>
                <w:lang w:val="ru-RU"/>
              </w:rPr>
              <w:t xml:space="preserve"> </w:t>
            </w:r>
            <w:r w:rsidRPr="00B14951">
              <w:rPr>
                <w:sz w:val="20"/>
                <w:szCs w:val="20"/>
                <w:lang w:val="ru-RU"/>
              </w:rPr>
              <w:t>отчетный</w:t>
            </w:r>
            <w:r w:rsidRPr="00B14951">
              <w:rPr>
                <w:spacing w:val="-1"/>
                <w:sz w:val="20"/>
                <w:szCs w:val="20"/>
                <w:lang w:val="ru-RU"/>
              </w:rPr>
              <w:t xml:space="preserve"> </w:t>
            </w:r>
            <w:r w:rsidRPr="00B14951">
              <w:rPr>
                <w:sz w:val="20"/>
                <w:szCs w:val="20"/>
                <w:lang w:val="ru-RU"/>
              </w:rPr>
              <w:t>год)</w:t>
            </w:r>
            <w:r w:rsidRPr="00B14951">
              <w:rPr>
                <w:color w:val="008000"/>
                <w:sz w:val="20"/>
                <w:szCs w:val="20"/>
                <w:lang w:val="ru-RU"/>
              </w:rPr>
              <w:t>*</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7) установленная тепловая мощность объектов основных фондов,</w:t>
            </w:r>
            <w:r w:rsidRPr="00B14951">
              <w:rPr>
                <w:spacing w:val="1"/>
                <w:sz w:val="20"/>
                <w:szCs w:val="20"/>
                <w:lang w:val="ru-RU"/>
              </w:rPr>
              <w:t xml:space="preserve"> </w:t>
            </w:r>
            <w:r w:rsidRPr="00B14951">
              <w:rPr>
                <w:sz w:val="20"/>
                <w:szCs w:val="20"/>
                <w:lang w:val="ru-RU"/>
              </w:rPr>
              <w:t>используемых</w:t>
            </w:r>
            <w:r w:rsidRPr="00B14951">
              <w:rPr>
                <w:spacing w:val="-6"/>
                <w:sz w:val="20"/>
                <w:szCs w:val="20"/>
                <w:lang w:val="ru-RU"/>
              </w:rPr>
              <w:t xml:space="preserve"> </w:t>
            </w:r>
            <w:r w:rsidRPr="00B14951">
              <w:rPr>
                <w:sz w:val="20"/>
                <w:szCs w:val="20"/>
                <w:lang w:val="ru-RU"/>
              </w:rPr>
              <w:t>для</w:t>
            </w:r>
            <w:r w:rsidRPr="00B14951">
              <w:rPr>
                <w:spacing w:val="-5"/>
                <w:sz w:val="20"/>
                <w:szCs w:val="20"/>
                <w:lang w:val="ru-RU"/>
              </w:rPr>
              <w:t xml:space="preserve"> </w:t>
            </w:r>
            <w:r w:rsidRPr="00B14951">
              <w:rPr>
                <w:sz w:val="20"/>
                <w:szCs w:val="20"/>
                <w:lang w:val="ru-RU"/>
              </w:rPr>
              <w:t>осуществления</w:t>
            </w:r>
            <w:r w:rsidRPr="00B14951">
              <w:rPr>
                <w:spacing w:val="-5"/>
                <w:sz w:val="20"/>
                <w:szCs w:val="20"/>
                <w:lang w:val="ru-RU"/>
              </w:rPr>
              <w:t xml:space="preserve"> </w:t>
            </w:r>
            <w:r w:rsidRPr="00B14951">
              <w:rPr>
                <w:sz w:val="20"/>
                <w:szCs w:val="20"/>
                <w:lang w:val="ru-RU"/>
              </w:rPr>
              <w:t>регулируемых</w:t>
            </w:r>
            <w:r w:rsidRPr="00B14951">
              <w:rPr>
                <w:spacing w:val="-6"/>
                <w:sz w:val="20"/>
                <w:szCs w:val="20"/>
                <w:lang w:val="ru-RU"/>
              </w:rPr>
              <w:t xml:space="preserve"> </w:t>
            </w:r>
            <w:r w:rsidRPr="00B14951">
              <w:rPr>
                <w:sz w:val="20"/>
                <w:szCs w:val="20"/>
                <w:lang w:val="ru-RU"/>
              </w:rPr>
              <w:t>видов</w:t>
            </w:r>
            <w:r w:rsidRPr="00B14951">
              <w:rPr>
                <w:spacing w:val="-6"/>
                <w:sz w:val="20"/>
                <w:szCs w:val="20"/>
                <w:lang w:val="ru-RU"/>
              </w:rPr>
              <w:t xml:space="preserve"> </w:t>
            </w:r>
            <w:r w:rsidRPr="00B14951">
              <w:rPr>
                <w:sz w:val="20"/>
                <w:szCs w:val="20"/>
                <w:lang w:val="ru-RU"/>
              </w:rPr>
              <w:t>деятельности,</w:t>
            </w:r>
            <w:r w:rsidR="007A76F3">
              <w:rPr>
                <w:sz w:val="20"/>
                <w:szCs w:val="20"/>
                <w:lang w:val="ru-RU"/>
              </w:rPr>
              <w:t xml:space="preserve"> </w:t>
            </w:r>
            <w:r w:rsidRPr="00B14951">
              <w:rPr>
                <w:sz w:val="20"/>
                <w:szCs w:val="20"/>
                <w:lang w:val="ru-RU"/>
              </w:rPr>
              <w:t>в</w:t>
            </w:r>
            <w:r w:rsidRPr="00B14951">
              <w:rPr>
                <w:spacing w:val="-3"/>
                <w:sz w:val="20"/>
                <w:szCs w:val="20"/>
                <w:lang w:val="ru-RU"/>
              </w:rPr>
              <w:t xml:space="preserve"> </w:t>
            </w:r>
            <w:r w:rsidRPr="00B14951">
              <w:rPr>
                <w:sz w:val="20"/>
                <w:szCs w:val="20"/>
                <w:lang w:val="ru-RU"/>
              </w:rPr>
              <w:t>том</w:t>
            </w:r>
            <w:r w:rsidRPr="00B14951">
              <w:rPr>
                <w:spacing w:val="-3"/>
                <w:sz w:val="20"/>
                <w:szCs w:val="20"/>
                <w:lang w:val="ru-RU"/>
              </w:rPr>
              <w:t xml:space="preserve"> </w:t>
            </w:r>
            <w:r w:rsidRPr="00B14951">
              <w:rPr>
                <w:sz w:val="20"/>
                <w:szCs w:val="20"/>
                <w:lang w:val="ru-RU"/>
              </w:rPr>
              <w:t>числе</w:t>
            </w:r>
            <w:r w:rsidRPr="00B14951">
              <w:rPr>
                <w:spacing w:val="-3"/>
                <w:sz w:val="20"/>
                <w:szCs w:val="20"/>
                <w:lang w:val="ru-RU"/>
              </w:rPr>
              <w:t xml:space="preserve"> </w:t>
            </w:r>
            <w:r w:rsidRPr="00B14951">
              <w:rPr>
                <w:sz w:val="20"/>
                <w:szCs w:val="20"/>
                <w:lang w:val="ru-RU"/>
              </w:rPr>
              <w:t>по</w:t>
            </w:r>
            <w:r w:rsidRPr="00B14951">
              <w:rPr>
                <w:spacing w:val="-1"/>
                <w:sz w:val="20"/>
                <w:szCs w:val="20"/>
                <w:lang w:val="ru-RU"/>
              </w:rPr>
              <w:t xml:space="preserve"> </w:t>
            </w:r>
            <w:r w:rsidRPr="00B14951">
              <w:rPr>
                <w:sz w:val="20"/>
                <w:szCs w:val="20"/>
                <w:lang w:val="ru-RU"/>
              </w:rPr>
              <w:t>каждому</w:t>
            </w:r>
            <w:r w:rsidRPr="00B14951">
              <w:rPr>
                <w:spacing w:val="-4"/>
                <w:sz w:val="20"/>
                <w:szCs w:val="20"/>
                <w:lang w:val="ru-RU"/>
              </w:rPr>
              <w:t xml:space="preserve"> </w:t>
            </w:r>
            <w:r w:rsidRPr="00B14951">
              <w:rPr>
                <w:sz w:val="20"/>
                <w:szCs w:val="20"/>
                <w:lang w:val="ru-RU"/>
              </w:rPr>
              <w:t>источнику</w:t>
            </w:r>
            <w:r w:rsidRPr="00B14951">
              <w:rPr>
                <w:spacing w:val="-3"/>
                <w:sz w:val="20"/>
                <w:szCs w:val="20"/>
                <w:lang w:val="ru-RU"/>
              </w:rPr>
              <w:t xml:space="preserve"> </w:t>
            </w:r>
            <w:r w:rsidRPr="00B14951">
              <w:rPr>
                <w:sz w:val="20"/>
                <w:szCs w:val="20"/>
                <w:lang w:val="ru-RU"/>
              </w:rPr>
              <w:t>тепловой</w:t>
            </w:r>
            <w:r w:rsidRPr="00B14951">
              <w:rPr>
                <w:spacing w:val="-4"/>
                <w:sz w:val="20"/>
                <w:szCs w:val="20"/>
                <w:lang w:val="ru-RU"/>
              </w:rPr>
              <w:t xml:space="preserve"> </w:t>
            </w:r>
            <w:r w:rsidRPr="00B14951">
              <w:rPr>
                <w:sz w:val="20"/>
                <w:szCs w:val="20"/>
                <w:lang w:val="ru-RU"/>
              </w:rPr>
              <w:t>энергии</w:t>
            </w:r>
            <w:r w:rsidRPr="00B14951">
              <w:rPr>
                <w:spacing w:val="-2"/>
                <w:sz w:val="20"/>
                <w:szCs w:val="20"/>
                <w:lang w:val="ru-RU"/>
              </w:rPr>
              <w:t xml:space="preserve"> </w:t>
            </w:r>
            <w:r w:rsidRPr="00B14951">
              <w:rPr>
                <w:sz w:val="20"/>
                <w:szCs w:val="20"/>
                <w:lang w:val="ru-RU"/>
              </w:rPr>
              <w:t>(Гкал/ч)</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8)</w:t>
            </w:r>
            <w:r w:rsidRPr="00B14951">
              <w:rPr>
                <w:spacing w:val="-5"/>
                <w:sz w:val="20"/>
                <w:szCs w:val="20"/>
                <w:lang w:val="ru-RU"/>
              </w:rPr>
              <w:t xml:space="preserve"> </w:t>
            </w:r>
            <w:r w:rsidRPr="00B14951">
              <w:rPr>
                <w:sz w:val="20"/>
                <w:szCs w:val="20"/>
                <w:lang w:val="ru-RU"/>
              </w:rPr>
              <w:t>тепловая</w:t>
            </w:r>
            <w:r w:rsidRPr="00B14951">
              <w:rPr>
                <w:spacing w:val="-3"/>
                <w:sz w:val="20"/>
                <w:szCs w:val="20"/>
                <w:lang w:val="ru-RU"/>
              </w:rPr>
              <w:t xml:space="preserve"> </w:t>
            </w:r>
            <w:r w:rsidRPr="00B14951">
              <w:rPr>
                <w:sz w:val="20"/>
                <w:szCs w:val="20"/>
                <w:lang w:val="ru-RU"/>
              </w:rPr>
              <w:t>нагрузка</w:t>
            </w:r>
            <w:r w:rsidRPr="00B14951">
              <w:rPr>
                <w:spacing w:val="-3"/>
                <w:sz w:val="20"/>
                <w:szCs w:val="20"/>
                <w:lang w:val="ru-RU"/>
              </w:rPr>
              <w:t xml:space="preserve"> </w:t>
            </w:r>
            <w:r w:rsidRPr="00B14951">
              <w:rPr>
                <w:sz w:val="20"/>
                <w:szCs w:val="20"/>
                <w:lang w:val="ru-RU"/>
              </w:rPr>
              <w:t>по</w:t>
            </w:r>
            <w:r w:rsidRPr="00B14951">
              <w:rPr>
                <w:spacing w:val="-4"/>
                <w:sz w:val="20"/>
                <w:szCs w:val="20"/>
                <w:lang w:val="ru-RU"/>
              </w:rPr>
              <w:t xml:space="preserve"> </w:t>
            </w:r>
            <w:r w:rsidRPr="00B14951">
              <w:rPr>
                <w:sz w:val="20"/>
                <w:szCs w:val="20"/>
                <w:lang w:val="ru-RU"/>
              </w:rPr>
              <w:t>договорам</w:t>
            </w:r>
            <w:r w:rsidRPr="00B14951">
              <w:rPr>
                <w:spacing w:val="-4"/>
                <w:sz w:val="20"/>
                <w:szCs w:val="20"/>
                <w:lang w:val="ru-RU"/>
              </w:rPr>
              <w:t xml:space="preserve"> </w:t>
            </w:r>
            <w:r w:rsidRPr="00B14951">
              <w:rPr>
                <w:sz w:val="20"/>
                <w:szCs w:val="20"/>
                <w:lang w:val="ru-RU"/>
              </w:rPr>
              <w:t>заключенным</w:t>
            </w:r>
            <w:r w:rsidRPr="00B14951">
              <w:rPr>
                <w:spacing w:val="-3"/>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рамках</w:t>
            </w:r>
            <w:r w:rsidR="007A76F3">
              <w:rPr>
                <w:sz w:val="20"/>
                <w:szCs w:val="20"/>
                <w:lang w:val="ru-RU"/>
              </w:rPr>
              <w:t xml:space="preserve"> </w:t>
            </w:r>
            <w:r w:rsidRPr="00B14951">
              <w:rPr>
                <w:sz w:val="20"/>
                <w:szCs w:val="20"/>
                <w:lang w:val="ru-RU"/>
              </w:rPr>
              <w:t>осуществления</w:t>
            </w:r>
            <w:r w:rsidRPr="00B14951">
              <w:rPr>
                <w:spacing w:val="-4"/>
                <w:sz w:val="20"/>
                <w:szCs w:val="20"/>
                <w:lang w:val="ru-RU"/>
              </w:rPr>
              <w:t xml:space="preserve"> </w:t>
            </w:r>
            <w:r w:rsidRPr="00B14951">
              <w:rPr>
                <w:sz w:val="20"/>
                <w:szCs w:val="20"/>
                <w:lang w:val="ru-RU"/>
              </w:rPr>
              <w:t>регулируемых</w:t>
            </w:r>
            <w:r w:rsidRPr="00B14951">
              <w:rPr>
                <w:spacing w:val="-3"/>
                <w:sz w:val="20"/>
                <w:szCs w:val="20"/>
                <w:lang w:val="ru-RU"/>
              </w:rPr>
              <w:t xml:space="preserve"> </w:t>
            </w:r>
            <w:r w:rsidRPr="00B14951">
              <w:rPr>
                <w:sz w:val="20"/>
                <w:szCs w:val="20"/>
                <w:lang w:val="ru-RU"/>
              </w:rPr>
              <w:t>видов</w:t>
            </w:r>
            <w:r w:rsidRPr="00B14951">
              <w:rPr>
                <w:spacing w:val="-6"/>
                <w:sz w:val="20"/>
                <w:szCs w:val="20"/>
                <w:lang w:val="ru-RU"/>
              </w:rPr>
              <w:t xml:space="preserve"> </w:t>
            </w:r>
            <w:r w:rsidRPr="00B14951">
              <w:rPr>
                <w:sz w:val="20"/>
                <w:szCs w:val="20"/>
                <w:lang w:val="ru-RU"/>
              </w:rPr>
              <w:t>деятельности</w:t>
            </w:r>
            <w:r w:rsidRPr="00B14951">
              <w:rPr>
                <w:spacing w:val="-5"/>
                <w:sz w:val="20"/>
                <w:szCs w:val="20"/>
                <w:lang w:val="ru-RU"/>
              </w:rPr>
              <w:t xml:space="preserve"> </w:t>
            </w:r>
            <w:r w:rsidRPr="00B14951">
              <w:rPr>
                <w:sz w:val="20"/>
                <w:szCs w:val="20"/>
                <w:lang w:val="ru-RU"/>
              </w:rPr>
              <w:t>(Гкал/ч)</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7A76F3" w:rsidRDefault="00B14951" w:rsidP="007A76F3">
            <w:pPr>
              <w:pStyle w:val="TableParagraph"/>
              <w:spacing w:before="0"/>
              <w:ind w:left="107"/>
              <w:jc w:val="left"/>
              <w:rPr>
                <w:sz w:val="20"/>
                <w:szCs w:val="20"/>
                <w:lang w:val="ru-RU"/>
              </w:rPr>
            </w:pPr>
            <w:r w:rsidRPr="00B14951">
              <w:rPr>
                <w:sz w:val="20"/>
                <w:szCs w:val="20"/>
                <w:lang w:val="ru-RU"/>
              </w:rPr>
              <w:t>9) объем вырабатываемой регулируемой организацией тепловой</w:t>
            </w:r>
            <w:r w:rsidRPr="00B14951">
              <w:rPr>
                <w:spacing w:val="1"/>
                <w:sz w:val="20"/>
                <w:szCs w:val="20"/>
                <w:lang w:val="ru-RU"/>
              </w:rPr>
              <w:t xml:space="preserve"> </w:t>
            </w:r>
            <w:r w:rsidRPr="00B14951">
              <w:rPr>
                <w:sz w:val="20"/>
                <w:szCs w:val="20"/>
                <w:lang w:val="ru-RU"/>
              </w:rPr>
              <w:t>энергии</w:t>
            </w:r>
            <w:r w:rsidRPr="00B14951">
              <w:rPr>
                <w:spacing w:val="-4"/>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рамках</w:t>
            </w:r>
            <w:r w:rsidRPr="00B14951">
              <w:rPr>
                <w:spacing w:val="-5"/>
                <w:sz w:val="20"/>
                <w:szCs w:val="20"/>
                <w:lang w:val="ru-RU"/>
              </w:rPr>
              <w:t xml:space="preserve"> </w:t>
            </w:r>
            <w:r w:rsidRPr="00B14951">
              <w:rPr>
                <w:sz w:val="20"/>
                <w:szCs w:val="20"/>
                <w:lang w:val="ru-RU"/>
              </w:rPr>
              <w:t>осуществления</w:t>
            </w:r>
            <w:r w:rsidRPr="00B14951">
              <w:rPr>
                <w:spacing w:val="-3"/>
                <w:sz w:val="20"/>
                <w:szCs w:val="20"/>
                <w:lang w:val="ru-RU"/>
              </w:rPr>
              <w:t xml:space="preserve"> </w:t>
            </w:r>
            <w:r w:rsidRPr="00B14951">
              <w:rPr>
                <w:sz w:val="20"/>
                <w:szCs w:val="20"/>
                <w:lang w:val="ru-RU"/>
              </w:rPr>
              <w:t>регулируемых</w:t>
            </w:r>
            <w:r w:rsidRPr="00B14951">
              <w:rPr>
                <w:spacing w:val="-5"/>
                <w:sz w:val="20"/>
                <w:szCs w:val="20"/>
                <w:lang w:val="ru-RU"/>
              </w:rPr>
              <w:t xml:space="preserve"> </w:t>
            </w:r>
            <w:r w:rsidRPr="00B14951">
              <w:rPr>
                <w:sz w:val="20"/>
                <w:szCs w:val="20"/>
                <w:lang w:val="ru-RU"/>
              </w:rPr>
              <w:t>видов</w:t>
            </w:r>
            <w:r w:rsidRPr="00B14951">
              <w:rPr>
                <w:spacing w:val="-4"/>
                <w:sz w:val="20"/>
                <w:szCs w:val="20"/>
                <w:lang w:val="ru-RU"/>
              </w:rPr>
              <w:t xml:space="preserve"> </w:t>
            </w:r>
            <w:r w:rsidRPr="00B14951">
              <w:rPr>
                <w:sz w:val="20"/>
                <w:szCs w:val="20"/>
                <w:lang w:val="ru-RU"/>
              </w:rPr>
              <w:t>деятельности</w:t>
            </w:r>
            <w:r w:rsidR="007A76F3">
              <w:rPr>
                <w:sz w:val="20"/>
                <w:szCs w:val="20"/>
                <w:lang w:val="ru-RU"/>
              </w:rPr>
              <w:t xml:space="preserve"> </w:t>
            </w:r>
            <w:r w:rsidRPr="007A76F3">
              <w:rPr>
                <w:sz w:val="20"/>
                <w:szCs w:val="20"/>
                <w:lang w:val="ru-RU"/>
              </w:rPr>
              <w:t>(тыс.</w:t>
            </w:r>
            <w:r w:rsidRPr="007A76F3">
              <w:rPr>
                <w:spacing w:val="-2"/>
                <w:sz w:val="20"/>
                <w:szCs w:val="20"/>
                <w:lang w:val="ru-RU"/>
              </w:rPr>
              <w:t xml:space="preserve"> </w:t>
            </w:r>
            <w:r w:rsidRPr="007A76F3">
              <w:rPr>
                <w:sz w:val="20"/>
                <w:szCs w:val="20"/>
                <w:lang w:val="ru-RU"/>
              </w:rPr>
              <w:t>Гкал)</w:t>
            </w:r>
          </w:p>
        </w:tc>
        <w:tc>
          <w:tcPr>
            <w:tcW w:w="2977" w:type="dxa"/>
            <w:vAlign w:val="center"/>
          </w:tcPr>
          <w:p w:rsidR="00B14951" w:rsidRPr="00B14951" w:rsidRDefault="00B14951" w:rsidP="007A76F3">
            <w:pPr>
              <w:pStyle w:val="TableParagraph"/>
              <w:spacing w:before="0"/>
              <w:ind w:left="262" w:right="254"/>
              <w:rPr>
                <w:sz w:val="20"/>
                <w:szCs w:val="20"/>
              </w:rPr>
            </w:pPr>
            <w:r w:rsidRPr="00B14951">
              <w:rPr>
                <w:sz w:val="20"/>
                <w:szCs w:val="20"/>
              </w:rPr>
              <w:t>0,243</w:t>
            </w:r>
          </w:p>
        </w:tc>
      </w:tr>
      <w:tr w:rsidR="00B14951" w:rsidRPr="00B14951" w:rsidTr="00CF0BF9">
        <w:trPr>
          <w:trHeight w:val="20"/>
        </w:trPr>
        <w:tc>
          <w:tcPr>
            <w:tcW w:w="6796" w:type="dxa"/>
          </w:tcPr>
          <w:p w:rsidR="00B14951" w:rsidRPr="007A76F3" w:rsidRDefault="00B14951" w:rsidP="007A76F3">
            <w:pPr>
              <w:pStyle w:val="TableParagraph"/>
              <w:spacing w:before="0"/>
              <w:ind w:left="107" w:right="264"/>
              <w:jc w:val="left"/>
              <w:rPr>
                <w:sz w:val="20"/>
                <w:szCs w:val="20"/>
                <w:lang w:val="ru-RU"/>
              </w:rPr>
            </w:pPr>
            <w:r w:rsidRPr="00B14951">
              <w:rPr>
                <w:sz w:val="20"/>
                <w:szCs w:val="20"/>
                <w:lang w:val="ru-RU"/>
              </w:rPr>
              <w:t>10) объем приобретаемой регулируемой организацией тепловой</w:t>
            </w:r>
            <w:r w:rsidRPr="00B14951">
              <w:rPr>
                <w:spacing w:val="1"/>
                <w:sz w:val="20"/>
                <w:szCs w:val="20"/>
                <w:lang w:val="ru-RU"/>
              </w:rPr>
              <w:t xml:space="preserve"> </w:t>
            </w:r>
            <w:r w:rsidRPr="00B14951">
              <w:rPr>
                <w:sz w:val="20"/>
                <w:szCs w:val="20"/>
                <w:lang w:val="ru-RU"/>
              </w:rPr>
              <w:t>энергии</w:t>
            </w:r>
            <w:r w:rsidRPr="00B14951">
              <w:rPr>
                <w:spacing w:val="-4"/>
                <w:sz w:val="20"/>
                <w:szCs w:val="20"/>
                <w:lang w:val="ru-RU"/>
              </w:rPr>
              <w:t xml:space="preserve"> </w:t>
            </w:r>
            <w:r w:rsidRPr="00B14951">
              <w:rPr>
                <w:sz w:val="20"/>
                <w:szCs w:val="20"/>
                <w:lang w:val="ru-RU"/>
              </w:rPr>
              <w:t>в</w:t>
            </w:r>
            <w:r w:rsidRPr="00B14951">
              <w:rPr>
                <w:spacing w:val="-4"/>
                <w:sz w:val="20"/>
                <w:szCs w:val="20"/>
                <w:lang w:val="ru-RU"/>
              </w:rPr>
              <w:t xml:space="preserve"> </w:t>
            </w:r>
            <w:r w:rsidRPr="00B14951">
              <w:rPr>
                <w:sz w:val="20"/>
                <w:szCs w:val="20"/>
                <w:lang w:val="ru-RU"/>
              </w:rPr>
              <w:t>рамках</w:t>
            </w:r>
            <w:r w:rsidRPr="00B14951">
              <w:rPr>
                <w:spacing w:val="-5"/>
                <w:sz w:val="20"/>
                <w:szCs w:val="20"/>
                <w:lang w:val="ru-RU"/>
              </w:rPr>
              <w:t xml:space="preserve"> </w:t>
            </w:r>
            <w:r w:rsidRPr="00B14951">
              <w:rPr>
                <w:sz w:val="20"/>
                <w:szCs w:val="20"/>
                <w:lang w:val="ru-RU"/>
              </w:rPr>
              <w:t>осуществления</w:t>
            </w:r>
            <w:r w:rsidRPr="00B14951">
              <w:rPr>
                <w:spacing w:val="-3"/>
                <w:sz w:val="20"/>
                <w:szCs w:val="20"/>
                <w:lang w:val="ru-RU"/>
              </w:rPr>
              <w:t xml:space="preserve"> </w:t>
            </w:r>
            <w:r w:rsidRPr="00B14951">
              <w:rPr>
                <w:sz w:val="20"/>
                <w:szCs w:val="20"/>
                <w:lang w:val="ru-RU"/>
              </w:rPr>
              <w:t>регулируемых</w:t>
            </w:r>
            <w:r w:rsidRPr="00B14951">
              <w:rPr>
                <w:spacing w:val="-5"/>
                <w:sz w:val="20"/>
                <w:szCs w:val="20"/>
                <w:lang w:val="ru-RU"/>
              </w:rPr>
              <w:t xml:space="preserve"> </w:t>
            </w:r>
            <w:r w:rsidRPr="00B14951">
              <w:rPr>
                <w:sz w:val="20"/>
                <w:szCs w:val="20"/>
                <w:lang w:val="ru-RU"/>
              </w:rPr>
              <w:t>видов</w:t>
            </w:r>
            <w:r w:rsidRPr="00B14951">
              <w:rPr>
                <w:spacing w:val="-4"/>
                <w:sz w:val="20"/>
                <w:szCs w:val="20"/>
                <w:lang w:val="ru-RU"/>
              </w:rPr>
              <w:t xml:space="preserve"> </w:t>
            </w:r>
            <w:r w:rsidRPr="00B14951">
              <w:rPr>
                <w:sz w:val="20"/>
                <w:szCs w:val="20"/>
                <w:lang w:val="ru-RU"/>
              </w:rPr>
              <w:t>деятельности</w:t>
            </w:r>
            <w:r w:rsidR="007A76F3">
              <w:rPr>
                <w:sz w:val="20"/>
                <w:szCs w:val="20"/>
                <w:lang w:val="ru-RU"/>
              </w:rPr>
              <w:t xml:space="preserve"> </w:t>
            </w:r>
            <w:r w:rsidRPr="007A76F3">
              <w:rPr>
                <w:sz w:val="20"/>
                <w:szCs w:val="20"/>
                <w:lang w:val="ru-RU"/>
              </w:rPr>
              <w:t>(тыс.</w:t>
            </w:r>
            <w:r w:rsidRPr="007A76F3">
              <w:rPr>
                <w:spacing w:val="-2"/>
                <w:sz w:val="20"/>
                <w:szCs w:val="20"/>
                <w:lang w:val="ru-RU"/>
              </w:rPr>
              <w:t xml:space="preserve"> </w:t>
            </w:r>
            <w:r w:rsidRPr="007A76F3">
              <w:rPr>
                <w:sz w:val="20"/>
                <w:szCs w:val="20"/>
                <w:lang w:val="ru-RU"/>
              </w:rPr>
              <w:t>Гкал)</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B14951">
            <w:pPr>
              <w:pStyle w:val="TableParagraph"/>
              <w:spacing w:before="0"/>
              <w:ind w:left="107" w:right="277"/>
              <w:jc w:val="left"/>
              <w:rPr>
                <w:sz w:val="20"/>
                <w:szCs w:val="20"/>
                <w:lang w:val="ru-RU"/>
              </w:rPr>
            </w:pPr>
            <w:r w:rsidRPr="00B14951">
              <w:rPr>
                <w:sz w:val="20"/>
                <w:szCs w:val="20"/>
                <w:lang w:val="ru-RU"/>
              </w:rPr>
              <w:t>11) объем тепловой энергии, отпускаемой потребителям, по</w:t>
            </w:r>
            <w:r w:rsidRPr="00B14951">
              <w:rPr>
                <w:spacing w:val="1"/>
                <w:sz w:val="20"/>
                <w:szCs w:val="20"/>
                <w:lang w:val="ru-RU"/>
              </w:rPr>
              <w:t xml:space="preserve"> </w:t>
            </w:r>
            <w:r w:rsidRPr="00B14951">
              <w:rPr>
                <w:sz w:val="20"/>
                <w:szCs w:val="20"/>
                <w:lang w:val="ru-RU"/>
              </w:rPr>
              <w:t>договорам, заключенным в рамках осуществления регулируемых</w:t>
            </w:r>
            <w:r w:rsidRPr="00B14951">
              <w:rPr>
                <w:spacing w:val="1"/>
                <w:sz w:val="20"/>
                <w:szCs w:val="20"/>
                <w:lang w:val="ru-RU"/>
              </w:rPr>
              <w:t xml:space="preserve"> </w:t>
            </w:r>
            <w:r w:rsidRPr="00B14951">
              <w:rPr>
                <w:sz w:val="20"/>
                <w:szCs w:val="20"/>
                <w:lang w:val="ru-RU"/>
              </w:rPr>
              <w:t>видов деятельности, в том числе определенном по приборам учета и</w:t>
            </w:r>
            <w:r w:rsidRPr="00B14951">
              <w:rPr>
                <w:spacing w:val="-47"/>
                <w:sz w:val="20"/>
                <w:szCs w:val="20"/>
                <w:lang w:val="ru-RU"/>
              </w:rPr>
              <w:t xml:space="preserve"> </w:t>
            </w:r>
            <w:r w:rsidRPr="00B14951">
              <w:rPr>
                <w:sz w:val="20"/>
                <w:szCs w:val="20"/>
                <w:lang w:val="ru-RU"/>
              </w:rPr>
              <w:t>расчетным</w:t>
            </w:r>
            <w:r w:rsidRPr="00B14951">
              <w:rPr>
                <w:spacing w:val="-5"/>
                <w:sz w:val="20"/>
                <w:szCs w:val="20"/>
                <w:lang w:val="ru-RU"/>
              </w:rPr>
              <w:t xml:space="preserve"> </w:t>
            </w:r>
            <w:r w:rsidRPr="00B14951">
              <w:rPr>
                <w:sz w:val="20"/>
                <w:szCs w:val="20"/>
                <w:lang w:val="ru-RU"/>
              </w:rPr>
              <w:t>путем</w:t>
            </w:r>
            <w:r w:rsidRPr="00B14951">
              <w:rPr>
                <w:spacing w:val="-5"/>
                <w:sz w:val="20"/>
                <w:szCs w:val="20"/>
                <w:lang w:val="ru-RU"/>
              </w:rPr>
              <w:t xml:space="preserve"> </w:t>
            </w:r>
            <w:r w:rsidRPr="00B14951">
              <w:rPr>
                <w:sz w:val="20"/>
                <w:szCs w:val="20"/>
                <w:lang w:val="ru-RU"/>
              </w:rPr>
              <w:t>(нормативам</w:t>
            </w:r>
            <w:r w:rsidRPr="00B14951">
              <w:rPr>
                <w:spacing w:val="-2"/>
                <w:sz w:val="20"/>
                <w:szCs w:val="20"/>
                <w:lang w:val="ru-RU"/>
              </w:rPr>
              <w:t xml:space="preserve"> </w:t>
            </w:r>
            <w:r w:rsidRPr="00B14951">
              <w:rPr>
                <w:sz w:val="20"/>
                <w:szCs w:val="20"/>
                <w:lang w:val="ru-RU"/>
              </w:rPr>
              <w:t>потребления</w:t>
            </w:r>
            <w:r w:rsidRPr="00B14951">
              <w:rPr>
                <w:spacing w:val="-4"/>
                <w:sz w:val="20"/>
                <w:szCs w:val="20"/>
                <w:lang w:val="ru-RU"/>
              </w:rPr>
              <w:t xml:space="preserve"> </w:t>
            </w:r>
            <w:r w:rsidRPr="00B14951">
              <w:rPr>
                <w:sz w:val="20"/>
                <w:szCs w:val="20"/>
                <w:lang w:val="ru-RU"/>
              </w:rPr>
              <w:t>коммунальных</w:t>
            </w:r>
            <w:r w:rsidRPr="00B14951">
              <w:rPr>
                <w:spacing w:val="-4"/>
                <w:sz w:val="20"/>
                <w:szCs w:val="20"/>
                <w:lang w:val="ru-RU"/>
              </w:rPr>
              <w:t xml:space="preserve"> </w:t>
            </w:r>
            <w:r w:rsidRPr="00B14951">
              <w:rPr>
                <w:sz w:val="20"/>
                <w:szCs w:val="20"/>
                <w:lang w:val="ru-RU"/>
              </w:rPr>
              <w:t>услуг)</w:t>
            </w:r>
          </w:p>
          <w:p w:rsidR="00B14951" w:rsidRPr="00B14951" w:rsidRDefault="00B14951" w:rsidP="00B14951">
            <w:pPr>
              <w:pStyle w:val="TableParagraph"/>
              <w:spacing w:before="0"/>
              <w:ind w:left="107"/>
              <w:jc w:val="left"/>
              <w:rPr>
                <w:sz w:val="20"/>
                <w:szCs w:val="20"/>
              </w:rPr>
            </w:pPr>
            <w:r w:rsidRPr="00B14951">
              <w:rPr>
                <w:sz w:val="20"/>
                <w:szCs w:val="20"/>
              </w:rPr>
              <w:t>(тыс.</w:t>
            </w:r>
            <w:r w:rsidRPr="00B14951">
              <w:rPr>
                <w:spacing w:val="-2"/>
                <w:sz w:val="20"/>
                <w:szCs w:val="20"/>
              </w:rPr>
              <w:t xml:space="preserve"> </w:t>
            </w:r>
            <w:r w:rsidRPr="00B14951">
              <w:rPr>
                <w:sz w:val="20"/>
                <w:szCs w:val="20"/>
              </w:rPr>
              <w:t>Гкал)</w:t>
            </w:r>
          </w:p>
        </w:tc>
        <w:tc>
          <w:tcPr>
            <w:tcW w:w="2977" w:type="dxa"/>
            <w:vAlign w:val="center"/>
          </w:tcPr>
          <w:p w:rsidR="00B14951" w:rsidRPr="00B14951" w:rsidRDefault="00B14951" w:rsidP="007A76F3">
            <w:pPr>
              <w:pStyle w:val="TableParagraph"/>
              <w:spacing w:before="0"/>
              <w:ind w:left="263" w:right="254"/>
              <w:rPr>
                <w:sz w:val="20"/>
                <w:szCs w:val="20"/>
              </w:rPr>
            </w:pPr>
            <w:r w:rsidRPr="00B14951">
              <w:rPr>
                <w:sz w:val="20"/>
                <w:szCs w:val="20"/>
              </w:rPr>
              <w:t>0,24</w:t>
            </w:r>
          </w:p>
        </w:tc>
      </w:tr>
      <w:tr w:rsidR="00B14951" w:rsidRPr="00B14951" w:rsidTr="00CF0BF9">
        <w:trPr>
          <w:trHeight w:val="20"/>
        </w:trPr>
        <w:tc>
          <w:tcPr>
            <w:tcW w:w="6796" w:type="dxa"/>
          </w:tcPr>
          <w:p w:rsidR="00B14951" w:rsidRPr="00B14951" w:rsidRDefault="00B14951" w:rsidP="007A76F3">
            <w:pPr>
              <w:pStyle w:val="TableParagraph"/>
              <w:spacing w:before="0"/>
              <w:ind w:left="107" w:right="732" w:hanging="1"/>
              <w:jc w:val="left"/>
              <w:rPr>
                <w:sz w:val="20"/>
                <w:szCs w:val="20"/>
                <w:lang w:val="ru-RU"/>
              </w:rPr>
            </w:pPr>
            <w:r w:rsidRPr="00B14951">
              <w:rPr>
                <w:sz w:val="20"/>
                <w:szCs w:val="20"/>
                <w:lang w:val="ru-RU"/>
              </w:rPr>
              <w:t>12) нормативы технологических потерь при передаче тепловой</w:t>
            </w:r>
            <w:r w:rsidRPr="00B14951">
              <w:rPr>
                <w:spacing w:val="-47"/>
                <w:sz w:val="20"/>
                <w:szCs w:val="20"/>
                <w:lang w:val="ru-RU"/>
              </w:rPr>
              <w:t xml:space="preserve"> </w:t>
            </w:r>
            <w:r w:rsidRPr="00B14951">
              <w:rPr>
                <w:sz w:val="20"/>
                <w:szCs w:val="20"/>
                <w:lang w:val="ru-RU"/>
              </w:rPr>
              <w:t>энергии,</w:t>
            </w:r>
            <w:r w:rsidRPr="00B14951">
              <w:rPr>
                <w:spacing w:val="-2"/>
                <w:sz w:val="20"/>
                <w:szCs w:val="20"/>
                <w:lang w:val="ru-RU"/>
              </w:rPr>
              <w:t xml:space="preserve"> </w:t>
            </w:r>
            <w:r w:rsidRPr="00B14951">
              <w:rPr>
                <w:sz w:val="20"/>
                <w:szCs w:val="20"/>
                <w:lang w:val="ru-RU"/>
              </w:rPr>
              <w:t>теплоносителя</w:t>
            </w:r>
            <w:r w:rsidRPr="00B14951">
              <w:rPr>
                <w:spacing w:val="-4"/>
                <w:sz w:val="20"/>
                <w:szCs w:val="20"/>
                <w:lang w:val="ru-RU"/>
              </w:rPr>
              <w:t xml:space="preserve"> </w:t>
            </w:r>
            <w:r w:rsidRPr="00B14951">
              <w:rPr>
                <w:sz w:val="20"/>
                <w:szCs w:val="20"/>
                <w:lang w:val="ru-RU"/>
              </w:rPr>
              <w:t>по</w:t>
            </w:r>
            <w:r w:rsidRPr="00B14951">
              <w:rPr>
                <w:spacing w:val="-4"/>
                <w:sz w:val="20"/>
                <w:szCs w:val="20"/>
                <w:lang w:val="ru-RU"/>
              </w:rPr>
              <w:t xml:space="preserve"> </w:t>
            </w:r>
            <w:r w:rsidRPr="00B14951">
              <w:rPr>
                <w:sz w:val="20"/>
                <w:szCs w:val="20"/>
                <w:lang w:val="ru-RU"/>
              </w:rPr>
              <w:t>тепловым</w:t>
            </w:r>
            <w:r w:rsidRPr="00B14951">
              <w:rPr>
                <w:spacing w:val="-3"/>
                <w:sz w:val="20"/>
                <w:szCs w:val="20"/>
                <w:lang w:val="ru-RU"/>
              </w:rPr>
              <w:t xml:space="preserve"> </w:t>
            </w:r>
            <w:r w:rsidRPr="00B14951">
              <w:rPr>
                <w:sz w:val="20"/>
                <w:szCs w:val="20"/>
                <w:lang w:val="ru-RU"/>
              </w:rPr>
              <w:t>сетям,</w:t>
            </w:r>
            <w:r w:rsidRPr="00B14951">
              <w:rPr>
                <w:spacing w:val="-3"/>
                <w:sz w:val="20"/>
                <w:szCs w:val="20"/>
                <w:lang w:val="ru-RU"/>
              </w:rPr>
              <w:t xml:space="preserve"> </w:t>
            </w:r>
            <w:r w:rsidRPr="00B14951">
              <w:rPr>
                <w:sz w:val="20"/>
                <w:szCs w:val="20"/>
                <w:lang w:val="ru-RU"/>
              </w:rPr>
              <w:t>утвержденные</w:t>
            </w:r>
            <w:r w:rsidR="007A76F3">
              <w:rPr>
                <w:sz w:val="20"/>
                <w:szCs w:val="20"/>
                <w:lang w:val="ru-RU"/>
              </w:rPr>
              <w:t xml:space="preserve"> </w:t>
            </w:r>
            <w:r w:rsidRPr="00B14951">
              <w:rPr>
                <w:sz w:val="20"/>
                <w:szCs w:val="20"/>
                <w:lang w:val="ru-RU"/>
              </w:rPr>
              <w:t>уполномоченным</w:t>
            </w:r>
            <w:r w:rsidRPr="00B14951">
              <w:rPr>
                <w:spacing w:val="-5"/>
                <w:sz w:val="20"/>
                <w:szCs w:val="20"/>
                <w:lang w:val="ru-RU"/>
              </w:rPr>
              <w:t xml:space="preserve"> </w:t>
            </w:r>
            <w:r w:rsidRPr="00B14951">
              <w:rPr>
                <w:sz w:val="20"/>
                <w:szCs w:val="20"/>
                <w:lang w:val="ru-RU"/>
              </w:rPr>
              <w:t>органом</w:t>
            </w:r>
            <w:r w:rsidRPr="00B14951">
              <w:rPr>
                <w:spacing w:val="-6"/>
                <w:sz w:val="20"/>
                <w:szCs w:val="20"/>
                <w:lang w:val="ru-RU"/>
              </w:rPr>
              <w:t xml:space="preserve"> </w:t>
            </w:r>
            <w:r w:rsidRPr="00B14951">
              <w:rPr>
                <w:sz w:val="20"/>
                <w:szCs w:val="20"/>
                <w:lang w:val="ru-RU"/>
              </w:rPr>
              <w:t>(Ккал/ч.мес.)</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rPr>
            </w:pPr>
            <w:r w:rsidRPr="00B14951">
              <w:rPr>
                <w:sz w:val="20"/>
                <w:szCs w:val="20"/>
                <w:lang w:val="ru-RU"/>
              </w:rPr>
              <w:t>13)</w:t>
            </w:r>
            <w:r w:rsidRPr="00B14951">
              <w:rPr>
                <w:spacing w:val="-3"/>
                <w:sz w:val="20"/>
                <w:szCs w:val="20"/>
                <w:lang w:val="ru-RU"/>
              </w:rPr>
              <w:t xml:space="preserve"> </w:t>
            </w:r>
            <w:r w:rsidRPr="00B14951">
              <w:rPr>
                <w:sz w:val="20"/>
                <w:szCs w:val="20"/>
                <w:lang w:val="ru-RU"/>
              </w:rPr>
              <w:t>фактический</w:t>
            </w:r>
            <w:r w:rsidRPr="00B14951">
              <w:rPr>
                <w:spacing w:val="-4"/>
                <w:sz w:val="20"/>
                <w:szCs w:val="20"/>
                <w:lang w:val="ru-RU"/>
              </w:rPr>
              <w:t xml:space="preserve"> </w:t>
            </w:r>
            <w:r w:rsidRPr="00B14951">
              <w:rPr>
                <w:sz w:val="20"/>
                <w:szCs w:val="20"/>
                <w:lang w:val="ru-RU"/>
              </w:rPr>
              <w:t>объем</w:t>
            </w:r>
            <w:r w:rsidRPr="00B14951">
              <w:rPr>
                <w:spacing w:val="-3"/>
                <w:sz w:val="20"/>
                <w:szCs w:val="20"/>
                <w:lang w:val="ru-RU"/>
              </w:rPr>
              <w:t xml:space="preserve"> </w:t>
            </w:r>
            <w:r w:rsidRPr="00B14951">
              <w:rPr>
                <w:sz w:val="20"/>
                <w:szCs w:val="20"/>
                <w:lang w:val="ru-RU"/>
              </w:rPr>
              <w:t>потерь</w:t>
            </w:r>
            <w:r w:rsidRPr="00B14951">
              <w:rPr>
                <w:spacing w:val="-3"/>
                <w:sz w:val="20"/>
                <w:szCs w:val="20"/>
                <w:lang w:val="ru-RU"/>
              </w:rPr>
              <w:t xml:space="preserve"> </w:t>
            </w:r>
            <w:r w:rsidRPr="00B14951">
              <w:rPr>
                <w:sz w:val="20"/>
                <w:szCs w:val="20"/>
                <w:lang w:val="ru-RU"/>
              </w:rPr>
              <w:t>при</w:t>
            </w:r>
            <w:r w:rsidRPr="00B14951">
              <w:rPr>
                <w:spacing w:val="-4"/>
                <w:sz w:val="20"/>
                <w:szCs w:val="20"/>
                <w:lang w:val="ru-RU"/>
              </w:rPr>
              <w:t xml:space="preserve"> </w:t>
            </w:r>
            <w:r w:rsidRPr="00B14951">
              <w:rPr>
                <w:sz w:val="20"/>
                <w:szCs w:val="20"/>
                <w:lang w:val="ru-RU"/>
              </w:rPr>
              <w:t>передаче</w:t>
            </w:r>
            <w:r w:rsidRPr="00B14951">
              <w:rPr>
                <w:spacing w:val="-4"/>
                <w:sz w:val="20"/>
                <w:szCs w:val="20"/>
                <w:lang w:val="ru-RU"/>
              </w:rPr>
              <w:t xml:space="preserve"> </w:t>
            </w:r>
            <w:r w:rsidRPr="00B14951">
              <w:rPr>
                <w:sz w:val="20"/>
                <w:szCs w:val="20"/>
                <w:lang w:val="ru-RU"/>
              </w:rPr>
              <w:t>тепловой</w:t>
            </w:r>
            <w:r w:rsidRPr="00B14951">
              <w:rPr>
                <w:spacing w:val="-5"/>
                <w:sz w:val="20"/>
                <w:szCs w:val="20"/>
                <w:lang w:val="ru-RU"/>
              </w:rPr>
              <w:t xml:space="preserve"> </w:t>
            </w:r>
            <w:r w:rsidRPr="00B14951">
              <w:rPr>
                <w:sz w:val="20"/>
                <w:szCs w:val="20"/>
                <w:lang w:val="ru-RU"/>
              </w:rPr>
              <w:t>энергии</w:t>
            </w:r>
            <w:r w:rsidRPr="00B14951">
              <w:rPr>
                <w:spacing w:val="-3"/>
                <w:sz w:val="20"/>
                <w:szCs w:val="20"/>
                <w:lang w:val="ru-RU"/>
              </w:rPr>
              <w:t xml:space="preserve"> </w:t>
            </w:r>
            <w:r w:rsidRPr="00B14951">
              <w:rPr>
                <w:sz w:val="20"/>
                <w:szCs w:val="20"/>
                <w:lang w:val="ru-RU"/>
              </w:rPr>
              <w:t>(тыс.</w:t>
            </w:r>
            <w:r w:rsidR="007A76F3">
              <w:rPr>
                <w:sz w:val="20"/>
                <w:szCs w:val="20"/>
                <w:lang w:val="ru-RU"/>
              </w:rPr>
              <w:t xml:space="preserve"> </w:t>
            </w:r>
            <w:r w:rsidRPr="00B14951">
              <w:rPr>
                <w:sz w:val="20"/>
                <w:szCs w:val="20"/>
              </w:rPr>
              <w:t>Гкал)</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14)</w:t>
            </w:r>
            <w:r w:rsidRPr="00B14951">
              <w:rPr>
                <w:spacing w:val="-7"/>
                <w:sz w:val="20"/>
                <w:szCs w:val="20"/>
                <w:lang w:val="ru-RU"/>
              </w:rPr>
              <w:t xml:space="preserve"> </w:t>
            </w:r>
            <w:r w:rsidRPr="00B14951">
              <w:rPr>
                <w:sz w:val="20"/>
                <w:szCs w:val="20"/>
                <w:lang w:val="ru-RU"/>
              </w:rPr>
              <w:t>среднесписочная</w:t>
            </w:r>
            <w:r w:rsidRPr="00B14951">
              <w:rPr>
                <w:spacing w:val="-8"/>
                <w:sz w:val="20"/>
                <w:szCs w:val="20"/>
                <w:lang w:val="ru-RU"/>
              </w:rPr>
              <w:t xml:space="preserve"> </w:t>
            </w:r>
            <w:r w:rsidRPr="00B14951">
              <w:rPr>
                <w:sz w:val="20"/>
                <w:szCs w:val="20"/>
                <w:lang w:val="ru-RU"/>
              </w:rPr>
              <w:t>численность</w:t>
            </w:r>
            <w:r w:rsidRPr="00B14951">
              <w:rPr>
                <w:spacing w:val="-8"/>
                <w:sz w:val="20"/>
                <w:szCs w:val="20"/>
                <w:lang w:val="ru-RU"/>
              </w:rPr>
              <w:t xml:space="preserve"> </w:t>
            </w:r>
            <w:r w:rsidRPr="00B14951">
              <w:rPr>
                <w:sz w:val="20"/>
                <w:szCs w:val="20"/>
                <w:lang w:val="ru-RU"/>
              </w:rPr>
              <w:t>основного</w:t>
            </w:r>
            <w:r w:rsidRPr="00B14951">
              <w:rPr>
                <w:spacing w:val="-7"/>
                <w:sz w:val="20"/>
                <w:szCs w:val="20"/>
                <w:lang w:val="ru-RU"/>
              </w:rPr>
              <w:t xml:space="preserve"> </w:t>
            </w:r>
            <w:r w:rsidRPr="00B14951">
              <w:rPr>
                <w:sz w:val="20"/>
                <w:szCs w:val="20"/>
                <w:lang w:val="ru-RU"/>
              </w:rPr>
              <w:t>производственного</w:t>
            </w:r>
            <w:r w:rsidR="007A76F3">
              <w:rPr>
                <w:sz w:val="20"/>
                <w:szCs w:val="20"/>
                <w:lang w:val="ru-RU"/>
              </w:rPr>
              <w:t xml:space="preserve"> </w:t>
            </w:r>
            <w:r w:rsidRPr="00B14951">
              <w:rPr>
                <w:sz w:val="20"/>
                <w:szCs w:val="20"/>
                <w:lang w:val="ru-RU"/>
              </w:rPr>
              <w:t>персонала</w:t>
            </w:r>
            <w:r w:rsidRPr="00B14951">
              <w:rPr>
                <w:spacing w:val="-4"/>
                <w:sz w:val="20"/>
                <w:szCs w:val="20"/>
                <w:lang w:val="ru-RU"/>
              </w:rPr>
              <w:t xml:space="preserve"> </w:t>
            </w:r>
            <w:r w:rsidRPr="00B14951">
              <w:rPr>
                <w:sz w:val="20"/>
                <w:szCs w:val="20"/>
                <w:lang w:val="ru-RU"/>
              </w:rPr>
              <w:t>(человек)</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7A76F3">
            <w:pPr>
              <w:pStyle w:val="TableParagraph"/>
              <w:spacing w:before="0"/>
              <w:ind w:left="107"/>
              <w:jc w:val="left"/>
              <w:rPr>
                <w:sz w:val="20"/>
                <w:szCs w:val="20"/>
                <w:lang w:val="ru-RU"/>
              </w:rPr>
            </w:pPr>
            <w:r w:rsidRPr="00B14951">
              <w:rPr>
                <w:sz w:val="20"/>
                <w:szCs w:val="20"/>
                <w:lang w:val="ru-RU"/>
              </w:rPr>
              <w:t>15)</w:t>
            </w:r>
            <w:r w:rsidRPr="00B14951">
              <w:rPr>
                <w:spacing w:val="-11"/>
                <w:sz w:val="20"/>
                <w:szCs w:val="20"/>
                <w:lang w:val="ru-RU"/>
              </w:rPr>
              <w:t xml:space="preserve"> </w:t>
            </w:r>
            <w:r w:rsidRPr="00B14951">
              <w:rPr>
                <w:sz w:val="20"/>
                <w:szCs w:val="20"/>
                <w:lang w:val="ru-RU"/>
              </w:rPr>
              <w:t>среднесписочная</w:t>
            </w:r>
            <w:r w:rsidRPr="00B14951">
              <w:rPr>
                <w:spacing w:val="-12"/>
                <w:sz w:val="20"/>
                <w:szCs w:val="20"/>
                <w:lang w:val="ru-RU"/>
              </w:rPr>
              <w:t xml:space="preserve"> </w:t>
            </w:r>
            <w:r w:rsidRPr="00B14951">
              <w:rPr>
                <w:sz w:val="20"/>
                <w:szCs w:val="20"/>
                <w:lang w:val="ru-RU"/>
              </w:rPr>
              <w:t>численность</w:t>
            </w:r>
            <w:r w:rsidRPr="00B14951">
              <w:rPr>
                <w:spacing w:val="-11"/>
                <w:sz w:val="20"/>
                <w:szCs w:val="20"/>
                <w:lang w:val="ru-RU"/>
              </w:rPr>
              <w:t xml:space="preserve"> </w:t>
            </w:r>
            <w:r w:rsidRPr="00B14951">
              <w:rPr>
                <w:sz w:val="20"/>
                <w:szCs w:val="20"/>
                <w:lang w:val="ru-RU"/>
              </w:rPr>
              <w:t>административно-управленческого</w:t>
            </w:r>
            <w:r w:rsidR="007A76F3">
              <w:rPr>
                <w:sz w:val="20"/>
                <w:szCs w:val="20"/>
                <w:lang w:val="ru-RU"/>
              </w:rPr>
              <w:t xml:space="preserve"> </w:t>
            </w:r>
            <w:r w:rsidRPr="00B14951">
              <w:rPr>
                <w:sz w:val="20"/>
                <w:szCs w:val="20"/>
                <w:lang w:val="ru-RU"/>
              </w:rPr>
              <w:t>персонала</w:t>
            </w:r>
            <w:r w:rsidRPr="00B14951">
              <w:rPr>
                <w:spacing w:val="-4"/>
                <w:sz w:val="20"/>
                <w:szCs w:val="20"/>
                <w:lang w:val="ru-RU"/>
              </w:rPr>
              <w:t xml:space="preserve"> </w:t>
            </w:r>
            <w:r w:rsidRPr="00B14951">
              <w:rPr>
                <w:sz w:val="20"/>
                <w:szCs w:val="20"/>
                <w:lang w:val="ru-RU"/>
              </w:rPr>
              <w:t>(человек)</w:t>
            </w:r>
          </w:p>
        </w:tc>
        <w:tc>
          <w:tcPr>
            <w:tcW w:w="2977" w:type="dxa"/>
            <w:vAlign w:val="center"/>
          </w:tcPr>
          <w:p w:rsidR="00B14951" w:rsidRPr="00B14951" w:rsidRDefault="00B14951" w:rsidP="007A76F3">
            <w:pPr>
              <w:pStyle w:val="TableParagraph"/>
              <w:spacing w:before="0"/>
              <w:rPr>
                <w:sz w:val="20"/>
                <w:szCs w:val="20"/>
                <w:lang w:val="ru-RU"/>
              </w:rPr>
            </w:pPr>
          </w:p>
        </w:tc>
      </w:tr>
      <w:tr w:rsidR="00B14951" w:rsidRPr="00B14951" w:rsidTr="00CF0BF9">
        <w:trPr>
          <w:trHeight w:val="20"/>
        </w:trPr>
        <w:tc>
          <w:tcPr>
            <w:tcW w:w="6796" w:type="dxa"/>
          </w:tcPr>
          <w:p w:rsidR="00B14951" w:rsidRPr="00B14951" w:rsidRDefault="00B14951" w:rsidP="007A76F3">
            <w:pPr>
              <w:pStyle w:val="TableParagraph"/>
              <w:spacing w:before="0"/>
              <w:ind w:left="107" w:right="264"/>
              <w:jc w:val="left"/>
              <w:rPr>
                <w:sz w:val="20"/>
                <w:szCs w:val="20"/>
                <w:lang w:val="ru-RU"/>
              </w:rPr>
            </w:pPr>
            <w:r w:rsidRPr="00B14951">
              <w:rPr>
                <w:sz w:val="20"/>
                <w:szCs w:val="20"/>
                <w:lang w:val="ru-RU"/>
              </w:rPr>
              <w:t>16) удельный расход условного топлива на единицу тепловой</w:t>
            </w:r>
            <w:r w:rsidRPr="00B14951">
              <w:rPr>
                <w:spacing w:val="1"/>
                <w:sz w:val="20"/>
                <w:szCs w:val="20"/>
                <w:lang w:val="ru-RU"/>
              </w:rPr>
              <w:t xml:space="preserve"> </w:t>
            </w:r>
            <w:r w:rsidRPr="00B14951">
              <w:rPr>
                <w:sz w:val="20"/>
                <w:szCs w:val="20"/>
                <w:lang w:val="ru-RU"/>
              </w:rPr>
              <w:t>энергии, отпускаемой в тепловую сеть, с разбивкой по источникам</w:t>
            </w:r>
            <w:r w:rsidRPr="00B14951">
              <w:rPr>
                <w:spacing w:val="1"/>
                <w:sz w:val="20"/>
                <w:szCs w:val="20"/>
                <w:lang w:val="ru-RU"/>
              </w:rPr>
              <w:t xml:space="preserve"> </w:t>
            </w:r>
            <w:r w:rsidRPr="00B14951">
              <w:rPr>
                <w:sz w:val="20"/>
                <w:szCs w:val="20"/>
                <w:lang w:val="ru-RU"/>
              </w:rPr>
              <w:t>тепловой</w:t>
            </w:r>
            <w:r w:rsidRPr="00B14951">
              <w:rPr>
                <w:spacing w:val="-8"/>
                <w:sz w:val="20"/>
                <w:szCs w:val="20"/>
                <w:lang w:val="ru-RU"/>
              </w:rPr>
              <w:t xml:space="preserve"> </w:t>
            </w:r>
            <w:r w:rsidRPr="00B14951">
              <w:rPr>
                <w:sz w:val="20"/>
                <w:szCs w:val="20"/>
                <w:lang w:val="ru-RU"/>
              </w:rPr>
              <w:t>энергии,</w:t>
            </w:r>
            <w:r w:rsidRPr="00B14951">
              <w:rPr>
                <w:spacing w:val="-6"/>
                <w:sz w:val="20"/>
                <w:szCs w:val="20"/>
                <w:lang w:val="ru-RU"/>
              </w:rPr>
              <w:t xml:space="preserve"> </w:t>
            </w:r>
            <w:r w:rsidRPr="00B14951">
              <w:rPr>
                <w:sz w:val="20"/>
                <w:szCs w:val="20"/>
                <w:lang w:val="ru-RU"/>
              </w:rPr>
              <w:t>используемым</w:t>
            </w:r>
            <w:r w:rsidRPr="00B14951">
              <w:rPr>
                <w:spacing w:val="-6"/>
                <w:sz w:val="20"/>
                <w:szCs w:val="20"/>
                <w:lang w:val="ru-RU"/>
              </w:rPr>
              <w:t xml:space="preserve"> </w:t>
            </w:r>
            <w:r w:rsidRPr="00B14951">
              <w:rPr>
                <w:sz w:val="20"/>
                <w:szCs w:val="20"/>
                <w:lang w:val="ru-RU"/>
              </w:rPr>
              <w:t>для</w:t>
            </w:r>
            <w:r w:rsidRPr="00B14951">
              <w:rPr>
                <w:spacing w:val="-7"/>
                <w:sz w:val="20"/>
                <w:szCs w:val="20"/>
                <w:lang w:val="ru-RU"/>
              </w:rPr>
              <w:t xml:space="preserve"> </w:t>
            </w:r>
            <w:r w:rsidRPr="00B14951">
              <w:rPr>
                <w:sz w:val="20"/>
                <w:szCs w:val="20"/>
                <w:lang w:val="ru-RU"/>
              </w:rPr>
              <w:t>осуществления</w:t>
            </w:r>
            <w:r w:rsidRPr="00B14951">
              <w:rPr>
                <w:spacing w:val="-7"/>
                <w:sz w:val="20"/>
                <w:szCs w:val="20"/>
                <w:lang w:val="ru-RU"/>
              </w:rPr>
              <w:t xml:space="preserve"> </w:t>
            </w:r>
            <w:r w:rsidRPr="00B14951">
              <w:rPr>
                <w:sz w:val="20"/>
                <w:szCs w:val="20"/>
                <w:lang w:val="ru-RU"/>
              </w:rPr>
              <w:t>регулируемых</w:t>
            </w:r>
            <w:r w:rsidR="007A76F3">
              <w:rPr>
                <w:sz w:val="20"/>
                <w:szCs w:val="20"/>
                <w:lang w:val="ru-RU"/>
              </w:rPr>
              <w:t xml:space="preserve"> </w:t>
            </w:r>
            <w:r w:rsidRPr="00B14951">
              <w:rPr>
                <w:sz w:val="20"/>
                <w:szCs w:val="20"/>
                <w:lang w:val="ru-RU"/>
              </w:rPr>
              <w:t>видов</w:t>
            </w:r>
            <w:r w:rsidRPr="00B14951">
              <w:rPr>
                <w:spacing w:val="-2"/>
                <w:sz w:val="20"/>
                <w:szCs w:val="20"/>
                <w:lang w:val="ru-RU"/>
              </w:rPr>
              <w:t xml:space="preserve"> </w:t>
            </w:r>
            <w:r w:rsidRPr="00B14951">
              <w:rPr>
                <w:sz w:val="20"/>
                <w:szCs w:val="20"/>
                <w:lang w:val="ru-RU"/>
              </w:rPr>
              <w:t>деятельности</w:t>
            </w:r>
            <w:r w:rsidRPr="00B14951">
              <w:rPr>
                <w:spacing w:val="-1"/>
                <w:sz w:val="20"/>
                <w:szCs w:val="20"/>
                <w:lang w:val="ru-RU"/>
              </w:rPr>
              <w:t xml:space="preserve"> </w:t>
            </w:r>
            <w:r w:rsidRPr="00B14951">
              <w:rPr>
                <w:sz w:val="20"/>
                <w:szCs w:val="20"/>
                <w:lang w:val="ru-RU"/>
              </w:rPr>
              <w:t>(кг</w:t>
            </w:r>
            <w:r w:rsidRPr="00B14951">
              <w:rPr>
                <w:spacing w:val="-2"/>
                <w:sz w:val="20"/>
                <w:szCs w:val="20"/>
                <w:lang w:val="ru-RU"/>
              </w:rPr>
              <w:t xml:space="preserve"> </w:t>
            </w:r>
            <w:r w:rsidRPr="00B14951">
              <w:rPr>
                <w:sz w:val="20"/>
                <w:szCs w:val="20"/>
                <w:lang w:val="ru-RU"/>
              </w:rPr>
              <w:t>у.</w:t>
            </w:r>
            <w:r w:rsidRPr="00B14951">
              <w:rPr>
                <w:spacing w:val="-1"/>
                <w:sz w:val="20"/>
                <w:szCs w:val="20"/>
                <w:lang w:val="ru-RU"/>
              </w:rPr>
              <w:t xml:space="preserve"> </w:t>
            </w:r>
            <w:r w:rsidRPr="00B14951">
              <w:rPr>
                <w:sz w:val="20"/>
                <w:szCs w:val="20"/>
                <w:lang w:val="ru-RU"/>
              </w:rPr>
              <w:t>т./Гкал)</w:t>
            </w:r>
          </w:p>
        </w:tc>
        <w:tc>
          <w:tcPr>
            <w:tcW w:w="2977" w:type="dxa"/>
            <w:vAlign w:val="center"/>
          </w:tcPr>
          <w:p w:rsidR="00B14951" w:rsidRPr="00B14951" w:rsidRDefault="00B14951" w:rsidP="007A76F3">
            <w:pPr>
              <w:pStyle w:val="TableParagraph"/>
              <w:spacing w:before="0"/>
              <w:ind w:left="263" w:right="254"/>
              <w:rPr>
                <w:sz w:val="20"/>
                <w:szCs w:val="20"/>
              </w:rPr>
            </w:pPr>
            <w:r w:rsidRPr="00B14951">
              <w:rPr>
                <w:sz w:val="20"/>
                <w:szCs w:val="20"/>
              </w:rPr>
              <w:t>161,04</w:t>
            </w:r>
          </w:p>
        </w:tc>
      </w:tr>
      <w:tr w:rsidR="00B14951" w:rsidRPr="00B14951" w:rsidTr="00CF0BF9">
        <w:trPr>
          <w:trHeight w:val="20"/>
        </w:trPr>
        <w:tc>
          <w:tcPr>
            <w:tcW w:w="6796" w:type="dxa"/>
          </w:tcPr>
          <w:p w:rsidR="00B14951" w:rsidRPr="007A76F3" w:rsidRDefault="00B14951" w:rsidP="007A76F3">
            <w:pPr>
              <w:pStyle w:val="TableParagraph"/>
              <w:spacing w:before="0"/>
              <w:ind w:left="107" w:right="532"/>
              <w:jc w:val="left"/>
              <w:rPr>
                <w:sz w:val="20"/>
                <w:szCs w:val="20"/>
                <w:lang w:val="ru-RU"/>
              </w:rPr>
            </w:pPr>
            <w:r w:rsidRPr="00B14951">
              <w:rPr>
                <w:sz w:val="20"/>
                <w:szCs w:val="20"/>
                <w:lang w:val="ru-RU"/>
              </w:rPr>
              <w:t>17) удельный расход электрической энергии на производство</w:t>
            </w:r>
            <w:r w:rsidRPr="00B14951">
              <w:rPr>
                <w:spacing w:val="1"/>
                <w:sz w:val="20"/>
                <w:szCs w:val="20"/>
                <w:lang w:val="ru-RU"/>
              </w:rPr>
              <w:t xml:space="preserve"> </w:t>
            </w:r>
            <w:r w:rsidRPr="00B14951">
              <w:rPr>
                <w:sz w:val="20"/>
                <w:szCs w:val="20"/>
                <w:lang w:val="ru-RU"/>
              </w:rPr>
              <w:t>(передачу) тепловой энергии на единицу тепловой энергии,</w:t>
            </w:r>
            <w:r w:rsidRPr="00B14951">
              <w:rPr>
                <w:spacing w:val="1"/>
                <w:sz w:val="20"/>
                <w:szCs w:val="20"/>
                <w:lang w:val="ru-RU"/>
              </w:rPr>
              <w:t xml:space="preserve"> </w:t>
            </w:r>
            <w:r w:rsidRPr="00B14951">
              <w:rPr>
                <w:sz w:val="20"/>
                <w:szCs w:val="20"/>
                <w:lang w:val="ru-RU"/>
              </w:rPr>
              <w:t>отпускаемой потребителям по договорам, заключенным в рамках</w:t>
            </w:r>
            <w:r w:rsidRPr="00B14951">
              <w:rPr>
                <w:spacing w:val="-47"/>
                <w:sz w:val="20"/>
                <w:szCs w:val="20"/>
                <w:lang w:val="ru-RU"/>
              </w:rPr>
              <w:t xml:space="preserve"> </w:t>
            </w:r>
            <w:r w:rsidRPr="00B14951">
              <w:rPr>
                <w:sz w:val="20"/>
                <w:szCs w:val="20"/>
                <w:lang w:val="ru-RU"/>
              </w:rPr>
              <w:t>осуществления регулируемых видов</w:t>
            </w:r>
            <w:r w:rsidRPr="00B14951">
              <w:rPr>
                <w:spacing w:val="-2"/>
                <w:sz w:val="20"/>
                <w:szCs w:val="20"/>
                <w:lang w:val="ru-RU"/>
              </w:rPr>
              <w:t xml:space="preserve"> </w:t>
            </w:r>
            <w:r w:rsidRPr="00B14951">
              <w:rPr>
                <w:sz w:val="20"/>
                <w:szCs w:val="20"/>
                <w:lang w:val="ru-RU"/>
              </w:rPr>
              <w:t>деятельности</w:t>
            </w:r>
            <w:r w:rsidR="007A76F3">
              <w:rPr>
                <w:sz w:val="20"/>
                <w:szCs w:val="20"/>
                <w:lang w:val="ru-RU"/>
              </w:rPr>
              <w:t xml:space="preserve"> </w:t>
            </w:r>
            <w:r w:rsidRPr="007A76F3">
              <w:rPr>
                <w:spacing w:val="-2"/>
                <w:position w:val="-7"/>
                <w:sz w:val="20"/>
                <w:szCs w:val="20"/>
                <w:lang w:val="ru-RU"/>
              </w:rPr>
              <w:t>(</w:t>
            </w:r>
            <w:r w:rsidRPr="007A76F3">
              <w:rPr>
                <w:spacing w:val="-33"/>
                <w:position w:val="-7"/>
                <w:sz w:val="20"/>
                <w:szCs w:val="20"/>
                <w:lang w:val="ru-RU"/>
              </w:rPr>
              <w:t xml:space="preserve"> </w:t>
            </w:r>
            <w:r w:rsidRPr="007A76F3">
              <w:rPr>
                <w:spacing w:val="-2"/>
                <w:sz w:val="20"/>
                <w:szCs w:val="20"/>
                <w:lang w:val="ru-RU"/>
              </w:rPr>
              <w:t>тыс.</w:t>
            </w:r>
            <w:r w:rsidRPr="007A76F3">
              <w:rPr>
                <w:spacing w:val="-10"/>
                <w:sz w:val="20"/>
                <w:szCs w:val="20"/>
                <w:lang w:val="ru-RU"/>
              </w:rPr>
              <w:t xml:space="preserve"> </w:t>
            </w:r>
            <w:r w:rsidRPr="007A76F3">
              <w:rPr>
                <w:spacing w:val="-2"/>
                <w:sz w:val="20"/>
                <w:szCs w:val="20"/>
                <w:lang w:val="ru-RU"/>
              </w:rPr>
              <w:t>кВт</w:t>
            </w:r>
            <w:r w:rsidRPr="007A76F3">
              <w:rPr>
                <w:spacing w:val="-35"/>
                <w:sz w:val="20"/>
                <w:szCs w:val="20"/>
                <w:lang w:val="ru-RU"/>
              </w:rPr>
              <w:t xml:space="preserve"> </w:t>
            </w:r>
            <w:r w:rsidRPr="007A76F3">
              <w:rPr>
                <w:spacing w:val="-2"/>
                <w:sz w:val="20"/>
                <w:szCs w:val="20"/>
                <w:lang w:val="ru-RU"/>
              </w:rPr>
              <w:t>·</w:t>
            </w:r>
            <w:r w:rsidRPr="007A76F3">
              <w:rPr>
                <w:spacing w:val="-28"/>
                <w:sz w:val="20"/>
                <w:szCs w:val="20"/>
                <w:lang w:val="ru-RU"/>
              </w:rPr>
              <w:t xml:space="preserve"> </w:t>
            </w:r>
            <w:r w:rsidRPr="007A76F3">
              <w:rPr>
                <w:spacing w:val="-2"/>
                <w:sz w:val="20"/>
                <w:szCs w:val="20"/>
                <w:lang w:val="ru-RU"/>
              </w:rPr>
              <w:t>ч</w:t>
            </w:r>
            <w:r w:rsidRPr="007A76F3">
              <w:rPr>
                <w:spacing w:val="-15"/>
                <w:sz w:val="20"/>
                <w:szCs w:val="20"/>
                <w:lang w:val="ru-RU"/>
              </w:rPr>
              <w:t xml:space="preserve"> </w:t>
            </w:r>
            <w:r w:rsidRPr="007A76F3">
              <w:rPr>
                <w:spacing w:val="-1"/>
                <w:sz w:val="20"/>
                <w:szCs w:val="20"/>
                <w:lang w:val="ru-RU"/>
              </w:rPr>
              <w:t>/</w:t>
            </w:r>
            <w:r w:rsidRPr="007A76F3">
              <w:rPr>
                <w:spacing w:val="-15"/>
                <w:sz w:val="20"/>
                <w:szCs w:val="20"/>
                <w:lang w:val="ru-RU"/>
              </w:rPr>
              <w:t xml:space="preserve"> </w:t>
            </w:r>
            <w:r w:rsidRPr="007A76F3">
              <w:rPr>
                <w:spacing w:val="-1"/>
                <w:sz w:val="20"/>
                <w:szCs w:val="20"/>
                <w:lang w:val="ru-RU"/>
              </w:rPr>
              <w:t>Ткал</w:t>
            </w:r>
            <w:r w:rsidRPr="007A76F3">
              <w:rPr>
                <w:sz w:val="20"/>
                <w:szCs w:val="20"/>
                <w:lang w:val="ru-RU"/>
              </w:rPr>
              <w:t xml:space="preserve"> </w:t>
            </w:r>
            <w:r w:rsidRPr="007A76F3">
              <w:rPr>
                <w:spacing w:val="-1"/>
                <w:position w:val="-7"/>
                <w:sz w:val="20"/>
                <w:szCs w:val="20"/>
                <w:lang w:val="ru-RU"/>
              </w:rPr>
              <w:t>)</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r w:rsidR="00B14951" w:rsidRPr="00B14951" w:rsidTr="00CF0BF9">
        <w:trPr>
          <w:trHeight w:val="20"/>
        </w:trPr>
        <w:tc>
          <w:tcPr>
            <w:tcW w:w="6796" w:type="dxa"/>
          </w:tcPr>
          <w:p w:rsidR="00B14951" w:rsidRPr="00B14951" w:rsidRDefault="00B14951" w:rsidP="00CF0BF9">
            <w:pPr>
              <w:pStyle w:val="TableParagraph"/>
              <w:spacing w:before="0"/>
              <w:ind w:left="107"/>
              <w:jc w:val="left"/>
              <w:rPr>
                <w:sz w:val="20"/>
                <w:szCs w:val="20"/>
                <w:lang w:val="ru-RU"/>
              </w:rPr>
            </w:pPr>
            <w:r w:rsidRPr="00B14951">
              <w:rPr>
                <w:sz w:val="20"/>
                <w:szCs w:val="20"/>
                <w:lang w:val="ru-RU"/>
              </w:rPr>
              <w:t>18)</w:t>
            </w:r>
            <w:r w:rsidRPr="00B14951">
              <w:rPr>
                <w:spacing w:val="-3"/>
                <w:sz w:val="20"/>
                <w:szCs w:val="20"/>
                <w:lang w:val="ru-RU"/>
              </w:rPr>
              <w:t xml:space="preserve"> </w:t>
            </w:r>
            <w:r w:rsidRPr="00B14951">
              <w:rPr>
                <w:sz w:val="20"/>
                <w:szCs w:val="20"/>
                <w:lang w:val="ru-RU"/>
              </w:rPr>
              <w:t>удельный</w:t>
            </w:r>
            <w:r w:rsidRPr="00B14951">
              <w:rPr>
                <w:spacing w:val="-4"/>
                <w:sz w:val="20"/>
                <w:szCs w:val="20"/>
                <w:lang w:val="ru-RU"/>
              </w:rPr>
              <w:t xml:space="preserve"> </w:t>
            </w:r>
            <w:r w:rsidRPr="00B14951">
              <w:rPr>
                <w:sz w:val="20"/>
                <w:szCs w:val="20"/>
                <w:lang w:val="ru-RU"/>
              </w:rPr>
              <w:t>расход</w:t>
            </w:r>
            <w:r w:rsidRPr="00B14951">
              <w:rPr>
                <w:spacing w:val="-5"/>
                <w:sz w:val="20"/>
                <w:szCs w:val="20"/>
                <w:lang w:val="ru-RU"/>
              </w:rPr>
              <w:t xml:space="preserve"> </w:t>
            </w:r>
            <w:r w:rsidRPr="00B14951">
              <w:rPr>
                <w:sz w:val="20"/>
                <w:szCs w:val="20"/>
                <w:lang w:val="ru-RU"/>
              </w:rPr>
              <w:t>холодной</w:t>
            </w:r>
            <w:r w:rsidRPr="00B14951">
              <w:rPr>
                <w:spacing w:val="-3"/>
                <w:sz w:val="20"/>
                <w:szCs w:val="20"/>
                <w:lang w:val="ru-RU"/>
              </w:rPr>
              <w:t xml:space="preserve"> </w:t>
            </w:r>
            <w:r w:rsidRPr="00B14951">
              <w:rPr>
                <w:sz w:val="20"/>
                <w:szCs w:val="20"/>
                <w:lang w:val="ru-RU"/>
              </w:rPr>
              <w:t>воды</w:t>
            </w:r>
            <w:r w:rsidRPr="00B14951">
              <w:rPr>
                <w:spacing w:val="-3"/>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производство</w:t>
            </w:r>
            <w:r w:rsidRPr="00B14951">
              <w:rPr>
                <w:spacing w:val="-4"/>
                <w:sz w:val="20"/>
                <w:szCs w:val="20"/>
                <w:lang w:val="ru-RU"/>
              </w:rPr>
              <w:t xml:space="preserve"> </w:t>
            </w:r>
            <w:r w:rsidRPr="00B14951">
              <w:rPr>
                <w:sz w:val="20"/>
                <w:szCs w:val="20"/>
                <w:lang w:val="ru-RU"/>
              </w:rPr>
              <w:t>(передачу)</w:t>
            </w:r>
            <w:r w:rsidR="007A76F3">
              <w:rPr>
                <w:sz w:val="20"/>
                <w:szCs w:val="20"/>
                <w:lang w:val="ru-RU"/>
              </w:rPr>
              <w:t xml:space="preserve"> </w:t>
            </w:r>
            <w:r w:rsidRPr="00B14951">
              <w:rPr>
                <w:sz w:val="20"/>
                <w:szCs w:val="20"/>
                <w:lang w:val="ru-RU"/>
              </w:rPr>
              <w:t>тепловой</w:t>
            </w:r>
            <w:r w:rsidRPr="00B14951">
              <w:rPr>
                <w:spacing w:val="-4"/>
                <w:sz w:val="20"/>
                <w:szCs w:val="20"/>
                <w:lang w:val="ru-RU"/>
              </w:rPr>
              <w:t xml:space="preserve"> </w:t>
            </w:r>
            <w:r w:rsidRPr="00B14951">
              <w:rPr>
                <w:sz w:val="20"/>
                <w:szCs w:val="20"/>
                <w:lang w:val="ru-RU"/>
              </w:rPr>
              <w:t>энергии</w:t>
            </w:r>
            <w:r w:rsidRPr="00B14951">
              <w:rPr>
                <w:spacing w:val="-1"/>
                <w:sz w:val="20"/>
                <w:szCs w:val="20"/>
                <w:lang w:val="ru-RU"/>
              </w:rPr>
              <w:t xml:space="preserve"> </w:t>
            </w:r>
            <w:r w:rsidRPr="00B14951">
              <w:rPr>
                <w:sz w:val="20"/>
                <w:szCs w:val="20"/>
                <w:lang w:val="ru-RU"/>
              </w:rPr>
              <w:t>на</w:t>
            </w:r>
            <w:r w:rsidRPr="00B14951">
              <w:rPr>
                <w:spacing w:val="-2"/>
                <w:sz w:val="20"/>
                <w:szCs w:val="20"/>
                <w:lang w:val="ru-RU"/>
              </w:rPr>
              <w:t xml:space="preserve"> </w:t>
            </w:r>
            <w:r w:rsidRPr="00B14951">
              <w:rPr>
                <w:sz w:val="20"/>
                <w:szCs w:val="20"/>
                <w:lang w:val="ru-RU"/>
              </w:rPr>
              <w:t>единицу</w:t>
            </w:r>
            <w:r w:rsidRPr="00B14951">
              <w:rPr>
                <w:spacing w:val="-3"/>
                <w:sz w:val="20"/>
                <w:szCs w:val="20"/>
                <w:lang w:val="ru-RU"/>
              </w:rPr>
              <w:t xml:space="preserve"> </w:t>
            </w:r>
            <w:r w:rsidRPr="00B14951">
              <w:rPr>
                <w:sz w:val="20"/>
                <w:szCs w:val="20"/>
                <w:lang w:val="ru-RU"/>
              </w:rPr>
              <w:t>тепловой</w:t>
            </w:r>
            <w:r w:rsidRPr="00B14951">
              <w:rPr>
                <w:spacing w:val="-3"/>
                <w:sz w:val="20"/>
                <w:szCs w:val="20"/>
                <w:lang w:val="ru-RU"/>
              </w:rPr>
              <w:t xml:space="preserve"> </w:t>
            </w:r>
            <w:r w:rsidRPr="00B14951">
              <w:rPr>
                <w:sz w:val="20"/>
                <w:szCs w:val="20"/>
                <w:lang w:val="ru-RU"/>
              </w:rPr>
              <w:t>энергии,</w:t>
            </w:r>
            <w:r w:rsidRPr="00B14951">
              <w:rPr>
                <w:spacing w:val="-1"/>
                <w:sz w:val="20"/>
                <w:szCs w:val="20"/>
                <w:lang w:val="ru-RU"/>
              </w:rPr>
              <w:t xml:space="preserve"> </w:t>
            </w:r>
            <w:r w:rsidRPr="00B14951">
              <w:rPr>
                <w:sz w:val="20"/>
                <w:szCs w:val="20"/>
                <w:lang w:val="ru-RU"/>
              </w:rPr>
              <w:t>отпускаемой</w:t>
            </w:r>
            <w:r w:rsidR="00CF0BF9">
              <w:rPr>
                <w:sz w:val="20"/>
                <w:szCs w:val="20"/>
                <w:lang w:val="ru-RU"/>
              </w:rPr>
              <w:t xml:space="preserve"> </w:t>
            </w:r>
            <w:r w:rsidRPr="00B14951">
              <w:rPr>
                <w:sz w:val="20"/>
                <w:szCs w:val="20"/>
                <w:lang w:val="ru-RU"/>
              </w:rPr>
              <w:t>потребителям по договорам, заключенным в рамках осуществления</w:t>
            </w:r>
            <w:r w:rsidRPr="00B14951">
              <w:rPr>
                <w:spacing w:val="-47"/>
                <w:sz w:val="20"/>
                <w:szCs w:val="20"/>
                <w:lang w:val="ru-RU"/>
              </w:rPr>
              <w:t xml:space="preserve"> </w:t>
            </w:r>
            <w:r w:rsidRPr="00B14951">
              <w:rPr>
                <w:sz w:val="20"/>
                <w:szCs w:val="20"/>
                <w:lang w:val="ru-RU"/>
              </w:rPr>
              <w:t>регулируемых</w:t>
            </w:r>
            <w:r w:rsidRPr="00B14951">
              <w:rPr>
                <w:spacing w:val="-2"/>
                <w:sz w:val="20"/>
                <w:szCs w:val="20"/>
                <w:lang w:val="ru-RU"/>
              </w:rPr>
              <w:t xml:space="preserve"> </w:t>
            </w:r>
            <w:r w:rsidRPr="00B14951">
              <w:rPr>
                <w:sz w:val="20"/>
                <w:szCs w:val="20"/>
                <w:lang w:val="ru-RU"/>
              </w:rPr>
              <w:t>видов</w:t>
            </w:r>
            <w:r w:rsidRPr="00B14951">
              <w:rPr>
                <w:spacing w:val="-1"/>
                <w:sz w:val="20"/>
                <w:szCs w:val="20"/>
                <w:lang w:val="ru-RU"/>
              </w:rPr>
              <w:t xml:space="preserve"> </w:t>
            </w:r>
            <w:r w:rsidRPr="00B14951">
              <w:rPr>
                <w:sz w:val="20"/>
                <w:szCs w:val="20"/>
                <w:lang w:val="ru-RU"/>
              </w:rPr>
              <w:t>деятельности</w:t>
            </w:r>
            <w:r w:rsidRPr="00B14951">
              <w:rPr>
                <w:spacing w:val="-1"/>
                <w:sz w:val="20"/>
                <w:szCs w:val="20"/>
                <w:lang w:val="ru-RU"/>
              </w:rPr>
              <w:t xml:space="preserve"> </w:t>
            </w:r>
            <w:r w:rsidRPr="00B14951">
              <w:rPr>
                <w:sz w:val="20"/>
                <w:szCs w:val="20"/>
                <w:lang w:val="ru-RU"/>
              </w:rPr>
              <w:t>(куб.</w:t>
            </w:r>
            <w:r w:rsidRPr="00B14951">
              <w:rPr>
                <w:spacing w:val="-1"/>
                <w:sz w:val="20"/>
                <w:szCs w:val="20"/>
                <w:lang w:val="ru-RU"/>
              </w:rPr>
              <w:t xml:space="preserve"> </w:t>
            </w:r>
            <w:r w:rsidRPr="00B14951">
              <w:rPr>
                <w:sz w:val="20"/>
                <w:szCs w:val="20"/>
                <w:lang w:val="ru-RU"/>
              </w:rPr>
              <w:t>м/Гкал)</w:t>
            </w:r>
          </w:p>
        </w:tc>
        <w:tc>
          <w:tcPr>
            <w:tcW w:w="2977" w:type="dxa"/>
            <w:vAlign w:val="center"/>
          </w:tcPr>
          <w:p w:rsidR="00B14951" w:rsidRPr="00B14951" w:rsidRDefault="00B14951" w:rsidP="007A76F3">
            <w:pPr>
              <w:pStyle w:val="TableParagraph"/>
              <w:spacing w:before="0"/>
              <w:ind w:left="8"/>
              <w:rPr>
                <w:sz w:val="20"/>
                <w:szCs w:val="20"/>
              </w:rPr>
            </w:pPr>
            <w:r w:rsidRPr="00B14951">
              <w:rPr>
                <w:sz w:val="20"/>
                <w:szCs w:val="20"/>
              </w:rPr>
              <w:t>0</w:t>
            </w:r>
          </w:p>
        </w:tc>
      </w:tr>
    </w:tbl>
    <w:p w:rsidR="00B14951" w:rsidRDefault="00B14951" w:rsidP="00B14951">
      <w:pPr>
        <w:pStyle w:val="aff6"/>
        <w:spacing w:before="90" w:line="360" w:lineRule="auto"/>
        <w:ind w:left="258" w:firstLine="709"/>
      </w:pPr>
    </w:p>
    <w:p w:rsidR="009D6919" w:rsidRDefault="009D6919" w:rsidP="00B14951">
      <w:pPr>
        <w:pStyle w:val="2"/>
        <w:spacing w:line="360" w:lineRule="auto"/>
        <w:ind w:left="1145" w:hanging="578"/>
        <w:jc w:val="center"/>
        <w:rPr>
          <w:sz w:val="28"/>
          <w:szCs w:val="28"/>
        </w:rPr>
      </w:pPr>
      <w:bookmarkStart w:id="128" w:name="_Toc7011135"/>
      <w:r w:rsidRPr="00EC2C0E">
        <w:rPr>
          <w:sz w:val="28"/>
          <w:szCs w:val="28"/>
        </w:rPr>
        <w:t>Цены (тарифы) в сфере теплоснабжения</w:t>
      </w:r>
      <w:bookmarkEnd w:id="128"/>
    </w:p>
    <w:p w:rsidR="00B86836" w:rsidRDefault="00B86836" w:rsidP="00B86836">
      <w:pPr>
        <w:pStyle w:val="aff6"/>
        <w:spacing w:before="196" w:line="360" w:lineRule="auto"/>
        <w:ind w:left="101" w:right="106" w:firstLine="709"/>
      </w:pPr>
      <w:r>
        <w:t>Цены (тарифы) на услуги по обеспечению потребителей Родниковского городского</w:t>
      </w:r>
      <w:r>
        <w:rPr>
          <w:spacing w:val="-57"/>
        </w:rPr>
        <w:t xml:space="preserve"> </w:t>
      </w:r>
      <w:r>
        <w:t>поселения Ивановской области тепловой энергией устанавливаются на основании Приказа</w:t>
      </w:r>
      <w:r>
        <w:rPr>
          <w:spacing w:val="-57"/>
        </w:rPr>
        <w:t xml:space="preserve"> </w:t>
      </w:r>
      <w:r>
        <w:t>Департамента</w:t>
      </w:r>
      <w:r>
        <w:rPr>
          <w:spacing w:val="-1"/>
        </w:rPr>
        <w:t xml:space="preserve"> </w:t>
      </w:r>
      <w:r>
        <w:t>энергетики</w:t>
      </w:r>
      <w:r>
        <w:rPr>
          <w:spacing w:val="-1"/>
        </w:rPr>
        <w:t xml:space="preserve"> </w:t>
      </w:r>
      <w:r>
        <w:t>и</w:t>
      </w:r>
      <w:r>
        <w:rPr>
          <w:spacing w:val="-2"/>
        </w:rPr>
        <w:t xml:space="preserve"> </w:t>
      </w:r>
      <w:r>
        <w:t>регулирования</w:t>
      </w:r>
      <w:r>
        <w:rPr>
          <w:spacing w:val="-1"/>
        </w:rPr>
        <w:t xml:space="preserve"> </w:t>
      </w:r>
      <w:r>
        <w:t>тарифов</w:t>
      </w:r>
      <w:r>
        <w:rPr>
          <w:spacing w:val="-2"/>
        </w:rPr>
        <w:t xml:space="preserve"> </w:t>
      </w:r>
      <w:r>
        <w:t>Ивановской</w:t>
      </w:r>
      <w:r>
        <w:rPr>
          <w:spacing w:val="-1"/>
        </w:rPr>
        <w:t xml:space="preserve"> </w:t>
      </w:r>
      <w:r>
        <w:t>области.</w:t>
      </w:r>
    </w:p>
    <w:p w:rsidR="00B86836" w:rsidRDefault="00B86836" w:rsidP="00B86836">
      <w:pPr>
        <w:pStyle w:val="aff6"/>
        <w:spacing w:line="360" w:lineRule="auto"/>
        <w:ind w:left="101" w:right="105" w:firstLine="709"/>
      </w:pPr>
      <w:r>
        <w:t>Динамика утверждаемых тарифов на теплоснабжение носит устойчивый характер.</w:t>
      </w:r>
      <w:r>
        <w:rPr>
          <w:spacing w:val="1"/>
        </w:rPr>
        <w:t xml:space="preserve"> </w:t>
      </w:r>
      <w:r>
        <w:t>Окончание очередного периода тарификации, как правило, сопровождается увеличением</w:t>
      </w:r>
      <w:r>
        <w:rPr>
          <w:spacing w:val="1"/>
        </w:rPr>
        <w:t xml:space="preserve"> </w:t>
      </w:r>
      <w:r>
        <w:t>вновь</w:t>
      </w:r>
      <w:r>
        <w:rPr>
          <w:spacing w:val="1"/>
        </w:rPr>
        <w:t xml:space="preserve"> </w:t>
      </w:r>
      <w:r>
        <w:t>утверждаемой</w:t>
      </w:r>
      <w:r>
        <w:rPr>
          <w:spacing w:val="1"/>
        </w:rPr>
        <w:t xml:space="preserve"> </w:t>
      </w:r>
      <w:r>
        <w:t>стоимости</w:t>
      </w:r>
      <w:r>
        <w:rPr>
          <w:spacing w:val="1"/>
        </w:rPr>
        <w:t xml:space="preserve"> </w:t>
      </w:r>
      <w:r>
        <w:t>услуг</w:t>
      </w:r>
      <w:r>
        <w:rPr>
          <w:spacing w:val="1"/>
        </w:rPr>
        <w:t xml:space="preserve"> </w:t>
      </w:r>
      <w:r>
        <w:t>по</w:t>
      </w:r>
      <w:r>
        <w:rPr>
          <w:spacing w:val="1"/>
        </w:rPr>
        <w:t xml:space="preserve"> </w:t>
      </w:r>
      <w:r>
        <w:t>теплоснабжению.</w:t>
      </w:r>
      <w:r>
        <w:rPr>
          <w:spacing w:val="1"/>
        </w:rPr>
        <w:t xml:space="preserve"> </w:t>
      </w:r>
      <w:r>
        <w:t>Это</w:t>
      </w:r>
      <w:r>
        <w:rPr>
          <w:spacing w:val="1"/>
        </w:rPr>
        <w:t xml:space="preserve"> </w:t>
      </w:r>
      <w:r>
        <w:t>обуславливается</w:t>
      </w:r>
      <w:r>
        <w:rPr>
          <w:spacing w:val="1"/>
        </w:rPr>
        <w:t xml:space="preserve"> </w:t>
      </w:r>
      <w:r>
        <w:t>несколькими</w:t>
      </w:r>
      <w:r>
        <w:rPr>
          <w:spacing w:val="-1"/>
        </w:rPr>
        <w:t xml:space="preserve"> </w:t>
      </w:r>
      <w:r>
        <w:t>объективными</w:t>
      </w:r>
      <w:r>
        <w:rPr>
          <w:spacing w:val="-1"/>
        </w:rPr>
        <w:t xml:space="preserve"> </w:t>
      </w:r>
      <w:r>
        <w:t>причинами, в</w:t>
      </w:r>
      <w:r>
        <w:rPr>
          <w:spacing w:val="-1"/>
        </w:rPr>
        <w:t xml:space="preserve"> </w:t>
      </w:r>
      <w:r>
        <w:t>первую</w:t>
      </w:r>
      <w:r>
        <w:rPr>
          <w:spacing w:val="-1"/>
        </w:rPr>
        <w:t xml:space="preserve"> </w:t>
      </w:r>
      <w:r>
        <w:t>очередь:</w:t>
      </w:r>
    </w:p>
    <w:p w:rsidR="00B86836" w:rsidRDefault="00B86836" w:rsidP="0060530C">
      <w:pPr>
        <w:pStyle w:val="af0"/>
        <w:widowControl w:val="0"/>
        <w:numPr>
          <w:ilvl w:val="2"/>
          <w:numId w:val="22"/>
        </w:numPr>
        <w:tabs>
          <w:tab w:val="left" w:pos="1517"/>
          <w:tab w:val="left" w:pos="1518"/>
        </w:tabs>
        <w:autoSpaceDE w:val="0"/>
        <w:autoSpaceDN w:val="0"/>
        <w:spacing w:before="1"/>
        <w:ind w:left="1517" w:hanging="348"/>
        <w:rPr>
          <w:sz w:val="24"/>
        </w:rPr>
      </w:pPr>
      <w:r>
        <w:rPr>
          <w:sz w:val="24"/>
        </w:rPr>
        <w:t>увеличение</w:t>
      </w:r>
      <w:r>
        <w:rPr>
          <w:spacing w:val="-4"/>
          <w:sz w:val="24"/>
        </w:rPr>
        <w:t xml:space="preserve"> </w:t>
      </w:r>
      <w:r>
        <w:rPr>
          <w:sz w:val="24"/>
        </w:rPr>
        <w:t>стоимости</w:t>
      </w:r>
      <w:r>
        <w:rPr>
          <w:spacing w:val="-4"/>
          <w:sz w:val="24"/>
        </w:rPr>
        <w:t xml:space="preserve"> </w:t>
      </w:r>
      <w:r>
        <w:rPr>
          <w:sz w:val="24"/>
        </w:rPr>
        <w:t>природного</w:t>
      </w:r>
      <w:r>
        <w:rPr>
          <w:spacing w:val="-2"/>
          <w:sz w:val="24"/>
        </w:rPr>
        <w:t xml:space="preserve"> </w:t>
      </w:r>
      <w:r>
        <w:rPr>
          <w:sz w:val="24"/>
        </w:rPr>
        <w:t>газа</w:t>
      </w:r>
      <w:r>
        <w:rPr>
          <w:spacing w:val="-2"/>
          <w:sz w:val="24"/>
        </w:rPr>
        <w:t xml:space="preserve"> </w:t>
      </w:r>
      <w:r>
        <w:rPr>
          <w:sz w:val="24"/>
        </w:rPr>
        <w:t>и</w:t>
      </w:r>
      <w:r>
        <w:rPr>
          <w:spacing w:val="-3"/>
          <w:sz w:val="24"/>
        </w:rPr>
        <w:t xml:space="preserve"> </w:t>
      </w:r>
      <w:r>
        <w:rPr>
          <w:sz w:val="24"/>
        </w:rPr>
        <w:t>других</w:t>
      </w:r>
      <w:r>
        <w:rPr>
          <w:spacing w:val="-3"/>
          <w:sz w:val="24"/>
        </w:rPr>
        <w:t xml:space="preserve"> </w:t>
      </w:r>
      <w:r>
        <w:rPr>
          <w:sz w:val="24"/>
        </w:rPr>
        <w:t>видов</w:t>
      </w:r>
      <w:r>
        <w:rPr>
          <w:spacing w:val="-3"/>
          <w:sz w:val="24"/>
        </w:rPr>
        <w:t xml:space="preserve"> </w:t>
      </w:r>
      <w:r>
        <w:rPr>
          <w:sz w:val="24"/>
        </w:rPr>
        <w:t>энергоносителей;</w:t>
      </w:r>
    </w:p>
    <w:p w:rsidR="00B86836" w:rsidRDefault="00B86836" w:rsidP="0060530C">
      <w:pPr>
        <w:pStyle w:val="af0"/>
        <w:widowControl w:val="0"/>
        <w:numPr>
          <w:ilvl w:val="2"/>
          <w:numId w:val="22"/>
        </w:numPr>
        <w:tabs>
          <w:tab w:val="left" w:pos="1517"/>
          <w:tab w:val="left" w:pos="1518"/>
          <w:tab w:val="left" w:pos="3301"/>
          <w:tab w:val="left" w:pos="4812"/>
          <w:tab w:val="left" w:pos="5595"/>
          <w:tab w:val="left" w:pos="6971"/>
          <w:tab w:val="left" w:pos="7816"/>
          <w:tab w:val="left" w:pos="9341"/>
        </w:tabs>
        <w:autoSpaceDE w:val="0"/>
        <w:autoSpaceDN w:val="0"/>
        <w:spacing w:before="137" w:line="352" w:lineRule="auto"/>
        <w:ind w:right="107" w:hanging="360"/>
        <w:rPr>
          <w:sz w:val="24"/>
        </w:rPr>
      </w:pPr>
      <w:r>
        <w:rPr>
          <w:sz w:val="24"/>
        </w:rPr>
        <w:t>необходимость</w:t>
      </w:r>
      <w:r>
        <w:rPr>
          <w:sz w:val="24"/>
        </w:rPr>
        <w:tab/>
        <w:t>обеспечения</w:t>
      </w:r>
      <w:r>
        <w:rPr>
          <w:sz w:val="24"/>
        </w:rPr>
        <w:tab/>
        <w:t>роста</w:t>
      </w:r>
      <w:r>
        <w:rPr>
          <w:sz w:val="24"/>
        </w:rPr>
        <w:tab/>
        <w:t>заработной</w:t>
      </w:r>
      <w:r>
        <w:rPr>
          <w:sz w:val="24"/>
        </w:rPr>
        <w:tab/>
        <w:t>платы</w:t>
      </w:r>
      <w:r>
        <w:rPr>
          <w:sz w:val="24"/>
        </w:rPr>
        <w:tab/>
        <w:t>сотрудников</w:t>
      </w:r>
      <w:r>
        <w:rPr>
          <w:sz w:val="24"/>
        </w:rPr>
        <w:tab/>
      </w:r>
      <w:r>
        <w:rPr>
          <w:spacing w:val="-1"/>
          <w:sz w:val="24"/>
        </w:rPr>
        <w:t>в</w:t>
      </w:r>
      <w:r>
        <w:rPr>
          <w:spacing w:val="-57"/>
          <w:sz w:val="24"/>
        </w:rPr>
        <w:t xml:space="preserve"> </w:t>
      </w:r>
      <w:r>
        <w:rPr>
          <w:sz w:val="24"/>
        </w:rPr>
        <w:t>соответствии</w:t>
      </w:r>
      <w:r>
        <w:rPr>
          <w:spacing w:val="-2"/>
          <w:sz w:val="24"/>
        </w:rPr>
        <w:t xml:space="preserve"> </w:t>
      </w:r>
      <w:r>
        <w:rPr>
          <w:sz w:val="24"/>
        </w:rPr>
        <w:t>с</w:t>
      </w:r>
      <w:r>
        <w:rPr>
          <w:spacing w:val="-1"/>
          <w:sz w:val="24"/>
        </w:rPr>
        <w:t xml:space="preserve"> </w:t>
      </w:r>
      <w:r>
        <w:rPr>
          <w:sz w:val="24"/>
        </w:rPr>
        <w:t>инфляционными</w:t>
      </w:r>
      <w:r>
        <w:rPr>
          <w:spacing w:val="-1"/>
          <w:sz w:val="24"/>
        </w:rPr>
        <w:t xml:space="preserve"> </w:t>
      </w:r>
      <w:r>
        <w:rPr>
          <w:sz w:val="24"/>
        </w:rPr>
        <w:t>ожиданиями;</w:t>
      </w:r>
    </w:p>
    <w:p w:rsidR="00B86836" w:rsidRDefault="00B86836" w:rsidP="0060530C">
      <w:pPr>
        <w:pStyle w:val="af0"/>
        <w:widowControl w:val="0"/>
        <w:numPr>
          <w:ilvl w:val="2"/>
          <w:numId w:val="22"/>
        </w:numPr>
        <w:tabs>
          <w:tab w:val="left" w:pos="1517"/>
          <w:tab w:val="left" w:pos="1518"/>
        </w:tabs>
        <w:autoSpaceDE w:val="0"/>
        <w:autoSpaceDN w:val="0"/>
        <w:spacing w:before="8"/>
        <w:ind w:left="1517" w:hanging="348"/>
        <w:rPr>
          <w:sz w:val="24"/>
        </w:rPr>
      </w:pPr>
      <w:r>
        <w:rPr>
          <w:sz w:val="24"/>
        </w:rPr>
        <w:t>рост</w:t>
      </w:r>
      <w:r>
        <w:rPr>
          <w:spacing w:val="-4"/>
          <w:sz w:val="24"/>
        </w:rPr>
        <w:t xml:space="preserve"> </w:t>
      </w:r>
      <w:r>
        <w:rPr>
          <w:sz w:val="24"/>
        </w:rPr>
        <w:t>цен</w:t>
      </w:r>
      <w:r>
        <w:rPr>
          <w:spacing w:val="-3"/>
          <w:sz w:val="24"/>
        </w:rPr>
        <w:t xml:space="preserve"> </w:t>
      </w:r>
      <w:r>
        <w:rPr>
          <w:sz w:val="24"/>
        </w:rPr>
        <w:t>на</w:t>
      </w:r>
      <w:r>
        <w:rPr>
          <w:spacing w:val="-2"/>
          <w:sz w:val="24"/>
        </w:rPr>
        <w:t xml:space="preserve"> </w:t>
      </w:r>
      <w:r>
        <w:rPr>
          <w:sz w:val="24"/>
        </w:rPr>
        <w:t>электрическую</w:t>
      </w:r>
      <w:r>
        <w:rPr>
          <w:spacing w:val="-3"/>
          <w:sz w:val="24"/>
        </w:rPr>
        <w:t xml:space="preserve"> </w:t>
      </w:r>
      <w:r>
        <w:rPr>
          <w:sz w:val="24"/>
        </w:rPr>
        <w:t>энергию;</w:t>
      </w:r>
    </w:p>
    <w:p w:rsidR="00B86836" w:rsidRDefault="00B86836" w:rsidP="0060530C">
      <w:pPr>
        <w:pStyle w:val="af0"/>
        <w:widowControl w:val="0"/>
        <w:numPr>
          <w:ilvl w:val="2"/>
          <w:numId w:val="22"/>
        </w:numPr>
        <w:tabs>
          <w:tab w:val="left" w:pos="1518"/>
        </w:tabs>
        <w:autoSpaceDE w:val="0"/>
        <w:autoSpaceDN w:val="0"/>
        <w:spacing w:before="137" w:line="355" w:lineRule="auto"/>
        <w:ind w:right="106" w:hanging="360"/>
        <w:jc w:val="both"/>
        <w:rPr>
          <w:sz w:val="24"/>
        </w:rPr>
      </w:pPr>
      <w:r>
        <w:rPr>
          <w:sz w:val="24"/>
        </w:rPr>
        <w:t>подорожание</w:t>
      </w:r>
      <w:r>
        <w:rPr>
          <w:spacing w:val="1"/>
          <w:sz w:val="24"/>
        </w:rPr>
        <w:t xml:space="preserve"> </w:t>
      </w:r>
      <w:r>
        <w:rPr>
          <w:sz w:val="24"/>
        </w:rPr>
        <w:t>тепловодопроводных</w:t>
      </w:r>
      <w:r>
        <w:rPr>
          <w:spacing w:val="1"/>
          <w:sz w:val="24"/>
        </w:rPr>
        <w:t xml:space="preserve"> </w:t>
      </w:r>
      <w:r>
        <w:rPr>
          <w:sz w:val="24"/>
        </w:rPr>
        <w:t>труб,</w:t>
      </w:r>
      <w:r>
        <w:rPr>
          <w:spacing w:val="1"/>
          <w:sz w:val="24"/>
        </w:rPr>
        <w:t xml:space="preserve"> </w:t>
      </w:r>
      <w:r>
        <w:rPr>
          <w:sz w:val="24"/>
        </w:rPr>
        <w:t>тепловой</w:t>
      </w:r>
      <w:r>
        <w:rPr>
          <w:spacing w:val="1"/>
          <w:sz w:val="24"/>
        </w:rPr>
        <w:t xml:space="preserve"> </w:t>
      </w:r>
      <w:r>
        <w:rPr>
          <w:sz w:val="24"/>
        </w:rPr>
        <w:t>изоляции,</w:t>
      </w:r>
      <w:r>
        <w:rPr>
          <w:spacing w:val="1"/>
          <w:sz w:val="24"/>
        </w:rPr>
        <w:t xml:space="preserve"> </w:t>
      </w:r>
      <w:r>
        <w:rPr>
          <w:sz w:val="24"/>
        </w:rPr>
        <w:t>запорной</w:t>
      </w:r>
      <w:r>
        <w:rPr>
          <w:spacing w:val="-57"/>
          <w:sz w:val="24"/>
        </w:rPr>
        <w:t xml:space="preserve"> </w:t>
      </w:r>
      <w:r>
        <w:rPr>
          <w:sz w:val="24"/>
        </w:rPr>
        <w:t>арматуры и других видов используемого в производственно-хозяйственной</w:t>
      </w:r>
      <w:r>
        <w:rPr>
          <w:spacing w:val="1"/>
          <w:sz w:val="24"/>
        </w:rPr>
        <w:t xml:space="preserve"> </w:t>
      </w:r>
      <w:r>
        <w:rPr>
          <w:sz w:val="24"/>
        </w:rPr>
        <w:t>деятельности</w:t>
      </w:r>
      <w:r>
        <w:rPr>
          <w:spacing w:val="-2"/>
          <w:sz w:val="24"/>
        </w:rPr>
        <w:t xml:space="preserve"> </w:t>
      </w:r>
      <w:r>
        <w:rPr>
          <w:sz w:val="24"/>
        </w:rPr>
        <w:t>оборудования</w:t>
      </w:r>
      <w:r>
        <w:rPr>
          <w:spacing w:val="-1"/>
          <w:sz w:val="24"/>
        </w:rPr>
        <w:t xml:space="preserve"> </w:t>
      </w:r>
      <w:r>
        <w:rPr>
          <w:sz w:val="24"/>
        </w:rPr>
        <w:t>и</w:t>
      </w:r>
      <w:r>
        <w:rPr>
          <w:spacing w:val="-2"/>
          <w:sz w:val="24"/>
        </w:rPr>
        <w:t xml:space="preserve"> </w:t>
      </w:r>
      <w:r>
        <w:rPr>
          <w:sz w:val="24"/>
        </w:rPr>
        <w:t>расходных</w:t>
      </w:r>
      <w:r>
        <w:rPr>
          <w:spacing w:val="-1"/>
          <w:sz w:val="24"/>
        </w:rPr>
        <w:t xml:space="preserve"> </w:t>
      </w:r>
      <w:r>
        <w:rPr>
          <w:sz w:val="24"/>
        </w:rPr>
        <w:t>материалов;</w:t>
      </w:r>
    </w:p>
    <w:p w:rsidR="00B86836" w:rsidRDefault="00B86836" w:rsidP="0060530C">
      <w:pPr>
        <w:pStyle w:val="af0"/>
        <w:widowControl w:val="0"/>
        <w:numPr>
          <w:ilvl w:val="2"/>
          <w:numId w:val="22"/>
        </w:numPr>
        <w:tabs>
          <w:tab w:val="left" w:pos="1518"/>
        </w:tabs>
        <w:autoSpaceDE w:val="0"/>
        <w:autoSpaceDN w:val="0"/>
        <w:spacing w:before="7" w:line="357" w:lineRule="auto"/>
        <w:ind w:right="105" w:hanging="360"/>
        <w:jc w:val="both"/>
        <w:rPr>
          <w:sz w:val="24"/>
        </w:rPr>
      </w:pPr>
      <w:r>
        <w:rPr>
          <w:sz w:val="24"/>
        </w:rPr>
        <w:t>рост степени амортизации оборудования комплексов теплоснабжения, что</w:t>
      </w:r>
      <w:r>
        <w:rPr>
          <w:spacing w:val="1"/>
          <w:sz w:val="24"/>
        </w:rPr>
        <w:t xml:space="preserve"> </w:t>
      </w:r>
      <w:r>
        <w:rPr>
          <w:sz w:val="24"/>
        </w:rPr>
        <w:t>приводит к увеличению объемов и стоимости аварийных работ, а также к</w:t>
      </w:r>
      <w:r>
        <w:rPr>
          <w:spacing w:val="1"/>
          <w:sz w:val="24"/>
        </w:rPr>
        <w:t xml:space="preserve"> </w:t>
      </w:r>
      <w:r>
        <w:rPr>
          <w:sz w:val="24"/>
        </w:rPr>
        <w:t>общему</w:t>
      </w:r>
      <w:r>
        <w:rPr>
          <w:spacing w:val="1"/>
          <w:sz w:val="24"/>
        </w:rPr>
        <w:t xml:space="preserve"> </w:t>
      </w:r>
      <w:r>
        <w:rPr>
          <w:sz w:val="24"/>
        </w:rPr>
        <w:t>снижению</w:t>
      </w:r>
      <w:r>
        <w:rPr>
          <w:spacing w:val="1"/>
          <w:sz w:val="24"/>
        </w:rPr>
        <w:t xml:space="preserve"> </w:t>
      </w:r>
      <w:r>
        <w:rPr>
          <w:sz w:val="24"/>
        </w:rPr>
        <w:t>уровня</w:t>
      </w:r>
      <w:r>
        <w:rPr>
          <w:spacing w:val="1"/>
          <w:sz w:val="24"/>
        </w:rPr>
        <w:t xml:space="preserve"> </w:t>
      </w:r>
      <w:r>
        <w:rPr>
          <w:sz w:val="24"/>
        </w:rPr>
        <w:t>эффективности</w:t>
      </w:r>
      <w:r>
        <w:rPr>
          <w:spacing w:val="1"/>
          <w:sz w:val="24"/>
        </w:rPr>
        <w:t xml:space="preserve"> </w:t>
      </w:r>
      <w:r>
        <w:rPr>
          <w:sz w:val="24"/>
        </w:rPr>
        <w:t>системы</w:t>
      </w:r>
      <w:r>
        <w:rPr>
          <w:spacing w:val="1"/>
          <w:sz w:val="24"/>
        </w:rPr>
        <w:t xml:space="preserve"> </w:t>
      </w:r>
      <w:r>
        <w:rPr>
          <w:sz w:val="24"/>
        </w:rPr>
        <w:t>теплоснабжения</w:t>
      </w:r>
      <w:r>
        <w:rPr>
          <w:spacing w:val="-57"/>
          <w:sz w:val="24"/>
        </w:rPr>
        <w:t xml:space="preserve"> </w:t>
      </w:r>
      <w:r>
        <w:rPr>
          <w:sz w:val="24"/>
        </w:rPr>
        <w:t>Родниковского</w:t>
      </w:r>
      <w:r>
        <w:rPr>
          <w:spacing w:val="-1"/>
          <w:sz w:val="24"/>
        </w:rPr>
        <w:t xml:space="preserve"> </w:t>
      </w:r>
      <w:r>
        <w:rPr>
          <w:sz w:val="24"/>
        </w:rPr>
        <w:t>городского поселения.</w:t>
      </w:r>
    </w:p>
    <w:p w:rsidR="00B86836" w:rsidRDefault="00B86836" w:rsidP="00B86836">
      <w:pPr>
        <w:pStyle w:val="aff6"/>
        <w:spacing w:before="1" w:line="360" w:lineRule="auto"/>
        <w:ind w:left="101" w:right="105" w:firstLine="709"/>
      </w:pPr>
      <w:r>
        <w:t>В соответствии с Приказом Департамента энергетики и регулирования тарифов</w:t>
      </w:r>
      <w:r>
        <w:rPr>
          <w:spacing w:val="1"/>
        </w:rPr>
        <w:t xml:space="preserve"> </w:t>
      </w:r>
      <w:r>
        <w:t>Ивановской</w:t>
      </w:r>
      <w:r>
        <w:rPr>
          <w:spacing w:val="1"/>
        </w:rPr>
        <w:t xml:space="preserve"> </w:t>
      </w:r>
      <w:r>
        <w:t>области</w:t>
      </w:r>
      <w:r>
        <w:rPr>
          <w:spacing w:val="1"/>
        </w:rPr>
        <w:t xml:space="preserve"> </w:t>
      </w:r>
      <w:r>
        <w:t>для</w:t>
      </w:r>
      <w:r>
        <w:rPr>
          <w:spacing w:val="1"/>
        </w:rPr>
        <w:t xml:space="preserve"> </w:t>
      </w:r>
      <w:r>
        <w:t>организаций,</w:t>
      </w:r>
      <w:r>
        <w:rPr>
          <w:spacing w:val="1"/>
        </w:rPr>
        <w:t xml:space="preserve"> </w:t>
      </w:r>
      <w:r>
        <w:t>осуществляющих</w:t>
      </w:r>
      <w:r>
        <w:rPr>
          <w:spacing w:val="1"/>
        </w:rPr>
        <w:t xml:space="preserve"> </w:t>
      </w:r>
      <w:r>
        <w:t>производство</w:t>
      </w:r>
      <w:r>
        <w:rPr>
          <w:spacing w:val="1"/>
        </w:rPr>
        <w:t xml:space="preserve"> </w:t>
      </w:r>
      <w:r>
        <w:t>и</w:t>
      </w:r>
      <w:r>
        <w:rPr>
          <w:spacing w:val="61"/>
        </w:rPr>
        <w:t xml:space="preserve"> </w:t>
      </w:r>
      <w:r>
        <w:t>передачу</w:t>
      </w:r>
      <w:r>
        <w:rPr>
          <w:spacing w:val="1"/>
        </w:rPr>
        <w:t xml:space="preserve"> </w:t>
      </w:r>
      <w:r>
        <w:t>тепловой энергии в Родниковском городском</w:t>
      </w:r>
      <w:r>
        <w:rPr>
          <w:spacing w:val="1"/>
        </w:rPr>
        <w:t xml:space="preserve"> </w:t>
      </w:r>
      <w:r>
        <w:t>поселении были утверждены тарифы на</w:t>
      </w:r>
      <w:r>
        <w:rPr>
          <w:spacing w:val="1"/>
        </w:rPr>
        <w:t xml:space="preserve"> </w:t>
      </w:r>
      <w:r>
        <w:t>производство и передачу тепловой энергии, величина оплаты за подключение к системе</w:t>
      </w:r>
      <w:r>
        <w:rPr>
          <w:spacing w:val="1"/>
        </w:rPr>
        <w:t xml:space="preserve"> </w:t>
      </w:r>
      <w:r>
        <w:t>теплоснабжения</w:t>
      </w:r>
      <w:r>
        <w:rPr>
          <w:spacing w:val="1"/>
        </w:rPr>
        <w:t xml:space="preserve"> </w:t>
      </w:r>
      <w:r>
        <w:t>не</w:t>
      </w:r>
      <w:r>
        <w:rPr>
          <w:spacing w:val="1"/>
        </w:rPr>
        <w:t xml:space="preserve"> </w:t>
      </w:r>
      <w:r>
        <w:t>устанавливается,</w:t>
      </w:r>
      <w:r>
        <w:rPr>
          <w:spacing w:val="1"/>
        </w:rPr>
        <w:t xml:space="preserve"> </w:t>
      </w:r>
      <w:r>
        <w:t>также,</w:t>
      </w:r>
      <w:r>
        <w:rPr>
          <w:spacing w:val="1"/>
        </w:rPr>
        <w:t xml:space="preserve"> </w:t>
      </w:r>
      <w:r>
        <w:t>как</w:t>
      </w:r>
      <w:r>
        <w:rPr>
          <w:spacing w:val="1"/>
        </w:rPr>
        <w:t xml:space="preserve"> </w:t>
      </w:r>
      <w:r>
        <w:t>и</w:t>
      </w:r>
      <w:r>
        <w:rPr>
          <w:spacing w:val="1"/>
        </w:rPr>
        <w:t xml:space="preserve"> </w:t>
      </w:r>
      <w:r>
        <w:t>величина</w:t>
      </w:r>
      <w:r>
        <w:rPr>
          <w:spacing w:val="1"/>
        </w:rPr>
        <w:t xml:space="preserve"> </w:t>
      </w:r>
      <w:r>
        <w:t>оплаты</w:t>
      </w:r>
      <w:r>
        <w:rPr>
          <w:spacing w:val="1"/>
        </w:rPr>
        <w:t xml:space="preserve"> </w:t>
      </w:r>
      <w:r>
        <w:t>за</w:t>
      </w:r>
      <w:r>
        <w:rPr>
          <w:spacing w:val="1"/>
        </w:rPr>
        <w:t xml:space="preserve"> </w:t>
      </w:r>
      <w:r>
        <w:t>услуги</w:t>
      </w:r>
      <w:r>
        <w:rPr>
          <w:spacing w:val="1"/>
        </w:rPr>
        <w:t xml:space="preserve"> </w:t>
      </w:r>
      <w:r>
        <w:t>по</w:t>
      </w:r>
      <w:r>
        <w:rPr>
          <w:spacing w:val="1"/>
        </w:rPr>
        <w:t xml:space="preserve"> </w:t>
      </w:r>
      <w:r>
        <w:t>поддержанию</w:t>
      </w:r>
      <w:r>
        <w:rPr>
          <w:spacing w:val="-2"/>
        </w:rPr>
        <w:t xml:space="preserve"> </w:t>
      </w:r>
      <w:r>
        <w:t>резервной</w:t>
      </w:r>
      <w:r>
        <w:rPr>
          <w:spacing w:val="-1"/>
        </w:rPr>
        <w:t xml:space="preserve"> </w:t>
      </w:r>
      <w:r>
        <w:t>тепловой</w:t>
      </w:r>
      <w:r>
        <w:rPr>
          <w:spacing w:val="-1"/>
        </w:rPr>
        <w:t xml:space="preserve"> </w:t>
      </w:r>
      <w:r>
        <w:t>мощности.</w:t>
      </w:r>
    </w:p>
    <w:p w:rsidR="00B86836" w:rsidRDefault="00B86836" w:rsidP="00B86836">
      <w:pPr>
        <w:pStyle w:val="aff6"/>
        <w:spacing w:line="360" w:lineRule="auto"/>
        <w:ind w:left="101" w:right="104" w:firstLine="709"/>
      </w:pPr>
      <w:r>
        <w:t>Информация о</w:t>
      </w:r>
      <w:r>
        <w:rPr>
          <w:spacing w:val="1"/>
        </w:rPr>
        <w:t xml:space="preserve"> </w:t>
      </w:r>
      <w:r>
        <w:t>величинах</w:t>
      </w:r>
      <w:r>
        <w:rPr>
          <w:spacing w:val="1"/>
        </w:rPr>
        <w:t xml:space="preserve"> </w:t>
      </w:r>
      <w:r>
        <w:t>тарифов</w:t>
      </w:r>
      <w:r>
        <w:rPr>
          <w:spacing w:val="1"/>
        </w:rPr>
        <w:t xml:space="preserve"> </w:t>
      </w:r>
      <w:r>
        <w:t>на</w:t>
      </w:r>
      <w:r>
        <w:rPr>
          <w:spacing w:val="1"/>
        </w:rPr>
        <w:t xml:space="preserve"> </w:t>
      </w:r>
      <w:r>
        <w:t>теплоснабжение</w:t>
      </w:r>
      <w:r>
        <w:rPr>
          <w:spacing w:val="1"/>
        </w:rPr>
        <w:t xml:space="preserve"> </w:t>
      </w:r>
      <w:r>
        <w:t>для</w:t>
      </w:r>
      <w:r>
        <w:rPr>
          <w:spacing w:val="1"/>
        </w:rPr>
        <w:t xml:space="preserve"> </w:t>
      </w:r>
      <w:r>
        <w:t>потребителей</w:t>
      </w:r>
      <w:r>
        <w:rPr>
          <w:spacing w:val="1"/>
        </w:rPr>
        <w:t xml:space="preserve"> </w:t>
      </w:r>
      <w:r>
        <w:t>Родниковского</w:t>
      </w:r>
      <w:r>
        <w:rPr>
          <w:spacing w:val="29"/>
        </w:rPr>
        <w:t xml:space="preserve"> </w:t>
      </w:r>
      <w:r>
        <w:t>городского</w:t>
      </w:r>
      <w:r>
        <w:rPr>
          <w:spacing w:val="29"/>
        </w:rPr>
        <w:t xml:space="preserve"> </w:t>
      </w:r>
      <w:r>
        <w:t>поселения</w:t>
      </w:r>
      <w:r>
        <w:rPr>
          <w:spacing w:val="29"/>
        </w:rPr>
        <w:t xml:space="preserve"> </w:t>
      </w:r>
      <w:r>
        <w:t>представлены</w:t>
      </w:r>
      <w:r>
        <w:rPr>
          <w:spacing w:val="28"/>
        </w:rPr>
        <w:t xml:space="preserve"> </w:t>
      </w:r>
      <w:r>
        <w:t>в</w:t>
      </w:r>
      <w:r>
        <w:rPr>
          <w:spacing w:val="28"/>
        </w:rPr>
        <w:t xml:space="preserve"> </w:t>
      </w:r>
      <w:r w:rsidRPr="00CF0BF9">
        <w:t>таблицах</w:t>
      </w:r>
      <w:r w:rsidRPr="00CF0BF9">
        <w:rPr>
          <w:spacing w:val="29"/>
        </w:rPr>
        <w:t xml:space="preserve"> </w:t>
      </w:r>
      <w:r w:rsidR="00CF0BF9" w:rsidRPr="00CF0BF9">
        <w:t>1</w:t>
      </w:r>
      <w:r w:rsidRPr="00CF0BF9">
        <w:t>.</w:t>
      </w:r>
      <w:r w:rsidR="00CF0BF9" w:rsidRPr="00CF0BF9">
        <w:t>9</w:t>
      </w:r>
      <w:r w:rsidRPr="00CF0BF9">
        <w:t>1</w:t>
      </w:r>
      <w:r w:rsidRPr="00CF0BF9">
        <w:rPr>
          <w:spacing w:val="29"/>
        </w:rPr>
        <w:t xml:space="preserve"> </w:t>
      </w:r>
      <w:r w:rsidRPr="00CF0BF9">
        <w:t>-</w:t>
      </w:r>
      <w:r w:rsidRPr="00CF0BF9">
        <w:rPr>
          <w:spacing w:val="29"/>
        </w:rPr>
        <w:t xml:space="preserve"> </w:t>
      </w:r>
      <w:r w:rsidR="00CF0BF9" w:rsidRPr="00CF0BF9">
        <w:t>1</w:t>
      </w:r>
      <w:r w:rsidRPr="00CF0BF9">
        <w:t>.</w:t>
      </w:r>
      <w:r w:rsidR="00CF0BF9" w:rsidRPr="00CF0BF9">
        <w:t>9</w:t>
      </w:r>
      <w:r w:rsidR="00CF0BF9">
        <w:t>3</w:t>
      </w:r>
      <w:r w:rsidRPr="00CF0BF9">
        <w:t>.</w:t>
      </w:r>
    </w:p>
    <w:p w:rsidR="00B86836" w:rsidRPr="00B86836" w:rsidRDefault="00B86836" w:rsidP="00B86836"/>
    <w:p w:rsidR="00B14951" w:rsidRDefault="00B14951" w:rsidP="00287DF5">
      <w:pPr>
        <w:pStyle w:val="3"/>
        <w:jc w:val="both"/>
        <w:rPr>
          <w:rFonts w:ascii="Times New Roman" w:hAnsi="Times New Roman"/>
          <w:sz w:val="28"/>
          <w:szCs w:val="28"/>
        </w:rPr>
        <w:sectPr w:rsidR="00B14951" w:rsidSect="00B14951">
          <w:pgSz w:w="11906" w:h="16838"/>
          <w:pgMar w:top="1134" w:right="992" w:bottom="1134" w:left="851" w:header="567" w:footer="567" w:gutter="0"/>
          <w:cols w:space="720"/>
          <w:titlePg/>
        </w:sectPr>
      </w:pPr>
      <w:bookmarkStart w:id="129" w:name="_Toc7011136"/>
    </w:p>
    <w:bookmarkEnd w:id="129"/>
    <w:p w:rsidR="00287DF5" w:rsidRPr="00CF0BF9" w:rsidRDefault="00A65D60" w:rsidP="00287DF5">
      <w:pPr>
        <w:pStyle w:val="3"/>
        <w:jc w:val="both"/>
        <w:rPr>
          <w:rFonts w:ascii="Times New Roman" w:hAnsi="Times New Roman"/>
          <w:sz w:val="28"/>
          <w:szCs w:val="28"/>
        </w:rPr>
      </w:pPr>
      <w:r w:rsidRPr="00A65D60">
        <w:rPr>
          <w:rFonts w:ascii="Times New Roman" w:hAnsi="Times New Roman"/>
          <w:sz w:val="28"/>
          <w:szCs w:val="28"/>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287DF5" w:rsidRPr="00CF0BF9" w:rsidRDefault="00287DF5" w:rsidP="00287DF5"/>
    <w:p w:rsidR="00EC2C0E" w:rsidRPr="00CF0BF9" w:rsidRDefault="00CF0BF9" w:rsidP="00EC2C0E">
      <w:pPr>
        <w:spacing w:after="0" w:line="240" w:lineRule="auto"/>
        <w:jc w:val="center"/>
        <w:rPr>
          <w:rFonts w:ascii="Times New Roman" w:hAnsi="Times New Roman"/>
          <w:sz w:val="24"/>
          <w:szCs w:val="24"/>
        </w:rPr>
      </w:pPr>
      <w:r w:rsidRPr="00CF0BF9">
        <w:rPr>
          <w:rFonts w:ascii="Times New Roman" w:hAnsi="Times New Roman"/>
          <w:b/>
          <w:sz w:val="24"/>
          <w:szCs w:val="24"/>
        </w:rPr>
        <w:t>Таблица 1.</w:t>
      </w:r>
      <w:r w:rsidR="00284A62">
        <w:rPr>
          <w:rFonts w:ascii="Times New Roman" w:hAnsi="Times New Roman"/>
          <w:b/>
          <w:sz w:val="24"/>
          <w:szCs w:val="24"/>
        </w:rPr>
        <w:t>10</w:t>
      </w:r>
      <w:r w:rsidRPr="00CF0BF9">
        <w:rPr>
          <w:rFonts w:ascii="Times New Roman" w:hAnsi="Times New Roman"/>
          <w:b/>
          <w:sz w:val="24"/>
          <w:szCs w:val="24"/>
        </w:rPr>
        <w:t>1</w:t>
      </w:r>
      <w:r w:rsidR="00CC7F39" w:rsidRPr="00CF0BF9">
        <w:rPr>
          <w:rFonts w:ascii="Times New Roman" w:eastAsia="Times New Roman" w:hAnsi="Times New Roman"/>
          <w:b/>
          <w:sz w:val="24"/>
          <w:szCs w:val="24"/>
        </w:rPr>
        <w:t>.</w:t>
      </w:r>
      <w:r w:rsidR="00CC7F39" w:rsidRPr="00CF0BF9">
        <w:rPr>
          <w:rFonts w:ascii="Times New Roman" w:eastAsia="Times New Roman" w:hAnsi="Times New Roman"/>
          <w:sz w:val="24"/>
          <w:szCs w:val="24"/>
        </w:rPr>
        <w:t xml:space="preserve"> </w:t>
      </w:r>
      <w:r w:rsidR="00EC2C0E" w:rsidRPr="00CF0BF9">
        <w:rPr>
          <w:rFonts w:ascii="Times New Roman" w:hAnsi="Times New Roman"/>
          <w:sz w:val="24"/>
          <w:szCs w:val="24"/>
        </w:rPr>
        <w:t>Тарифы на тепловую энергию (мощность), поставляемую потребителям  ООО "</w:t>
      </w:r>
      <w:r w:rsidR="008C7D3D" w:rsidRPr="00CF0BF9">
        <w:rPr>
          <w:rFonts w:ascii="Times New Roman" w:hAnsi="Times New Roman"/>
          <w:sz w:val="24"/>
          <w:szCs w:val="24"/>
        </w:rPr>
        <w:t>ИК ИП Родники</w:t>
      </w:r>
      <w:r>
        <w:rPr>
          <w:rFonts w:ascii="Times New Roman" w:hAnsi="Times New Roman"/>
          <w:sz w:val="24"/>
          <w:szCs w:val="24"/>
        </w:rPr>
        <w:t>"</w:t>
      </w:r>
    </w:p>
    <w:tbl>
      <w:tblPr>
        <w:tblStyle w:val="af"/>
        <w:tblW w:w="14168" w:type="dxa"/>
        <w:jc w:val="center"/>
        <w:tblInd w:w="-2342" w:type="dxa"/>
        <w:tblLayout w:type="fixed"/>
        <w:tblLook w:val="04A0"/>
      </w:tblPr>
      <w:tblGrid>
        <w:gridCol w:w="611"/>
        <w:gridCol w:w="1863"/>
        <w:gridCol w:w="1814"/>
        <w:gridCol w:w="717"/>
        <w:gridCol w:w="1292"/>
        <w:gridCol w:w="1341"/>
        <w:gridCol w:w="914"/>
        <w:gridCol w:w="907"/>
        <w:gridCol w:w="899"/>
        <w:gridCol w:w="888"/>
        <w:gridCol w:w="1165"/>
        <w:gridCol w:w="1757"/>
      </w:tblGrid>
      <w:tr w:rsidR="00B14951" w:rsidRPr="00CF0BF9" w:rsidTr="00CF0BF9">
        <w:trPr>
          <w:trHeight w:val="351"/>
          <w:jc w:val="center"/>
        </w:trPr>
        <w:tc>
          <w:tcPr>
            <w:tcW w:w="611" w:type="dxa"/>
            <w:vMerge w:val="restart"/>
            <w:vAlign w:val="center"/>
          </w:tcPr>
          <w:p w:rsidR="00B14951" w:rsidRPr="00CF0BF9" w:rsidRDefault="00B14951" w:rsidP="00CF0BF9">
            <w:pPr>
              <w:spacing w:after="0" w:line="240" w:lineRule="auto"/>
              <w:jc w:val="center"/>
            </w:pPr>
            <w:r w:rsidRPr="00CF0BF9">
              <w:t>№</w:t>
            </w:r>
          </w:p>
          <w:p w:rsidR="00B14951" w:rsidRPr="00CF0BF9" w:rsidRDefault="00B14951" w:rsidP="00CF0BF9">
            <w:pPr>
              <w:spacing w:after="0" w:line="240" w:lineRule="auto"/>
              <w:jc w:val="center"/>
            </w:pPr>
            <w:r w:rsidRPr="00CF0BF9">
              <w:t>п/п</w:t>
            </w:r>
          </w:p>
        </w:tc>
        <w:tc>
          <w:tcPr>
            <w:tcW w:w="1863" w:type="dxa"/>
            <w:vMerge w:val="restart"/>
            <w:vAlign w:val="center"/>
          </w:tcPr>
          <w:p w:rsidR="00B14951" w:rsidRPr="00CF0BF9" w:rsidRDefault="00B14951" w:rsidP="00CF0BF9">
            <w:pPr>
              <w:spacing w:after="0" w:line="240" w:lineRule="auto"/>
              <w:jc w:val="center"/>
            </w:pPr>
            <w:r w:rsidRPr="00CF0BF9">
              <w:t>Наименование</w:t>
            </w:r>
          </w:p>
          <w:p w:rsidR="00B14951" w:rsidRPr="00CF0BF9" w:rsidRDefault="00B14951" w:rsidP="00CF0BF9">
            <w:pPr>
              <w:spacing w:after="0" w:line="240" w:lineRule="auto"/>
              <w:jc w:val="center"/>
            </w:pPr>
            <w:r w:rsidRPr="00CF0BF9">
              <w:t>регулируемой</w:t>
            </w:r>
          </w:p>
          <w:p w:rsidR="00B14951" w:rsidRPr="00CF0BF9" w:rsidRDefault="00B14951" w:rsidP="00CF0BF9">
            <w:pPr>
              <w:spacing w:after="0" w:line="240" w:lineRule="auto"/>
              <w:jc w:val="center"/>
            </w:pPr>
            <w:r w:rsidRPr="00CF0BF9">
              <w:t>организации</w:t>
            </w:r>
          </w:p>
        </w:tc>
        <w:tc>
          <w:tcPr>
            <w:tcW w:w="1814" w:type="dxa"/>
            <w:vMerge w:val="restart"/>
            <w:vAlign w:val="center"/>
          </w:tcPr>
          <w:p w:rsidR="00B14951" w:rsidRPr="00CF0BF9" w:rsidRDefault="00B14951" w:rsidP="00CF0BF9">
            <w:pPr>
              <w:spacing w:after="0" w:line="240" w:lineRule="auto"/>
              <w:jc w:val="center"/>
            </w:pPr>
            <w:r w:rsidRPr="00CF0BF9">
              <w:t>Вид тарифа</w:t>
            </w:r>
          </w:p>
        </w:tc>
        <w:tc>
          <w:tcPr>
            <w:tcW w:w="717" w:type="dxa"/>
            <w:vMerge w:val="restart"/>
            <w:vAlign w:val="center"/>
          </w:tcPr>
          <w:p w:rsidR="00B14951" w:rsidRPr="00CF0BF9" w:rsidRDefault="00CF0BF9" w:rsidP="00CF0BF9">
            <w:pPr>
              <w:spacing w:after="0" w:line="240" w:lineRule="auto"/>
              <w:jc w:val="center"/>
            </w:pPr>
            <w:r>
              <w:t>Г</w:t>
            </w:r>
            <w:r w:rsidR="00B14951" w:rsidRPr="00CF0BF9">
              <w:t>од</w:t>
            </w:r>
          </w:p>
        </w:tc>
        <w:tc>
          <w:tcPr>
            <w:tcW w:w="2633" w:type="dxa"/>
            <w:gridSpan w:val="2"/>
            <w:vAlign w:val="center"/>
          </w:tcPr>
          <w:p w:rsidR="00B14951" w:rsidRPr="00CF0BF9" w:rsidRDefault="00B14951" w:rsidP="00CF0BF9">
            <w:pPr>
              <w:spacing w:after="0" w:line="240" w:lineRule="auto"/>
              <w:jc w:val="center"/>
            </w:pPr>
            <w:r w:rsidRPr="00CF0BF9">
              <w:t>Вода</w:t>
            </w:r>
          </w:p>
        </w:tc>
        <w:tc>
          <w:tcPr>
            <w:tcW w:w="3608" w:type="dxa"/>
            <w:gridSpan w:val="4"/>
            <w:vAlign w:val="center"/>
          </w:tcPr>
          <w:p w:rsidR="00B14951" w:rsidRPr="00CF0BF9" w:rsidRDefault="00B14951" w:rsidP="00CF0BF9">
            <w:pPr>
              <w:spacing w:after="0" w:line="240" w:lineRule="auto"/>
              <w:jc w:val="center"/>
            </w:pPr>
            <w:r w:rsidRPr="00CF0BF9">
              <w:t>Отборный пар давлением</w:t>
            </w:r>
          </w:p>
        </w:tc>
        <w:tc>
          <w:tcPr>
            <w:tcW w:w="1165" w:type="dxa"/>
            <w:vMerge w:val="restart"/>
            <w:vAlign w:val="center"/>
          </w:tcPr>
          <w:p w:rsidR="00B14951" w:rsidRPr="00CF0BF9" w:rsidRDefault="00B14951" w:rsidP="00CF0BF9">
            <w:pPr>
              <w:spacing w:after="0" w:line="240" w:lineRule="auto"/>
              <w:jc w:val="center"/>
            </w:pPr>
            <w:r w:rsidRPr="00CF0BF9">
              <w:t>Острый</w:t>
            </w:r>
            <w:r w:rsidR="00CF0BF9" w:rsidRPr="00CF0BF9">
              <w:t xml:space="preserve"> </w:t>
            </w:r>
            <w:r w:rsidRPr="00CF0BF9">
              <w:t>и редурируемый пар</w:t>
            </w:r>
          </w:p>
        </w:tc>
        <w:tc>
          <w:tcPr>
            <w:tcW w:w="1757" w:type="dxa"/>
            <w:vMerge w:val="restart"/>
            <w:vAlign w:val="center"/>
          </w:tcPr>
          <w:p w:rsidR="00B14951" w:rsidRPr="00CF0BF9" w:rsidRDefault="00B14951" w:rsidP="00B14951">
            <w:pPr>
              <w:spacing w:after="0" w:line="240" w:lineRule="auto"/>
              <w:jc w:val="center"/>
            </w:pPr>
            <w:r w:rsidRPr="00CF0BF9">
              <w:t xml:space="preserve">Постановление </w:t>
            </w:r>
          </w:p>
          <w:p w:rsidR="00B14951" w:rsidRPr="00CF0BF9" w:rsidRDefault="00B14951" w:rsidP="00B14951">
            <w:pPr>
              <w:spacing w:after="0" w:line="240" w:lineRule="auto"/>
              <w:jc w:val="center"/>
            </w:pPr>
            <w:r w:rsidRPr="00CF0BF9">
              <w:t>№57-т/16 от 17.12.2021 г.</w:t>
            </w:r>
          </w:p>
        </w:tc>
      </w:tr>
      <w:tr w:rsidR="00B14951" w:rsidRPr="00CF0BF9" w:rsidTr="00CF0BF9">
        <w:trPr>
          <w:trHeight w:val="1433"/>
          <w:jc w:val="center"/>
        </w:trPr>
        <w:tc>
          <w:tcPr>
            <w:tcW w:w="611" w:type="dxa"/>
            <w:vMerge/>
          </w:tcPr>
          <w:p w:rsidR="00B14951" w:rsidRPr="00CF0BF9" w:rsidRDefault="00B14951" w:rsidP="00B14951">
            <w:pPr>
              <w:spacing w:after="0" w:line="240" w:lineRule="auto"/>
              <w:jc w:val="center"/>
            </w:pPr>
          </w:p>
        </w:tc>
        <w:tc>
          <w:tcPr>
            <w:tcW w:w="1863" w:type="dxa"/>
            <w:vMerge/>
          </w:tcPr>
          <w:p w:rsidR="00B14951" w:rsidRPr="00CF0BF9" w:rsidRDefault="00B14951" w:rsidP="00B14951">
            <w:pPr>
              <w:spacing w:after="0" w:line="240" w:lineRule="auto"/>
              <w:jc w:val="center"/>
            </w:pPr>
          </w:p>
        </w:tc>
        <w:tc>
          <w:tcPr>
            <w:tcW w:w="1814" w:type="dxa"/>
            <w:vMerge/>
          </w:tcPr>
          <w:p w:rsidR="00B14951" w:rsidRPr="00CF0BF9" w:rsidRDefault="00B14951" w:rsidP="00B14951">
            <w:pPr>
              <w:spacing w:after="0" w:line="240" w:lineRule="auto"/>
              <w:jc w:val="center"/>
            </w:pPr>
          </w:p>
        </w:tc>
        <w:tc>
          <w:tcPr>
            <w:tcW w:w="717" w:type="dxa"/>
            <w:vMerge/>
          </w:tcPr>
          <w:p w:rsidR="00B14951" w:rsidRPr="00CF0BF9" w:rsidRDefault="00B14951" w:rsidP="00B14951">
            <w:pPr>
              <w:spacing w:after="0" w:line="240" w:lineRule="auto"/>
              <w:jc w:val="center"/>
            </w:pPr>
          </w:p>
        </w:tc>
        <w:tc>
          <w:tcPr>
            <w:tcW w:w="1292" w:type="dxa"/>
          </w:tcPr>
          <w:p w:rsidR="00B14951" w:rsidRPr="00CF0BF9" w:rsidRDefault="00B14951" w:rsidP="00B14951">
            <w:pPr>
              <w:spacing w:after="0" w:line="240" w:lineRule="auto"/>
              <w:jc w:val="center"/>
            </w:pPr>
            <w:r w:rsidRPr="00CF0BF9">
              <w:t>1 полугодие</w:t>
            </w:r>
          </w:p>
        </w:tc>
        <w:tc>
          <w:tcPr>
            <w:tcW w:w="1341" w:type="dxa"/>
          </w:tcPr>
          <w:p w:rsidR="00B14951" w:rsidRPr="00CF0BF9" w:rsidRDefault="00B14951" w:rsidP="00CF0BF9">
            <w:pPr>
              <w:spacing w:after="0" w:line="240" w:lineRule="auto"/>
              <w:jc w:val="center"/>
            </w:pPr>
            <w:r w:rsidRPr="00CF0BF9">
              <w:t>2</w:t>
            </w:r>
            <w:r w:rsidR="00CF0BF9" w:rsidRPr="00CF0BF9">
              <w:t xml:space="preserve"> </w:t>
            </w:r>
            <w:r w:rsidRPr="00CF0BF9">
              <w:t>полугодие</w:t>
            </w:r>
          </w:p>
        </w:tc>
        <w:tc>
          <w:tcPr>
            <w:tcW w:w="914" w:type="dxa"/>
          </w:tcPr>
          <w:p w:rsidR="00B14951" w:rsidRPr="00CF0BF9" w:rsidRDefault="00B14951" w:rsidP="00B14951">
            <w:pPr>
              <w:spacing w:after="0" w:line="240" w:lineRule="auto"/>
              <w:jc w:val="center"/>
            </w:pPr>
            <w:r w:rsidRPr="00CF0BF9">
              <w:t>от</w:t>
            </w:r>
          </w:p>
          <w:p w:rsidR="00B14951" w:rsidRPr="00CF0BF9" w:rsidRDefault="00B14951" w:rsidP="00B14951">
            <w:pPr>
              <w:spacing w:after="0" w:line="240" w:lineRule="auto"/>
              <w:jc w:val="center"/>
            </w:pPr>
            <w:r w:rsidRPr="00CF0BF9">
              <w:t>1,2</w:t>
            </w:r>
          </w:p>
          <w:p w:rsidR="00B14951" w:rsidRPr="00CF0BF9" w:rsidRDefault="00B14951" w:rsidP="00B14951">
            <w:pPr>
              <w:spacing w:after="0" w:line="240" w:lineRule="auto"/>
              <w:jc w:val="center"/>
            </w:pPr>
            <w:r w:rsidRPr="00CF0BF9">
              <w:t>до</w:t>
            </w:r>
          </w:p>
          <w:p w:rsidR="00B14951" w:rsidRPr="00CF0BF9" w:rsidRDefault="00B14951" w:rsidP="00B14951">
            <w:pPr>
              <w:spacing w:after="0" w:line="240" w:lineRule="auto"/>
              <w:jc w:val="center"/>
            </w:pPr>
            <w:r w:rsidRPr="00CF0BF9">
              <w:t>2,5</w:t>
            </w:r>
          </w:p>
          <w:p w:rsidR="00B14951" w:rsidRPr="00CF0BF9" w:rsidRDefault="00B14951" w:rsidP="00B14951">
            <w:pPr>
              <w:spacing w:after="0" w:line="240" w:lineRule="auto"/>
              <w:jc w:val="center"/>
            </w:pPr>
            <w:r w:rsidRPr="00CF0BF9">
              <w:t>кг/см2</w:t>
            </w:r>
          </w:p>
        </w:tc>
        <w:tc>
          <w:tcPr>
            <w:tcW w:w="907" w:type="dxa"/>
          </w:tcPr>
          <w:p w:rsidR="00B14951" w:rsidRPr="00CF0BF9" w:rsidRDefault="00B14951" w:rsidP="00B14951">
            <w:pPr>
              <w:spacing w:after="0" w:line="240" w:lineRule="auto"/>
              <w:jc w:val="center"/>
            </w:pPr>
            <w:r w:rsidRPr="00CF0BF9">
              <w:t>от</w:t>
            </w:r>
          </w:p>
          <w:p w:rsidR="00B14951" w:rsidRPr="00CF0BF9" w:rsidRDefault="00B14951" w:rsidP="00B14951">
            <w:pPr>
              <w:spacing w:after="0" w:line="240" w:lineRule="auto"/>
              <w:jc w:val="center"/>
            </w:pPr>
            <w:r w:rsidRPr="00CF0BF9">
              <w:t>2,5</w:t>
            </w:r>
          </w:p>
          <w:p w:rsidR="00B14951" w:rsidRPr="00CF0BF9" w:rsidRDefault="00B14951" w:rsidP="00B14951">
            <w:pPr>
              <w:spacing w:after="0" w:line="240" w:lineRule="auto"/>
              <w:jc w:val="center"/>
            </w:pPr>
            <w:r w:rsidRPr="00CF0BF9">
              <w:t>до</w:t>
            </w:r>
          </w:p>
          <w:p w:rsidR="00B14951" w:rsidRPr="00CF0BF9" w:rsidRDefault="00B14951" w:rsidP="00B14951">
            <w:pPr>
              <w:spacing w:after="0" w:line="240" w:lineRule="auto"/>
              <w:jc w:val="center"/>
            </w:pPr>
            <w:r w:rsidRPr="00CF0BF9">
              <w:t>7,0</w:t>
            </w:r>
          </w:p>
          <w:p w:rsidR="00B14951" w:rsidRPr="00CF0BF9" w:rsidRDefault="00B14951" w:rsidP="00B14951">
            <w:pPr>
              <w:spacing w:after="0" w:line="240" w:lineRule="auto"/>
              <w:jc w:val="center"/>
            </w:pPr>
            <w:r w:rsidRPr="00CF0BF9">
              <w:t>кг/см2</w:t>
            </w:r>
          </w:p>
        </w:tc>
        <w:tc>
          <w:tcPr>
            <w:tcW w:w="899" w:type="dxa"/>
          </w:tcPr>
          <w:p w:rsidR="00B14951" w:rsidRPr="00CF0BF9" w:rsidRDefault="00B14951" w:rsidP="00B14951">
            <w:pPr>
              <w:spacing w:after="0" w:line="240" w:lineRule="auto"/>
              <w:jc w:val="center"/>
            </w:pPr>
            <w:r w:rsidRPr="00CF0BF9">
              <w:t>от</w:t>
            </w:r>
          </w:p>
          <w:p w:rsidR="00B14951" w:rsidRPr="00CF0BF9" w:rsidRDefault="00B14951" w:rsidP="00B14951">
            <w:pPr>
              <w:spacing w:after="0" w:line="240" w:lineRule="auto"/>
              <w:jc w:val="center"/>
            </w:pPr>
            <w:r w:rsidRPr="00CF0BF9">
              <w:t>7,0</w:t>
            </w:r>
          </w:p>
          <w:p w:rsidR="00B14951" w:rsidRPr="00CF0BF9" w:rsidRDefault="00B14951" w:rsidP="00B14951">
            <w:pPr>
              <w:spacing w:after="0" w:line="240" w:lineRule="auto"/>
              <w:jc w:val="center"/>
            </w:pPr>
            <w:r w:rsidRPr="00CF0BF9">
              <w:t>до</w:t>
            </w:r>
          </w:p>
          <w:p w:rsidR="00B14951" w:rsidRPr="00CF0BF9" w:rsidRDefault="00B14951" w:rsidP="00B14951">
            <w:pPr>
              <w:spacing w:after="0" w:line="240" w:lineRule="auto"/>
              <w:jc w:val="center"/>
            </w:pPr>
            <w:r w:rsidRPr="00CF0BF9">
              <w:t>13,0</w:t>
            </w:r>
          </w:p>
          <w:p w:rsidR="00B14951" w:rsidRPr="00CF0BF9" w:rsidRDefault="00B14951" w:rsidP="00B14951">
            <w:pPr>
              <w:spacing w:after="0" w:line="240" w:lineRule="auto"/>
              <w:jc w:val="center"/>
            </w:pPr>
            <w:r w:rsidRPr="00CF0BF9">
              <w:t>кг/см2</w:t>
            </w:r>
          </w:p>
        </w:tc>
        <w:tc>
          <w:tcPr>
            <w:tcW w:w="888" w:type="dxa"/>
          </w:tcPr>
          <w:p w:rsidR="00B14951" w:rsidRPr="00CF0BF9" w:rsidRDefault="00B14951" w:rsidP="00B14951">
            <w:pPr>
              <w:spacing w:after="0" w:line="240" w:lineRule="auto"/>
              <w:jc w:val="center"/>
            </w:pPr>
            <w:r w:rsidRPr="00CF0BF9">
              <w:t>Свыше</w:t>
            </w:r>
          </w:p>
          <w:p w:rsidR="00B14951" w:rsidRPr="00CF0BF9" w:rsidRDefault="00B14951" w:rsidP="00B14951">
            <w:pPr>
              <w:spacing w:after="0" w:line="240" w:lineRule="auto"/>
              <w:jc w:val="center"/>
            </w:pPr>
            <w:r w:rsidRPr="00CF0BF9">
              <w:t>13,0 кг/см2</w:t>
            </w:r>
          </w:p>
        </w:tc>
        <w:tc>
          <w:tcPr>
            <w:tcW w:w="1165" w:type="dxa"/>
            <w:vMerge/>
          </w:tcPr>
          <w:p w:rsidR="00B14951" w:rsidRPr="00CF0BF9" w:rsidRDefault="00B14951" w:rsidP="00B14951">
            <w:pPr>
              <w:spacing w:after="0" w:line="240" w:lineRule="auto"/>
              <w:jc w:val="center"/>
            </w:pPr>
          </w:p>
        </w:tc>
        <w:tc>
          <w:tcPr>
            <w:tcW w:w="1757" w:type="dxa"/>
            <w:vMerge/>
          </w:tcPr>
          <w:p w:rsidR="00B14951" w:rsidRPr="00CF0BF9" w:rsidRDefault="00B14951" w:rsidP="00B14951">
            <w:pPr>
              <w:spacing w:after="0" w:line="240" w:lineRule="auto"/>
              <w:jc w:val="center"/>
            </w:pPr>
          </w:p>
        </w:tc>
      </w:tr>
      <w:tr w:rsidR="00B14951" w:rsidRPr="00CF0BF9" w:rsidTr="00CF0BF9">
        <w:trPr>
          <w:trHeight w:val="233"/>
          <w:jc w:val="center"/>
        </w:trPr>
        <w:tc>
          <w:tcPr>
            <w:tcW w:w="12411" w:type="dxa"/>
            <w:gridSpan w:val="11"/>
          </w:tcPr>
          <w:p w:rsidR="00B14951" w:rsidRPr="00CF0BF9" w:rsidRDefault="00B14951" w:rsidP="00B14951">
            <w:pPr>
              <w:spacing w:after="0" w:line="240" w:lineRule="auto"/>
              <w:jc w:val="center"/>
            </w:pPr>
            <w:r w:rsidRPr="00CF0BF9">
              <w:t>Для потребителей, в случае отсутствия дифференциации тарифов по схеме подключения</w:t>
            </w:r>
          </w:p>
        </w:tc>
        <w:tc>
          <w:tcPr>
            <w:tcW w:w="1757" w:type="dxa"/>
            <w:vMerge/>
          </w:tcPr>
          <w:p w:rsidR="00B14951" w:rsidRPr="00CF0BF9" w:rsidRDefault="00B14951" w:rsidP="00B14951">
            <w:pPr>
              <w:spacing w:after="0" w:line="240" w:lineRule="auto"/>
              <w:jc w:val="center"/>
            </w:pPr>
          </w:p>
        </w:tc>
      </w:tr>
      <w:tr w:rsidR="00B14951" w:rsidRPr="00CF0BF9" w:rsidTr="00CF0BF9">
        <w:trPr>
          <w:trHeight w:val="233"/>
          <w:jc w:val="center"/>
        </w:trPr>
        <w:tc>
          <w:tcPr>
            <w:tcW w:w="611" w:type="dxa"/>
            <w:vMerge w:val="restart"/>
            <w:tcBorders>
              <w:top w:val="single" w:sz="4" w:space="0" w:color="auto"/>
            </w:tcBorders>
          </w:tcPr>
          <w:p w:rsidR="00B14951" w:rsidRPr="00CF0BF9" w:rsidRDefault="00B14951" w:rsidP="00B14951">
            <w:pPr>
              <w:spacing w:after="0" w:line="240" w:lineRule="auto"/>
              <w:jc w:val="center"/>
            </w:pPr>
            <w:r w:rsidRPr="00CF0BF9">
              <w:t>1</w:t>
            </w:r>
          </w:p>
        </w:tc>
        <w:tc>
          <w:tcPr>
            <w:tcW w:w="1863" w:type="dxa"/>
            <w:vMerge w:val="restart"/>
            <w:tcBorders>
              <w:top w:val="single" w:sz="4" w:space="0" w:color="auto"/>
            </w:tcBorders>
          </w:tcPr>
          <w:p w:rsidR="00B14951" w:rsidRPr="00CF0BF9" w:rsidRDefault="00B14951" w:rsidP="00B14951">
            <w:pPr>
              <w:spacing w:after="0" w:line="240" w:lineRule="auto"/>
              <w:jc w:val="center"/>
            </w:pPr>
            <w:r w:rsidRPr="00CF0BF9">
              <w:t>ООО "ИК ИП Родники"</w:t>
            </w:r>
          </w:p>
        </w:tc>
        <w:tc>
          <w:tcPr>
            <w:tcW w:w="1814" w:type="dxa"/>
            <w:vMerge w:val="restart"/>
            <w:tcBorders>
              <w:top w:val="single" w:sz="4" w:space="0" w:color="auto"/>
            </w:tcBorders>
          </w:tcPr>
          <w:p w:rsidR="00B14951" w:rsidRPr="00CF0BF9" w:rsidRDefault="00B14951" w:rsidP="00B14951">
            <w:pPr>
              <w:spacing w:after="0" w:line="240" w:lineRule="auto"/>
              <w:jc w:val="center"/>
            </w:pPr>
            <w:r w:rsidRPr="00CF0BF9">
              <w:t>Одноставочный,руб./Гкал, без НДС</w:t>
            </w:r>
          </w:p>
        </w:tc>
        <w:tc>
          <w:tcPr>
            <w:tcW w:w="717" w:type="dxa"/>
          </w:tcPr>
          <w:p w:rsidR="00B14951" w:rsidRPr="00CF0BF9" w:rsidRDefault="00B14951" w:rsidP="00B14951">
            <w:pPr>
              <w:spacing w:after="0" w:line="240" w:lineRule="auto"/>
              <w:jc w:val="center"/>
            </w:pPr>
            <w:r w:rsidRPr="00CF0BF9">
              <w:t>2022</w:t>
            </w:r>
          </w:p>
        </w:tc>
        <w:tc>
          <w:tcPr>
            <w:tcW w:w="1292" w:type="dxa"/>
          </w:tcPr>
          <w:p w:rsidR="00B14951" w:rsidRPr="00CF0BF9" w:rsidRDefault="00B14951" w:rsidP="00B14951">
            <w:pPr>
              <w:spacing w:after="0" w:line="240" w:lineRule="auto"/>
              <w:jc w:val="center"/>
            </w:pPr>
            <w:r w:rsidRPr="00CF0BF9">
              <w:t>2501,09</w:t>
            </w:r>
          </w:p>
        </w:tc>
        <w:tc>
          <w:tcPr>
            <w:tcW w:w="1341" w:type="dxa"/>
          </w:tcPr>
          <w:p w:rsidR="00B14951" w:rsidRPr="00CF0BF9" w:rsidRDefault="00B14951" w:rsidP="00B14951">
            <w:pPr>
              <w:spacing w:after="0" w:line="240" w:lineRule="auto"/>
              <w:jc w:val="center"/>
            </w:pPr>
            <w:r w:rsidRPr="00CF0BF9">
              <w:t>2683,79</w:t>
            </w:r>
          </w:p>
        </w:tc>
        <w:tc>
          <w:tcPr>
            <w:tcW w:w="914" w:type="dxa"/>
          </w:tcPr>
          <w:p w:rsidR="00B14951" w:rsidRPr="00CF0BF9" w:rsidRDefault="00B14951" w:rsidP="00B14951">
            <w:pPr>
              <w:spacing w:after="0" w:line="240" w:lineRule="auto"/>
              <w:jc w:val="center"/>
            </w:pPr>
            <w:r w:rsidRPr="00CF0BF9">
              <w:t>-</w:t>
            </w:r>
          </w:p>
        </w:tc>
        <w:tc>
          <w:tcPr>
            <w:tcW w:w="907" w:type="dxa"/>
          </w:tcPr>
          <w:p w:rsidR="00B14951" w:rsidRPr="00CF0BF9" w:rsidRDefault="00B14951" w:rsidP="00B14951">
            <w:pPr>
              <w:spacing w:after="0" w:line="240" w:lineRule="auto"/>
              <w:jc w:val="center"/>
            </w:pPr>
            <w:r w:rsidRPr="00CF0BF9">
              <w:t>-</w:t>
            </w:r>
          </w:p>
        </w:tc>
        <w:tc>
          <w:tcPr>
            <w:tcW w:w="899" w:type="dxa"/>
          </w:tcPr>
          <w:p w:rsidR="00B14951" w:rsidRPr="00CF0BF9" w:rsidRDefault="00B14951" w:rsidP="00B14951">
            <w:pPr>
              <w:spacing w:after="0" w:line="240" w:lineRule="auto"/>
              <w:jc w:val="center"/>
            </w:pPr>
            <w:r w:rsidRPr="00CF0BF9">
              <w:t>-</w:t>
            </w:r>
          </w:p>
        </w:tc>
        <w:tc>
          <w:tcPr>
            <w:tcW w:w="888" w:type="dxa"/>
          </w:tcPr>
          <w:p w:rsidR="00B14951" w:rsidRPr="00CF0BF9" w:rsidRDefault="00B14951" w:rsidP="00B14951">
            <w:pPr>
              <w:spacing w:after="0" w:line="240" w:lineRule="auto"/>
              <w:jc w:val="center"/>
            </w:pPr>
            <w:r w:rsidRPr="00CF0BF9">
              <w:t>-</w:t>
            </w:r>
          </w:p>
        </w:tc>
        <w:tc>
          <w:tcPr>
            <w:tcW w:w="1165" w:type="dxa"/>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263"/>
          <w:jc w:val="center"/>
        </w:trPr>
        <w:tc>
          <w:tcPr>
            <w:tcW w:w="611" w:type="dxa"/>
            <w:vMerge/>
          </w:tcPr>
          <w:p w:rsidR="00B14951" w:rsidRPr="00CF0BF9" w:rsidRDefault="00B14951" w:rsidP="00B14951">
            <w:pPr>
              <w:spacing w:after="0" w:line="240" w:lineRule="auto"/>
              <w:jc w:val="center"/>
            </w:pPr>
          </w:p>
        </w:tc>
        <w:tc>
          <w:tcPr>
            <w:tcW w:w="1863" w:type="dxa"/>
            <w:vMerge/>
          </w:tcPr>
          <w:p w:rsidR="00B14951" w:rsidRPr="00CF0BF9" w:rsidRDefault="00B14951" w:rsidP="00B14951">
            <w:pPr>
              <w:spacing w:after="0" w:line="240" w:lineRule="auto"/>
              <w:jc w:val="center"/>
            </w:pPr>
          </w:p>
        </w:tc>
        <w:tc>
          <w:tcPr>
            <w:tcW w:w="1814" w:type="dxa"/>
            <w:vMerge/>
          </w:tcPr>
          <w:p w:rsidR="00B14951" w:rsidRPr="00CF0BF9" w:rsidRDefault="00B14951" w:rsidP="00B14951">
            <w:pPr>
              <w:spacing w:after="0" w:line="240" w:lineRule="auto"/>
              <w:jc w:val="center"/>
            </w:pPr>
          </w:p>
        </w:tc>
        <w:tc>
          <w:tcPr>
            <w:tcW w:w="717" w:type="dxa"/>
          </w:tcPr>
          <w:p w:rsidR="00B14951" w:rsidRPr="00CF0BF9" w:rsidRDefault="00B14951" w:rsidP="00B14951">
            <w:pPr>
              <w:spacing w:after="0" w:line="240" w:lineRule="auto"/>
              <w:jc w:val="center"/>
            </w:pPr>
            <w:r w:rsidRPr="00CF0BF9">
              <w:t>2023</w:t>
            </w:r>
          </w:p>
        </w:tc>
        <w:tc>
          <w:tcPr>
            <w:tcW w:w="1292" w:type="dxa"/>
          </w:tcPr>
          <w:p w:rsidR="00B14951" w:rsidRPr="00CF0BF9" w:rsidRDefault="00B14951" w:rsidP="00B14951">
            <w:pPr>
              <w:spacing w:after="0" w:line="240" w:lineRule="auto"/>
              <w:jc w:val="center"/>
            </w:pPr>
            <w:r w:rsidRPr="00CF0BF9">
              <w:t>2578,70</w:t>
            </w:r>
          </w:p>
        </w:tc>
        <w:tc>
          <w:tcPr>
            <w:tcW w:w="1341" w:type="dxa"/>
          </w:tcPr>
          <w:p w:rsidR="00B14951" w:rsidRPr="00CF0BF9" w:rsidRDefault="00B14951" w:rsidP="00B14951">
            <w:pPr>
              <w:spacing w:after="0" w:line="240" w:lineRule="auto"/>
              <w:jc w:val="center"/>
            </w:pPr>
            <w:r w:rsidRPr="00CF0BF9">
              <w:t>2683,96</w:t>
            </w:r>
          </w:p>
        </w:tc>
        <w:tc>
          <w:tcPr>
            <w:tcW w:w="914" w:type="dxa"/>
          </w:tcPr>
          <w:p w:rsidR="00B14951" w:rsidRPr="00CF0BF9" w:rsidRDefault="00B14951" w:rsidP="00B14951">
            <w:pPr>
              <w:spacing w:after="0" w:line="240" w:lineRule="auto"/>
              <w:jc w:val="center"/>
            </w:pPr>
            <w:r w:rsidRPr="00CF0BF9">
              <w:t>-</w:t>
            </w:r>
          </w:p>
        </w:tc>
        <w:tc>
          <w:tcPr>
            <w:tcW w:w="907" w:type="dxa"/>
            <w:tcBorders>
              <w:bottom w:val="single" w:sz="4" w:space="0" w:color="auto"/>
            </w:tcBorders>
          </w:tcPr>
          <w:p w:rsidR="00B14951" w:rsidRPr="00CF0BF9" w:rsidRDefault="00B14951" w:rsidP="00B14951">
            <w:pPr>
              <w:spacing w:after="0" w:line="240" w:lineRule="auto"/>
              <w:jc w:val="center"/>
            </w:pPr>
            <w:r w:rsidRPr="00CF0BF9">
              <w:t>-</w:t>
            </w:r>
          </w:p>
        </w:tc>
        <w:tc>
          <w:tcPr>
            <w:tcW w:w="899" w:type="dxa"/>
            <w:tcBorders>
              <w:bottom w:val="single" w:sz="4" w:space="0" w:color="auto"/>
            </w:tcBorders>
          </w:tcPr>
          <w:p w:rsidR="00B14951" w:rsidRPr="00CF0BF9" w:rsidRDefault="00B14951" w:rsidP="00B14951">
            <w:pPr>
              <w:spacing w:after="0" w:line="240" w:lineRule="auto"/>
              <w:jc w:val="center"/>
            </w:pPr>
            <w:r w:rsidRPr="00CF0BF9">
              <w:t>-</w:t>
            </w:r>
          </w:p>
        </w:tc>
        <w:tc>
          <w:tcPr>
            <w:tcW w:w="888" w:type="dxa"/>
            <w:tcBorders>
              <w:bottom w:val="single" w:sz="4" w:space="0" w:color="auto"/>
            </w:tcBorders>
          </w:tcPr>
          <w:p w:rsidR="00B14951" w:rsidRPr="00CF0BF9" w:rsidRDefault="00B14951" w:rsidP="00B14951">
            <w:pPr>
              <w:spacing w:after="0" w:line="240" w:lineRule="auto"/>
              <w:jc w:val="center"/>
            </w:pPr>
            <w:r w:rsidRPr="00CF0BF9">
              <w:t>-</w:t>
            </w:r>
          </w:p>
        </w:tc>
        <w:tc>
          <w:tcPr>
            <w:tcW w:w="1165" w:type="dxa"/>
            <w:tcBorders>
              <w:bottom w:val="single" w:sz="4" w:space="0" w:color="auto"/>
            </w:tcBorders>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611" w:type="dxa"/>
            <w:vMerge/>
          </w:tcPr>
          <w:p w:rsidR="00B14951" w:rsidRPr="00CF0BF9" w:rsidRDefault="00B14951" w:rsidP="00B14951">
            <w:pPr>
              <w:spacing w:after="0" w:line="240" w:lineRule="auto"/>
              <w:jc w:val="center"/>
            </w:pPr>
          </w:p>
        </w:tc>
        <w:tc>
          <w:tcPr>
            <w:tcW w:w="1863" w:type="dxa"/>
            <w:vMerge/>
          </w:tcPr>
          <w:p w:rsidR="00B14951" w:rsidRPr="00CF0BF9" w:rsidRDefault="00B14951" w:rsidP="00B14951">
            <w:pPr>
              <w:spacing w:after="0" w:line="240" w:lineRule="auto"/>
              <w:jc w:val="center"/>
            </w:pPr>
          </w:p>
        </w:tc>
        <w:tc>
          <w:tcPr>
            <w:tcW w:w="1814" w:type="dxa"/>
            <w:vMerge/>
          </w:tcPr>
          <w:p w:rsidR="00B14951" w:rsidRPr="00CF0BF9" w:rsidRDefault="00B14951" w:rsidP="00B14951">
            <w:pPr>
              <w:spacing w:after="0" w:line="240" w:lineRule="auto"/>
              <w:jc w:val="center"/>
            </w:pPr>
          </w:p>
        </w:tc>
        <w:tc>
          <w:tcPr>
            <w:tcW w:w="717" w:type="dxa"/>
          </w:tcPr>
          <w:p w:rsidR="00B14951" w:rsidRPr="00CF0BF9" w:rsidRDefault="00B14951" w:rsidP="00B14951">
            <w:pPr>
              <w:spacing w:after="0" w:line="240" w:lineRule="auto"/>
              <w:jc w:val="center"/>
            </w:pPr>
            <w:r w:rsidRPr="00CF0BF9">
              <w:t>2023</w:t>
            </w:r>
          </w:p>
        </w:tc>
        <w:tc>
          <w:tcPr>
            <w:tcW w:w="1292" w:type="dxa"/>
          </w:tcPr>
          <w:p w:rsidR="00B14951" w:rsidRPr="00CF0BF9" w:rsidRDefault="00B14951" w:rsidP="00B14951">
            <w:pPr>
              <w:spacing w:after="0" w:line="240" w:lineRule="auto"/>
              <w:jc w:val="center"/>
            </w:pPr>
            <w:r w:rsidRPr="00CF0BF9">
              <w:t>1 791,34</w:t>
            </w:r>
          </w:p>
        </w:tc>
        <w:tc>
          <w:tcPr>
            <w:tcW w:w="1341" w:type="dxa"/>
          </w:tcPr>
          <w:p w:rsidR="00B14951" w:rsidRPr="00CF0BF9" w:rsidRDefault="00B14951" w:rsidP="00B14951">
            <w:pPr>
              <w:spacing w:after="0" w:line="240" w:lineRule="auto"/>
              <w:jc w:val="center"/>
            </w:pPr>
            <w:r w:rsidRPr="00CF0BF9">
              <w:t>1 886,49</w:t>
            </w:r>
          </w:p>
        </w:tc>
        <w:tc>
          <w:tcPr>
            <w:tcW w:w="914" w:type="dxa"/>
          </w:tcPr>
          <w:p w:rsidR="00B14951" w:rsidRPr="00CF0BF9" w:rsidRDefault="00B14951" w:rsidP="00B14951">
            <w:pPr>
              <w:spacing w:after="0" w:line="240" w:lineRule="auto"/>
              <w:jc w:val="center"/>
            </w:pPr>
            <w:r w:rsidRPr="00CF0BF9">
              <w:t>-</w:t>
            </w:r>
          </w:p>
        </w:tc>
        <w:tc>
          <w:tcPr>
            <w:tcW w:w="907" w:type="dxa"/>
            <w:tcBorders>
              <w:top w:val="single" w:sz="4" w:space="0" w:color="auto"/>
            </w:tcBorders>
          </w:tcPr>
          <w:p w:rsidR="00B14951" w:rsidRPr="00CF0BF9" w:rsidRDefault="00B14951" w:rsidP="00B14951">
            <w:pPr>
              <w:spacing w:after="0" w:line="240" w:lineRule="auto"/>
              <w:jc w:val="center"/>
            </w:pPr>
            <w:r w:rsidRPr="00CF0BF9">
              <w:t>-</w:t>
            </w:r>
          </w:p>
        </w:tc>
        <w:tc>
          <w:tcPr>
            <w:tcW w:w="899" w:type="dxa"/>
            <w:tcBorders>
              <w:top w:val="single" w:sz="4" w:space="0" w:color="auto"/>
            </w:tcBorders>
          </w:tcPr>
          <w:p w:rsidR="00B14951" w:rsidRPr="00CF0BF9" w:rsidRDefault="00B14951" w:rsidP="00B14951">
            <w:pPr>
              <w:spacing w:after="0" w:line="240" w:lineRule="auto"/>
              <w:jc w:val="center"/>
            </w:pPr>
            <w:r w:rsidRPr="00CF0BF9">
              <w:t>-</w:t>
            </w:r>
          </w:p>
        </w:tc>
        <w:tc>
          <w:tcPr>
            <w:tcW w:w="888" w:type="dxa"/>
            <w:tcBorders>
              <w:top w:val="single" w:sz="4" w:space="0" w:color="auto"/>
            </w:tcBorders>
          </w:tcPr>
          <w:p w:rsidR="00B14951" w:rsidRPr="00CF0BF9" w:rsidRDefault="00B14951" w:rsidP="00B14951">
            <w:pPr>
              <w:spacing w:after="0" w:line="240" w:lineRule="auto"/>
              <w:jc w:val="center"/>
            </w:pPr>
            <w:r w:rsidRPr="00CF0BF9">
              <w:t>-</w:t>
            </w:r>
          </w:p>
        </w:tc>
        <w:tc>
          <w:tcPr>
            <w:tcW w:w="1165" w:type="dxa"/>
            <w:tcBorders>
              <w:top w:val="single" w:sz="4" w:space="0" w:color="auto"/>
            </w:tcBorders>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611" w:type="dxa"/>
            <w:vMerge/>
          </w:tcPr>
          <w:p w:rsidR="00B14951" w:rsidRPr="00CF0BF9" w:rsidRDefault="00B14951" w:rsidP="00B14951">
            <w:pPr>
              <w:spacing w:after="0" w:line="240" w:lineRule="auto"/>
              <w:jc w:val="center"/>
            </w:pPr>
          </w:p>
        </w:tc>
        <w:tc>
          <w:tcPr>
            <w:tcW w:w="1863" w:type="dxa"/>
            <w:vMerge/>
          </w:tcPr>
          <w:p w:rsidR="00B14951" w:rsidRPr="00CF0BF9" w:rsidRDefault="00B14951" w:rsidP="00B14951">
            <w:pPr>
              <w:spacing w:after="0" w:line="240" w:lineRule="auto"/>
              <w:jc w:val="center"/>
            </w:pPr>
          </w:p>
        </w:tc>
        <w:tc>
          <w:tcPr>
            <w:tcW w:w="1814" w:type="dxa"/>
            <w:vMerge/>
          </w:tcPr>
          <w:p w:rsidR="00B14951" w:rsidRPr="00CF0BF9" w:rsidRDefault="00B14951" w:rsidP="00B14951">
            <w:pPr>
              <w:spacing w:after="0" w:line="240" w:lineRule="auto"/>
              <w:jc w:val="center"/>
            </w:pPr>
          </w:p>
        </w:tc>
        <w:tc>
          <w:tcPr>
            <w:tcW w:w="717" w:type="dxa"/>
          </w:tcPr>
          <w:p w:rsidR="00B14951" w:rsidRPr="00CF0BF9" w:rsidRDefault="00B14951" w:rsidP="00B14951">
            <w:pPr>
              <w:spacing w:after="0" w:line="240" w:lineRule="auto"/>
              <w:jc w:val="center"/>
            </w:pPr>
            <w:r w:rsidRPr="00CF0BF9">
              <w:t>2024</w:t>
            </w:r>
          </w:p>
        </w:tc>
        <w:tc>
          <w:tcPr>
            <w:tcW w:w="1292" w:type="dxa"/>
          </w:tcPr>
          <w:p w:rsidR="00B14951" w:rsidRPr="00CF0BF9" w:rsidRDefault="00B14951" w:rsidP="00B14951">
            <w:pPr>
              <w:spacing w:after="0" w:line="240" w:lineRule="auto"/>
              <w:jc w:val="center"/>
            </w:pPr>
            <w:r w:rsidRPr="00CF0BF9">
              <w:t>1 886,49</w:t>
            </w:r>
          </w:p>
        </w:tc>
        <w:tc>
          <w:tcPr>
            <w:tcW w:w="1341" w:type="dxa"/>
          </w:tcPr>
          <w:p w:rsidR="00B14951" w:rsidRPr="00CF0BF9" w:rsidRDefault="00B14951" w:rsidP="00B14951">
            <w:pPr>
              <w:spacing w:after="0" w:line="240" w:lineRule="auto"/>
              <w:jc w:val="center"/>
            </w:pPr>
            <w:r w:rsidRPr="00CF0BF9">
              <w:t>2 115,87</w:t>
            </w:r>
          </w:p>
        </w:tc>
        <w:tc>
          <w:tcPr>
            <w:tcW w:w="914" w:type="dxa"/>
          </w:tcPr>
          <w:p w:rsidR="00B14951" w:rsidRPr="00CF0BF9" w:rsidRDefault="00B14951" w:rsidP="00B14951">
            <w:pPr>
              <w:spacing w:after="0" w:line="240" w:lineRule="auto"/>
              <w:jc w:val="center"/>
            </w:pPr>
            <w:r w:rsidRPr="00CF0BF9">
              <w:t>-</w:t>
            </w:r>
          </w:p>
        </w:tc>
        <w:tc>
          <w:tcPr>
            <w:tcW w:w="907" w:type="dxa"/>
          </w:tcPr>
          <w:p w:rsidR="00B14951" w:rsidRPr="00CF0BF9" w:rsidRDefault="00B14951" w:rsidP="00B14951">
            <w:pPr>
              <w:spacing w:after="0" w:line="240" w:lineRule="auto"/>
              <w:jc w:val="center"/>
            </w:pPr>
            <w:r w:rsidRPr="00CF0BF9">
              <w:t>-</w:t>
            </w:r>
          </w:p>
        </w:tc>
        <w:tc>
          <w:tcPr>
            <w:tcW w:w="899" w:type="dxa"/>
          </w:tcPr>
          <w:p w:rsidR="00B14951" w:rsidRPr="00CF0BF9" w:rsidRDefault="00B14951" w:rsidP="00B14951">
            <w:pPr>
              <w:spacing w:after="0" w:line="240" w:lineRule="auto"/>
              <w:jc w:val="center"/>
            </w:pPr>
            <w:r w:rsidRPr="00CF0BF9">
              <w:t>-</w:t>
            </w:r>
          </w:p>
        </w:tc>
        <w:tc>
          <w:tcPr>
            <w:tcW w:w="888" w:type="dxa"/>
          </w:tcPr>
          <w:p w:rsidR="00B14951" w:rsidRPr="00CF0BF9" w:rsidRDefault="00B14951" w:rsidP="00B14951">
            <w:pPr>
              <w:spacing w:after="0" w:line="240" w:lineRule="auto"/>
              <w:jc w:val="center"/>
            </w:pPr>
            <w:r w:rsidRPr="00CF0BF9">
              <w:t>-</w:t>
            </w:r>
          </w:p>
        </w:tc>
        <w:tc>
          <w:tcPr>
            <w:tcW w:w="1165" w:type="dxa"/>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611" w:type="dxa"/>
            <w:vMerge/>
          </w:tcPr>
          <w:p w:rsidR="00B14951" w:rsidRPr="00CF0BF9" w:rsidRDefault="00B14951" w:rsidP="00B14951">
            <w:pPr>
              <w:spacing w:after="0" w:line="240" w:lineRule="auto"/>
              <w:jc w:val="center"/>
            </w:pPr>
          </w:p>
        </w:tc>
        <w:tc>
          <w:tcPr>
            <w:tcW w:w="1863" w:type="dxa"/>
            <w:vMerge/>
          </w:tcPr>
          <w:p w:rsidR="00B14951" w:rsidRPr="00CF0BF9" w:rsidRDefault="00B14951" w:rsidP="00B14951">
            <w:pPr>
              <w:spacing w:after="0" w:line="240" w:lineRule="auto"/>
              <w:jc w:val="center"/>
            </w:pPr>
          </w:p>
        </w:tc>
        <w:tc>
          <w:tcPr>
            <w:tcW w:w="1814" w:type="dxa"/>
            <w:vMerge/>
          </w:tcPr>
          <w:p w:rsidR="00B14951" w:rsidRPr="00CF0BF9" w:rsidRDefault="00B14951" w:rsidP="00B14951">
            <w:pPr>
              <w:spacing w:after="0" w:line="240" w:lineRule="auto"/>
              <w:jc w:val="center"/>
            </w:pPr>
          </w:p>
        </w:tc>
        <w:tc>
          <w:tcPr>
            <w:tcW w:w="717" w:type="dxa"/>
          </w:tcPr>
          <w:p w:rsidR="00B14951" w:rsidRPr="00CF0BF9" w:rsidRDefault="00B14951" w:rsidP="00B14951">
            <w:pPr>
              <w:spacing w:after="0" w:line="240" w:lineRule="auto"/>
              <w:jc w:val="center"/>
            </w:pPr>
            <w:r w:rsidRPr="00CF0BF9">
              <w:t>2025</w:t>
            </w:r>
          </w:p>
        </w:tc>
        <w:tc>
          <w:tcPr>
            <w:tcW w:w="1292" w:type="dxa"/>
          </w:tcPr>
          <w:p w:rsidR="00B14951" w:rsidRPr="00CF0BF9" w:rsidRDefault="00B14951" w:rsidP="00B14951">
            <w:pPr>
              <w:spacing w:after="0" w:line="240" w:lineRule="auto"/>
              <w:jc w:val="center"/>
            </w:pPr>
            <w:r w:rsidRPr="00CF0BF9">
              <w:t>2 046,89</w:t>
            </w:r>
          </w:p>
        </w:tc>
        <w:tc>
          <w:tcPr>
            <w:tcW w:w="1341" w:type="dxa"/>
          </w:tcPr>
          <w:p w:rsidR="00B14951" w:rsidRPr="00CF0BF9" w:rsidRDefault="00B14951" w:rsidP="00B14951">
            <w:pPr>
              <w:spacing w:after="0" w:line="240" w:lineRule="auto"/>
              <w:jc w:val="center"/>
            </w:pPr>
            <w:r w:rsidRPr="00CF0BF9">
              <w:t>2 082,28</w:t>
            </w:r>
          </w:p>
        </w:tc>
        <w:tc>
          <w:tcPr>
            <w:tcW w:w="914" w:type="dxa"/>
          </w:tcPr>
          <w:p w:rsidR="00B14951" w:rsidRPr="00CF0BF9" w:rsidRDefault="00B14951" w:rsidP="00B14951">
            <w:pPr>
              <w:spacing w:after="0" w:line="240" w:lineRule="auto"/>
              <w:jc w:val="center"/>
            </w:pPr>
            <w:r w:rsidRPr="00CF0BF9">
              <w:t>-</w:t>
            </w:r>
          </w:p>
        </w:tc>
        <w:tc>
          <w:tcPr>
            <w:tcW w:w="907" w:type="dxa"/>
          </w:tcPr>
          <w:p w:rsidR="00B14951" w:rsidRPr="00CF0BF9" w:rsidRDefault="00B14951" w:rsidP="00B14951">
            <w:pPr>
              <w:spacing w:after="0" w:line="240" w:lineRule="auto"/>
              <w:jc w:val="center"/>
            </w:pPr>
            <w:r w:rsidRPr="00CF0BF9">
              <w:t>-</w:t>
            </w:r>
          </w:p>
        </w:tc>
        <w:tc>
          <w:tcPr>
            <w:tcW w:w="899" w:type="dxa"/>
          </w:tcPr>
          <w:p w:rsidR="00B14951" w:rsidRPr="00CF0BF9" w:rsidRDefault="00B14951" w:rsidP="00B14951">
            <w:pPr>
              <w:spacing w:after="0" w:line="240" w:lineRule="auto"/>
              <w:jc w:val="center"/>
            </w:pPr>
            <w:r w:rsidRPr="00CF0BF9">
              <w:t>-</w:t>
            </w:r>
          </w:p>
        </w:tc>
        <w:tc>
          <w:tcPr>
            <w:tcW w:w="888" w:type="dxa"/>
          </w:tcPr>
          <w:p w:rsidR="00B14951" w:rsidRPr="00CF0BF9" w:rsidRDefault="00B14951" w:rsidP="00B14951">
            <w:pPr>
              <w:spacing w:after="0" w:line="240" w:lineRule="auto"/>
              <w:jc w:val="center"/>
            </w:pPr>
            <w:r w:rsidRPr="00CF0BF9">
              <w:t>-</w:t>
            </w:r>
          </w:p>
        </w:tc>
        <w:tc>
          <w:tcPr>
            <w:tcW w:w="1165" w:type="dxa"/>
            <w:tcBorders>
              <w:bottom w:val="single" w:sz="4" w:space="0" w:color="auto"/>
            </w:tcBorders>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10"/>
          <w:jc w:val="center"/>
        </w:trPr>
        <w:tc>
          <w:tcPr>
            <w:tcW w:w="12411" w:type="dxa"/>
            <w:gridSpan w:val="11"/>
            <w:tcBorders>
              <w:bottom w:val="single" w:sz="4" w:space="0" w:color="auto"/>
            </w:tcBorders>
          </w:tcPr>
          <w:p w:rsidR="00B14951" w:rsidRPr="00CF0BF9" w:rsidRDefault="00B14951" w:rsidP="00B14951">
            <w:pPr>
              <w:spacing w:after="0" w:line="240" w:lineRule="auto"/>
              <w:jc w:val="center"/>
            </w:pPr>
            <w:r w:rsidRPr="00CF0BF9">
              <w:t>Население (тарифы указываются с учетом НДС)*</w:t>
            </w:r>
          </w:p>
        </w:tc>
        <w:tc>
          <w:tcPr>
            <w:tcW w:w="1757" w:type="dxa"/>
            <w:vMerge/>
          </w:tcPr>
          <w:p w:rsidR="00B14951" w:rsidRPr="00CF0BF9" w:rsidRDefault="00B14951" w:rsidP="00B14951">
            <w:pPr>
              <w:spacing w:after="0" w:line="240" w:lineRule="auto"/>
              <w:jc w:val="center"/>
            </w:pPr>
          </w:p>
        </w:tc>
      </w:tr>
      <w:tr w:rsidR="00B14951" w:rsidRPr="00CF0BF9" w:rsidTr="00CF0BF9">
        <w:trPr>
          <w:trHeight w:val="233"/>
          <w:jc w:val="center"/>
        </w:trPr>
        <w:tc>
          <w:tcPr>
            <w:tcW w:w="611" w:type="dxa"/>
            <w:vMerge w:val="restart"/>
            <w:tcBorders>
              <w:top w:val="single" w:sz="4" w:space="0" w:color="auto"/>
            </w:tcBorders>
          </w:tcPr>
          <w:p w:rsidR="00B14951" w:rsidRPr="00CF0BF9" w:rsidRDefault="00B14951" w:rsidP="00B14951">
            <w:pPr>
              <w:spacing w:after="0" w:line="240" w:lineRule="auto"/>
              <w:jc w:val="center"/>
            </w:pPr>
            <w:r w:rsidRPr="00CF0BF9">
              <w:t>2</w:t>
            </w:r>
          </w:p>
        </w:tc>
        <w:tc>
          <w:tcPr>
            <w:tcW w:w="1863" w:type="dxa"/>
            <w:vMerge w:val="restart"/>
            <w:tcBorders>
              <w:top w:val="single" w:sz="4" w:space="0" w:color="auto"/>
            </w:tcBorders>
          </w:tcPr>
          <w:p w:rsidR="00B14951" w:rsidRPr="00CF0BF9" w:rsidRDefault="00B14951" w:rsidP="00B14951">
            <w:pPr>
              <w:spacing w:after="0" w:line="240" w:lineRule="auto"/>
              <w:jc w:val="center"/>
            </w:pPr>
            <w:r w:rsidRPr="00CF0BF9">
              <w:t>ООО "ИК ИП Родники"</w:t>
            </w:r>
          </w:p>
        </w:tc>
        <w:tc>
          <w:tcPr>
            <w:tcW w:w="1814" w:type="dxa"/>
            <w:vMerge w:val="restart"/>
            <w:tcBorders>
              <w:top w:val="single" w:sz="4" w:space="0" w:color="auto"/>
            </w:tcBorders>
          </w:tcPr>
          <w:p w:rsidR="00B14951" w:rsidRPr="00CF0BF9" w:rsidRDefault="00B14951" w:rsidP="00B14951">
            <w:pPr>
              <w:spacing w:after="0" w:line="240" w:lineRule="auto"/>
              <w:jc w:val="center"/>
            </w:pPr>
            <w:r w:rsidRPr="00CF0BF9">
              <w:t>Одноставочный, руб./Гкал, без НДС</w:t>
            </w:r>
          </w:p>
        </w:tc>
        <w:tc>
          <w:tcPr>
            <w:tcW w:w="717" w:type="dxa"/>
            <w:vAlign w:val="center"/>
          </w:tcPr>
          <w:p w:rsidR="00B14951" w:rsidRPr="00CF0BF9" w:rsidRDefault="00B14951" w:rsidP="00CF0BF9">
            <w:pPr>
              <w:spacing w:after="0" w:line="240" w:lineRule="auto"/>
              <w:jc w:val="center"/>
            </w:pPr>
            <w:r w:rsidRPr="00CF0BF9">
              <w:t>2022</w:t>
            </w:r>
          </w:p>
        </w:tc>
        <w:tc>
          <w:tcPr>
            <w:tcW w:w="1292" w:type="dxa"/>
            <w:vAlign w:val="center"/>
          </w:tcPr>
          <w:p w:rsidR="00B14951" w:rsidRPr="00CF0BF9" w:rsidRDefault="00B14951" w:rsidP="00CF0BF9">
            <w:pPr>
              <w:spacing w:after="0" w:line="240" w:lineRule="auto"/>
              <w:jc w:val="center"/>
            </w:pPr>
            <w:r w:rsidRPr="00CF0BF9">
              <w:t>2622,57</w:t>
            </w:r>
          </w:p>
        </w:tc>
        <w:tc>
          <w:tcPr>
            <w:tcW w:w="1341" w:type="dxa"/>
            <w:vAlign w:val="center"/>
          </w:tcPr>
          <w:p w:rsidR="00B14951" w:rsidRPr="00CF0BF9" w:rsidRDefault="00B14951" w:rsidP="00CF0BF9">
            <w:pPr>
              <w:spacing w:after="0" w:line="240" w:lineRule="auto"/>
              <w:jc w:val="center"/>
            </w:pPr>
            <w:r w:rsidRPr="00CF0BF9">
              <w:t>2764,19</w:t>
            </w:r>
          </w:p>
        </w:tc>
        <w:tc>
          <w:tcPr>
            <w:tcW w:w="914" w:type="dxa"/>
          </w:tcPr>
          <w:p w:rsidR="00B14951" w:rsidRPr="00CF0BF9" w:rsidRDefault="00B14951" w:rsidP="00B14951">
            <w:pPr>
              <w:spacing w:after="0" w:line="240" w:lineRule="auto"/>
              <w:jc w:val="center"/>
            </w:pPr>
            <w:r w:rsidRPr="00CF0BF9">
              <w:t>-</w:t>
            </w:r>
          </w:p>
        </w:tc>
        <w:tc>
          <w:tcPr>
            <w:tcW w:w="907" w:type="dxa"/>
          </w:tcPr>
          <w:p w:rsidR="00B14951" w:rsidRPr="00CF0BF9" w:rsidRDefault="00B14951" w:rsidP="00B14951">
            <w:pPr>
              <w:spacing w:after="0" w:line="240" w:lineRule="auto"/>
              <w:jc w:val="center"/>
            </w:pPr>
            <w:r w:rsidRPr="00CF0BF9">
              <w:t>-</w:t>
            </w:r>
          </w:p>
        </w:tc>
        <w:tc>
          <w:tcPr>
            <w:tcW w:w="899" w:type="dxa"/>
          </w:tcPr>
          <w:p w:rsidR="00B14951" w:rsidRPr="00CF0BF9" w:rsidRDefault="00B14951" w:rsidP="00B14951">
            <w:pPr>
              <w:spacing w:after="0" w:line="240" w:lineRule="auto"/>
              <w:jc w:val="center"/>
            </w:pPr>
            <w:r w:rsidRPr="00CF0BF9">
              <w:t>-</w:t>
            </w:r>
          </w:p>
        </w:tc>
        <w:tc>
          <w:tcPr>
            <w:tcW w:w="888" w:type="dxa"/>
          </w:tcPr>
          <w:p w:rsidR="00B14951" w:rsidRPr="00CF0BF9" w:rsidRDefault="00B14951" w:rsidP="00B14951">
            <w:pPr>
              <w:spacing w:after="0" w:line="240" w:lineRule="auto"/>
              <w:jc w:val="center"/>
            </w:pPr>
            <w:r w:rsidRPr="00CF0BF9">
              <w:t>-</w:t>
            </w:r>
          </w:p>
        </w:tc>
        <w:tc>
          <w:tcPr>
            <w:tcW w:w="1165" w:type="dxa"/>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611" w:type="dxa"/>
            <w:vMerge/>
            <w:tcBorders>
              <w:bottom w:val="single" w:sz="4" w:space="0" w:color="auto"/>
            </w:tcBorders>
          </w:tcPr>
          <w:p w:rsidR="00B14951" w:rsidRPr="00CF0BF9" w:rsidRDefault="00B14951" w:rsidP="00B14951">
            <w:pPr>
              <w:spacing w:after="0" w:line="240" w:lineRule="auto"/>
              <w:jc w:val="center"/>
            </w:pPr>
          </w:p>
        </w:tc>
        <w:tc>
          <w:tcPr>
            <w:tcW w:w="1863" w:type="dxa"/>
            <w:vMerge/>
            <w:tcBorders>
              <w:bottom w:val="single" w:sz="4" w:space="0" w:color="auto"/>
            </w:tcBorders>
          </w:tcPr>
          <w:p w:rsidR="00B14951" w:rsidRPr="00CF0BF9" w:rsidRDefault="00B14951" w:rsidP="00B14951">
            <w:pPr>
              <w:spacing w:after="0" w:line="240" w:lineRule="auto"/>
              <w:jc w:val="center"/>
            </w:pPr>
          </w:p>
        </w:tc>
        <w:tc>
          <w:tcPr>
            <w:tcW w:w="1814" w:type="dxa"/>
            <w:vMerge/>
            <w:tcBorders>
              <w:bottom w:val="single" w:sz="4" w:space="0" w:color="auto"/>
            </w:tcBorders>
          </w:tcPr>
          <w:p w:rsidR="00B14951" w:rsidRPr="00CF0BF9" w:rsidRDefault="00B14951" w:rsidP="00B14951">
            <w:pPr>
              <w:spacing w:after="0" w:line="240" w:lineRule="auto"/>
              <w:jc w:val="center"/>
            </w:pPr>
          </w:p>
        </w:tc>
        <w:tc>
          <w:tcPr>
            <w:tcW w:w="717" w:type="dxa"/>
            <w:vAlign w:val="center"/>
          </w:tcPr>
          <w:p w:rsidR="00B14951" w:rsidRPr="00CF0BF9" w:rsidRDefault="00B14951" w:rsidP="00CF0BF9">
            <w:pPr>
              <w:spacing w:after="0" w:line="240" w:lineRule="auto"/>
              <w:jc w:val="center"/>
            </w:pPr>
            <w:r w:rsidRPr="00CF0BF9">
              <w:t>2023</w:t>
            </w:r>
          </w:p>
        </w:tc>
        <w:tc>
          <w:tcPr>
            <w:tcW w:w="1292" w:type="dxa"/>
            <w:vAlign w:val="center"/>
          </w:tcPr>
          <w:p w:rsidR="00B14951" w:rsidRPr="00CF0BF9" w:rsidRDefault="00B14951" w:rsidP="00CF0BF9">
            <w:pPr>
              <w:spacing w:after="0" w:line="240" w:lineRule="auto"/>
              <w:jc w:val="center"/>
            </w:pPr>
            <w:r w:rsidRPr="00CF0BF9">
              <w:t>2764,19</w:t>
            </w:r>
          </w:p>
        </w:tc>
        <w:tc>
          <w:tcPr>
            <w:tcW w:w="1341" w:type="dxa"/>
            <w:vAlign w:val="center"/>
          </w:tcPr>
          <w:p w:rsidR="00B14951" w:rsidRPr="00CF0BF9" w:rsidRDefault="00B14951" w:rsidP="00CF0BF9">
            <w:pPr>
              <w:spacing w:after="0" w:line="240" w:lineRule="auto"/>
              <w:jc w:val="center"/>
            </w:pPr>
            <w:r w:rsidRPr="00CF0BF9">
              <w:t>2874,76</w:t>
            </w:r>
          </w:p>
        </w:tc>
        <w:tc>
          <w:tcPr>
            <w:tcW w:w="914" w:type="dxa"/>
          </w:tcPr>
          <w:p w:rsidR="00B14951" w:rsidRPr="00CF0BF9" w:rsidRDefault="00B14951" w:rsidP="00B14951">
            <w:pPr>
              <w:spacing w:after="0" w:line="240" w:lineRule="auto"/>
              <w:jc w:val="center"/>
            </w:pPr>
            <w:r w:rsidRPr="00CF0BF9">
              <w:t>-</w:t>
            </w:r>
          </w:p>
        </w:tc>
        <w:tc>
          <w:tcPr>
            <w:tcW w:w="907" w:type="dxa"/>
          </w:tcPr>
          <w:p w:rsidR="00B14951" w:rsidRPr="00CF0BF9" w:rsidRDefault="00B14951" w:rsidP="00B14951">
            <w:pPr>
              <w:spacing w:after="0" w:line="240" w:lineRule="auto"/>
              <w:jc w:val="center"/>
            </w:pPr>
            <w:r w:rsidRPr="00CF0BF9">
              <w:t>-</w:t>
            </w:r>
          </w:p>
        </w:tc>
        <w:tc>
          <w:tcPr>
            <w:tcW w:w="899" w:type="dxa"/>
          </w:tcPr>
          <w:p w:rsidR="00B14951" w:rsidRPr="00CF0BF9" w:rsidRDefault="00B14951" w:rsidP="00B14951">
            <w:pPr>
              <w:spacing w:after="0" w:line="240" w:lineRule="auto"/>
              <w:jc w:val="center"/>
            </w:pPr>
            <w:r w:rsidRPr="00CF0BF9">
              <w:t>-</w:t>
            </w:r>
          </w:p>
        </w:tc>
        <w:tc>
          <w:tcPr>
            <w:tcW w:w="888" w:type="dxa"/>
          </w:tcPr>
          <w:p w:rsidR="00B14951" w:rsidRPr="00CF0BF9" w:rsidRDefault="00B14951" w:rsidP="00B14951">
            <w:pPr>
              <w:spacing w:after="0" w:line="240" w:lineRule="auto"/>
              <w:jc w:val="center"/>
            </w:pPr>
            <w:r w:rsidRPr="00CF0BF9">
              <w:t>-</w:t>
            </w:r>
          </w:p>
        </w:tc>
        <w:tc>
          <w:tcPr>
            <w:tcW w:w="1165" w:type="dxa"/>
          </w:tcPr>
          <w:p w:rsidR="00B14951" w:rsidRPr="00CF0BF9" w:rsidRDefault="00B14951" w:rsidP="00B14951">
            <w:pPr>
              <w:spacing w:after="0" w:line="240" w:lineRule="auto"/>
              <w:jc w:val="center"/>
            </w:pPr>
            <w:r w:rsidRPr="00CF0BF9">
              <w:t>-</w:t>
            </w: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12411" w:type="dxa"/>
            <w:gridSpan w:val="11"/>
          </w:tcPr>
          <w:p w:rsidR="00B14951" w:rsidRPr="00CF0BF9" w:rsidRDefault="00B14951" w:rsidP="00B14951">
            <w:pPr>
              <w:spacing w:after="0" w:line="240" w:lineRule="auto"/>
              <w:jc w:val="center"/>
            </w:pPr>
            <w:r w:rsidRPr="00CF0BF9">
              <w:t>Тариф на теплоноситель, поставляемый потребителям</w:t>
            </w: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611" w:type="dxa"/>
            <w:vMerge w:val="restart"/>
          </w:tcPr>
          <w:p w:rsidR="00B14951" w:rsidRPr="00CF0BF9" w:rsidRDefault="00B14951" w:rsidP="00B14951">
            <w:pPr>
              <w:spacing w:after="0" w:line="240" w:lineRule="auto"/>
              <w:jc w:val="center"/>
            </w:pPr>
            <w:r w:rsidRPr="00CF0BF9">
              <w:t>3</w:t>
            </w:r>
          </w:p>
        </w:tc>
        <w:tc>
          <w:tcPr>
            <w:tcW w:w="1863" w:type="dxa"/>
            <w:vMerge w:val="restart"/>
          </w:tcPr>
          <w:p w:rsidR="00B14951" w:rsidRPr="00CF0BF9" w:rsidRDefault="00B14951" w:rsidP="00B14951">
            <w:pPr>
              <w:spacing w:after="0" w:line="240" w:lineRule="auto"/>
              <w:jc w:val="center"/>
            </w:pPr>
            <w:r w:rsidRPr="00CF0BF9">
              <w:t>ООО "ИК ИП Родники" от собственной котельной</w:t>
            </w:r>
          </w:p>
        </w:tc>
        <w:tc>
          <w:tcPr>
            <w:tcW w:w="1814" w:type="dxa"/>
            <w:vMerge w:val="restart"/>
          </w:tcPr>
          <w:p w:rsidR="00B14951" w:rsidRPr="00CF0BF9" w:rsidRDefault="00B14951" w:rsidP="00B14951">
            <w:pPr>
              <w:spacing w:after="0" w:line="240" w:lineRule="auto"/>
              <w:jc w:val="center"/>
            </w:pPr>
            <w:r w:rsidRPr="00CF0BF9">
              <w:t>Одноставочный, руб./куб. м, без НДС</w:t>
            </w:r>
          </w:p>
        </w:tc>
        <w:tc>
          <w:tcPr>
            <w:tcW w:w="717" w:type="dxa"/>
            <w:vAlign w:val="center"/>
          </w:tcPr>
          <w:p w:rsidR="00B14951" w:rsidRPr="00CF0BF9" w:rsidRDefault="00B14951" w:rsidP="00CF0BF9">
            <w:pPr>
              <w:spacing w:after="0" w:line="240" w:lineRule="auto"/>
              <w:jc w:val="center"/>
            </w:pPr>
            <w:r w:rsidRPr="00CF0BF9">
              <w:t>2022</w:t>
            </w:r>
          </w:p>
        </w:tc>
        <w:tc>
          <w:tcPr>
            <w:tcW w:w="1292" w:type="dxa"/>
            <w:vAlign w:val="center"/>
          </w:tcPr>
          <w:p w:rsidR="00B14951" w:rsidRPr="00CF0BF9" w:rsidRDefault="00B14951" w:rsidP="00CF0BF9">
            <w:pPr>
              <w:spacing w:after="0" w:line="240" w:lineRule="auto"/>
              <w:jc w:val="center"/>
            </w:pPr>
            <w:r w:rsidRPr="00CF0BF9">
              <w:t>69,61</w:t>
            </w:r>
          </w:p>
        </w:tc>
        <w:tc>
          <w:tcPr>
            <w:tcW w:w="1341" w:type="dxa"/>
            <w:vAlign w:val="center"/>
          </w:tcPr>
          <w:p w:rsidR="00B14951" w:rsidRPr="00CF0BF9" w:rsidRDefault="00B14951" w:rsidP="00CF0BF9">
            <w:pPr>
              <w:spacing w:after="0" w:line="240" w:lineRule="auto"/>
              <w:jc w:val="center"/>
            </w:pPr>
            <w:r w:rsidRPr="00CF0BF9">
              <w:t>70,46</w:t>
            </w:r>
          </w:p>
        </w:tc>
        <w:tc>
          <w:tcPr>
            <w:tcW w:w="914" w:type="dxa"/>
          </w:tcPr>
          <w:p w:rsidR="00B14951" w:rsidRPr="00CF0BF9" w:rsidRDefault="00B14951" w:rsidP="00B14951">
            <w:pPr>
              <w:spacing w:after="0" w:line="240" w:lineRule="auto"/>
              <w:jc w:val="center"/>
            </w:pPr>
          </w:p>
        </w:tc>
        <w:tc>
          <w:tcPr>
            <w:tcW w:w="907" w:type="dxa"/>
          </w:tcPr>
          <w:p w:rsidR="00B14951" w:rsidRPr="00CF0BF9" w:rsidRDefault="00B14951" w:rsidP="00B14951">
            <w:pPr>
              <w:spacing w:after="0" w:line="240" w:lineRule="auto"/>
              <w:jc w:val="center"/>
            </w:pPr>
          </w:p>
        </w:tc>
        <w:tc>
          <w:tcPr>
            <w:tcW w:w="899" w:type="dxa"/>
          </w:tcPr>
          <w:p w:rsidR="00B14951" w:rsidRPr="00CF0BF9" w:rsidRDefault="00B14951" w:rsidP="00B14951">
            <w:pPr>
              <w:spacing w:after="0" w:line="240" w:lineRule="auto"/>
              <w:jc w:val="center"/>
            </w:pPr>
          </w:p>
        </w:tc>
        <w:tc>
          <w:tcPr>
            <w:tcW w:w="888" w:type="dxa"/>
          </w:tcPr>
          <w:p w:rsidR="00B14951" w:rsidRPr="00CF0BF9" w:rsidRDefault="00B14951" w:rsidP="00B14951">
            <w:pPr>
              <w:spacing w:after="0" w:line="240" w:lineRule="auto"/>
              <w:jc w:val="center"/>
            </w:pPr>
          </w:p>
        </w:tc>
        <w:tc>
          <w:tcPr>
            <w:tcW w:w="1165" w:type="dxa"/>
          </w:tcPr>
          <w:p w:rsidR="00B14951" w:rsidRPr="00CF0BF9" w:rsidRDefault="00B14951" w:rsidP="00B14951">
            <w:pPr>
              <w:spacing w:after="0" w:line="240" w:lineRule="auto"/>
              <w:jc w:val="center"/>
            </w:pPr>
          </w:p>
        </w:tc>
        <w:tc>
          <w:tcPr>
            <w:tcW w:w="1757" w:type="dxa"/>
            <w:vMerge/>
          </w:tcPr>
          <w:p w:rsidR="00B14951" w:rsidRPr="00CF0BF9" w:rsidRDefault="00B14951" w:rsidP="00B14951">
            <w:pPr>
              <w:spacing w:after="0" w:line="240" w:lineRule="auto"/>
              <w:jc w:val="center"/>
            </w:pPr>
          </w:p>
        </w:tc>
      </w:tr>
      <w:tr w:rsidR="00B14951" w:rsidRPr="00CF0BF9" w:rsidTr="00CF0BF9">
        <w:trPr>
          <w:trHeight w:val="126"/>
          <w:jc w:val="center"/>
        </w:trPr>
        <w:tc>
          <w:tcPr>
            <w:tcW w:w="611" w:type="dxa"/>
            <w:vMerge/>
          </w:tcPr>
          <w:p w:rsidR="00B14951" w:rsidRPr="00CF0BF9" w:rsidRDefault="00B14951" w:rsidP="00B14951">
            <w:pPr>
              <w:spacing w:after="0" w:line="240" w:lineRule="auto"/>
              <w:jc w:val="center"/>
              <w:rPr>
                <w:highlight w:val="yellow"/>
              </w:rPr>
            </w:pPr>
          </w:p>
        </w:tc>
        <w:tc>
          <w:tcPr>
            <w:tcW w:w="1863" w:type="dxa"/>
            <w:vMerge/>
          </w:tcPr>
          <w:p w:rsidR="00B14951" w:rsidRPr="00CF0BF9" w:rsidRDefault="00B14951" w:rsidP="00B14951">
            <w:pPr>
              <w:spacing w:after="0" w:line="240" w:lineRule="auto"/>
              <w:jc w:val="center"/>
              <w:rPr>
                <w:highlight w:val="yellow"/>
              </w:rPr>
            </w:pPr>
          </w:p>
        </w:tc>
        <w:tc>
          <w:tcPr>
            <w:tcW w:w="1814" w:type="dxa"/>
            <w:vMerge/>
          </w:tcPr>
          <w:p w:rsidR="00B14951" w:rsidRPr="00CF0BF9" w:rsidRDefault="00B14951" w:rsidP="00B14951">
            <w:pPr>
              <w:spacing w:after="0" w:line="240" w:lineRule="auto"/>
              <w:jc w:val="center"/>
              <w:rPr>
                <w:highlight w:val="yellow"/>
              </w:rPr>
            </w:pPr>
          </w:p>
        </w:tc>
        <w:tc>
          <w:tcPr>
            <w:tcW w:w="717" w:type="dxa"/>
            <w:vAlign w:val="center"/>
          </w:tcPr>
          <w:p w:rsidR="00B14951" w:rsidRPr="00CF0BF9" w:rsidRDefault="00B14951" w:rsidP="00CF0BF9">
            <w:pPr>
              <w:spacing w:after="0" w:line="240" w:lineRule="auto"/>
              <w:jc w:val="center"/>
            </w:pPr>
            <w:r w:rsidRPr="00CF0BF9">
              <w:t>2023</w:t>
            </w:r>
          </w:p>
        </w:tc>
        <w:tc>
          <w:tcPr>
            <w:tcW w:w="1292" w:type="dxa"/>
            <w:vAlign w:val="center"/>
          </w:tcPr>
          <w:p w:rsidR="00B14951" w:rsidRPr="00CF0BF9" w:rsidRDefault="00B14951" w:rsidP="00CF0BF9">
            <w:pPr>
              <w:spacing w:after="0" w:line="240" w:lineRule="auto"/>
              <w:jc w:val="center"/>
            </w:pPr>
            <w:r w:rsidRPr="00CF0BF9">
              <w:t>70,46</w:t>
            </w:r>
          </w:p>
        </w:tc>
        <w:tc>
          <w:tcPr>
            <w:tcW w:w="1341" w:type="dxa"/>
            <w:vAlign w:val="center"/>
          </w:tcPr>
          <w:p w:rsidR="00B14951" w:rsidRPr="00CF0BF9" w:rsidRDefault="00B14951" w:rsidP="00CF0BF9">
            <w:pPr>
              <w:spacing w:after="0" w:line="240" w:lineRule="auto"/>
              <w:jc w:val="center"/>
            </w:pPr>
            <w:r w:rsidRPr="00CF0BF9">
              <w:t>73,02</w:t>
            </w:r>
          </w:p>
        </w:tc>
        <w:tc>
          <w:tcPr>
            <w:tcW w:w="914" w:type="dxa"/>
          </w:tcPr>
          <w:p w:rsidR="00B14951" w:rsidRPr="00CF0BF9" w:rsidRDefault="00B14951" w:rsidP="00B14951">
            <w:pPr>
              <w:spacing w:after="0" w:line="240" w:lineRule="auto"/>
              <w:jc w:val="center"/>
              <w:rPr>
                <w:highlight w:val="yellow"/>
              </w:rPr>
            </w:pPr>
          </w:p>
        </w:tc>
        <w:tc>
          <w:tcPr>
            <w:tcW w:w="907" w:type="dxa"/>
          </w:tcPr>
          <w:p w:rsidR="00B14951" w:rsidRPr="00CF0BF9" w:rsidRDefault="00B14951" w:rsidP="00B14951">
            <w:pPr>
              <w:spacing w:after="0" w:line="240" w:lineRule="auto"/>
              <w:jc w:val="center"/>
              <w:rPr>
                <w:highlight w:val="yellow"/>
              </w:rPr>
            </w:pPr>
          </w:p>
        </w:tc>
        <w:tc>
          <w:tcPr>
            <w:tcW w:w="899" w:type="dxa"/>
          </w:tcPr>
          <w:p w:rsidR="00B14951" w:rsidRPr="00CF0BF9" w:rsidRDefault="00B14951" w:rsidP="00B14951">
            <w:pPr>
              <w:spacing w:after="0" w:line="240" w:lineRule="auto"/>
              <w:jc w:val="center"/>
              <w:rPr>
                <w:highlight w:val="yellow"/>
              </w:rPr>
            </w:pPr>
          </w:p>
        </w:tc>
        <w:tc>
          <w:tcPr>
            <w:tcW w:w="888" w:type="dxa"/>
          </w:tcPr>
          <w:p w:rsidR="00B14951" w:rsidRPr="00CF0BF9" w:rsidRDefault="00B14951" w:rsidP="00B14951">
            <w:pPr>
              <w:spacing w:after="0" w:line="240" w:lineRule="auto"/>
              <w:jc w:val="center"/>
              <w:rPr>
                <w:highlight w:val="yellow"/>
              </w:rPr>
            </w:pPr>
          </w:p>
        </w:tc>
        <w:tc>
          <w:tcPr>
            <w:tcW w:w="1165" w:type="dxa"/>
          </w:tcPr>
          <w:p w:rsidR="00B14951" w:rsidRPr="00CF0BF9" w:rsidRDefault="00B14951" w:rsidP="00B14951">
            <w:pPr>
              <w:spacing w:after="0" w:line="240" w:lineRule="auto"/>
              <w:jc w:val="center"/>
              <w:rPr>
                <w:highlight w:val="yellow"/>
              </w:rPr>
            </w:pPr>
          </w:p>
        </w:tc>
        <w:tc>
          <w:tcPr>
            <w:tcW w:w="1757" w:type="dxa"/>
            <w:vMerge/>
          </w:tcPr>
          <w:p w:rsidR="00B14951" w:rsidRPr="00CF0BF9" w:rsidRDefault="00B14951" w:rsidP="00B14951">
            <w:pPr>
              <w:spacing w:after="0" w:line="240" w:lineRule="auto"/>
              <w:jc w:val="center"/>
              <w:rPr>
                <w:highlight w:val="yellow"/>
              </w:rPr>
            </w:pPr>
          </w:p>
        </w:tc>
      </w:tr>
    </w:tbl>
    <w:p w:rsidR="00EC2C0E" w:rsidRPr="00B86836" w:rsidRDefault="00EC2C0E" w:rsidP="00EC2C0E">
      <w:pPr>
        <w:spacing w:after="0" w:line="240" w:lineRule="auto"/>
        <w:jc w:val="center"/>
        <w:rPr>
          <w:b/>
          <w:sz w:val="32"/>
          <w:szCs w:val="32"/>
          <w:highlight w:val="yellow"/>
        </w:rPr>
      </w:pPr>
    </w:p>
    <w:p w:rsidR="00B14951" w:rsidRDefault="00B14951">
      <w:pPr>
        <w:spacing w:after="0" w:line="240" w:lineRule="auto"/>
        <w:rPr>
          <w:rFonts w:ascii="Times New Roman" w:hAnsi="Times New Roman"/>
          <w:sz w:val="24"/>
          <w:szCs w:val="24"/>
          <w:highlight w:val="yellow"/>
        </w:rPr>
      </w:pPr>
      <w:r>
        <w:rPr>
          <w:rFonts w:ascii="Times New Roman" w:hAnsi="Times New Roman"/>
          <w:sz w:val="24"/>
          <w:szCs w:val="24"/>
          <w:highlight w:val="yellow"/>
        </w:rPr>
        <w:br w:type="page"/>
      </w:r>
    </w:p>
    <w:p w:rsidR="00B86836" w:rsidRPr="00B14951" w:rsidRDefault="00B86836" w:rsidP="00B14951">
      <w:pPr>
        <w:spacing w:after="0" w:line="360" w:lineRule="auto"/>
        <w:ind w:left="215"/>
        <w:rPr>
          <w:rFonts w:ascii="Times New Roman" w:hAnsi="Times New Roman"/>
          <w:color w:val="000000" w:themeColor="text1"/>
          <w:sz w:val="24"/>
          <w:szCs w:val="24"/>
        </w:rPr>
      </w:pPr>
      <w:r w:rsidRPr="00CF0BF9">
        <w:rPr>
          <w:rFonts w:ascii="Times New Roman" w:hAnsi="Times New Roman"/>
          <w:b/>
          <w:color w:val="000000" w:themeColor="text1"/>
          <w:sz w:val="24"/>
          <w:szCs w:val="24"/>
        </w:rPr>
        <w:t>Таблица</w:t>
      </w:r>
      <w:r w:rsidRPr="00CF0BF9">
        <w:rPr>
          <w:rFonts w:ascii="Times New Roman" w:hAnsi="Times New Roman"/>
          <w:b/>
          <w:color w:val="000000" w:themeColor="text1"/>
          <w:spacing w:val="-5"/>
          <w:sz w:val="24"/>
          <w:szCs w:val="24"/>
        </w:rPr>
        <w:t xml:space="preserve"> </w:t>
      </w:r>
      <w:r w:rsidRPr="00CF0BF9">
        <w:rPr>
          <w:rFonts w:ascii="Times New Roman" w:hAnsi="Times New Roman"/>
          <w:b/>
          <w:color w:val="000000" w:themeColor="text1"/>
          <w:sz w:val="24"/>
          <w:szCs w:val="24"/>
        </w:rPr>
        <w:t>1.</w:t>
      </w:r>
      <w:r w:rsidR="00284A62">
        <w:rPr>
          <w:rFonts w:ascii="Times New Roman" w:hAnsi="Times New Roman"/>
          <w:b/>
          <w:color w:val="000000" w:themeColor="text1"/>
          <w:sz w:val="24"/>
          <w:szCs w:val="24"/>
        </w:rPr>
        <w:t>10</w:t>
      </w:r>
      <w:r w:rsidRPr="00CF0BF9">
        <w:rPr>
          <w:rFonts w:ascii="Times New Roman" w:hAnsi="Times New Roman"/>
          <w:b/>
          <w:color w:val="000000" w:themeColor="text1"/>
          <w:sz w:val="24"/>
          <w:szCs w:val="24"/>
        </w:rPr>
        <w:t>2</w:t>
      </w:r>
      <w:r w:rsidR="00B14951" w:rsidRPr="00CF0BF9">
        <w:rPr>
          <w:rFonts w:ascii="Times New Roman" w:hAnsi="Times New Roman"/>
          <w:b/>
          <w:color w:val="000000" w:themeColor="text1"/>
          <w:sz w:val="24"/>
          <w:szCs w:val="24"/>
        </w:rPr>
        <w:t xml:space="preserve">. </w:t>
      </w:r>
      <w:r w:rsidRPr="00CF0BF9">
        <w:rPr>
          <w:rFonts w:ascii="Times New Roman" w:hAnsi="Times New Roman"/>
          <w:color w:val="000000" w:themeColor="text1"/>
          <w:sz w:val="24"/>
          <w:szCs w:val="24"/>
        </w:rPr>
        <w:t>Динамика</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утвержденных</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тарифов</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на</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тепловую</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энергию,</w:t>
      </w:r>
      <w:r w:rsidRPr="00CF0BF9">
        <w:rPr>
          <w:rFonts w:ascii="Times New Roman" w:hAnsi="Times New Roman"/>
          <w:color w:val="000000" w:themeColor="text1"/>
          <w:spacing w:val="-5"/>
          <w:sz w:val="24"/>
          <w:szCs w:val="24"/>
        </w:rPr>
        <w:t xml:space="preserve"> </w:t>
      </w:r>
      <w:r w:rsidRPr="00CF0BF9">
        <w:rPr>
          <w:rFonts w:ascii="Times New Roman" w:hAnsi="Times New Roman"/>
          <w:color w:val="000000" w:themeColor="text1"/>
          <w:sz w:val="24"/>
          <w:szCs w:val="24"/>
        </w:rPr>
        <w:t>отпускаемую</w:t>
      </w:r>
      <w:r w:rsidRPr="00CF0BF9">
        <w:rPr>
          <w:rFonts w:ascii="Times New Roman" w:hAnsi="Times New Roman"/>
          <w:color w:val="000000" w:themeColor="text1"/>
          <w:spacing w:val="-5"/>
          <w:sz w:val="24"/>
          <w:szCs w:val="24"/>
        </w:rPr>
        <w:t xml:space="preserve"> </w:t>
      </w:r>
      <w:r w:rsidRPr="00CF0BF9">
        <w:rPr>
          <w:rFonts w:ascii="Times New Roman" w:hAnsi="Times New Roman"/>
          <w:color w:val="000000" w:themeColor="text1"/>
          <w:sz w:val="24"/>
          <w:szCs w:val="24"/>
        </w:rPr>
        <w:t>ООО</w:t>
      </w:r>
      <w:r w:rsidRPr="00CF0BF9">
        <w:rPr>
          <w:rFonts w:ascii="Times New Roman" w:hAnsi="Times New Roman"/>
          <w:color w:val="000000" w:themeColor="text1"/>
          <w:spacing w:val="-5"/>
          <w:sz w:val="24"/>
          <w:szCs w:val="24"/>
        </w:rPr>
        <w:t xml:space="preserve"> </w:t>
      </w:r>
      <w:r w:rsidRPr="00CF0BF9">
        <w:rPr>
          <w:rFonts w:ascii="Times New Roman" w:hAnsi="Times New Roman"/>
          <w:color w:val="000000" w:themeColor="text1"/>
          <w:sz w:val="24"/>
          <w:szCs w:val="24"/>
        </w:rPr>
        <w:t>«Энергетик»</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потребителям</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Родниковского</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городского</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поселения</w:t>
      </w:r>
    </w:p>
    <w:p w:rsidR="00B86836" w:rsidRDefault="00B86836" w:rsidP="00B86836">
      <w:pPr>
        <w:pStyle w:val="aff6"/>
        <w:spacing w:before="7"/>
        <w:rPr>
          <w:b/>
          <w:sz w:val="17"/>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2"/>
        <w:gridCol w:w="5182"/>
        <w:gridCol w:w="2960"/>
        <w:gridCol w:w="3626"/>
      </w:tblGrid>
      <w:tr w:rsidR="00B86836" w:rsidTr="008C7D3D">
        <w:trPr>
          <w:trHeight w:val="480"/>
        </w:trPr>
        <w:tc>
          <w:tcPr>
            <w:tcW w:w="2732" w:type="dxa"/>
          </w:tcPr>
          <w:p w:rsidR="00B86836" w:rsidRDefault="00B86836" w:rsidP="008C7D3D">
            <w:pPr>
              <w:pStyle w:val="TableParagraph"/>
              <w:spacing w:line="242" w:lineRule="exact"/>
              <w:ind w:right="1202"/>
              <w:jc w:val="right"/>
              <w:rPr>
                <w:sz w:val="20"/>
              </w:rPr>
            </w:pPr>
            <w:r>
              <w:rPr>
                <w:sz w:val="20"/>
              </w:rPr>
              <w:t>Год</w:t>
            </w:r>
          </w:p>
        </w:tc>
        <w:tc>
          <w:tcPr>
            <w:tcW w:w="5182" w:type="dxa"/>
          </w:tcPr>
          <w:p w:rsidR="00B86836" w:rsidRDefault="00B86836" w:rsidP="008C7D3D">
            <w:pPr>
              <w:pStyle w:val="TableParagraph"/>
              <w:spacing w:line="242" w:lineRule="exact"/>
              <w:ind w:left="1447" w:right="1437"/>
              <w:rPr>
                <w:sz w:val="20"/>
              </w:rPr>
            </w:pPr>
            <w:r>
              <w:rPr>
                <w:sz w:val="20"/>
              </w:rPr>
              <w:t>Период</w:t>
            </w:r>
          </w:p>
        </w:tc>
        <w:tc>
          <w:tcPr>
            <w:tcW w:w="2960" w:type="dxa"/>
          </w:tcPr>
          <w:p w:rsidR="00B86836" w:rsidRDefault="00B86836" w:rsidP="008C7D3D">
            <w:pPr>
              <w:pStyle w:val="TableParagraph"/>
              <w:spacing w:line="242" w:lineRule="exact"/>
              <w:ind w:left="817" w:right="805"/>
              <w:rPr>
                <w:sz w:val="20"/>
              </w:rPr>
            </w:pPr>
            <w:r>
              <w:rPr>
                <w:sz w:val="20"/>
              </w:rPr>
              <w:t>Теплоноситель</w:t>
            </w:r>
          </w:p>
        </w:tc>
        <w:tc>
          <w:tcPr>
            <w:tcW w:w="3626" w:type="dxa"/>
          </w:tcPr>
          <w:p w:rsidR="00B86836" w:rsidRPr="00B86836" w:rsidRDefault="00B86836" w:rsidP="008C7D3D">
            <w:pPr>
              <w:pStyle w:val="TableParagraph"/>
              <w:spacing w:line="242" w:lineRule="exact"/>
              <w:ind w:left="129" w:right="114"/>
              <w:rPr>
                <w:sz w:val="20"/>
                <w:lang w:val="ru-RU"/>
              </w:rPr>
            </w:pPr>
            <w:r w:rsidRPr="00B86836">
              <w:rPr>
                <w:sz w:val="20"/>
                <w:lang w:val="ru-RU"/>
              </w:rPr>
              <w:t>Одноставочный</w:t>
            </w:r>
            <w:r w:rsidRPr="00B86836">
              <w:rPr>
                <w:spacing w:val="-5"/>
                <w:sz w:val="20"/>
                <w:lang w:val="ru-RU"/>
              </w:rPr>
              <w:t xml:space="preserve"> </w:t>
            </w:r>
            <w:r w:rsidRPr="00B86836">
              <w:rPr>
                <w:sz w:val="20"/>
                <w:lang w:val="ru-RU"/>
              </w:rPr>
              <w:t>тариф</w:t>
            </w:r>
            <w:r w:rsidRPr="00B86836">
              <w:rPr>
                <w:spacing w:val="-6"/>
                <w:sz w:val="20"/>
                <w:lang w:val="ru-RU"/>
              </w:rPr>
              <w:t xml:space="preserve"> </w:t>
            </w:r>
            <w:r w:rsidRPr="00B86836">
              <w:rPr>
                <w:sz w:val="20"/>
                <w:lang w:val="ru-RU"/>
              </w:rPr>
              <w:t>с</w:t>
            </w:r>
            <w:r w:rsidRPr="00B86836">
              <w:rPr>
                <w:spacing w:val="-5"/>
                <w:sz w:val="20"/>
                <w:lang w:val="ru-RU"/>
              </w:rPr>
              <w:t xml:space="preserve"> </w:t>
            </w:r>
            <w:r w:rsidRPr="00B86836">
              <w:rPr>
                <w:sz w:val="20"/>
                <w:lang w:val="ru-RU"/>
              </w:rPr>
              <w:t>НДС,</w:t>
            </w:r>
            <w:r w:rsidRPr="00B86836">
              <w:rPr>
                <w:spacing w:val="-3"/>
                <w:sz w:val="20"/>
                <w:lang w:val="ru-RU"/>
              </w:rPr>
              <w:t xml:space="preserve"> </w:t>
            </w:r>
            <w:r w:rsidRPr="00B86836">
              <w:rPr>
                <w:sz w:val="20"/>
                <w:lang w:val="ru-RU"/>
              </w:rPr>
              <w:t>руб./Гкал</w:t>
            </w:r>
          </w:p>
        </w:tc>
      </w:tr>
      <w:tr w:rsidR="00B86836" w:rsidTr="008C7D3D">
        <w:trPr>
          <w:trHeight w:val="479"/>
        </w:trPr>
        <w:tc>
          <w:tcPr>
            <w:tcW w:w="2732" w:type="dxa"/>
          </w:tcPr>
          <w:p w:rsidR="00B86836" w:rsidRDefault="00B86836" w:rsidP="008C7D3D">
            <w:pPr>
              <w:pStyle w:val="TableParagraph"/>
              <w:spacing w:line="242" w:lineRule="exact"/>
              <w:ind w:right="1150"/>
              <w:jc w:val="right"/>
              <w:rPr>
                <w:sz w:val="20"/>
              </w:rPr>
            </w:pPr>
            <w:r>
              <w:rPr>
                <w:sz w:val="20"/>
              </w:rPr>
              <w:t>2020</w:t>
            </w:r>
          </w:p>
        </w:tc>
        <w:tc>
          <w:tcPr>
            <w:tcW w:w="5182" w:type="dxa"/>
          </w:tcPr>
          <w:p w:rsidR="00B86836" w:rsidRDefault="00B86836" w:rsidP="008C7D3D">
            <w:pPr>
              <w:pStyle w:val="TableParagraph"/>
              <w:spacing w:line="242" w:lineRule="exact"/>
              <w:ind w:left="1447" w:right="1438"/>
              <w:rPr>
                <w:sz w:val="20"/>
              </w:rPr>
            </w:pPr>
            <w:r>
              <w:rPr>
                <w:sz w:val="20"/>
              </w:rPr>
              <w:t>с</w:t>
            </w:r>
            <w:r>
              <w:rPr>
                <w:spacing w:val="-2"/>
                <w:sz w:val="20"/>
              </w:rPr>
              <w:t xml:space="preserve"> </w:t>
            </w:r>
            <w:r>
              <w:rPr>
                <w:sz w:val="20"/>
              </w:rPr>
              <w:t>01.07.2020</w:t>
            </w:r>
            <w:r>
              <w:rPr>
                <w:spacing w:val="-2"/>
                <w:sz w:val="20"/>
              </w:rPr>
              <w:t xml:space="preserve"> </w:t>
            </w:r>
            <w:r>
              <w:rPr>
                <w:sz w:val="20"/>
              </w:rPr>
              <w:t>по</w:t>
            </w:r>
            <w:r>
              <w:rPr>
                <w:spacing w:val="-3"/>
                <w:sz w:val="20"/>
              </w:rPr>
              <w:t xml:space="preserve"> </w:t>
            </w:r>
            <w:r>
              <w:rPr>
                <w:sz w:val="20"/>
              </w:rPr>
              <w:t>31.12.2020</w:t>
            </w:r>
          </w:p>
        </w:tc>
        <w:tc>
          <w:tcPr>
            <w:tcW w:w="2960" w:type="dxa"/>
          </w:tcPr>
          <w:p w:rsidR="00B86836" w:rsidRDefault="00B86836" w:rsidP="008C7D3D">
            <w:pPr>
              <w:pStyle w:val="TableParagraph"/>
              <w:spacing w:line="242"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2" w:lineRule="exact"/>
              <w:ind w:left="128" w:right="114"/>
              <w:rPr>
                <w:sz w:val="20"/>
              </w:rPr>
            </w:pPr>
            <w:r>
              <w:rPr>
                <w:sz w:val="20"/>
              </w:rPr>
              <w:t>1065,08</w:t>
            </w:r>
          </w:p>
        </w:tc>
      </w:tr>
      <w:tr w:rsidR="00B86836" w:rsidTr="008C7D3D">
        <w:trPr>
          <w:trHeight w:val="480"/>
        </w:trPr>
        <w:tc>
          <w:tcPr>
            <w:tcW w:w="2732" w:type="dxa"/>
          </w:tcPr>
          <w:p w:rsidR="00B86836" w:rsidRDefault="00B86836" w:rsidP="008C7D3D">
            <w:pPr>
              <w:pStyle w:val="TableParagraph"/>
              <w:spacing w:line="243" w:lineRule="exact"/>
              <w:ind w:right="1150"/>
              <w:jc w:val="right"/>
              <w:rPr>
                <w:sz w:val="20"/>
              </w:rPr>
            </w:pPr>
            <w:r>
              <w:rPr>
                <w:sz w:val="20"/>
              </w:rPr>
              <w:t>2021</w:t>
            </w:r>
          </w:p>
        </w:tc>
        <w:tc>
          <w:tcPr>
            <w:tcW w:w="5182" w:type="dxa"/>
          </w:tcPr>
          <w:p w:rsidR="00B86836" w:rsidRDefault="00B86836" w:rsidP="008C7D3D">
            <w:pPr>
              <w:pStyle w:val="TableParagraph"/>
              <w:spacing w:line="243" w:lineRule="exact"/>
              <w:ind w:left="1447" w:right="1438"/>
              <w:rPr>
                <w:sz w:val="20"/>
              </w:rPr>
            </w:pPr>
            <w:r>
              <w:rPr>
                <w:sz w:val="20"/>
              </w:rPr>
              <w:t>с</w:t>
            </w:r>
            <w:r>
              <w:rPr>
                <w:spacing w:val="-2"/>
                <w:sz w:val="20"/>
              </w:rPr>
              <w:t xml:space="preserve"> </w:t>
            </w:r>
            <w:r>
              <w:rPr>
                <w:sz w:val="20"/>
              </w:rPr>
              <w:t>01.01.2021</w:t>
            </w:r>
            <w:r>
              <w:rPr>
                <w:spacing w:val="-2"/>
                <w:sz w:val="20"/>
              </w:rPr>
              <w:t xml:space="preserve"> </w:t>
            </w:r>
            <w:r>
              <w:rPr>
                <w:sz w:val="20"/>
              </w:rPr>
              <w:t>по</w:t>
            </w:r>
            <w:r>
              <w:rPr>
                <w:spacing w:val="-3"/>
                <w:sz w:val="20"/>
              </w:rPr>
              <w:t xml:space="preserve"> </w:t>
            </w:r>
            <w:r>
              <w:rPr>
                <w:sz w:val="20"/>
              </w:rPr>
              <w:t>30.06.2021</w:t>
            </w:r>
          </w:p>
        </w:tc>
        <w:tc>
          <w:tcPr>
            <w:tcW w:w="2960" w:type="dxa"/>
          </w:tcPr>
          <w:p w:rsidR="00B86836" w:rsidRDefault="00B86836" w:rsidP="008C7D3D">
            <w:pPr>
              <w:pStyle w:val="TableParagraph"/>
              <w:spacing w:line="243"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3" w:lineRule="exact"/>
              <w:ind w:left="128" w:right="114"/>
              <w:rPr>
                <w:sz w:val="20"/>
              </w:rPr>
            </w:pPr>
            <w:r>
              <w:rPr>
                <w:sz w:val="20"/>
              </w:rPr>
              <w:t>1065,08</w:t>
            </w:r>
          </w:p>
        </w:tc>
      </w:tr>
      <w:tr w:rsidR="00B86836" w:rsidTr="008C7D3D">
        <w:trPr>
          <w:trHeight w:val="480"/>
        </w:trPr>
        <w:tc>
          <w:tcPr>
            <w:tcW w:w="2732" w:type="dxa"/>
          </w:tcPr>
          <w:p w:rsidR="00B86836" w:rsidRDefault="00B86836" w:rsidP="008C7D3D">
            <w:pPr>
              <w:pStyle w:val="TableParagraph"/>
              <w:spacing w:line="243" w:lineRule="exact"/>
              <w:ind w:right="1150"/>
              <w:jc w:val="right"/>
              <w:rPr>
                <w:sz w:val="20"/>
              </w:rPr>
            </w:pPr>
            <w:r>
              <w:rPr>
                <w:sz w:val="20"/>
              </w:rPr>
              <w:t>2021</w:t>
            </w:r>
          </w:p>
        </w:tc>
        <w:tc>
          <w:tcPr>
            <w:tcW w:w="5182" w:type="dxa"/>
          </w:tcPr>
          <w:p w:rsidR="00B86836" w:rsidRDefault="00B86836" w:rsidP="008C7D3D">
            <w:pPr>
              <w:pStyle w:val="TableParagraph"/>
              <w:spacing w:line="243" w:lineRule="exact"/>
              <w:ind w:left="1447" w:right="1438"/>
              <w:rPr>
                <w:sz w:val="20"/>
              </w:rPr>
            </w:pPr>
            <w:r>
              <w:rPr>
                <w:sz w:val="20"/>
              </w:rPr>
              <w:t>с</w:t>
            </w:r>
            <w:r>
              <w:rPr>
                <w:spacing w:val="-2"/>
                <w:sz w:val="20"/>
              </w:rPr>
              <w:t xml:space="preserve"> </w:t>
            </w:r>
            <w:r>
              <w:rPr>
                <w:sz w:val="20"/>
              </w:rPr>
              <w:t>01.07.2021</w:t>
            </w:r>
            <w:r>
              <w:rPr>
                <w:spacing w:val="-2"/>
                <w:sz w:val="20"/>
              </w:rPr>
              <w:t xml:space="preserve"> </w:t>
            </w:r>
            <w:r>
              <w:rPr>
                <w:sz w:val="20"/>
              </w:rPr>
              <w:t>по</w:t>
            </w:r>
            <w:r>
              <w:rPr>
                <w:spacing w:val="-3"/>
                <w:sz w:val="20"/>
              </w:rPr>
              <w:t xml:space="preserve"> </w:t>
            </w:r>
            <w:r>
              <w:rPr>
                <w:sz w:val="20"/>
              </w:rPr>
              <w:t>31.12.2021</w:t>
            </w:r>
          </w:p>
        </w:tc>
        <w:tc>
          <w:tcPr>
            <w:tcW w:w="2960" w:type="dxa"/>
          </w:tcPr>
          <w:p w:rsidR="00B86836" w:rsidRDefault="00B86836" w:rsidP="008C7D3D">
            <w:pPr>
              <w:pStyle w:val="TableParagraph"/>
              <w:spacing w:line="243"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3" w:lineRule="exact"/>
              <w:ind w:left="128" w:right="114"/>
              <w:rPr>
                <w:sz w:val="20"/>
              </w:rPr>
            </w:pPr>
            <w:r>
              <w:rPr>
                <w:sz w:val="20"/>
              </w:rPr>
              <w:t>1123,16</w:t>
            </w:r>
          </w:p>
        </w:tc>
      </w:tr>
      <w:tr w:rsidR="00B86836" w:rsidTr="008C7D3D">
        <w:trPr>
          <w:trHeight w:val="480"/>
        </w:trPr>
        <w:tc>
          <w:tcPr>
            <w:tcW w:w="2732" w:type="dxa"/>
          </w:tcPr>
          <w:p w:rsidR="00B86836" w:rsidRDefault="00B86836" w:rsidP="008C7D3D">
            <w:pPr>
              <w:pStyle w:val="TableParagraph"/>
              <w:spacing w:line="243" w:lineRule="exact"/>
              <w:ind w:right="1150"/>
              <w:jc w:val="right"/>
              <w:rPr>
                <w:sz w:val="20"/>
              </w:rPr>
            </w:pPr>
            <w:r>
              <w:rPr>
                <w:sz w:val="20"/>
              </w:rPr>
              <w:t>2022</w:t>
            </w:r>
          </w:p>
        </w:tc>
        <w:tc>
          <w:tcPr>
            <w:tcW w:w="5182" w:type="dxa"/>
          </w:tcPr>
          <w:p w:rsidR="00B86836" w:rsidRDefault="00B86836" w:rsidP="008C7D3D">
            <w:pPr>
              <w:pStyle w:val="TableParagraph"/>
              <w:spacing w:line="243" w:lineRule="exact"/>
              <w:ind w:left="1447" w:right="1438"/>
              <w:rPr>
                <w:sz w:val="20"/>
              </w:rPr>
            </w:pPr>
            <w:r>
              <w:rPr>
                <w:sz w:val="20"/>
              </w:rPr>
              <w:t>с</w:t>
            </w:r>
            <w:r>
              <w:rPr>
                <w:spacing w:val="-2"/>
                <w:sz w:val="20"/>
              </w:rPr>
              <w:t xml:space="preserve"> </w:t>
            </w:r>
            <w:r>
              <w:rPr>
                <w:sz w:val="20"/>
              </w:rPr>
              <w:t>01.01.2022</w:t>
            </w:r>
            <w:r>
              <w:rPr>
                <w:spacing w:val="-2"/>
                <w:sz w:val="20"/>
              </w:rPr>
              <w:t xml:space="preserve"> </w:t>
            </w:r>
            <w:r>
              <w:rPr>
                <w:sz w:val="20"/>
              </w:rPr>
              <w:t>по</w:t>
            </w:r>
            <w:r>
              <w:rPr>
                <w:spacing w:val="-3"/>
                <w:sz w:val="20"/>
              </w:rPr>
              <w:t xml:space="preserve"> </w:t>
            </w:r>
            <w:r>
              <w:rPr>
                <w:sz w:val="20"/>
              </w:rPr>
              <w:t>30.06.2022</w:t>
            </w:r>
          </w:p>
        </w:tc>
        <w:tc>
          <w:tcPr>
            <w:tcW w:w="2960" w:type="dxa"/>
          </w:tcPr>
          <w:p w:rsidR="00B86836" w:rsidRDefault="00B86836" w:rsidP="008C7D3D">
            <w:pPr>
              <w:pStyle w:val="TableParagraph"/>
              <w:spacing w:line="243"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3" w:lineRule="exact"/>
              <w:ind w:left="128" w:right="114"/>
              <w:rPr>
                <w:sz w:val="20"/>
              </w:rPr>
            </w:pPr>
            <w:r>
              <w:rPr>
                <w:sz w:val="20"/>
              </w:rPr>
              <w:t>1075,67</w:t>
            </w:r>
          </w:p>
        </w:tc>
      </w:tr>
      <w:tr w:rsidR="00B86836" w:rsidTr="008C7D3D">
        <w:trPr>
          <w:trHeight w:val="480"/>
        </w:trPr>
        <w:tc>
          <w:tcPr>
            <w:tcW w:w="2732" w:type="dxa"/>
          </w:tcPr>
          <w:p w:rsidR="00B86836" w:rsidRDefault="00B86836" w:rsidP="008C7D3D">
            <w:pPr>
              <w:pStyle w:val="TableParagraph"/>
              <w:spacing w:line="243" w:lineRule="exact"/>
              <w:ind w:right="1150"/>
              <w:jc w:val="right"/>
              <w:rPr>
                <w:sz w:val="20"/>
              </w:rPr>
            </w:pPr>
            <w:r>
              <w:rPr>
                <w:sz w:val="20"/>
              </w:rPr>
              <w:t>2022</w:t>
            </w:r>
          </w:p>
        </w:tc>
        <w:tc>
          <w:tcPr>
            <w:tcW w:w="5182" w:type="dxa"/>
          </w:tcPr>
          <w:p w:rsidR="00B86836" w:rsidRDefault="00B86836" w:rsidP="008C7D3D">
            <w:pPr>
              <w:pStyle w:val="TableParagraph"/>
              <w:spacing w:line="243" w:lineRule="exact"/>
              <w:ind w:left="1447" w:right="1438"/>
              <w:rPr>
                <w:sz w:val="20"/>
              </w:rPr>
            </w:pPr>
            <w:r>
              <w:rPr>
                <w:sz w:val="20"/>
              </w:rPr>
              <w:t>с</w:t>
            </w:r>
            <w:r>
              <w:rPr>
                <w:spacing w:val="-2"/>
                <w:sz w:val="20"/>
              </w:rPr>
              <w:t xml:space="preserve"> </w:t>
            </w:r>
            <w:r>
              <w:rPr>
                <w:sz w:val="20"/>
              </w:rPr>
              <w:t>01.07.2022</w:t>
            </w:r>
            <w:r>
              <w:rPr>
                <w:spacing w:val="-2"/>
                <w:sz w:val="20"/>
              </w:rPr>
              <w:t xml:space="preserve"> </w:t>
            </w:r>
            <w:r>
              <w:rPr>
                <w:sz w:val="20"/>
              </w:rPr>
              <w:t>по</w:t>
            </w:r>
            <w:r>
              <w:rPr>
                <w:spacing w:val="-3"/>
                <w:sz w:val="20"/>
              </w:rPr>
              <w:t xml:space="preserve"> </w:t>
            </w:r>
            <w:r>
              <w:rPr>
                <w:sz w:val="20"/>
              </w:rPr>
              <w:t>31.12.2022</w:t>
            </w:r>
          </w:p>
        </w:tc>
        <w:tc>
          <w:tcPr>
            <w:tcW w:w="2960" w:type="dxa"/>
          </w:tcPr>
          <w:p w:rsidR="00B86836" w:rsidRDefault="00B86836" w:rsidP="008C7D3D">
            <w:pPr>
              <w:pStyle w:val="TableParagraph"/>
              <w:spacing w:line="243"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3" w:lineRule="exact"/>
              <w:ind w:left="128" w:right="114"/>
              <w:rPr>
                <w:sz w:val="20"/>
              </w:rPr>
            </w:pPr>
            <w:r>
              <w:rPr>
                <w:sz w:val="20"/>
              </w:rPr>
              <w:t>1104,46</w:t>
            </w:r>
          </w:p>
        </w:tc>
      </w:tr>
      <w:tr w:rsidR="00B86836" w:rsidTr="008C7D3D">
        <w:trPr>
          <w:trHeight w:val="480"/>
        </w:trPr>
        <w:tc>
          <w:tcPr>
            <w:tcW w:w="2732" w:type="dxa"/>
          </w:tcPr>
          <w:p w:rsidR="00B86836" w:rsidRDefault="00B86836" w:rsidP="008C7D3D">
            <w:pPr>
              <w:pStyle w:val="TableParagraph"/>
              <w:spacing w:line="243" w:lineRule="exact"/>
              <w:ind w:right="1150"/>
              <w:jc w:val="right"/>
              <w:rPr>
                <w:sz w:val="20"/>
              </w:rPr>
            </w:pPr>
            <w:r>
              <w:rPr>
                <w:sz w:val="20"/>
              </w:rPr>
              <w:t>2023</w:t>
            </w:r>
          </w:p>
        </w:tc>
        <w:tc>
          <w:tcPr>
            <w:tcW w:w="5182" w:type="dxa"/>
          </w:tcPr>
          <w:p w:rsidR="00B86836" w:rsidRDefault="00B86836" w:rsidP="008C7D3D">
            <w:pPr>
              <w:pStyle w:val="TableParagraph"/>
              <w:spacing w:line="243" w:lineRule="exact"/>
              <w:ind w:left="1447" w:right="1438"/>
              <w:rPr>
                <w:sz w:val="20"/>
              </w:rPr>
            </w:pPr>
            <w:r>
              <w:rPr>
                <w:sz w:val="20"/>
              </w:rPr>
              <w:t>с</w:t>
            </w:r>
            <w:r>
              <w:rPr>
                <w:spacing w:val="-2"/>
                <w:sz w:val="20"/>
              </w:rPr>
              <w:t xml:space="preserve"> </w:t>
            </w:r>
            <w:r>
              <w:rPr>
                <w:sz w:val="20"/>
              </w:rPr>
              <w:t>01.01.2023</w:t>
            </w:r>
            <w:r>
              <w:rPr>
                <w:spacing w:val="-2"/>
                <w:sz w:val="20"/>
              </w:rPr>
              <w:t xml:space="preserve"> </w:t>
            </w:r>
            <w:r>
              <w:rPr>
                <w:sz w:val="20"/>
              </w:rPr>
              <w:t>по</w:t>
            </w:r>
            <w:r>
              <w:rPr>
                <w:spacing w:val="-3"/>
                <w:sz w:val="20"/>
              </w:rPr>
              <w:t xml:space="preserve"> </w:t>
            </w:r>
            <w:r>
              <w:rPr>
                <w:sz w:val="20"/>
              </w:rPr>
              <w:t>30.06.2023</w:t>
            </w:r>
          </w:p>
        </w:tc>
        <w:tc>
          <w:tcPr>
            <w:tcW w:w="2960" w:type="dxa"/>
          </w:tcPr>
          <w:p w:rsidR="00B86836" w:rsidRDefault="00B86836" w:rsidP="008C7D3D">
            <w:pPr>
              <w:pStyle w:val="TableParagraph"/>
              <w:spacing w:line="243"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3" w:lineRule="exact"/>
              <w:ind w:left="128" w:right="114"/>
              <w:rPr>
                <w:sz w:val="20"/>
              </w:rPr>
            </w:pPr>
            <w:r>
              <w:rPr>
                <w:sz w:val="20"/>
              </w:rPr>
              <w:t>1104,46</w:t>
            </w:r>
          </w:p>
        </w:tc>
      </w:tr>
      <w:tr w:rsidR="00B86836" w:rsidTr="008C7D3D">
        <w:trPr>
          <w:trHeight w:val="481"/>
        </w:trPr>
        <w:tc>
          <w:tcPr>
            <w:tcW w:w="2732" w:type="dxa"/>
          </w:tcPr>
          <w:p w:rsidR="00B86836" w:rsidRDefault="00B86836" w:rsidP="008C7D3D">
            <w:pPr>
              <w:pStyle w:val="TableParagraph"/>
              <w:spacing w:line="243" w:lineRule="exact"/>
              <w:ind w:right="1150"/>
              <w:jc w:val="right"/>
              <w:rPr>
                <w:sz w:val="20"/>
              </w:rPr>
            </w:pPr>
            <w:r>
              <w:rPr>
                <w:sz w:val="20"/>
              </w:rPr>
              <w:t>2023</w:t>
            </w:r>
          </w:p>
        </w:tc>
        <w:tc>
          <w:tcPr>
            <w:tcW w:w="5182" w:type="dxa"/>
          </w:tcPr>
          <w:p w:rsidR="00B86836" w:rsidRDefault="00B86836" w:rsidP="008C7D3D">
            <w:pPr>
              <w:pStyle w:val="TableParagraph"/>
              <w:spacing w:line="243" w:lineRule="exact"/>
              <w:ind w:left="1447" w:right="1438"/>
              <w:rPr>
                <w:sz w:val="20"/>
              </w:rPr>
            </w:pPr>
            <w:r>
              <w:rPr>
                <w:sz w:val="20"/>
              </w:rPr>
              <w:t>с</w:t>
            </w:r>
            <w:r>
              <w:rPr>
                <w:spacing w:val="-2"/>
                <w:sz w:val="20"/>
              </w:rPr>
              <w:t xml:space="preserve"> </w:t>
            </w:r>
            <w:r>
              <w:rPr>
                <w:sz w:val="20"/>
              </w:rPr>
              <w:t>01.07.2023</w:t>
            </w:r>
            <w:r>
              <w:rPr>
                <w:spacing w:val="-2"/>
                <w:sz w:val="20"/>
              </w:rPr>
              <w:t xml:space="preserve"> </w:t>
            </w:r>
            <w:r>
              <w:rPr>
                <w:sz w:val="20"/>
              </w:rPr>
              <w:t>по</w:t>
            </w:r>
            <w:r>
              <w:rPr>
                <w:spacing w:val="-3"/>
                <w:sz w:val="20"/>
              </w:rPr>
              <w:t xml:space="preserve"> </w:t>
            </w:r>
            <w:r>
              <w:rPr>
                <w:sz w:val="20"/>
              </w:rPr>
              <w:t>31.12.2023</w:t>
            </w:r>
          </w:p>
        </w:tc>
        <w:tc>
          <w:tcPr>
            <w:tcW w:w="2960" w:type="dxa"/>
          </w:tcPr>
          <w:p w:rsidR="00B86836" w:rsidRDefault="00B86836" w:rsidP="008C7D3D">
            <w:pPr>
              <w:pStyle w:val="TableParagraph"/>
              <w:spacing w:line="243" w:lineRule="exact"/>
              <w:ind w:left="816" w:right="805"/>
              <w:rPr>
                <w:sz w:val="20"/>
              </w:rPr>
            </w:pPr>
            <w:r>
              <w:rPr>
                <w:sz w:val="20"/>
              </w:rPr>
              <w:t>горячая</w:t>
            </w:r>
            <w:r>
              <w:rPr>
                <w:spacing w:val="-2"/>
                <w:sz w:val="20"/>
              </w:rPr>
              <w:t xml:space="preserve"> </w:t>
            </w:r>
            <w:r>
              <w:rPr>
                <w:sz w:val="20"/>
              </w:rPr>
              <w:t>вода</w:t>
            </w:r>
          </w:p>
        </w:tc>
        <w:tc>
          <w:tcPr>
            <w:tcW w:w="3626" w:type="dxa"/>
          </w:tcPr>
          <w:p w:rsidR="00B86836" w:rsidRDefault="00B86836" w:rsidP="008C7D3D">
            <w:pPr>
              <w:pStyle w:val="TableParagraph"/>
              <w:spacing w:line="243" w:lineRule="exact"/>
              <w:ind w:left="128" w:right="114"/>
              <w:rPr>
                <w:sz w:val="20"/>
              </w:rPr>
            </w:pPr>
            <w:r>
              <w:rPr>
                <w:sz w:val="20"/>
              </w:rPr>
              <w:t>1141,94</w:t>
            </w:r>
          </w:p>
        </w:tc>
      </w:tr>
    </w:tbl>
    <w:p w:rsidR="00CC7F39" w:rsidRPr="00B86836" w:rsidRDefault="00CC7F39" w:rsidP="00EC2C0E">
      <w:pPr>
        <w:spacing w:after="0" w:line="240" w:lineRule="auto"/>
        <w:jc w:val="center"/>
        <w:rPr>
          <w:sz w:val="32"/>
          <w:szCs w:val="32"/>
          <w:highlight w:val="yellow"/>
        </w:rPr>
      </w:pPr>
    </w:p>
    <w:p w:rsidR="00CC7F39" w:rsidRPr="00B86836" w:rsidRDefault="00CC7F39">
      <w:pPr>
        <w:spacing w:after="0" w:line="240" w:lineRule="auto"/>
        <w:rPr>
          <w:sz w:val="32"/>
          <w:szCs w:val="32"/>
          <w:highlight w:val="yellow"/>
        </w:rPr>
      </w:pPr>
      <w:r w:rsidRPr="00B86836">
        <w:rPr>
          <w:sz w:val="32"/>
          <w:szCs w:val="32"/>
          <w:highlight w:val="yellow"/>
        </w:rPr>
        <w:br w:type="page"/>
      </w:r>
    </w:p>
    <w:p w:rsidR="00EC2C0E" w:rsidRPr="00CF0BF9" w:rsidRDefault="00CC7F39" w:rsidP="00EC2C0E">
      <w:pPr>
        <w:spacing w:after="0" w:line="240" w:lineRule="auto"/>
        <w:jc w:val="center"/>
        <w:rPr>
          <w:rFonts w:ascii="Times New Roman" w:hAnsi="Times New Roman"/>
          <w:b/>
          <w:sz w:val="24"/>
          <w:szCs w:val="24"/>
        </w:rPr>
      </w:pPr>
      <w:r w:rsidRPr="00CF0BF9">
        <w:rPr>
          <w:rFonts w:ascii="Times New Roman" w:hAnsi="Times New Roman"/>
          <w:b/>
          <w:sz w:val="24"/>
          <w:szCs w:val="24"/>
        </w:rPr>
        <w:t>Таблица 1.</w:t>
      </w:r>
      <w:r w:rsidR="00284A62">
        <w:rPr>
          <w:rFonts w:ascii="Times New Roman" w:hAnsi="Times New Roman"/>
          <w:b/>
          <w:sz w:val="24"/>
          <w:szCs w:val="24"/>
        </w:rPr>
        <w:t>10</w:t>
      </w:r>
      <w:r w:rsidR="00CF0BF9" w:rsidRPr="00CF0BF9">
        <w:rPr>
          <w:rFonts w:ascii="Times New Roman" w:hAnsi="Times New Roman"/>
          <w:b/>
          <w:sz w:val="24"/>
          <w:szCs w:val="24"/>
        </w:rPr>
        <w:t>3</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00EC2C0E" w:rsidRPr="00CF0BF9">
        <w:rPr>
          <w:rFonts w:ascii="Times New Roman" w:hAnsi="Times New Roman"/>
          <w:b/>
          <w:sz w:val="24"/>
          <w:szCs w:val="24"/>
        </w:rPr>
        <w:t>Тарифы на тепловую энергию (мощнос</w:t>
      </w:r>
      <w:r w:rsidR="00CF0BF9" w:rsidRPr="00CF0BF9">
        <w:rPr>
          <w:rFonts w:ascii="Times New Roman" w:hAnsi="Times New Roman"/>
          <w:b/>
          <w:sz w:val="24"/>
          <w:szCs w:val="24"/>
        </w:rPr>
        <w:t xml:space="preserve">ть), поставляемую потребителям </w:t>
      </w:r>
      <w:r w:rsidR="00EC2C0E" w:rsidRPr="00CF0BF9">
        <w:rPr>
          <w:rFonts w:ascii="Times New Roman" w:hAnsi="Times New Roman"/>
          <w:b/>
          <w:sz w:val="24"/>
          <w:szCs w:val="24"/>
        </w:rPr>
        <w:t xml:space="preserve"> ООО "Т</w:t>
      </w:r>
      <w:r w:rsidR="00B14951" w:rsidRPr="00CF0BF9">
        <w:rPr>
          <w:rFonts w:ascii="Times New Roman" w:hAnsi="Times New Roman"/>
          <w:b/>
          <w:sz w:val="24"/>
          <w:szCs w:val="24"/>
        </w:rPr>
        <w:t>еплоснаб-Родники</w:t>
      </w:r>
      <w:r w:rsidR="00CF0BF9" w:rsidRPr="00CF0BF9">
        <w:rPr>
          <w:rFonts w:ascii="Times New Roman" w:hAnsi="Times New Roman"/>
          <w:b/>
          <w:sz w:val="24"/>
          <w:szCs w:val="24"/>
        </w:rPr>
        <w:t>"</w:t>
      </w:r>
    </w:p>
    <w:p w:rsidR="00EC2C0E" w:rsidRPr="00B86836" w:rsidRDefault="00EC2C0E" w:rsidP="00EC2C0E">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CF0BF9" w:rsidRPr="00CF0BF9" w:rsidTr="00CF0BF9">
        <w:trPr>
          <w:trHeight w:val="512"/>
          <w:jc w:val="center"/>
        </w:trPr>
        <w:tc>
          <w:tcPr>
            <w:tcW w:w="567" w:type="dxa"/>
            <w:vMerge w:val="restart"/>
          </w:tcPr>
          <w:p w:rsidR="00CF0BF9" w:rsidRPr="00CF0BF9" w:rsidRDefault="00CF0BF9" w:rsidP="00B14951">
            <w:pPr>
              <w:spacing w:after="0" w:line="240" w:lineRule="auto"/>
              <w:jc w:val="center"/>
            </w:pPr>
            <w:r w:rsidRPr="00CF0BF9">
              <w:t>№</w:t>
            </w:r>
          </w:p>
          <w:p w:rsidR="00CF0BF9" w:rsidRPr="00CF0BF9" w:rsidRDefault="00CF0BF9" w:rsidP="00B14951">
            <w:pPr>
              <w:spacing w:after="0" w:line="240" w:lineRule="auto"/>
              <w:jc w:val="center"/>
            </w:pPr>
            <w:r w:rsidRPr="00CF0BF9">
              <w:t>п/п</w:t>
            </w:r>
          </w:p>
        </w:tc>
        <w:tc>
          <w:tcPr>
            <w:tcW w:w="1838" w:type="dxa"/>
            <w:vMerge w:val="restart"/>
          </w:tcPr>
          <w:p w:rsidR="00CF0BF9" w:rsidRPr="00CF0BF9" w:rsidRDefault="00CF0BF9" w:rsidP="00CF0BF9">
            <w:pPr>
              <w:spacing w:after="0" w:line="240" w:lineRule="auto"/>
              <w:jc w:val="center"/>
            </w:pPr>
            <w:r w:rsidRPr="00CF0BF9">
              <w:t>Наименование</w:t>
            </w:r>
            <w:r>
              <w:t xml:space="preserve"> </w:t>
            </w:r>
            <w:r w:rsidRPr="00CF0BF9">
              <w:t>регулируемой</w:t>
            </w:r>
            <w:r>
              <w:t xml:space="preserve"> </w:t>
            </w:r>
            <w:r w:rsidRPr="00CF0BF9">
              <w:t>организации</w:t>
            </w:r>
          </w:p>
        </w:tc>
        <w:tc>
          <w:tcPr>
            <w:tcW w:w="1801" w:type="dxa"/>
            <w:vMerge w:val="restart"/>
          </w:tcPr>
          <w:p w:rsidR="00CF0BF9" w:rsidRPr="00CF0BF9" w:rsidRDefault="00CF0BF9" w:rsidP="00B14951">
            <w:pPr>
              <w:spacing w:after="0" w:line="240" w:lineRule="auto"/>
              <w:jc w:val="center"/>
            </w:pPr>
            <w:r w:rsidRPr="00CF0BF9">
              <w:t>Вид тарифа</w:t>
            </w:r>
          </w:p>
        </w:tc>
        <w:tc>
          <w:tcPr>
            <w:tcW w:w="709" w:type="dxa"/>
            <w:vMerge w:val="restart"/>
          </w:tcPr>
          <w:p w:rsidR="00CF0BF9" w:rsidRPr="00CF0BF9" w:rsidRDefault="00CF0BF9" w:rsidP="00B14951">
            <w:pPr>
              <w:spacing w:after="0" w:line="240" w:lineRule="auto"/>
              <w:jc w:val="center"/>
            </w:pPr>
            <w:r>
              <w:t>Г</w:t>
            </w:r>
            <w:r w:rsidRPr="00CF0BF9">
              <w:t>од</w:t>
            </w:r>
          </w:p>
        </w:tc>
        <w:tc>
          <w:tcPr>
            <w:tcW w:w="2555" w:type="dxa"/>
            <w:gridSpan w:val="2"/>
          </w:tcPr>
          <w:p w:rsidR="00CF0BF9" w:rsidRPr="00CF0BF9" w:rsidRDefault="00CF0BF9" w:rsidP="00B14951">
            <w:pPr>
              <w:spacing w:after="0" w:line="240" w:lineRule="auto"/>
              <w:jc w:val="center"/>
            </w:pPr>
            <w:r w:rsidRPr="00CF0BF9">
              <w:t>Вода</w:t>
            </w:r>
          </w:p>
        </w:tc>
        <w:tc>
          <w:tcPr>
            <w:tcW w:w="2835" w:type="dxa"/>
            <w:gridSpan w:val="4"/>
          </w:tcPr>
          <w:p w:rsidR="00CF0BF9" w:rsidRPr="00CF0BF9" w:rsidRDefault="00CF0BF9" w:rsidP="00B14951">
            <w:pPr>
              <w:spacing w:after="0" w:line="240" w:lineRule="auto"/>
              <w:jc w:val="center"/>
            </w:pPr>
            <w:r w:rsidRPr="00CF0BF9">
              <w:t>Отборный пар давлением</w:t>
            </w:r>
          </w:p>
        </w:tc>
        <w:tc>
          <w:tcPr>
            <w:tcW w:w="2268" w:type="dxa"/>
            <w:gridSpan w:val="2"/>
          </w:tcPr>
          <w:p w:rsidR="00CF0BF9" w:rsidRPr="00CF0BF9" w:rsidRDefault="00CF0BF9" w:rsidP="00B14951">
            <w:pPr>
              <w:spacing w:after="0" w:line="240" w:lineRule="auto"/>
              <w:jc w:val="center"/>
            </w:pPr>
            <w:r w:rsidRPr="00CF0BF9">
              <w:t>Острый</w:t>
            </w:r>
          </w:p>
          <w:p w:rsidR="00CF0BF9" w:rsidRPr="00CF0BF9" w:rsidRDefault="00CF0BF9" w:rsidP="00B14951">
            <w:pPr>
              <w:spacing w:after="0" w:line="240" w:lineRule="auto"/>
              <w:jc w:val="center"/>
            </w:pPr>
            <w:r w:rsidRPr="00CF0BF9">
              <w:t>и редурируемый пар</w:t>
            </w:r>
          </w:p>
        </w:tc>
        <w:tc>
          <w:tcPr>
            <w:tcW w:w="1275" w:type="dxa"/>
            <w:vMerge w:val="restart"/>
            <w:vAlign w:val="center"/>
          </w:tcPr>
          <w:p w:rsidR="00CF0BF9" w:rsidRPr="00CF0BF9" w:rsidRDefault="00CF0BF9" w:rsidP="00CF0BF9">
            <w:pPr>
              <w:spacing w:after="0" w:line="240" w:lineRule="auto"/>
              <w:jc w:val="center"/>
            </w:pPr>
            <w:r>
              <w:t>П</w:t>
            </w:r>
            <w:r w:rsidRPr="00CF0BF9">
              <w:t>остановление</w:t>
            </w:r>
          </w:p>
          <w:p w:rsidR="00CF0BF9" w:rsidRPr="00CF0BF9" w:rsidRDefault="00CF0BF9" w:rsidP="00CF0BF9">
            <w:pPr>
              <w:spacing w:after="0" w:line="240" w:lineRule="auto"/>
              <w:jc w:val="center"/>
            </w:pPr>
            <w:r w:rsidRPr="00CF0BF9">
              <w:t>№69-т/3</w:t>
            </w:r>
          </w:p>
        </w:tc>
      </w:tr>
      <w:tr w:rsidR="00CF0BF9" w:rsidRPr="00CF0BF9" w:rsidTr="00CF0BF9">
        <w:trPr>
          <w:trHeight w:val="1433"/>
          <w:jc w:val="center"/>
        </w:trPr>
        <w:tc>
          <w:tcPr>
            <w:tcW w:w="567" w:type="dxa"/>
            <w:vMerge/>
          </w:tcPr>
          <w:p w:rsidR="00CF0BF9" w:rsidRPr="00CF0BF9" w:rsidRDefault="00CF0BF9" w:rsidP="00B14951">
            <w:pPr>
              <w:spacing w:after="0" w:line="240" w:lineRule="auto"/>
              <w:jc w:val="center"/>
              <w:rPr>
                <w:b/>
              </w:rPr>
            </w:pPr>
          </w:p>
        </w:tc>
        <w:tc>
          <w:tcPr>
            <w:tcW w:w="1838" w:type="dxa"/>
            <w:vMerge/>
          </w:tcPr>
          <w:p w:rsidR="00CF0BF9" w:rsidRPr="00CF0BF9" w:rsidRDefault="00CF0BF9" w:rsidP="00B14951">
            <w:pPr>
              <w:spacing w:after="0" w:line="240" w:lineRule="auto"/>
              <w:jc w:val="center"/>
              <w:rPr>
                <w:b/>
              </w:rPr>
            </w:pPr>
          </w:p>
        </w:tc>
        <w:tc>
          <w:tcPr>
            <w:tcW w:w="1801" w:type="dxa"/>
            <w:vMerge/>
          </w:tcPr>
          <w:p w:rsidR="00CF0BF9" w:rsidRPr="00CF0BF9" w:rsidRDefault="00CF0BF9" w:rsidP="00B14951">
            <w:pPr>
              <w:spacing w:after="0" w:line="240" w:lineRule="auto"/>
              <w:jc w:val="center"/>
              <w:rPr>
                <w:b/>
              </w:rPr>
            </w:pPr>
          </w:p>
        </w:tc>
        <w:tc>
          <w:tcPr>
            <w:tcW w:w="709" w:type="dxa"/>
            <w:vMerge/>
          </w:tcPr>
          <w:p w:rsidR="00CF0BF9" w:rsidRPr="00CF0BF9" w:rsidRDefault="00CF0BF9" w:rsidP="00B14951">
            <w:pPr>
              <w:spacing w:after="0" w:line="240" w:lineRule="auto"/>
              <w:jc w:val="center"/>
              <w:rPr>
                <w:b/>
              </w:rPr>
            </w:pPr>
          </w:p>
        </w:tc>
        <w:tc>
          <w:tcPr>
            <w:tcW w:w="1280" w:type="dxa"/>
          </w:tcPr>
          <w:p w:rsidR="00CF0BF9" w:rsidRPr="00CF0BF9" w:rsidRDefault="00CF0BF9" w:rsidP="00B14951">
            <w:pPr>
              <w:spacing w:after="0" w:line="240" w:lineRule="auto"/>
              <w:jc w:val="center"/>
            </w:pPr>
            <w:r w:rsidRPr="00CF0BF9">
              <w:t>1 полугодие</w:t>
            </w:r>
          </w:p>
        </w:tc>
        <w:tc>
          <w:tcPr>
            <w:tcW w:w="1275" w:type="dxa"/>
          </w:tcPr>
          <w:p w:rsidR="00CF0BF9" w:rsidRPr="00CF0BF9" w:rsidRDefault="00CF0BF9" w:rsidP="00B14951">
            <w:pPr>
              <w:spacing w:after="0" w:line="240" w:lineRule="auto"/>
              <w:jc w:val="center"/>
            </w:pPr>
            <w:r w:rsidRPr="00CF0BF9">
              <w:t>2</w:t>
            </w:r>
          </w:p>
          <w:p w:rsidR="00CF0BF9" w:rsidRPr="00CF0BF9" w:rsidRDefault="00CF0BF9" w:rsidP="00B14951">
            <w:pPr>
              <w:spacing w:after="0" w:line="240" w:lineRule="auto"/>
              <w:jc w:val="center"/>
            </w:pPr>
            <w:r w:rsidRPr="00CF0BF9">
              <w:t>полугодие</w:t>
            </w:r>
          </w:p>
        </w:tc>
        <w:tc>
          <w:tcPr>
            <w:tcW w:w="708" w:type="dxa"/>
          </w:tcPr>
          <w:p w:rsidR="00CF0BF9" w:rsidRPr="00CF0BF9" w:rsidRDefault="00CF0BF9" w:rsidP="00B14951">
            <w:pPr>
              <w:spacing w:after="0" w:line="240" w:lineRule="auto"/>
              <w:jc w:val="center"/>
            </w:pPr>
            <w:r w:rsidRPr="00CF0BF9">
              <w:t>от</w:t>
            </w:r>
          </w:p>
          <w:p w:rsidR="00CF0BF9" w:rsidRPr="00CF0BF9" w:rsidRDefault="00CF0BF9" w:rsidP="00B14951">
            <w:pPr>
              <w:spacing w:after="0" w:line="240" w:lineRule="auto"/>
              <w:jc w:val="center"/>
            </w:pPr>
            <w:r w:rsidRPr="00CF0BF9">
              <w:t>1,2</w:t>
            </w:r>
          </w:p>
          <w:p w:rsidR="00CF0BF9" w:rsidRPr="00CF0BF9" w:rsidRDefault="00CF0BF9" w:rsidP="00B14951">
            <w:pPr>
              <w:spacing w:after="0" w:line="240" w:lineRule="auto"/>
              <w:jc w:val="center"/>
            </w:pPr>
            <w:r w:rsidRPr="00CF0BF9">
              <w:t>до</w:t>
            </w:r>
          </w:p>
          <w:p w:rsidR="00CF0BF9" w:rsidRPr="00CF0BF9" w:rsidRDefault="00CF0BF9" w:rsidP="00B14951">
            <w:pPr>
              <w:spacing w:after="0" w:line="240" w:lineRule="auto"/>
              <w:jc w:val="center"/>
            </w:pPr>
            <w:r w:rsidRPr="00CF0BF9">
              <w:t>2,5</w:t>
            </w:r>
          </w:p>
          <w:p w:rsidR="00CF0BF9" w:rsidRPr="00CF0BF9" w:rsidRDefault="00CF0BF9" w:rsidP="00B14951">
            <w:pPr>
              <w:spacing w:after="0" w:line="240" w:lineRule="auto"/>
              <w:jc w:val="center"/>
              <w:rPr>
                <w:b/>
              </w:rPr>
            </w:pPr>
            <w:r w:rsidRPr="00CF0BF9">
              <w:t>кг/см2</w:t>
            </w:r>
          </w:p>
        </w:tc>
        <w:tc>
          <w:tcPr>
            <w:tcW w:w="709" w:type="dxa"/>
          </w:tcPr>
          <w:p w:rsidR="00CF0BF9" w:rsidRPr="00CF0BF9" w:rsidRDefault="00CF0BF9" w:rsidP="00B14951">
            <w:pPr>
              <w:spacing w:after="0" w:line="240" w:lineRule="auto"/>
              <w:jc w:val="center"/>
            </w:pPr>
            <w:r w:rsidRPr="00CF0BF9">
              <w:t>от</w:t>
            </w:r>
          </w:p>
          <w:p w:rsidR="00CF0BF9" w:rsidRPr="00CF0BF9" w:rsidRDefault="00CF0BF9" w:rsidP="00B14951">
            <w:pPr>
              <w:spacing w:after="0" w:line="240" w:lineRule="auto"/>
              <w:jc w:val="center"/>
            </w:pPr>
            <w:r w:rsidRPr="00CF0BF9">
              <w:t>2,5</w:t>
            </w:r>
          </w:p>
          <w:p w:rsidR="00CF0BF9" w:rsidRPr="00CF0BF9" w:rsidRDefault="00CF0BF9" w:rsidP="00B14951">
            <w:pPr>
              <w:spacing w:after="0" w:line="240" w:lineRule="auto"/>
              <w:jc w:val="center"/>
            </w:pPr>
            <w:r w:rsidRPr="00CF0BF9">
              <w:t>до</w:t>
            </w:r>
          </w:p>
          <w:p w:rsidR="00CF0BF9" w:rsidRPr="00CF0BF9" w:rsidRDefault="00CF0BF9" w:rsidP="00B14951">
            <w:pPr>
              <w:spacing w:after="0" w:line="240" w:lineRule="auto"/>
              <w:jc w:val="center"/>
            </w:pPr>
            <w:r w:rsidRPr="00CF0BF9">
              <w:t>7,0</w:t>
            </w:r>
          </w:p>
          <w:p w:rsidR="00CF0BF9" w:rsidRPr="00CF0BF9" w:rsidRDefault="00CF0BF9" w:rsidP="00B14951">
            <w:pPr>
              <w:spacing w:after="0" w:line="240" w:lineRule="auto"/>
              <w:jc w:val="center"/>
              <w:rPr>
                <w:b/>
              </w:rPr>
            </w:pPr>
            <w:r w:rsidRPr="00CF0BF9">
              <w:t>кг/см2</w:t>
            </w:r>
          </w:p>
        </w:tc>
        <w:tc>
          <w:tcPr>
            <w:tcW w:w="709" w:type="dxa"/>
          </w:tcPr>
          <w:p w:rsidR="00CF0BF9" w:rsidRPr="00CF0BF9" w:rsidRDefault="00CF0BF9" w:rsidP="00B14951">
            <w:pPr>
              <w:spacing w:after="0" w:line="240" w:lineRule="auto"/>
              <w:jc w:val="center"/>
            </w:pPr>
            <w:r w:rsidRPr="00CF0BF9">
              <w:t>от</w:t>
            </w:r>
          </w:p>
          <w:p w:rsidR="00CF0BF9" w:rsidRPr="00CF0BF9" w:rsidRDefault="00CF0BF9" w:rsidP="00B14951">
            <w:pPr>
              <w:spacing w:after="0" w:line="240" w:lineRule="auto"/>
              <w:jc w:val="center"/>
            </w:pPr>
            <w:r w:rsidRPr="00CF0BF9">
              <w:t>7,0</w:t>
            </w:r>
          </w:p>
          <w:p w:rsidR="00CF0BF9" w:rsidRPr="00CF0BF9" w:rsidRDefault="00CF0BF9" w:rsidP="00B14951">
            <w:pPr>
              <w:spacing w:after="0" w:line="240" w:lineRule="auto"/>
              <w:jc w:val="center"/>
            </w:pPr>
            <w:r w:rsidRPr="00CF0BF9">
              <w:t>до</w:t>
            </w:r>
          </w:p>
          <w:p w:rsidR="00CF0BF9" w:rsidRPr="00CF0BF9" w:rsidRDefault="00CF0BF9" w:rsidP="00B14951">
            <w:pPr>
              <w:spacing w:after="0" w:line="240" w:lineRule="auto"/>
              <w:jc w:val="center"/>
            </w:pPr>
            <w:r w:rsidRPr="00CF0BF9">
              <w:t>13,0</w:t>
            </w:r>
          </w:p>
          <w:p w:rsidR="00CF0BF9" w:rsidRPr="00CF0BF9" w:rsidRDefault="00CF0BF9" w:rsidP="00B14951">
            <w:pPr>
              <w:spacing w:after="0" w:line="240" w:lineRule="auto"/>
              <w:jc w:val="center"/>
            </w:pPr>
            <w:r w:rsidRPr="00CF0BF9">
              <w:t>кг/см2</w:t>
            </w:r>
          </w:p>
        </w:tc>
        <w:tc>
          <w:tcPr>
            <w:tcW w:w="709" w:type="dxa"/>
          </w:tcPr>
          <w:p w:rsidR="00CF0BF9" w:rsidRPr="00CF0BF9" w:rsidRDefault="00CF0BF9" w:rsidP="00B14951">
            <w:pPr>
              <w:spacing w:after="0" w:line="240" w:lineRule="auto"/>
              <w:jc w:val="center"/>
            </w:pPr>
            <w:r w:rsidRPr="00CF0BF9">
              <w:t>Свыше</w:t>
            </w:r>
          </w:p>
          <w:p w:rsidR="00CF0BF9" w:rsidRPr="00CF0BF9" w:rsidRDefault="00CF0BF9" w:rsidP="00B14951">
            <w:pPr>
              <w:spacing w:after="0" w:line="240" w:lineRule="auto"/>
              <w:jc w:val="center"/>
            </w:pPr>
            <w:r w:rsidRPr="00CF0BF9">
              <w:t>13,0 кг/см2</w:t>
            </w:r>
          </w:p>
        </w:tc>
        <w:tc>
          <w:tcPr>
            <w:tcW w:w="708" w:type="dxa"/>
          </w:tcPr>
          <w:p w:rsidR="00CF0BF9" w:rsidRPr="00CF0BF9" w:rsidRDefault="00CF0BF9" w:rsidP="00B14951">
            <w:pPr>
              <w:spacing w:after="0" w:line="240" w:lineRule="auto"/>
              <w:jc w:val="center"/>
            </w:pPr>
            <w:r w:rsidRPr="00CF0BF9">
              <w:t>1</w:t>
            </w:r>
          </w:p>
          <w:p w:rsidR="00CF0BF9" w:rsidRPr="00CF0BF9" w:rsidRDefault="00CF0BF9" w:rsidP="00B14951">
            <w:pPr>
              <w:spacing w:after="0" w:line="240" w:lineRule="auto"/>
              <w:jc w:val="center"/>
            </w:pPr>
            <w:r w:rsidRPr="00CF0BF9">
              <w:t>полугодие</w:t>
            </w:r>
          </w:p>
        </w:tc>
        <w:tc>
          <w:tcPr>
            <w:tcW w:w="1560" w:type="dxa"/>
          </w:tcPr>
          <w:p w:rsidR="00CF0BF9" w:rsidRPr="00CF0BF9" w:rsidRDefault="00CF0BF9" w:rsidP="00B14951">
            <w:pPr>
              <w:spacing w:after="0" w:line="240" w:lineRule="auto"/>
              <w:jc w:val="center"/>
            </w:pPr>
            <w:r w:rsidRPr="00CF0BF9">
              <w:t>2 полугодие</w:t>
            </w:r>
          </w:p>
        </w:tc>
        <w:tc>
          <w:tcPr>
            <w:tcW w:w="1275" w:type="dxa"/>
            <w:vMerge/>
          </w:tcPr>
          <w:p w:rsidR="00CF0BF9" w:rsidRPr="00CF0BF9" w:rsidRDefault="00CF0BF9" w:rsidP="00B14951">
            <w:pPr>
              <w:spacing w:after="0" w:line="240" w:lineRule="auto"/>
              <w:jc w:val="center"/>
              <w:rPr>
                <w:b/>
              </w:rPr>
            </w:pPr>
          </w:p>
        </w:tc>
      </w:tr>
      <w:tr w:rsidR="00CF0BF9" w:rsidRPr="00CF0BF9" w:rsidTr="00CF0BF9">
        <w:trPr>
          <w:trHeight w:val="233"/>
          <w:jc w:val="center"/>
        </w:trPr>
        <w:tc>
          <w:tcPr>
            <w:tcW w:w="11013" w:type="dxa"/>
            <w:gridSpan w:val="11"/>
          </w:tcPr>
          <w:p w:rsidR="00CF0BF9" w:rsidRPr="00CF0BF9" w:rsidRDefault="00CF0BF9" w:rsidP="00B14951">
            <w:pPr>
              <w:spacing w:after="0" w:line="240" w:lineRule="auto"/>
              <w:jc w:val="center"/>
            </w:pPr>
            <w:r w:rsidRPr="00CF0BF9">
              <w:t>Для потребителей, в случае отсутствия дифференциации тарифов по схеме подключения</w:t>
            </w:r>
          </w:p>
        </w:tc>
        <w:tc>
          <w:tcPr>
            <w:tcW w:w="1560" w:type="dxa"/>
          </w:tcPr>
          <w:p w:rsidR="00CF0BF9" w:rsidRPr="00CF0BF9" w:rsidRDefault="00CF0BF9" w:rsidP="00B14951">
            <w:pPr>
              <w:spacing w:after="0" w:line="240" w:lineRule="auto"/>
              <w:jc w:val="center"/>
            </w:pPr>
          </w:p>
        </w:tc>
        <w:tc>
          <w:tcPr>
            <w:tcW w:w="1275" w:type="dxa"/>
            <w:vMerge/>
          </w:tcPr>
          <w:p w:rsidR="00CF0BF9" w:rsidRPr="00CF0BF9" w:rsidRDefault="00CF0BF9" w:rsidP="00B14951">
            <w:pPr>
              <w:spacing w:after="0" w:line="240" w:lineRule="auto"/>
              <w:jc w:val="center"/>
            </w:pPr>
          </w:p>
        </w:tc>
      </w:tr>
      <w:tr w:rsidR="00CF0BF9" w:rsidRPr="00CF0BF9" w:rsidTr="00CF0BF9">
        <w:trPr>
          <w:trHeight w:val="233"/>
          <w:jc w:val="center"/>
        </w:trPr>
        <w:tc>
          <w:tcPr>
            <w:tcW w:w="567" w:type="dxa"/>
            <w:vMerge w:val="restart"/>
          </w:tcPr>
          <w:p w:rsidR="00CF0BF9" w:rsidRPr="00CF0BF9" w:rsidRDefault="00CF0BF9" w:rsidP="00B14951">
            <w:pPr>
              <w:spacing w:after="0" w:line="240" w:lineRule="auto"/>
              <w:jc w:val="center"/>
            </w:pPr>
            <w:r w:rsidRPr="00CF0BF9">
              <w:t>1</w:t>
            </w:r>
          </w:p>
        </w:tc>
        <w:tc>
          <w:tcPr>
            <w:tcW w:w="1838" w:type="dxa"/>
            <w:vMerge w:val="restart"/>
          </w:tcPr>
          <w:p w:rsidR="00CF0BF9" w:rsidRPr="00CF0BF9" w:rsidRDefault="00CF0BF9" w:rsidP="00B14951">
            <w:pPr>
              <w:spacing w:after="0" w:line="240" w:lineRule="auto"/>
              <w:jc w:val="center"/>
              <w:rPr>
                <w:b/>
              </w:rPr>
            </w:pPr>
            <w:r w:rsidRPr="00CF0BF9">
              <w:t>ООО "Теплоснаб-Родники"</w:t>
            </w:r>
          </w:p>
        </w:tc>
        <w:tc>
          <w:tcPr>
            <w:tcW w:w="1801" w:type="dxa"/>
            <w:vMerge w:val="restart"/>
          </w:tcPr>
          <w:p w:rsidR="00CF0BF9" w:rsidRPr="00CF0BF9" w:rsidRDefault="00CF0BF9" w:rsidP="00B14951">
            <w:pPr>
              <w:spacing w:after="0" w:line="240" w:lineRule="auto"/>
              <w:jc w:val="center"/>
            </w:pPr>
            <w:r w:rsidRPr="00CF0BF9">
              <w:t>Одноставочный,</w:t>
            </w:r>
            <w:r>
              <w:t xml:space="preserve"> </w:t>
            </w:r>
            <w:r w:rsidRPr="00CF0BF9">
              <w:t>руб./Гкал, без НДС</w:t>
            </w:r>
          </w:p>
        </w:tc>
        <w:tc>
          <w:tcPr>
            <w:tcW w:w="709" w:type="dxa"/>
          </w:tcPr>
          <w:p w:rsidR="00CF0BF9" w:rsidRPr="00CF0BF9" w:rsidRDefault="00CF0BF9" w:rsidP="00B14951">
            <w:pPr>
              <w:spacing w:after="0" w:line="240" w:lineRule="auto"/>
              <w:jc w:val="center"/>
            </w:pPr>
            <w:r w:rsidRPr="00CF0BF9">
              <w:t>2020</w:t>
            </w:r>
          </w:p>
        </w:tc>
        <w:tc>
          <w:tcPr>
            <w:tcW w:w="1280" w:type="dxa"/>
          </w:tcPr>
          <w:p w:rsidR="00CF0BF9" w:rsidRPr="00CF0BF9" w:rsidRDefault="00CF0BF9" w:rsidP="00B14951">
            <w:pPr>
              <w:spacing w:after="0" w:line="240" w:lineRule="auto"/>
              <w:jc w:val="center"/>
            </w:pPr>
            <w:r w:rsidRPr="00CF0BF9">
              <w:t>2072,88</w:t>
            </w:r>
          </w:p>
        </w:tc>
        <w:tc>
          <w:tcPr>
            <w:tcW w:w="1275" w:type="dxa"/>
          </w:tcPr>
          <w:p w:rsidR="00CF0BF9" w:rsidRPr="00CF0BF9" w:rsidRDefault="00CF0BF9" w:rsidP="00B14951">
            <w:pPr>
              <w:spacing w:after="0" w:line="240" w:lineRule="auto"/>
              <w:jc w:val="center"/>
            </w:pPr>
            <w:r w:rsidRPr="00CF0BF9">
              <w:t>2164,83</w:t>
            </w:r>
          </w:p>
        </w:tc>
        <w:tc>
          <w:tcPr>
            <w:tcW w:w="708"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8" w:type="dxa"/>
          </w:tcPr>
          <w:p w:rsidR="00CF0BF9" w:rsidRPr="00CF0BF9" w:rsidRDefault="00CF0BF9" w:rsidP="00B14951">
            <w:pPr>
              <w:spacing w:after="0" w:line="240" w:lineRule="auto"/>
              <w:jc w:val="center"/>
              <w:rPr>
                <w:b/>
              </w:rPr>
            </w:pPr>
            <w:r w:rsidRPr="00CF0BF9">
              <w:rPr>
                <w:b/>
              </w:rPr>
              <w:t>-</w:t>
            </w:r>
          </w:p>
        </w:tc>
        <w:tc>
          <w:tcPr>
            <w:tcW w:w="1560" w:type="dxa"/>
          </w:tcPr>
          <w:p w:rsidR="00CF0BF9" w:rsidRPr="00CF0BF9" w:rsidRDefault="00CF0BF9" w:rsidP="00B14951">
            <w:pPr>
              <w:spacing w:after="0" w:line="240" w:lineRule="auto"/>
              <w:jc w:val="center"/>
              <w:rPr>
                <w:b/>
              </w:rPr>
            </w:pPr>
            <w:r w:rsidRPr="00CF0BF9">
              <w:rPr>
                <w:b/>
              </w:rPr>
              <w:t>-</w:t>
            </w:r>
          </w:p>
        </w:tc>
        <w:tc>
          <w:tcPr>
            <w:tcW w:w="1275" w:type="dxa"/>
            <w:vMerge/>
          </w:tcPr>
          <w:p w:rsidR="00CF0BF9" w:rsidRPr="00CF0BF9" w:rsidRDefault="00CF0BF9" w:rsidP="00B14951">
            <w:pPr>
              <w:spacing w:after="0" w:line="240" w:lineRule="auto"/>
              <w:jc w:val="center"/>
              <w:rPr>
                <w:b/>
              </w:rPr>
            </w:pPr>
          </w:p>
        </w:tc>
      </w:tr>
      <w:tr w:rsidR="00CF0BF9" w:rsidRPr="00CF0BF9" w:rsidTr="00CF0BF9">
        <w:trPr>
          <w:trHeight w:val="233"/>
          <w:jc w:val="center"/>
        </w:trPr>
        <w:tc>
          <w:tcPr>
            <w:tcW w:w="567" w:type="dxa"/>
            <w:vMerge/>
          </w:tcPr>
          <w:p w:rsidR="00CF0BF9" w:rsidRPr="00CF0BF9" w:rsidRDefault="00CF0BF9" w:rsidP="00B14951">
            <w:pPr>
              <w:spacing w:after="0" w:line="240" w:lineRule="auto"/>
              <w:jc w:val="center"/>
            </w:pPr>
          </w:p>
        </w:tc>
        <w:tc>
          <w:tcPr>
            <w:tcW w:w="1838" w:type="dxa"/>
            <w:vMerge/>
          </w:tcPr>
          <w:p w:rsidR="00CF0BF9" w:rsidRPr="00CF0BF9" w:rsidRDefault="00CF0BF9" w:rsidP="00B14951">
            <w:pPr>
              <w:spacing w:after="0" w:line="240" w:lineRule="auto"/>
              <w:jc w:val="center"/>
            </w:pPr>
          </w:p>
        </w:tc>
        <w:tc>
          <w:tcPr>
            <w:tcW w:w="1801" w:type="dxa"/>
            <w:vMerge/>
          </w:tcPr>
          <w:p w:rsidR="00CF0BF9" w:rsidRPr="00CF0BF9" w:rsidRDefault="00CF0BF9" w:rsidP="00B14951">
            <w:pPr>
              <w:spacing w:after="0" w:line="240" w:lineRule="auto"/>
              <w:jc w:val="center"/>
            </w:pPr>
          </w:p>
        </w:tc>
        <w:tc>
          <w:tcPr>
            <w:tcW w:w="709" w:type="dxa"/>
          </w:tcPr>
          <w:p w:rsidR="00CF0BF9" w:rsidRPr="00CF0BF9" w:rsidRDefault="00CF0BF9" w:rsidP="00B14951">
            <w:pPr>
              <w:spacing w:after="0" w:line="240" w:lineRule="auto"/>
              <w:jc w:val="center"/>
            </w:pPr>
            <w:r w:rsidRPr="00CF0BF9">
              <w:t>2021</w:t>
            </w:r>
          </w:p>
        </w:tc>
        <w:tc>
          <w:tcPr>
            <w:tcW w:w="1280" w:type="dxa"/>
          </w:tcPr>
          <w:p w:rsidR="00CF0BF9" w:rsidRPr="00CF0BF9" w:rsidRDefault="00CF0BF9" w:rsidP="00B14951">
            <w:pPr>
              <w:spacing w:after="0" w:line="240" w:lineRule="auto"/>
              <w:jc w:val="center"/>
            </w:pPr>
            <w:r w:rsidRPr="00CF0BF9">
              <w:t>2081,81</w:t>
            </w:r>
          </w:p>
        </w:tc>
        <w:tc>
          <w:tcPr>
            <w:tcW w:w="1275" w:type="dxa"/>
          </w:tcPr>
          <w:p w:rsidR="00CF0BF9" w:rsidRPr="00CF0BF9" w:rsidRDefault="00CF0BF9" w:rsidP="00B14951">
            <w:pPr>
              <w:spacing w:after="0" w:line="240" w:lineRule="auto"/>
              <w:jc w:val="center"/>
            </w:pPr>
            <w:r w:rsidRPr="00CF0BF9">
              <w:t>2090,92</w:t>
            </w:r>
          </w:p>
        </w:tc>
        <w:tc>
          <w:tcPr>
            <w:tcW w:w="708"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8" w:type="dxa"/>
          </w:tcPr>
          <w:p w:rsidR="00CF0BF9" w:rsidRPr="00CF0BF9" w:rsidRDefault="00CF0BF9" w:rsidP="00B14951">
            <w:pPr>
              <w:spacing w:after="0" w:line="240" w:lineRule="auto"/>
              <w:jc w:val="center"/>
              <w:rPr>
                <w:b/>
              </w:rPr>
            </w:pPr>
          </w:p>
        </w:tc>
        <w:tc>
          <w:tcPr>
            <w:tcW w:w="1560" w:type="dxa"/>
          </w:tcPr>
          <w:p w:rsidR="00CF0BF9" w:rsidRPr="00CF0BF9" w:rsidRDefault="00CF0BF9" w:rsidP="00B14951">
            <w:pPr>
              <w:spacing w:after="0" w:line="240" w:lineRule="auto"/>
              <w:jc w:val="center"/>
              <w:rPr>
                <w:b/>
              </w:rPr>
            </w:pPr>
            <w:r w:rsidRPr="00CF0BF9">
              <w:rPr>
                <w:b/>
              </w:rPr>
              <w:t>-</w:t>
            </w:r>
          </w:p>
        </w:tc>
        <w:tc>
          <w:tcPr>
            <w:tcW w:w="1275" w:type="dxa"/>
            <w:vMerge/>
          </w:tcPr>
          <w:p w:rsidR="00CF0BF9" w:rsidRPr="00CF0BF9" w:rsidRDefault="00CF0BF9" w:rsidP="00B14951">
            <w:pPr>
              <w:spacing w:after="0" w:line="240" w:lineRule="auto"/>
              <w:jc w:val="center"/>
              <w:rPr>
                <w:b/>
              </w:rPr>
            </w:pPr>
          </w:p>
        </w:tc>
      </w:tr>
      <w:tr w:rsidR="00CF0BF9" w:rsidRPr="00CF0BF9" w:rsidTr="00CF0BF9">
        <w:trPr>
          <w:trHeight w:val="126"/>
          <w:jc w:val="center"/>
        </w:trPr>
        <w:tc>
          <w:tcPr>
            <w:tcW w:w="567" w:type="dxa"/>
            <w:vMerge/>
            <w:tcBorders>
              <w:bottom w:val="single" w:sz="4" w:space="0" w:color="auto"/>
            </w:tcBorders>
          </w:tcPr>
          <w:p w:rsidR="00CF0BF9" w:rsidRPr="00CF0BF9" w:rsidRDefault="00CF0BF9" w:rsidP="00B14951">
            <w:pPr>
              <w:spacing w:after="0" w:line="240" w:lineRule="auto"/>
              <w:jc w:val="center"/>
              <w:rPr>
                <w:b/>
              </w:rPr>
            </w:pPr>
          </w:p>
        </w:tc>
        <w:tc>
          <w:tcPr>
            <w:tcW w:w="1838" w:type="dxa"/>
            <w:vMerge/>
            <w:tcBorders>
              <w:bottom w:val="single" w:sz="4" w:space="0" w:color="auto"/>
            </w:tcBorders>
          </w:tcPr>
          <w:p w:rsidR="00CF0BF9" w:rsidRPr="00CF0BF9" w:rsidRDefault="00CF0BF9" w:rsidP="00B14951">
            <w:pPr>
              <w:spacing w:after="0" w:line="240" w:lineRule="auto"/>
              <w:jc w:val="center"/>
              <w:rPr>
                <w:b/>
              </w:rPr>
            </w:pPr>
          </w:p>
        </w:tc>
        <w:tc>
          <w:tcPr>
            <w:tcW w:w="1801" w:type="dxa"/>
            <w:vMerge/>
            <w:tcBorders>
              <w:bottom w:val="single" w:sz="4" w:space="0" w:color="auto"/>
            </w:tcBorders>
          </w:tcPr>
          <w:p w:rsidR="00CF0BF9" w:rsidRPr="00CF0BF9" w:rsidRDefault="00CF0BF9" w:rsidP="00B14951">
            <w:pPr>
              <w:spacing w:after="0" w:line="240" w:lineRule="auto"/>
              <w:jc w:val="center"/>
            </w:pPr>
          </w:p>
        </w:tc>
        <w:tc>
          <w:tcPr>
            <w:tcW w:w="709" w:type="dxa"/>
            <w:tcBorders>
              <w:bottom w:val="single" w:sz="4" w:space="0" w:color="auto"/>
            </w:tcBorders>
          </w:tcPr>
          <w:p w:rsidR="00CF0BF9" w:rsidRPr="00CF0BF9" w:rsidRDefault="00CF0BF9" w:rsidP="00B14951">
            <w:pPr>
              <w:spacing w:after="0" w:line="240" w:lineRule="auto"/>
              <w:jc w:val="center"/>
            </w:pPr>
            <w:r w:rsidRPr="00CF0BF9">
              <w:t>2022</w:t>
            </w:r>
          </w:p>
        </w:tc>
        <w:tc>
          <w:tcPr>
            <w:tcW w:w="1280" w:type="dxa"/>
            <w:tcBorders>
              <w:bottom w:val="single" w:sz="4" w:space="0" w:color="auto"/>
            </w:tcBorders>
          </w:tcPr>
          <w:p w:rsidR="00CF0BF9" w:rsidRPr="00CF0BF9" w:rsidRDefault="00CF0BF9" w:rsidP="00B14951">
            <w:pPr>
              <w:spacing w:after="0" w:line="240" w:lineRule="auto"/>
              <w:jc w:val="center"/>
            </w:pPr>
            <w:r w:rsidRPr="00CF0BF9">
              <w:t>2019,49</w:t>
            </w:r>
          </w:p>
        </w:tc>
        <w:tc>
          <w:tcPr>
            <w:tcW w:w="1275" w:type="dxa"/>
            <w:tcBorders>
              <w:bottom w:val="single" w:sz="4" w:space="0" w:color="auto"/>
            </w:tcBorders>
          </w:tcPr>
          <w:p w:rsidR="00CF0BF9" w:rsidRPr="00CF0BF9" w:rsidRDefault="00CF0BF9" w:rsidP="00B14951">
            <w:pPr>
              <w:spacing w:after="0" w:line="240" w:lineRule="auto"/>
              <w:jc w:val="center"/>
            </w:pPr>
            <w:r w:rsidRPr="00CF0BF9">
              <w:t>2050,16</w:t>
            </w:r>
          </w:p>
        </w:tc>
        <w:tc>
          <w:tcPr>
            <w:tcW w:w="708" w:type="dxa"/>
            <w:tcBorders>
              <w:bottom w:val="single" w:sz="4" w:space="0" w:color="auto"/>
            </w:tcBorders>
          </w:tcPr>
          <w:p w:rsidR="00CF0BF9" w:rsidRPr="00CF0BF9" w:rsidRDefault="00CF0BF9" w:rsidP="00B14951">
            <w:pPr>
              <w:spacing w:after="0" w:line="240" w:lineRule="auto"/>
              <w:jc w:val="center"/>
              <w:rPr>
                <w:b/>
              </w:rPr>
            </w:pPr>
            <w:r w:rsidRPr="00CF0BF9">
              <w:rPr>
                <w:b/>
              </w:rPr>
              <w:t>-</w:t>
            </w:r>
          </w:p>
        </w:tc>
        <w:tc>
          <w:tcPr>
            <w:tcW w:w="709" w:type="dxa"/>
            <w:tcBorders>
              <w:bottom w:val="single" w:sz="4" w:space="0" w:color="auto"/>
            </w:tcBorders>
          </w:tcPr>
          <w:p w:rsidR="00CF0BF9" w:rsidRPr="00CF0BF9" w:rsidRDefault="00CF0BF9" w:rsidP="00B14951">
            <w:pPr>
              <w:spacing w:after="0" w:line="240" w:lineRule="auto"/>
              <w:jc w:val="center"/>
              <w:rPr>
                <w:b/>
              </w:rPr>
            </w:pPr>
            <w:r w:rsidRPr="00CF0BF9">
              <w:rPr>
                <w:b/>
              </w:rPr>
              <w:t>-</w:t>
            </w:r>
          </w:p>
        </w:tc>
        <w:tc>
          <w:tcPr>
            <w:tcW w:w="709" w:type="dxa"/>
            <w:tcBorders>
              <w:bottom w:val="single" w:sz="4" w:space="0" w:color="auto"/>
            </w:tcBorders>
          </w:tcPr>
          <w:p w:rsidR="00CF0BF9" w:rsidRPr="00CF0BF9" w:rsidRDefault="00CF0BF9" w:rsidP="00B14951">
            <w:pPr>
              <w:spacing w:after="0" w:line="240" w:lineRule="auto"/>
              <w:jc w:val="center"/>
              <w:rPr>
                <w:b/>
              </w:rPr>
            </w:pPr>
            <w:r w:rsidRPr="00CF0BF9">
              <w:rPr>
                <w:b/>
              </w:rPr>
              <w:t>-</w:t>
            </w:r>
          </w:p>
        </w:tc>
        <w:tc>
          <w:tcPr>
            <w:tcW w:w="709" w:type="dxa"/>
            <w:tcBorders>
              <w:bottom w:val="single" w:sz="4" w:space="0" w:color="auto"/>
            </w:tcBorders>
          </w:tcPr>
          <w:p w:rsidR="00CF0BF9" w:rsidRPr="00CF0BF9" w:rsidRDefault="00CF0BF9" w:rsidP="00B14951">
            <w:pPr>
              <w:spacing w:after="0" w:line="240" w:lineRule="auto"/>
              <w:jc w:val="center"/>
              <w:rPr>
                <w:b/>
              </w:rPr>
            </w:pPr>
            <w:r w:rsidRPr="00CF0BF9">
              <w:rPr>
                <w:b/>
              </w:rPr>
              <w:t>-</w:t>
            </w:r>
          </w:p>
        </w:tc>
        <w:tc>
          <w:tcPr>
            <w:tcW w:w="708" w:type="dxa"/>
            <w:tcBorders>
              <w:bottom w:val="single" w:sz="4" w:space="0" w:color="auto"/>
            </w:tcBorders>
          </w:tcPr>
          <w:p w:rsidR="00CF0BF9" w:rsidRPr="00CF0BF9" w:rsidRDefault="00CF0BF9" w:rsidP="00B14951">
            <w:pPr>
              <w:spacing w:after="0" w:line="240" w:lineRule="auto"/>
              <w:jc w:val="center"/>
              <w:rPr>
                <w:b/>
              </w:rPr>
            </w:pPr>
            <w:r w:rsidRPr="00CF0BF9">
              <w:rPr>
                <w:b/>
              </w:rPr>
              <w:t>-</w:t>
            </w:r>
          </w:p>
        </w:tc>
        <w:tc>
          <w:tcPr>
            <w:tcW w:w="1560" w:type="dxa"/>
            <w:tcBorders>
              <w:bottom w:val="single" w:sz="4" w:space="0" w:color="auto"/>
            </w:tcBorders>
          </w:tcPr>
          <w:p w:rsidR="00CF0BF9" w:rsidRPr="00CF0BF9" w:rsidRDefault="00CF0BF9" w:rsidP="00B14951">
            <w:pPr>
              <w:spacing w:after="0" w:line="240" w:lineRule="auto"/>
              <w:jc w:val="center"/>
              <w:rPr>
                <w:b/>
              </w:rPr>
            </w:pPr>
            <w:r w:rsidRPr="00CF0BF9">
              <w:rPr>
                <w:b/>
              </w:rPr>
              <w:t>-</w:t>
            </w:r>
          </w:p>
        </w:tc>
        <w:tc>
          <w:tcPr>
            <w:tcW w:w="1275" w:type="dxa"/>
            <w:vMerge/>
          </w:tcPr>
          <w:p w:rsidR="00CF0BF9" w:rsidRPr="00CF0BF9" w:rsidRDefault="00CF0BF9" w:rsidP="00B14951">
            <w:pPr>
              <w:spacing w:after="0" w:line="240" w:lineRule="auto"/>
              <w:jc w:val="center"/>
              <w:rPr>
                <w:b/>
              </w:rPr>
            </w:pPr>
          </w:p>
        </w:tc>
      </w:tr>
      <w:tr w:rsidR="00CF0BF9" w:rsidRPr="00CF0BF9" w:rsidTr="00CF0BF9">
        <w:trPr>
          <w:trHeight w:val="10"/>
          <w:jc w:val="center"/>
        </w:trPr>
        <w:tc>
          <w:tcPr>
            <w:tcW w:w="11013" w:type="dxa"/>
            <w:gridSpan w:val="11"/>
            <w:tcBorders>
              <w:bottom w:val="single" w:sz="4" w:space="0" w:color="auto"/>
            </w:tcBorders>
          </w:tcPr>
          <w:p w:rsidR="00CF0BF9" w:rsidRPr="00CF0BF9" w:rsidRDefault="00CF0BF9" w:rsidP="00B14951">
            <w:pPr>
              <w:spacing w:after="0" w:line="240" w:lineRule="auto"/>
              <w:jc w:val="center"/>
            </w:pPr>
            <w:r w:rsidRPr="00CF0BF9">
              <w:t>Население (тарифы указываются с учетом НДС)*</w:t>
            </w:r>
          </w:p>
        </w:tc>
        <w:tc>
          <w:tcPr>
            <w:tcW w:w="1560" w:type="dxa"/>
            <w:tcBorders>
              <w:top w:val="single" w:sz="4" w:space="0" w:color="auto"/>
            </w:tcBorders>
          </w:tcPr>
          <w:p w:rsidR="00CF0BF9" w:rsidRPr="00CF0BF9" w:rsidRDefault="00CF0BF9" w:rsidP="00B14951">
            <w:pPr>
              <w:spacing w:after="0" w:line="240" w:lineRule="auto"/>
              <w:jc w:val="center"/>
            </w:pPr>
          </w:p>
        </w:tc>
        <w:tc>
          <w:tcPr>
            <w:tcW w:w="1275" w:type="dxa"/>
            <w:vMerge/>
          </w:tcPr>
          <w:p w:rsidR="00CF0BF9" w:rsidRPr="00CF0BF9" w:rsidRDefault="00CF0BF9" w:rsidP="00B14951">
            <w:pPr>
              <w:spacing w:after="0" w:line="240" w:lineRule="auto"/>
              <w:jc w:val="center"/>
            </w:pPr>
          </w:p>
        </w:tc>
      </w:tr>
      <w:tr w:rsidR="00CF0BF9" w:rsidRPr="00CF0BF9" w:rsidTr="00CF0BF9">
        <w:trPr>
          <w:trHeight w:val="233"/>
          <w:jc w:val="center"/>
        </w:trPr>
        <w:tc>
          <w:tcPr>
            <w:tcW w:w="567" w:type="dxa"/>
            <w:vMerge w:val="restart"/>
            <w:tcBorders>
              <w:top w:val="single" w:sz="4" w:space="0" w:color="auto"/>
            </w:tcBorders>
          </w:tcPr>
          <w:p w:rsidR="00CF0BF9" w:rsidRPr="00CF0BF9" w:rsidRDefault="00CF0BF9" w:rsidP="00B14951">
            <w:pPr>
              <w:spacing w:after="0" w:line="240" w:lineRule="auto"/>
              <w:jc w:val="center"/>
            </w:pPr>
            <w:r w:rsidRPr="00CF0BF9">
              <w:t>2</w:t>
            </w:r>
          </w:p>
        </w:tc>
        <w:tc>
          <w:tcPr>
            <w:tcW w:w="1838" w:type="dxa"/>
            <w:vMerge w:val="restart"/>
            <w:tcBorders>
              <w:top w:val="single" w:sz="4" w:space="0" w:color="auto"/>
            </w:tcBorders>
          </w:tcPr>
          <w:p w:rsidR="00CF0BF9" w:rsidRPr="00CF0BF9" w:rsidRDefault="00CF0BF9" w:rsidP="00B14951">
            <w:pPr>
              <w:spacing w:after="0" w:line="240" w:lineRule="auto"/>
              <w:jc w:val="center"/>
              <w:rPr>
                <w:b/>
              </w:rPr>
            </w:pPr>
            <w:r w:rsidRPr="00CF0BF9">
              <w:t>ООО "Теплоснаб-Родники"</w:t>
            </w:r>
          </w:p>
        </w:tc>
        <w:tc>
          <w:tcPr>
            <w:tcW w:w="1801" w:type="dxa"/>
            <w:vMerge w:val="restart"/>
            <w:tcBorders>
              <w:top w:val="single" w:sz="4" w:space="0" w:color="auto"/>
            </w:tcBorders>
          </w:tcPr>
          <w:p w:rsidR="00CF0BF9" w:rsidRPr="00CF0BF9" w:rsidRDefault="00CF0BF9" w:rsidP="00B14951">
            <w:pPr>
              <w:spacing w:after="0" w:line="240" w:lineRule="auto"/>
              <w:jc w:val="center"/>
            </w:pPr>
            <w:r w:rsidRPr="00CF0BF9">
              <w:t>Одноставочный, руб./Гкал, без НДС</w:t>
            </w:r>
          </w:p>
        </w:tc>
        <w:tc>
          <w:tcPr>
            <w:tcW w:w="709" w:type="dxa"/>
          </w:tcPr>
          <w:p w:rsidR="00CF0BF9" w:rsidRPr="00CF0BF9" w:rsidRDefault="00CF0BF9" w:rsidP="00B14951">
            <w:pPr>
              <w:spacing w:after="0" w:line="240" w:lineRule="auto"/>
              <w:jc w:val="center"/>
            </w:pPr>
            <w:r w:rsidRPr="00CF0BF9">
              <w:t>2020</w:t>
            </w:r>
          </w:p>
        </w:tc>
        <w:tc>
          <w:tcPr>
            <w:tcW w:w="1280" w:type="dxa"/>
          </w:tcPr>
          <w:p w:rsidR="00CF0BF9" w:rsidRPr="00CF0BF9" w:rsidRDefault="00CF0BF9" w:rsidP="00B14951">
            <w:pPr>
              <w:spacing w:after="0" w:line="240" w:lineRule="auto"/>
              <w:jc w:val="center"/>
            </w:pPr>
            <w:r w:rsidRPr="00CF0BF9">
              <w:t>2356,26</w:t>
            </w:r>
          </w:p>
        </w:tc>
        <w:tc>
          <w:tcPr>
            <w:tcW w:w="1275" w:type="dxa"/>
          </w:tcPr>
          <w:p w:rsidR="00CF0BF9" w:rsidRPr="00CF0BF9" w:rsidRDefault="00CF0BF9" w:rsidP="00B14951">
            <w:pPr>
              <w:spacing w:after="0" w:line="240" w:lineRule="auto"/>
              <w:jc w:val="center"/>
            </w:pPr>
            <w:r w:rsidRPr="00CF0BF9">
              <w:t>2488,21</w:t>
            </w:r>
          </w:p>
        </w:tc>
        <w:tc>
          <w:tcPr>
            <w:tcW w:w="708"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8" w:type="dxa"/>
          </w:tcPr>
          <w:p w:rsidR="00CF0BF9" w:rsidRPr="00CF0BF9" w:rsidRDefault="00CF0BF9" w:rsidP="00B14951">
            <w:pPr>
              <w:spacing w:after="0" w:line="240" w:lineRule="auto"/>
              <w:jc w:val="center"/>
              <w:rPr>
                <w:b/>
              </w:rPr>
            </w:pPr>
            <w:r w:rsidRPr="00CF0BF9">
              <w:rPr>
                <w:b/>
              </w:rPr>
              <w:t>-</w:t>
            </w:r>
          </w:p>
        </w:tc>
        <w:tc>
          <w:tcPr>
            <w:tcW w:w="1560" w:type="dxa"/>
          </w:tcPr>
          <w:p w:rsidR="00CF0BF9" w:rsidRPr="00CF0BF9" w:rsidRDefault="00CF0BF9" w:rsidP="00B14951">
            <w:pPr>
              <w:spacing w:after="0" w:line="240" w:lineRule="auto"/>
              <w:jc w:val="center"/>
              <w:rPr>
                <w:b/>
              </w:rPr>
            </w:pPr>
            <w:r w:rsidRPr="00CF0BF9">
              <w:rPr>
                <w:b/>
              </w:rPr>
              <w:t>-</w:t>
            </w:r>
          </w:p>
        </w:tc>
        <w:tc>
          <w:tcPr>
            <w:tcW w:w="1275" w:type="dxa"/>
            <w:vMerge/>
          </w:tcPr>
          <w:p w:rsidR="00CF0BF9" w:rsidRPr="00CF0BF9" w:rsidRDefault="00CF0BF9" w:rsidP="00B14951">
            <w:pPr>
              <w:spacing w:after="0" w:line="240" w:lineRule="auto"/>
              <w:jc w:val="center"/>
              <w:rPr>
                <w:b/>
              </w:rPr>
            </w:pPr>
          </w:p>
        </w:tc>
      </w:tr>
      <w:tr w:rsidR="00CF0BF9" w:rsidRPr="00CF0BF9" w:rsidTr="00CF0BF9">
        <w:trPr>
          <w:trHeight w:val="126"/>
          <w:jc w:val="center"/>
        </w:trPr>
        <w:tc>
          <w:tcPr>
            <w:tcW w:w="567" w:type="dxa"/>
            <w:vMerge/>
          </w:tcPr>
          <w:p w:rsidR="00CF0BF9" w:rsidRPr="00CF0BF9" w:rsidRDefault="00CF0BF9" w:rsidP="00B14951">
            <w:pPr>
              <w:spacing w:after="0" w:line="240" w:lineRule="auto"/>
              <w:jc w:val="center"/>
              <w:rPr>
                <w:b/>
              </w:rPr>
            </w:pPr>
          </w:p>
        </w:tc>
        <w:tc>
          <w:tcPr>
            <w:tcW w:w="1838" w:type="dxa"/>
            <w:vMerge/>
          </w:tcPr>
          <w:p w:rsidR="00CF0BF9" w:rsidRPr="00CF0BF9" w:rsidRDefault="00CF0BF9" w:rsidP="00B14951">
            <w:pPr>
              <w:spacing w:after="0" w:line="240" w:lineRule="auto"/>
              <w:jc w:val="center"/>
              <w:rPr>
                <w:b/>
              </w:rPr>
            </w:pPr>
          </w:p>
        </w:tc>
        <w:tc>
          <w:tcPr>
            <w:tcW w:w="1801" w:type="dxa"/>
            <w:vMerge/>
          </w:tcPr>
          <w:p w:rsidR="00CF0BF9" w:rsidRPr="00CF0BF9" w:rsidRDefault="00CF0BF9" w:rsidP="00B14951">
            <w:pPr>
              <w:spacing w:after="0" w:line="240" w:lineRule="auto"/>
              <w:jc w:val="center"/>
            </w:pPr>
          </w:p>
        </w:tc>
        <w:tc>
          <w:tcPr>
            <w:tcW w:w="709" w:type="dxa"/>
          </w:tcPr>
          <w:p w:rsidR="00CF0BF9" w:rsidRPr="00CF0BF9" w:rsidRDefault="00CF0BF9" w:rsidP="00B14951">
            <w:pPr>
              <w:spacing w:after="0" w:line="240" w:lineRule="auto"/>
              <w:jc w:val="center"/>
            </w:pPr>
            <w:r w:rsidRPr="00CF0BF9">
              <w:t>2021</w:t>
            </w:r>
          </w:p>
        </w:tc>
        <w:tc>
          <w:tcPr>
            <w:tcW w:w="1280" w:type="dxa"/>
          </w:tcPr>
          <w:p w:rsidR="00CF0BF9" w:rsidRPr="00CF0BF9" w:rsidRDefault="00CF0BF9" w:rsidP="00B14951">
            <w:pPr>
              <w:spacing w:after="0" w:line="240" w:lineRule="auto"/>
              <w:jc w:val="center"/>
            </w:pPr>
            <w:r w:rsidRPr="00CF0BF9">
              <w:t>2488,21</w:t>
            </w:r>
          </w:p>
        </w:tc>
        <w:tc>
          <w:tcPr>
            <w:tcW w:w="1275" w:type="dxa"/>
          </w:tcPr>
          <w:p w:rsidR="00CF0BF9" w:rsidRPr="00CF0BF9" w:rsidRDefault="00CF0BF9" w:rsidP="00B14951">
            <w:pPr>
              <w:spacing w:after="0" w:line="240" w:lineRule="auto"/>
              <w:jc w:val="center"/>
            </w:pPr>
            <w:r w:rsidRPr="00CF0BF9">
              <w:t>2509,10</w:t>
            </w:r>
          </w:p>
        </w:tc>
        <w:tc>
          <w:tcPr>
            <w:tcW w:w="708"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8" w:type="dxa"/>
          </w:tcPr>
          <w:p w:rsidR="00CF0BF9" w:rsidRPr="00CF0BF9" w:rsidRDefault="00CF0BF9" w:rsidP="00B14951">
            <w:pPr>
              <w:spacing w:after="0" w:line="240" w:lineRule="auto"/>
              <w:jc w:val="center"/>
              <w:rPr>
                <w:b/>
              </w:rPr>
            </w:pPr>
            <w:r w:rsidRPr="00CF0BF9">
              <w:rPr>
                <w:b/>
              </w:rPr>
              <w:t>-</w:t>
            </w:r>
          </w:p>
        </w:tc>
        <w:tc>
          <w:tcPr>
            <w:tcW w:w="1560" w:type="dxa"/>
          </w:tcPr>
          <w:p w:rsidR="00CF0BF9" w:rsidRPr="00CF0BF9" w:rsidRDefault="00CF0BF9" w:rsidP="00B14951">
            <w:pPr>
              <w:spacing w:after="0" w:line="240" w:lineRule="auto"/>
              <w:jc w:val="center"/>
              <w:rPr>
                <w:b/>
              </w:rPr>
            </w:pPr>
            <w:r w:rsidRPr="00CF0BF9">
              <w:rPr>
                <w:b/>
              </w:rPr>
              <w:t>-</w:t>
            </w:r>
          </w:p>
        </w:tc>
        <w:tc>
          <w:tcPr>
            <w:tcW w:w="1275" w:type="dxa"/>
            <w:vMerge/>
          </w:tcPr>
          <w:p w:rsidR="00CF0BF9" w:rsidRPr="00CF0BF9" w:rsidRDefault="00CF0BF9" w:rsidP="00B14951">
            <w:pPr>
              <w:spacing w:after="0" w:line="240" w:lineRule="auto"/>
              <w:jc w:val="center"/>
              <w:rPr>
                <w:b/>
              </w:rPr>
            </w:pPr>
          </w:p>
        </w:tc>
      </w:tr>
      <w:tr w:rsidR="00CF0BF9" w:rsidRPr="00CF0BF9" w:rsidTr="00CF0BF9">
        <w:trPr>
          <w:trHeight w:val="126"/>
          <w:jc w:val="center"/>
        </w:trPr>
        <w:tc>
          <w:tcPr>
            <w:tcW w:w="567" w:type="dxa"/>
            <w:vMerge/>
            <w:tcBorders>
              <w:bottom w:val="single" w:sz="4" w:space="0" w:color="auto"/>
            </w:tcBorders>
          </w:tcPr>
          <w:p w:rsidR="00CF0BF9" w:rsidRPr="00CF0BF9" w:rsidRDefault="00CF0BF9" w:rsidP="00B14951">
            <w:pPr>
              <w:spacing w:after="0" w:line="240" w:lineRule="auto"/>
              <w:jc w:val="center"/>
              <w:rPr>
                <w:b/>
              </w:rPr>
            </w:pPr>
          </w:p>
        </w:tc>
        <w:tc>
          <w:tcPr>
            <w:tcW w:w="1838" w:type="dxa"/>
            <w:vMerge/>
            <w:tcBorders>
              <w:bottom w:val="single" w:sz="4" w:space="0" w:color="auto"/>
            </w:tcBorders>
          </w:tcPr>
          <w:p w:rsidR="00CF0BF9" w:rsidRPr="00CF0BF9" w:rsidRDefault="00CF0BF9" w:rsidP="00B14951">
            <w:pPr>
              <w:spacing w:after="0" w:line="240" w:lineRule="auto"/>
              <w:jc w:val="center"/>
              <w:rPr>
                <w:b/>
              </w:rPr>
            </w:pPr>
          </w:p>
        </w:tc>
        <w:tc>
          <w:tcPr>
            <w:tcW w:w="1801" w:type="dxa"/>
            <w:vMerge/>
            <w:tcBorders>
              <w:bottom w:val="single" w:sz="4" w:space="0" w:color="auto"/>
            </w:tcBorders>
          </w:tcPr>
          <w:p w:rsidR="00CF0BF9" w:rsidRPr="00CF0BF9" w:rsidRDefault="00CF0BF9" w:rsidP="00B14951">
            <w:pPr>
              <w:spacing w:after="0" w:line="240" w:lineRule="auto"/>
              <w:jc w:val="center"/>
            </w:pPr>
          </w:p>
        </w:tc>
        <w:tc>
          <w:tcPr>
            <w:tcW w:w="709" w:type="dxa"/>
          </w:tcPr>
          <w:p w:rsidR="00CF0BF9" w:rsidRPr="00CF0BF9" w:rsidRDefault="00CF0BF9" w:rsidP="00B14951">
            <w:pPr>
              <w:spacing w:after="0" w:line="240" w:lineRule="auto"/>
              <w:jc w:val="center"/>
            </w:pPr>
            <w:r w:rsidRPr="00CF0BF9">
              <w:t>2022</w:t>
            </w:r>
          </w:p>
        </w:tc>
        <w:tc>
          <w:tcPr>
            <w:tcW w:w="1280" w:type="dxa"/>
          </w:tcPr>
          <w:p w:rsidR="00CF0BF9" w:rsidRPr="00CF0BF9" w:rsidRDefault="00CF0BF9" w:rsidP="00B14951">
            <w:pPr>
              <w:spacing w:after="0" w:line="240" w:lineRule="auto"/>
              <w:jc w:val="center"/>
            </w:pPr>
            <w:r w:rsidRPr="00CF0BF9">
              <w:t>2423,39</w:t>
            </w:r>
          </w:p>
        </w:tc>
        <w:tc>
          <w:tcPr>
            <w:tcW w:w="1275" w:type="dxa"/>
          </w:tcPr>
          <w:p w:rsidR="00CF0BF9" w:rsidRPr="00CF0BF9" w:rsidRDefault="00CF0BF9" w:rsidP="00B14951">
            <w:pPr>
              <w:spacing w:after="0" w:line="240" w:lineRule="auto"/>
              <w:jc w:val="center"/>
            </w:pPr>
            <w:r w:rsidRPr="00CF0BF9">
              <w:t>2460,19</w:t>
            </w:r>
          </w:p>
        </w:tc>
        <w:tc>
          <w:tcPr>
            <w:tcW w:w="708"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9" w:type="dxa"/>
          </w:tcPr>
          <w:p w:rsidR="00CF0BF9" w:rsidRPr="00CF0BF9" w:rsidRDefault="00CF0BF9" w:rsidP="00B14951">
            <w:pPr>
              <w:spacing w:after="0" w:line="240" w:lineRule="auto"/>
              <w:jc w:val="center"/>
              <w:rPr>
                <w:b/>
              </w:rPr>
            </w:pPr>
            <w:r w:rsidRPr="00CF0BF9">
              <w:rPr>
                <w:b/>
              </w:rPr>
              <w:t>-</w:t>
            </w:r>
          </w:p>
        </w:tc>
        <w:tc>
          <w:tcPr>
            <w:tcW w:w="708" w:type="dxa"/>
          </w:tcPr>
          <w:p w:rsidR="00CF0BF9" w:rsidRPr="00CF0BF9" w:rsidRDefault="00CF0BF9" w:rsidP="00B14951">
            <w:pPr>
              <w:spacing w:after="0" w:line="240" w:lineRule="auto"/>
              <w:jc w:val="center"/>
              <w:rPr>
                <w:b/>
              </w:rPr>
            </w:pPr>
            <w:r w:rsidRPr="00CF0BF9">
              <w:rPr>
                <w:b/>
              </w:rPr>
              <w:t>-</w:t>
            </w:r>
          </w:p>
        </w:tc>
        <w:tc>
          <w:tcPr>
            <w:tcW w:w="1560" w:type="dxa"/>
          </w:tcPr>
          <w:p w:rsidR="00CF0BF9" w:rsidRPr="00CF0BF9" w:rsidRDefault="00CF0BF9" w:rsidP="00B14951">
            <w:pPr>
              <w:spacing w:after="0" w:line="240" w:lineRule="auto"/>
              <w:jc w:val="center"/>
              <w:rPr>
                <w:b/>
              </w:rPr>
            </w:pPr>
            <w:r w:rsidRPr="00CF0BF9">
              <w:rPr>
                <w:b/>
              </w:rPr>
              <w:t>-</w:t>
            </w:r>
          </w:p>
        </w:tc>
        <w:tc>
          <w:tcPr>
            <w:tcW w:w="1275" w:type="dxa"/>
            <w:vMerge/>
            <w:tcBorders>
              <w:bottom w:val="single" w:sz="4" w:space="0" w:color="auto"/>
            </w:tcBorders>
          </w:tcPr>
          <w:p w:rsidR="00CF0BF9" w:rsidRPr="00CF0BF9" w:rsidRDefault="00CF0BF9" w:rsidP="00B14951">
            <w:pPr>
              <w:spacing w:after="0" w:line="240" w:lineRule="auto"/>
              <w:jc w:val="center"/>
              <w:rPr>
                <w:b/>
              </w:rPr>
            </w:pPr>
          </w:p>
        </w:tc>
      </w:tr>
    </w:tbl>
    <w:p w:rsidR="00CC7F39" w:rsidRPr="00B14951" w:rsidRDefault="00CC7F39" w:rsidP="00EC2C0E">
      <w:pPr>
        <w:spacing w:after="0" w:line="240" w:lineRule="auto"/>
        <w:jc w:val="center"/>
        <w:rPr>
          <w:sz w:val="32"/>
          <w:szCs w:val="32"/>
        </w:rPr>
      </w:pPr>
    </w:p>
    <w:p w:rsidR="00D2074C" w:rsidRPr="00CF0BF9" w:rsidRDefault="00CC7F39" w:rsidP="00CF0BF9">
      <w:pPr>
        <w:spacing w:after="0" w:line="240" w:lineRule="auto"/>
        <w:rPr>
          <w:sz w:val="32"/>
          <w:szCs w:val="32"/>
          <w:highlight w:val="yellow"/>
        </w:rPr>
      </w:pPr>
      <w:r w:rsidRPr="00B86836">
        <w:rPr>
          <w:sz w:val="32"/>
          <w:szCs w:val="32"/>
          <w:highlight w:val="yellow"/>
        </w:rPr>
        <w:br w:type="page"/>
      </w:r>
      <w:bookmarkStart w:id="130" w:name="_Toc371415737"/>
    </w:p>
    <w:p w:rsidR="00D2074C" w:rsidRPr="00E07BDB" w:rsidRDefault="00D2074C" w:rsidP="00035E7D">
      <w:pPr>
        <w:rPr>
          <w:highlight w:val="yellow"/>
        </w:rPr>
        <w:sectPr w:rsidR="00D2074C" w:rsidRPr="00E07BDB" w:rsidSect="00287DF5">
          <w:pgSz w:w="16838" w:h="11906" w:orient="landscape"/>
          <w:pgMar w:top="992" w:right="1134" w:bottom="851" w:left="1134" w:header="567" w:footer="567" w:gutter="0"/>
          <w:cols w:space="720"/>
          <w:titlePg/>
        </w:sectPr>
      </w:pPr>
    </w:p>
    <w:p w:rsidR="00A65D60" w:rsidRDefault="00A65D60" w:rsidP="0032747F">
      <w:pPr>
        <w:pStyle w:val="3"/>
        <w:spacing w:before="0" w:after="0" w:line="360" w:lineRule="auto"/>
        <w:jc w:val="both"/>
        <w:rPr>
          <w:rFonts w:ascii="Times New Roman" w:hAnsi="Times New Roman"/>
          <w:sz w:val="28"/>
          <w:szCs w:val="28"/>
        </w:rPr>
      </w:pPr>
      <w:bookmarkStart w:id="131" w:name="_Toc7011137"/>
      <w:bookmarkStart w:id="132" w:name="_Toc364417146"/>
      <w:bookmarkEnd w:id="130"/>
      <w:r>
        <w:rPr>
          <w:rFonts w:ascii="Times New Roman" w:hAnsi="Times New Roman"/>
          <w:sz w:val="28"/>
          <w:szCs w:val="28"/>
        </w:rPr>
        <w:t xml:space="preserve"> </w:t>
      </w:r>
      <w:r w:rsidRPr="00A65D60">
        <w:rPr>
          <w:rFonts w:ascii="Times New Roman" w:hAnsi="Times New Roman"/>
          <w:sz w:val="28"/>
          <w:szCs w:val="28"/>
        </w:rPr>
        <w:t>Описание структуры цен (тарифов), установленных на момент разработки схемы теплоснабжения</w:t>
      </w:r>
    </w:p>
    <w:p w:rsidR="00DC7AD3" w:rsidRPr="00DC7AD3" w:rsidRDefault="00DC7AD3" w:rsidP="00DC7AD3">
      <w:pPr>
        <w:rPr>
          <w:lang w:eastAsia="ru-RU"/>
        </w:rPr>
      </w:pPr>
    </w:p>
    <w:p w:rsidR="00DC7AD3" w:rsidRPr="00DC7AD3" w:rsidRDefault="00A65D60"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 xml:space="preserve">По состоянию базового периода актуализации схемы теплоснабжения утверждением тарифов для теплоснабжающих организаций занимается </w:t>
      </w:r>
      <w:r w:rsidR="00DC7AD3" w:rsidRPr="00DC7AD3">
        <w:rPr>
          <w:rFonts w:ascii="Times New Roman" w:hAnsi="Times New Roman"/>
          <w:sz w:val="24"/>
          <w:szCs w:val="24"/>
        </w:rPr>
        <w:t>Департамент энергетики и тарифов Ивановской области</w:t>
      </w:r>
      <w:r w:rsidRPr="00DC7AD3">
        <w:rPr>
          <w:rFonts w:ascii="Times New Roman" w:hAnsi="Times New Roman"/>
          <w:sz w:val="24"/>
          <w:szCs w:val="24"/>
        </w:rPr>
        <w:t>.</w:t>
      </w:r>
    </w:p>
    <w:p w:rsidR="00A65D60" w:rsidRDefault="00DC7AD3"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Топливная составляющая в тарифе на тепловую энергию преобладает и составляет от 37 % до 67,7 %. Большая доля (от 9,0 до 20,4 %) – затраты на оплату труда производственного персонала. Доля затрат на электроэнергию находится в районе 10 %. Существенную долю в структуре тарифа на тепловую энергию составляют прочие затраты (накладные расходы, работы, услуги производственного характера, и т.п.) и составляют от 12 до 14%.</w:t>
      </w:r>
    </w:p>
    <w:p w:rsidR="00DC7AD3" w:rsidRPr="00DC7AD3" w:rsidRDefault="00DC7AD3" w:rsidP="00DC7AD3">
      <w:pPr>
        <w:spacing w:after="0" w:line="360" w:lineRule="auto"/>
        <w:ind w:firstLine="426"/>
        <w:jc w:val="both"/>
        <w:rPr>
          <w:rFonts w:ascii="Times New Roman" w:hAnsi="Times New Roman"/>
          <w:sz w:val="24"/>
          <w:szCs w:val="24"/>
          <w:lang w:eastAsia="ru-RU"/>
        </w:rPr>
      </w:pPr>
    </w:p>
    <w:bookmarkEnd w:id="131"/>
    <w:p w:rsidR="00287DF5" w:rsidRPr="000314DF" w:rsidRDefault="00A65D60" w:rsidP="0032747F">
      <w:pPr>
        <w:pStyle w:val="3"/>
        <w:spacing w:before="0" w:after="0" w:line="360" w:lineRule="auto"/>
        <w:jc w:val="both"/>
        <w:rPr>
          <w:rFonts w:ascii="Times New Roman" w:hAnsi="Times New Roman"/>
          <w:sz w:val="28"/>
          <w:szCs w:val="28"/>
        </w:rPr>
      </w:pPr>
      <w:r w:rsidRPr="00A65D60">
        <w:rPr>
          <w:rFonts w:ascii="Times New Roman" w:hAnsi="Times New Roman"/>
          <w:sz w:val="28"/>
        </w:rPr>
        <w:t>Описание платы за подключение к системе теплоснабжения</w:t>
      </w:r>
    </w:p>
    <w:bookmarkEnd w:id="132"/>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подключение к системе теплоснабжения ресурсоснабжающими организациями </w:t>
      </w:r>
      <w:r w:rsidR="00287DF5" w:rsidRPr="000314DF">
        <w:rPr>
          <w:rFonts w:ascii="Times New Roman" w:hAnsi="Times New Roman"/>
          <w:sz w:val="24"/>
          <w:szCs w:val="24"/>
        </w:rPr>
        <w:br/>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00E17F8F" w:rsidRPr="000314DF">
        <w:rPr>
          <w:rFonts w:ascii="Times New Roman" w:hAnsi="Times New Roman"/>
          <w:sz w:val="24"/>
          <w:szCs w:val="24"/>
        </w:rPr>
        <w:t xml:space="preserve"> </w:t>
      </w:r>
      <w:r w:rsidRPr="000314DF">
        <w:rPr>
          <w:rFonts w:ascii="Times New Roman" w:hAnsi="Times New Roman"/>
          <w:sz w:val="24"/>
          <w:szCs w:val="24"/>
        </w:rPr>
        <w:t xml:space="preserve"> не взымается.</w:t>
      </w:r>
    </w:p>
    <w:p w:rsidR="00DC7AD3" w:rsidRPr="000314DF" w:rsidRDefault="00DC7AD3" w:rsidP="0032747F">
      <w:pPr>
        <w:spacing w:after="0" w:line="360" w:lineRule="auto"/>
        <w:ind w:firstLine="567"/>
        <w:jc w:val="both"/>
        <w:rPr>
          <w:rFonts w:ascii="Times New Roman" w:hAnsi="Times New Roman"/>
          <w:sz w:val="24"/>
          <w:szCs w:val="24"/>
        </w:rPr>
      </w:pPr>
    </w:p>
    <w:p w:rsidR="00287DF5"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rPr>
        <w:t>Описание платы за услуги по поддержанию резервной тепловой мощности, в том числе для социально значимых категорий потребителей</w:t>
      </w:r>
    </w:p>
    <w:p w:rsidR="00287DF5" w:rsidRPr="000314DF" w:rsidRDefault="00287DF5" w:rsidP="0032747F">
      <w:pPr>
        <w:spacing w:after="0" w:line="360" w:lineRule="auto"/>
        <w:ind w:firstLine="567"/>
        <w:jc w:val="both"/>
        <w:rPr>
          <w:rFonts w:ascii="Times New Roman" w:hAnsi="Times New Roman"/>
          <w:sz w:val="24"/>
          <w:szCs w:val="24"/>
        </w:rPr>
      </w:pP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Услуги по поддержанию резервной тепловой мощности</w:t>
      </w:r>
      <w:r w:rsidR="00B86836">
        <w:rPr>
          <w:rFonts w:ascii="Times New Roman" w:hAnsi="Times New Roman"/>
          <w:sz w:val="24"/>
          <w:szCs w:val="24"/>
        </w:rPr>
        <w:t xml:space="preserve"> </w:t>
      </w:r>
      <w:r w:rsidRPr="000314DF">
        <w:rPr>
          <w:rFonts w:ascii="Times New Roman" w:hAnsi="Times New Roman"/>
          <w:sz w:val="24"/>
          <w:szCs w:val="24"/>
        </w:rPr>
        <w:t xml:space="preserve">ресурсоснабжающими организациями </w:t>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Pr="000314DF">
        <w:rPr>
          <w:rFonts w:ascii="Times New Roman" w:hAnsi="Times New Roman"/>
          <w:sz w:val="24"/>
          <w:szCs w:val="24"/>
        </w:rPr>
        <w:t xml:space="preserve"> не предоставляются.</w:t>
      </w:r>
    </w:p>
    <w:p w:rsidR="00287DF5" w:rsidRDefault="00287DF5"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DC7AD3" w:rsidRPr="00DC7AD3" w:rsidRDefault="00DC7AD3" w:rsidP="0032747F">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Default="00DC7AD3"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rsidR="00DC7AD3" w:rsidRPr="00DC7AD3" w:rsidRDefault="00DC7AD3" w:rsidP="00DC7AD3">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Pr="000314DF" w:rsidRDefault="00DC7AD3" w:rsidP="0032747F">
      <w:pPr>
        <w:autoSpaceDE w:val="0"/>
        <w:autoSpaceDN w:val="0"/>
        <w:adjustRightInd w:val="0"/>
        <w:spacing w:after="0" w:line="360" w:lineRule="auto"/>
        <w:ind w:firstLine="567"/>
        <w:jc w:val="both"/>
        <w:rPr>
          <w:rFonts w:ascii="Times New Roman" w:hAnsi="Times New Roman"/>
          <w:sz w:val="24"/>
          <w:szCs w:val="24"/>
        </w:rPr>
      </w:pPr>
    </w:p>
    <w:p w:rsidR="00287DF5" w:rsidRPr="00CF0BF9" w:rsidRDefault="00287DF5" w:rsidP="0032747F">
      <w:pPr>
        <w:pStyle w:val="2"/>
        <w:spacing w:line="360" w:lineRule="auto"/>
        <w:ind w:left="1145" w:hanging="578"/>
        <w:rPr>
          <w:sz w:val="28"/>
          <w:szCs w:val="28"/>
        </w:rPr>
      </w:pPr>
      <w:bookmarkStart w:id="133" w:name="_Toc7011139"/>
      <w:r w:rsidRPr="00CF0BF9">
        <w:rPr>
          <w:sz w:val="28"/>
          <w:szCs w:val="28"/>
        </w:rPr>
        <w:t xml:space="preserve">Описание существующих технических и технологических проблем в системах теплоснабжения </w:t>
      </w:r>
      <w:r w:rsidR="00117C3A" w:rsidRPr="00CF0BF9">
        <w:rPr>
          <w:sz w:val="28"/>
          <w:szCs w:val="28"/>
        </w:rPr>
        <w:t>г.</w:t>
      </w:r>
      <w:r w:rsidR="00B86836" w:rsidRPr="00CF0BF9">
        <w:rPr>
          <w:sz w:val="28"/>
          <w:szCs w:val="28"/>
        </w:rPr>
        <w:t xml:space="preserve"> Родники</w:t>
      </w:r>
      <w:bookmarkEnd w:id="133"/>
    </w:p>
    <w:p w:rsidR="007F3DBB"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szCs w:val="28"/>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B86836" w:rsidRDefault="00B86836" w:rsidP="00CF0BF9">
      <w:pPr>
        <w:pStyle w:val="aff6"/>
        <w:tabs>
          <w:tab w:val="left" w:pos="2469"/>
          <w:tab w:val="left" w:pos="3604"/>
          <w:tab w:val="left" w:pos="4421"/>
          <w:tab w:val="left" w:pos="5700"/>
          <w:tab w:val="left" w:pos="6444"/>
          <w:tab w:val="left" w:pos="7121"/>
          <w:tab w:val="left" w:pos="9105"/>
        </w:tabs>
        <w:spacing w:line="360" w:lineRule="auto"/>
        <w:ind w:firstLine="425"/>
      </w:pPr>
      <w:bookmarkStart w:id="134" w:name="_Toc371415751"/>
      <w:bookmarkStart w:id="135" w:name="_Toc7011141"/>
      <w:r>
        <w:t>Фактическая тепловая схема котельной ООО «УК Индустриальный парк</w:t>
      </w:r>
      <w:r w:rsidR="00CF0BF9">
        <w:t xml:space="preserve"> </w:t>
      </w:r>
      <w:r>
        <w:t>«Родники»</w:t>
      </w:r>
      <w:r>
        <w:rPr>
          <w:spacing w:val="1"/>
        </w:rPr>
        <w:t xml:space="preserve"> </w:t>
      </w:r>
      <w:r>
        <w:t>имеет</w:t>
      </w:r>
      <w:r>
        <w:rPr>
          <w:spacing w:val="1"/>
        </w:rPr>
        <w:t xml:space="preserve"> </w:t>
      </w:r>
      <w:r>
        <w:t>нарушения.</w:t>
      </w:r>
      <w:r>
        <w:rPr>
          <w:spacing w:val="1"/>
        </w:rPr>
        <w:t xml:space="preserve"> </w:t>
      </w:r>
      <w:r>
        <w:t>Отсутствует</w:t>
      </w:r>
      <w:r>
        <w:rPr>
          <w:spacing w:val="1"/>
        </w:rPr>
        <w:t xml:space="preserve"> </w:t>
      </w:r>
      <w:r>
        <w:t>линия</w:t>
      </w:r>
      <w:r>
        <w:rPr>
          <w:spacing w:val="1"/>
        </w:rPr>
        <w:t xml:space="preserve"> </w:t>
      </w:r>
      <w:r>
        <w:t>рециркуляции</w:t>
      </w:r>
      <w:r>
        <w:rPr>
          <w:spacing w:val="60"/>
        </w:rPr>
        <w:t xml:space="preserve"> </w:t>
      </w:r>
      <w:r>
        <w:t>для</w:t>
      </w:r>
      <w:r>
        <w:rPr>
          <w:spacing w:val="60"/>
        </w:rPr>
        <w:t xml:space="preserve"> </w:t>
      </w:r>
      <w:r>
        <w:t>подмеса</w:t>
      </w:r>
      <w:r>
        <w:rPr>
          <w:spacing w:val="60"/>
        </w:rPr>
        <w:t xml:space="preserve"> </w:t>
      </w:r>
      <w:r>
        <w:t>горячей</w:t>
      </w:r>
      <w:r>
        <w:rPr>
          <w:spacing w:val="-57"/>
        </w:rPr>
        <w:t xml:space="preserve"> </w:t>
      </w:r>
      <w:r>
        <w:t>воды</w:t>
      </w:r>
      <w:r>
        <w:rPr>
          <w:spacing w:val="36"/>
        </w:rPr>
        <w:t xml:space="preserve"> </w:t>
      </w:r>
      <w:r>
        <w:t>из</w:t>
      </w:r>
      <w:r>
        <w:rPr>
          <w:spacing w:val="37"/>
        </w:rPr>
        <w:t xml:space="preserve"> </w:t>
      </w:r>
      <w:r>
        <w:t>прямой</w:t>
      </w:r>
      <w:r>
        <w:rPr>
          <w:spacing w:val="38"/>
        </w:rPr>
        <w:t xml:space="preserve"> </w:t>
      </w:r>
      <w:r>
        <w:t>в</w:t>
      </w:r>
      <w:r>
        <w:rPr>
          <w:spacing w:val="37"/>
        </w:rPr>
        <w:t xml:space="preserve"> </w:t>
      </w:r>
      <w:r>
        <w:t>обратную</w:t>
      </w:r>
      <w:r>
        <w:rPr>
          <w:spacing w:val="37"/>
        </w:rPr>
        <w:t xml:space="preserve"> </w:t>
      </w:r>
      <w:r>
        <w:t>линию</w:t>
      </w:r>
      <w:r>
        <w:rPr>
          <w:spacing w:val="38"/>
        </w:rPr>
        <w:t xml:space="preserve"> </w:t>
      </w:r>
      <w:r>
        <w:t>для</w:t>
      </w:r>
      <w:r>
        <w:rPr>
          <w:spacing w:val="36"/>
        </w:rPr>
        <w:t xml:space="preserve"> </w:t>
      </w:r>
      <w:r>
        <w:t>увеличения</w:t>
      </w:r>
      <w:r>
        <w:rPr>
          <w:spacing w:val="38"/>
        </w:rPr>
        <w:t xml:space="preserve"> </w:t>
      </w:r>
      <w:r>
        <w:t>температуры</w:t>
      </w:r>
      <w:r>
        <w:rPr>
          <w:spacing w:val="34"/>
        </w:rPr>
        <w:t xml:space="preserve"> </w:t>
      </w:r>
      <w:r>
        <w:t>на</w:t>
      </w:r>
      <w:r>
        <w:rPr>
          <w:spacing w:val="37"/>
        </w:rPr>
        <w:t xml:space="preserve"> </w:t>
      </w:r>
      <w:r>
        <w:t>входе</w:t>
      </w:r>
      <w:r>
        <w:rPr>
          <w:spacing w:val="39"/>
        </w:rPr>
        <w:t xml:space="preserve"> </w:t>
      </w:r>
      <w:r>
        <w:t>в</w:t>
      </w:r>
      <w:r>
        <w:rPr>
          <w:spacing w:val="35"/>
        </w:rPr>
        <w:t xml:space="preserve"> </w:t>
      </w:r>
      <w:r>
        <w:t>котёл,</w:t>
      </w:r>
      <w:r>
        <w:rPr>
          <w:spacing w:val="38"/>
        </w:rPr>
        <w:t xml:space="preserve"> </w:t>
      </w:r>
      <w:r>
        <w:t>что неизбежно приведёт к низкотемпературной коррозии экранных труб и выходу из строя</w:t>
      </w:r>
      <w:r>
        <w:rPr>
          <w:spacing w:val="1"/>
        </w:rPr>
        <w:t xml:space="preserve"> </w:t>
      </w:r>
      <w:r>
        <w:t>котлов, также отсутствие линии рециркуляции приводит к переменному гидравлическому</w:t>
      </w:r>
      <w:r>
        <w:rPr>
          <w:spacing w:val="1"/>
        </w:rPr>
        <w:t xml:space="preserve"> </w:t>
      </w:r>
      <w:r>
        <w:t>режиму</w:t>
      </w:r>
      <w:r>
        <w:rPr>
          <w:spacing w:val="1"/>
        </w:rPr>
        <w:t xml:space="preserve"> </w:t>
      </w:r>
      <w:r>
        <w:t>работы</w:t>
      </w:r>
      <w:r>
        <w:rPr>
          <w:spacing w:val="1"/>
        </w:rPr>
        <w:t xml:space="preserve"> </w:t>
      </w:r>
      <w:r>
        <w:t>котла,</w:t>
      </w:r>
      <w:r>
        <w:rPr>
          <w:spacing w:val="1"/>
        </w:rPr>
        <w:t xml:space="preserve"> </w:t>
      </w:r>
      <w:r>
        <w:t>что</w:t>
      </w:r>
      <w:r>
        <w:rPr>
          <w:spacing w:val="1"/>
        </w:rPr>
        <w:t xml:space="preserve"> </w:t>
      </w:r>
      <w:r>
        <w:t>грубо</w:t>
      </w:r>
      <w:r>
        <w:rPr>
          <w:spacing w:val="1"/>
        </w:rPr>
        <w:t xml:space="preserve"> </w:t>
      </w:r>
      <w:r>
        <w:t>нарушает</w:t>
      </w:r>
      <w:r>
        <w:rPr>
          <w:spacing w:val="1"/>
        </w:rPr>
        <w:t xml:space="preserve"> </w:t>
      </w:r>
      <w:r>
        <w:t>правила</w:t>
      </w:r>
      <w:r>
        <w:rPr>
          <w:spacing w:val="1"/>
        </w:rPr>
        <w:t xml:space="preserve"> </w:t>
      </w:r>
      <w:r>
        <w:t>эксплуатации</w:t>
      </w:r>
      <w:r>
        <w:rPr>
          <w:spacing w:val="1"/>
        </w:rPr>
        <w:t xml:space="preserve"> </w:t>
      </w:r>
      <w:r>
        <w:t>энергоустановок</w:t>
      </w:r>
      <w:r>
        <w:rPr>
          <w:spacing w:val="1"/>
        </w:rPr>
        <w:t xml:space="preserve"> </w:t>
      </w:r>
      <w:r>
        <w:t xml:space="preserve">(согласно паспортным данным котла температура на входе в котёл не менее 70 </w:t>
      </w:r>
      <w:r>
        <w:rPr>
          <w:vertAlign w:val="superscript"/>
        </w:rPr>
        <w:t>о</w:t>
      </w:r>
      <w:r>
        <w:t>С, расход</w:t>
      </w:r>
      <w:r>
        <w:rPr>
          <w:spacing w:val="1"/>
        </w:rPr>
        <w:t xml:space="preserve"> </w:t>
      </w:r>
      <w:r>
        <w:t>воды в основном режиме не менее 618 т/ч). Деаэрация подпиточной воды отсутствует, что</w:t>
      </w:r>
      <w:r>
        <w:rPr>
          <w:spacing w:val="1"/>
        </w:rPr>
        <w:t xml:space="preserve"> </w:t>
      </w:r>
      <w:r>
        <w:t>приведёт к интенсивной коррозии внутренних поверхностей магистральных, квартальных</w:t>
      </w:r>
      <w:r>
        <w:rPr>
          <w:spacing w:val="1"/>
        </w:rPr>
        <w:t xml:space="preserve"> </w:t>
      </w:r>
      <w:r>
        <w:t>и внутридомовых тепловых сетей. Подогреватели подпиточной воды отсутствуют, из-за</w:t>
      </w:r>
      <w:r>
        <w:rPr>
          <w:spacing w:val="1"/>
        </w:rPr>
        <w:t xml:space="preserve"> </w:t>
      </w:r>
      <w:r>
        <w:t>чего</w:t>
      </w:r>
      <w:r>
        <w:rPr>
          <w:spacing w:val="1"/>
        </w:rPr>
        <w:t xml:space="preserve"> </w:t>
      </w:r>
      <w:r>
        <w:t>происходит</w:t>
      </w:r>
      <w:r>
        <w:rPr>
          <w:spacing w:val="1"/>
        </w:rPr>
        <w:t xml:space="preserve"> </w:t>
      </w:r>
      <w:r>
        <w:t>коррозия</w:t>
      </w:r>
      <w:r>
        <w:rPr>
          <w:spacing w:val="1"/>
        </w:rPr>
        <w:t xml:space="preserve"> </w:t>
      </w:r>
      <w:r>
        <w:t>фильтров</w:t>
      </w:r>
      <w:r>
        <w:rPr>
          <w:spacing w:val="1"/>
        </w:rPr>
        <w:t xml:space="preserve"> </w:t>
      </w:r>
      <w:r>
        <w:t>умягчения</w:t>
      </w:r>
      <w:r>
        <w:rPr>
          <w:spacing w:val="1"/>
        </w:rPr>
        <w:t xml:space="preserve"> </w:t>
      </w:r>
      <w:r>
        <w:t>воды.</w:t>
      </w:r>
      <w:r>
        <w:rPr>
          <w:spacing w:val="1"/>
        </w:rPr>
        <w:t xml:space="preserve"> </w:t>
      </w:r>
      <w:r>
        <w:t>Эксплуатация</w:t>
      </w:r>
      <w:r>
        <w:rPr>
          <w:spacing w:val="1"/>
        </w:rPr>
        <w:t xml:space="preserve"> </w:t>
      </w:r>
      <w:r>
        <w:t>системы</w:t>
      </w:r>
      <w:r>
        <w:rPr>
          <w:spacing w:val="1"/>
        </w:rPr>
        <w:t xml:space="preserve"> </w:t>
      </w:r>
      <w:r>
        <w:t>ХВО</w:t>
      </w:r>
      <w:r>
        <w:rPr>
          <w:spacing w:val="1"/>
        </w:rPr>
        <w:t xml:space="preserve"> </w:t>
      </w:r>
      <w:r>
        <w:t>нарушена, химлаборатория отсутствует, что приведёт к образованию накипи в экранных</w:t>
      </w:r>
      <w:r>
        <w:rPr>
          <w:spacing w:val="1"/>
        </w:rPr>
        <w:t xml:space="preserve"> </w:t>
      </w:r>
      <w:r>
        <w:t>трубах котловых агрегатов, и как следствие, повышению удельного расхода условного</w:t>
      </w:r>
      <w:r>
        <w:rPr>
          <w:spacing w:val="1"/>
        </w:rPr>
        <w:t xml:space="preserve"> </w:t>
      </w:r>
      <w:r>
        <w:t>топлива</w:t>
      </w:r>
      <w:r>
        <w:rPr>
          <w:spacing w:val="-1"/>
        </w:rPr>
        <w:t xml:space="preserve"> </w:t>
      </w:r>
      <w:r>
        <w:t>на выработку</w:t>
      </w:r>
      <w:r>
        <w:rPr>
          <w:spacing w:val="1"/>
        </w:rPr>
        <w:t xml:space="preserve"> </w:t>
      </w:r>
      <w:r>
        <w:t>тепловой</w:t>
      </w:r>
      <w:r>
        <w:rPr>
          <w:spacing w:val="-1"/>
        </w:rPr>
        <w:t xml:space="preserve"> </w:t>
      </w:r>
      <w:r>
        <w:t>энергии.</w:t>
      </w:r>
    </w:p>
    <w:p w:rsidR="00B86836" w:rsidRDefault="00B86836" w:rsidP="00CF0BF9">
      <w:pPr>
        <w:pStyle w:val="aff6"/>
        <w:spacing w:line="360" w:lineRule="auto"/>
        <w:ind w:firstLine="425"/>
      </w:pPr>
      <w:r>
        <w:t>На магистральном трубопроводе между микрорайонами Машиностроитель и 60 лет</w:t>
      </w:r>
      <w:r>
        <w:rPr>
          <w:spacing w:val="-57"/>
        </w:rPr>
        <w:t xml:space="preserve"> </w:t>
      </w:r>
      <w:r>
        <w:t>Октября</w:t>
      </w:r>
      <w:r>
        <w:rPr>
          <w:spacing w:val="1"/>
        </w:rPr>
        <w:t xml:space="preserve"> </w:t>
      </w:r>
      <w:r>
        <w:t>практически</w:t>
      </w:r>
      <w:r>
        <w:rPr>
          <w:spacing w:val="1"/>
        </w:rPr>
        <w:t xml:space="preserve"> </w:t>
      </w:r>
      <w:r>
        <w:t>отсутствует</w:t>
      </w:r>
      <w:r>
        <w:rPr>
          <w:spacing w:val="1"/>
        </w:rPr>
        <w:t xml:space="preserve"> </w:t>
      </w:r>
      <w:r>
        <w:t>тепловая</w:t>
      </w:r>
      <w:r>
        <w:rPr>
          <w:spacing w:val="1"/>
        </w:rPr>
        <w:t xml:space="preserve"> </w:t>
      </w:r>
      <w:r>
        <w:t>изоляция,</w:t>
      </w:r>
      <w:r>
        <w:rPr>
          <w:spacing w:val="1"/>
        </w:rPr>
        <w:t xml:space="preserve"> </w:t>
      </w:r>
      <w:r>
        <w:t>а</w:t>
      </w:r>
      <w:r>
        <w:rPr>
          <w:spacing w:val="1"/>
        </w:rPr>
        <w:t xml:space="preserve"> </w:t>
      </w:r>
      <w:r>
        <w:t>также</w:t>
      </w:r>
      <w:r>
        <w:rPr>
          <w:spacing w:val="1"/>
        </w:rPr>
        <w:t xml:space="preserve"> </w:t>
      </w:r>
      <w:r>
        <w:t>с</w:t>
      </w:r>
      <w:r>
        <w:rPr>
          <w:spacing w:val="1"/>
        </w:rPr>
        <w:t xml:space="preserve"> </w:t>
      </w:r>
      <w:r>
        <w:t>нарушением</w:t>
      </w:r>
      <w:r>
        <w:rPr>
          <w:spacing w:val="1"/>
        </w:rPr>
        <w:t xml:space="preserve"> </w:t>
      </w:r>
      <w:r>
        <w:t>норм</w:t>
      </w:r>
      <w:r>
        <w:rPr>
          <w:spacing w:val="1"/>
        </w:rPr>
        <w:t xml:space="preserve"> </w:t>
      </w:r>
      <w:r>
        <w:t>проведён монтаж трубопроводов, при котором опоры приварены напрямую к трубам, что</w:t>
      </w:r>
      <w:r>
        <w:rPr>
          <w:spacing w:val="1"/>
        </w:rPr>
        <w:t xml:space="preserve"> </w:t>
      </w:r>
      <w:r>
        <w:t>приводит</w:t>
      </w:r>
      <w:r>
        <w:rPr>
          <w:spacing w:val="-2"/>
        </w:rPr>
        <w:t xml:space="preserve"> </w:t>
      </w:r>
      <w:r>
        <w:t>к</w:t>
      </w:r>
      <w:r>
        <w:rPr>
          <w:spacing w:val="1"/>
        </w:rPr>
        <w:t xml:space="preserve"> </w:t>
      </w:r>
      <w:r>
        <w:t>сверхнормативным</w:t>
      </w:r>
      <w:r>
        <w:rPr>
          <w:spacing w:val="-2"/>
        </w:rPr>
        <w:t xml:space="preserve"> </w:t>
      </w:r>
      <w:r>
        <w:t>потерям в</w:t>
      </w:r>
      <w:r>
        <w:rPr>
          <w:spacing w:val="-2"/>
        </w:rPr>
        <w:t xml:space="preserve"> </w:t>
      </w:r>
      <w:r>
        <w:t>тепловых сетях.</w:t>
      </w:r>
    </w:p>
    <w:p w:rsidR="00B86836" w:rsidRDefault="00B86836" w:rsidP="00B86836">
      <w:pPr>
        <w:pStyle w:val="aff6"/>
        <w:spacing w:line="360" w:lineRule="auto"/>
        <w:ind w:left="221" w:right="224" w:firstLine="709"/>
      </w:pPr>
      <w:r>
        <w:t>По данным ООО «УК ИП «Родники» существующие фактические потери тепловой</w:t>
      </w:r>
      <w:r>
        <w:rPr>
          <w:spacing w:val="1"/>
        </w:rPr>
        <w:t xml:space="preserve"> </w:t>
      </w:r>
      <w:r>
        <w:t>энергии</w:t>
      </w:r>
      <w:r>
        <w:rPr>
          <w:spacing w:val="1"/>
        </w:rPr>
        <w:t xml:space="preserve"> </w:t>
      </w:r>
      <w:r>
        <w:t>в</w:t>
      </w:r>
      <w:r>
        <w:rPr>
          <w:spacing w:val="1"/>
        </w:rPr>
        <w:t xml:space="preserve"> </w:t>
      </w:r>
      <w:r>
        <w:t>тепловых</w:t>
      </w:r>
      <w:r>
        <w:rPr>
          <w:spacing w:val="1"/>
        </w:rPr>
        <w:t xml:space="preserve"> </w:t>
      </w:r>
      <w:r>
        <w:t>сетях</w:t>
      </w:r>
      <w:r>
        <w:rPr>
          <w:spacing w:val="1"/>
        </w:rPr>
        <w:t xml:space="preserve"> </w:t>
      </w:r>
      <w:r>
        <w:t>выше</w:t>
      </w:r>
      <w:r>
        <w:rPr>
          <w:spacing w:val="1"/>
        </w:rPr>
        <w:t xml:space="preserve"> </w:t>
      </w:r>
      <w:r>
        <w:t>нормируемых.</w:t>
      </w:r>
      <w:r>
        <w:rPr>
          <w:spacing w:val="1"/>
        </w:rPr>
        <w:t xml:space="preserve"> </w:t>
      </w:r>
      <w:r>
        <w:t>Необходимо</w:t>
      </w:r>
      <w:r>
        <w:rPr>
          <w:spacing w:val="1"/>
        </w:rPr>
        <w:t xml:space="preserve"> </w:t>
      </w:r>
      <w:r>
        <w:t>провести</w:t>
      </w:r>
      <w:r>
        <w:rPr>
          <w:spacing w:val="1"/>
        </w:rPr>
        <w:t xml:space="preserve"> </w:t>
      </w:r>
      <w:r>
        <w:t>обследование</w:t>
      </w:r>
      <w:r>
        <w:rPr>
          <w:spacing w:val="1"/>
        </w:rPr>
        <w:t xml:space="preserve"> </w:t>
      </w:r>
      <w:r>
        <w:t>тепловых сетей с целью выявления участков, имеющих повышенные тепловые потери, а</w:t>
      </w:r>
      <w:r>
        <w:rPr>
          <w:spacing w:val="1"/>
        </w:rPr>
        <w:t xml:space="preserve"> </w:t>
      </w:r>
      <w:r>
        <w:t>также</w:t>
      </w:r>
      <w:r>
        <w:rPr>
          <w:spacing w:val="1"/>
        </w:rPr>
        <w:t xml:space="preserve"> </w:t>
      </w:r>
      <w:r>
        <w:t>разработать</w:t>
      </w:r>
      <w:r>
        <w:rPr>
          <w:spacing w:val="1"/>
        </w:rPr>
        <w:t xml:space="preserve"> </w:t>
      </w:r>
      <w:r>
        <w:t>инвестиционную</w:t>
      </w:r>
      <w:r>
        <w:rPr>
          <w:spacing w:val="1"/>
        </w:rPr>
        <w:t xml:space="preserve"> </w:t>
      </w:r>
      <w:r>
        <w:t>программу,</w:t>
      </w:r>
      <w:r>
        <w:rPr>
          <w:spacing w:val="1"/>
        </w:rPr>
        <w:t xml:space="preserve"> </w:t>
      </w:r>
      <w:r>
        <w:t>направленную</w:t>
      </w:r>
      <w:r>
        <w:rPr>
          <w:spacing w:val="1"/>
        </w:rPr>
        <w:t xml:space="preserve"> </w:t>
      </w:r>
      <w:r>
        <w:t>на</w:t>
      </w:r>
      <w:r>
        <w:rPr>
          <w:spacing w:val="1"/>
        </w:rPr>
        <w:t xml:space="preserve"> </w:t>
      </w:r>
      <w:r>
        <w:t>доведение</w:t>
      </w:r>
      <w:r>
        <w:rPr>
          <w:spacing w:val="1"/>
        </w:rPr>
        <w:t xml:space="preserve"> </w:t>
      </w:r>
      <w:r>
        <w:t>тепловых</w:t>
      </w:r>
      <w:r>
        <w:rPr>
          <w:spacing w:val="-57"/>
        </w:rPr>
        <w:t xml:space="preserve"> </w:t>
      </w:r>
      <w:r>
        <w:t>потерь</w:t>
      </w:r>
      <w:r>
        <w:rPr>
          <w:spacing w:val="-2"/>
        </w:rPr>
        <w:t xml:space="preserve"> </w:t>
      </w:r>
      <w:r>
        <w:t>до</w:t>
      </w:r>
      <w:r>
        <w:rPr>
          <w:spacing w:val="-1"/>
        </w:rPr>
        <w:t xml:space="preserve"> </w:t>
      </w:r>
      <w:r>
        <w:t>нормируемых.</w:t>
      </w:r>
    </w:p>
    <w:p w:rsidR="00B86836" w:rsidRDefault="00B86836" w:rsidP="00B86836">
      <w:pPr>
        <w:pStyle w:val="aff6"/>
        <w:spacing w:line="360" w:lineRule="auto"/>
        <w:ind w:left="221" w:right="224" w:firstLine="709"/>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t xml:space="preserve">. </w:t>
      </w:r>
      <w:r w:rsidR="00DC7AD3" w:rsidRPr="00DC7AD3">
        <w:rPr>
          <w:rFonts w:ascii="Times New Roman" w:hAnsi="Times New Roman"/>
          <w:sz w:val="28"/>
          <w:szCs w:val="28"/>
        </w:rPr>
        <w:t>Описание существующих проблем организации надежного теплоснабжения</w:t>
      </w:r>
      <w:r w:rsidRPr="000314DF">
        <w:rPr>
          <w:rFonts w:ascii="Times New Roman" w:hAnsi="Times New Roman"/>
          <w:sz w:val="28"/>
          <w:szCs w:val="28"/>
        </w:rPr>
        <w:t xml:space="preserve"> </w:t>
      </w:r>
      <w:r w:rsidR="00117C3A" w:rsidRPr="000314DF">
        <w:rPr>
          <w:rFonts w:ascii="Times New Roman" w:hAnsi="Times New Roman"/>
          <w:sz w:val="28"/>
          <w:szCs w:val="28"/>
        </w:rPr>
        <w:t>г.</w:t>
      </w:r>
      <w:r w:rsidR="001F5C7C">
        <w:rPr>
          <w:rFonts w:ascii="Times New Roman" w:hAnsi="Times New Roman"/>
          <w:sz w:val="28"/>
          <w:szCs w:val="28"/>
        </w:rPr>
        <w:t xml:space="preserve"> Родники</w:t>
      </w:r>
      <w:bookmarkEnd w:id="134"/>
      <w:bookmarkEnd w:id="135"/>
    </w:p>
    <w:p w:rsidR="007F3DBB" w:rsidRPr="000314DF"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Надежность системы теплоснабжения характеризуется частотой</w:t>
      </w:r>
      <w:r w:rsidR="001F5C7C">
        <w:rPr>
          <w:rFonts w:ascii="Times New Roman" w:hAnsi="Times New Roman" w:cs="Times New Roman"/>
          <w:sz w:val="24"/>
          <w:szCs w:val="28"/>
        </w:rPr>
        <w:t xml:space="preserve"> </w:t>
      </w:r>
      <w:r w:rsidRPr="000314DF">
        <w:rPr>
          <w:rFonts w:ascii="Times New Roman" w:hAnsi="Times New Roman" w:cs="Times New Roman"/>
          <w:sz w:val="24"/>
          <w:szCs w:val="28"/>
        </w:rPr>
        <w:t>возникновения отказов и величиной снижения уровня работоспособности или уровня функционирования системы. Полностью работоспособное состояние - это состояние системы, при котором все заданные функции выполняются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7F3DBB"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Основной причиной, приводящей к снижению надежного теплоснабжения является высокий процент износа тепловых сетей. Основная причина износа тепловых сетей - наружная коррозия подземных теплопроводов, в первую очередь подающих линий водяных тепловых сетей, на которые, как показывает практика, приходится 60 % всех повреждений.</w:t>
      </w:r>
    </w:p>
    <w:p w:rsidR="00DC7AD3" w:rsidRPr="00832F88" w:rsidRDefault="00DC7AD3" w:rsidP="00DC7AD3">
      <w:pPr>
        <w:pStyle w:val="3"/>
        <w:rPr>
          <w:rFonts w:ascii="Times New Roman" w:hAnsi="Times New Roman"/>
          <w:sz w:val="28"/>
          <w:szCs w:val="28"/>
        </w:rPr>
      </w:pPr>
      <w:r w:rsidRPr="00832F88">
        <w:rPr>
          <w:rFonts w:ascii="Times New Roman" w:hAnsi="Times New Roman"/>
          <w:sz w:val="28"/>
          <w:szCs w:val="28"/>
        </w:rPr>
        <w:t>. Описание существующих проблем организации надежного теплоснабжения г. Родники</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К основным проблемам развития системы теплоснабжения Родниковского городского поселения, необходимо отнести следующие: </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1. В настоящее время по мнению разработчиков проекта актуализации схемы теплоснабжения, присутствуют предпосылки стихийности развития системы теплоснабжения. Это выражается в отсутствии корреляции между основными системами ресурсоснабжения (газоснабжения, теплоснабжения, водоснабжения и т.д.), что искажает достоверность оценки перспектив развития системы теплоснабжения, снижает их суммарную экономичность, не позволяет использовать резервы мощности теплоисточников и сетей для повышения надежности системы в целом. </w:t>
      </w:r>
    </w:p>
    <w:p w:rsidR="00DC7AD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2. Отсутствие законодательно определенных обязательств по разработанным в схемах теплоснабжения вариантам развития перспективных зон застройки населенных пунктов.</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3. Отсутствие разработанной и утвержденной программы по переводу потребителей на закрытую схему горячего водоснабжения, основанной на решениях, принятых в предыдущих схемах, инструментальных обследованиях с выдачей решений по каждому конкретному потребителю, кварталу, микрорайону, магистрали, источнику тепловой энергии, несогласованность с принятыми решениями по развитию систем водоснабжения, электроснабжения и прочей инженерной инфраструктурой </w:t>
      </w:r>
      <w:r w:rsidR="00832F88" w:rsidRPr="00832F88">
        <w:rPr>
          <w:rFonts w:ascii="Times New Roman" w:hAnsi="Times New Roman" w:cs="Times New Roman"/>
          <w:sz w:val="24"/>
          <w:szCs w:val="24"/>
        </w:rPr>
        <w:t>Родниковского городского поселения</w:t>
      </w:r>
      <w:r w:rsidRPr="00832F88">
        <w:rPr>
          <w:rFonts w:ascii="Times New Roman" w:hAnsi="Times New Roman" w:cs="Times New Roman"/>
          <w:sz w:val="24"/>
          <w:szCs w:val="24"/>
        </w:rPr>
        <w:t>.</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 4. Отсутствие решения по механизмам и источникам финансирования мероприятий по переводу потребителей ГВС на «закрытую схему». </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5. Превышение сроков межремонтного периода технологического оборудования и тепловых сетей из-за недостаточности финансирования. </w:t>
      </w:r>
    </w:p>
    <w:p w:rsidR="007F3DBB" w:rsidRPr="000314DF" w:rsidRDefault="007F3DBB" w:rsidP="0032747F">
      <w:pPr>
        <w:pStyle w:val="3"/>
        <w:spacing w:before="0" w:after="0" w:line="360" w:lineRule="auto"/>
        <w:jc w:val="both"/>
        <w:rPr>
          <w:rFonts w:ascii="Times New Roman" w:hAnsi="Times New Roman"/>
          <w:sz w:val="28"/>
          <w:szCs w:val="28"/>
        </w:rPr>
      </w:pPr>
      <w:bookmarkStart w:id="136" w:name="_Toc371415752"/>
      <w:bookmarkStart w:id="137" w:name="_Toc7011142"/>
      <w:r w:rsidRPr="000314DF">
        <w:rPr>
          <w:rFonts w:ascii="Times New Roman" w:hAnsi="Times New Roman"/>
          <w:sz w:val="28"/>
          <w:szCs w:val="28"/>
        </w:rPr>
        <w:t>Описание существующих проблем надежного и эффективного снабжения топливом действующих систем теплоснабжения</w:t>
      </w:r>
      <w:bookmarkEnd w:id="136"/>
      <w:bookmarkEnd w:id="137"/>
    </w:p>
    <w:p w:rsidR="007F3DBB" w:rsidRPr="000314DF" w:rsidRDefault="007F3DBB" w:rsidP="0032747F">
      <w:pPr>
        <w:pStyle w:val="1f3"/>
        <w:spacing w:line="360" w:lineRule="auto"/>
        <w:ind w:firstLine="567"/>
        <w:jc w:val="both"/>
        <w:rPr>
          <w:rFonts w:ascii="Times New Roman" w:hAnsi="Times New Roman" w:cs="Times New Roman"/>
          <w:sz w:val="24"/>
          <w:szCs w:val="28"/>
        </w:rPr>
      </w:pPr>
      <w:bookmarkStart w:id="138" w:name="_Toc371415753"/>
      <w:r w:rsidRPr="000314DF">
        <w:rPr>
          <w:rFonts w:ascii="Times New Roman" w:hAnsi="Times New Roman" w:cs="Times New Roman"/>
          <w:sz w:val="24"/>
          <w:szCs w:val="28"/>
        </w:rPr>
        <w:t>Проблемы, связанные с доставкой, транспортировкой, складированием, надежным и эффективным снабжением топливом действующих источников тепловой энергии централизованных систем теплоснабжения отсутствуют.</w:t>
      </w:r>
    </w:p>
    <w:p w:rsidR="007F3DBB" w:rsidRPr="000314DF" w:rsidRDefault="007F3DBB" w:rsidP="0032747F">
      <w:pPr>
        <w:pStyle w:val="3"/>
        <w:spacing w:before="0" w:after="0" w:line="360" w:lineRule="auto"/>
        <w:jc w:val="both"/>
        <w:rPr>
          <w:rFonts w:ascii="Times New Roman" w:hAnsi="Times New Roman"/>
          <w:sz w:val="28"/>
          <w:szCs w:val="28"/>
        </w:rPr>
      </w:pPr>
      <w:bookmarkStart w:id="139" w:name="_Toc7011143"/>
      <w:r w:rsidRPr="000314DF">
        <w:rPr>
          <w:rFonts w:ascii="Times New Roman" w:hAnsi="Times New Roman"/>
          <w:sz w:val="28"/>
          <w:szCs w:val="28"/>
        </w:rPr>
        <w:t>Анализ предписаний надзорных органов об устранении нарушений, влияющих на безопасность и надежность системы теплоснабжения</w:t>
      </w:r>
      <w:bookmarkEnd w:id="138"/>
      <w:bookmarkEnd w:id="139"/>
    </w:p>
    <w:p w:rsidR="00287DF5" w:rsidRPr="000314DF" w:rsidRDefault="007F3DBB"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По данным, полученным от ресурсоснабжающих организаций, предписания надзорных органов об устранении нарушений,  влияющих на безопасность и надежность сис</w:t>
      </w:r>
      <w:r w:rsidR="00CF0BF9">
        <w:rPr>
          <w:rFonts w:ascii="Times New Roman" w:hAnsi="Times New Roman"/>
          <w:sz w:val="24"/>
          <w:szCs w:val="28"/>
        </w:rPr>
        <w:t>темы теплоснабжения,отсутствуют</w:t>
      </w:r>
    </w:p>
    <w:p w:rsidR="00287DF5" w:rsidRDefault="00832F88" w:rsidP="00E202AE">
      <w:pPr>
        <w:pStyle w:val="1"/>
        <w:keepLines w:val="0"/>
        <w:numPr>
          <w:ilvl w:val="0"/>
          <w:numId w:val="11"/>
        </w:numPr>
        <w:spacing w:before="0" w:line="360" w:lineRule="auto"/>
        <w:jc w:val="both"/>
      </w:pPr>
      <w:r w:rsidRPr="00832F88">
        <w:t>Существующее и перспективное потребление тепловой энергии на цели теплоснабжения</w:t>
      </w:r>
    </w:p>
    <w:p w:rsidR="00832F88" w:rsidRDefault="00832F88" w:rsidP="00832F88">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832F88">
        <w:t>Данные базового уровня потребления тепла на цели теплоснабжения</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jc w:val="right"/>
        <w:textAlignment w:val="baseline"/>
        <w:outlineLvl w:val="1"/>
        <w:rPr>
          <w:sz w:val="24"/>
          <w:szCs w:val="24"/>
        </w:rPr>
      </w:pPr>
      <w:r w:rsidRPr="00635681">
        <w:rPr>
          <w:sz w:val="24"/>
          <w:szCs w:val="24"/>
        </w:rPr>
        <w:t>Таблица 2.1</w:t>
      </w:r>
    </w:p>
    <w:tbl>
      <w:tblPr>
        <w:tblW w:w="4787" w:type="pct"/>
        <w:jc w:val="center"/>
        <w:tblLayout w:type="fixed"/>
        <w:tblLook w:val="04A0"/>
      </w:tblPr>
      <w:tblGrid>
        <w:gridCol w:w="5261"/>
        <w:gridCol w:w="1315"/>
        <w:gridCol w:w="1199"/>
        <w:gridCol w:w="2203"/>
      </w:tblGrid>
      <w:tr w:rsidR="00635681" w:rsidRPr="00046548" w:rsidTr="00635681">
        <w:trPr>
          <w:trHeight w:val="20"/>
          <w:jc w:val="center"/>
        </w:trPr>
        <w:tc>
          <w:tcPr>
            <w:tcW w:w="263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35681" w:rsidRPr="004C6C3A" w:rsidRDefault="00635681" w:rsidP="00635681">
            <w:pPr>
              <w:spacing w:after="0" w:line="240" w:lineRule="auto"/>
              <w:jc w:val="center"/>
              <w:rPr>
                <w:rFonts w:ascii="Times New Roman" w:eastAsia="Times New Roman" w:hAnsi="Times New Roman"/>
                <w:color w:val="000000" w:themeColor="text1"/>
                <w:sz w:val="24"/>
                <w:szCs w:val="24"/>
                <w:lang w:eastAsia="ru-RU"/>
              </w:rPr>
            </w:pPr>
            <w:r w:rsidRPr="004C6C3A">
              <w:rPr>
                <w:rFonts w:ascii="Times New Roman" w:eastAsia="Times New Roman" w:hAnsi="Times New Roman"/>
                <w:color w:val="000000" w:themeColor="text1"/>
                <w:sz w:val="24"/>
                <w:szCs w:val="24"/>
                <w:lang w:eastAsia="ru-RU"/>
              </w:rPr>
              <w:t>Наименование источника теплоснабжения</w:t>
            </w:r>
          </w:p>
        </w:tc>
        <w:tc>
          <w:tcPr>
            <w:tcW w:w="2364" w:type="pct"/>
            <w:gridSpan w:val="3"/>
            <w:tcBorders>
              <w:top w:val="single" w:sz="4" w:space="0" w:color="auto"/>
              <w:left w:val="single" w:sz="4" w:space="0" w:color="auto"/>
              <w:bottom w:val="single" w:sz="4" w:space="0" w:color="auto"/>
              <w:right w:val="single" w:sz="4" w:space="0" w:color="auto"/>
            </w:tcBorders>
          </w:tcPr>
          <w:p w:rsidR="00635681" w:rsidRPr="004C6C3A" w:rsidRDefault="00635681" w:rsidP="00635681">
            <w:pPr>
              <w:spacing w:after="0" w:line="240" w:lineRule="auto"/>
              <w:jc w:val="center"/>
              <w:rPr>
                <w:rFonts w:ascii="Times New Roman" w:eastAsia="Times New Roman" w:hAnsi="Times New Roman"/>
                <w:color w:val="000000" w:themeColor="text1"/>
                <w:sz w:val="24"/>
                <w:szCs w:val="24"/>
                <w:lang w:eastAsia="ru-RU"/>
              </w:rPr>
            </w:pPr>
            <w:r w:rsidRPr="004C6C3A">
              <w:rPr>
                <w:rFonts w:ascii="Times New Roman" w:eastAsia="Times New Roman" w:hAnsi="Times New Roman"/>
                <w:color w:val="000000" w:themeColor="text1"/>
                <w:sz w:val="24"/>
                <w:szCs w:val="24"/>
                <w:lang w:eastAsia="ru-RU"/>
              </w:rPr>
              <w:t>Потребление тепловой энергии, Гкал/год</w:t>
            </w:r>
          </w:p>
        </w:tc>
      </w:tr>
      <w:tr w:rsidR="00635681" w:rsidRPr="00046548" w:rsidTr="00635681">
        <w:trPr>
          <w:trHeight w:val="20"/>
          <w:jc w:val="center"/>
        </w:trPr>
        <w:tc>
          <w:tcPr>
            <w:tcW w:w="2636" w:type="pct"/>
            <w:vMerge/>
            <w:tcBorders>
              <w:top w:val="single" w:sz="4" w:space="0" w:color="auto"/>
              <w:left w:val="single" w:sz="4" w:space="0" w:color="auto"/>
              <w:bottom w:val="single" w:sz="4" w:space="0" w:color="000000"/>
              <w:right w:val="single" w:sz="4" w:space="0" w:color="auto"/>
            </w:tcBorders>
            <w:vAlign w:val="center"/>
            <w:hideMark/>
          </w:tcPr>
          <w:p w:rsidR="00635681" w:rsidRPr="004C6C3A" w:rsidRDefault="00635681" w:rsidP="00635681">
            <w:pPr>
              <w:spacing w:after="0" w:line="240" w:lineRule="auto"/>
              <w:jc w:val="center"/>
              <w:rPr>
                <w:rFonts w:ascii="Times New Roman" w:eastAsia="Times New Roman" w:hAnsi="Times New Roman"/>
                <w:color w:val="000000" w:themeColor="text1"/>
                <w:sz w:val="24"/>
                <w:szCs w:val="24"/>
                <w:lang w:eastAsia="ru-RU"/>
              </w:rPr>
            </w:pPr>
          </w:p>
        </w:tc>
        <w:tc>
          <w:tcPr>
            <w:tcW w:w="659" w:type="pct"/>
            <w:tcBorders>
              <w:top w:val="nil"/>
              <w:left w:val="nil"/>
              <w:bottom w:val="single" w:sz="4" w:space="0" w:color="auto"/>
              <w:right w:val="single" w:sz="4" w:space="0" w:color="auto"/>
            </w:tcBorders>
            <w:shd w:val="clear" w:color="auto" w:fill="auto"/>
            <w:noWrap/>
            <w:vAlign w:val="center"/>
            <w:hideMark/>
          </w:tcPr>
          <w:p w:rsidR="00635681" w:rsidRPr="004C6C3A" w:rsidRDefault="00635681" w:rsidP="00635681">
            <w:pPr>
              <w:spacing w:after="0" w:line="240" w:lineRule="auto"/>
              <w:jc w:val="center"/>
              <w:rPr>
                <w:rFonts w:ascii="Times New Roman" w:eastAsia="Times New Roman" w:hAnsi="Times New Roman"/>
                <w:color w:val="000000" w:themeColor="text1"/>
                <w:sz w:val="24"/>
                <w:szCs w:val="24"/>
                <w:lang w:eastAsia="ru-RU"/>
              </w:rPr>
            </w:pPr>
            <w:r w:rsidRPr="004C6C3A">
              <w:rPr>
                <w:rFonts w:ascii="Times New Roman" w:eastAsia="Times New Roman" w:hAnsi="Times New Roman"/>
                <w:color w:val="000000" w:themeColor="text1"/>
                <w:sz w:val="24"/>
                <w:szCs w:val="24"/>
                <w:lang w:eastAsia="ru-RU"/>
              </w:rPr>
              <w:t>2019</w:t>
            </w:r>
          </w:p>
        </w:tc>
        <w:tc>
          <w:tcPr>
            <w:tcW w:w="601" w:type="pct"/>
            <w:tcBorders>
              <w:top w:val="nil"/>
              <w:left w:val="nil"/>
              <w:bottom w:val="single" w:sz="4" w:space="0" w:color="auto"/>
              <w:right w:val="single" w:sz="4" w:space="0" w:color="auto"/>
            </w:tcBorders>
            <w:shd w:val="clear" w:color="auto" w:fill="auto"/>
            <w:noWrap/>
            <w:vAlign w:val="center"/>
            <w:hideMark/>
          </w:tcPr>
          <w:p w:rsidR="00635681" w:rsidRPr="004C6C3A" w:rsidRDefault="00635681" w:rsidP="00635681">
            <w:pPr>
              <w:spacing w:after="0" w:line="240" w:lineRule="auto"/>
              <w:jc w:val="center"/>
              <w:rPr>
                <w:rFonts w:ascii="Times New Roman" w:eastAsia="Times New Roman" w:hAnsi="Times New Roman"/>
                <w:color w:val="000000" w:themeColor="text1"/>
                <w:sz w:val="24"/>
                <w:szCs w:val="24"/>
                <w:lang w:eastAsia="ru-RU"/>
              </w:rPr>
            </w:pPr>
            <w:r w:rsidRPr="004C6C3A">
              <w:rPr>
                <w:rFonts w:ascii="Times New Roman" w:eastAsia="Times New Roman" w:hAnsi="Times New Roman"/>
                <w:color w:val="000000" w:themeColor="text1"/>
                <w:sz w:val="24"/>
                <w:szCs w:val="24"/>
                <w:lang w:eastAsia="ru-RU"/>
              </w:rPr>
              <w:t>2020</w:t>
            </w:r>
          </w:p>
        </w:tc>
        <w:tc>
          <w:tcPr>
            <w:tcW w:w="1104" w:type="pct"/>
            <w:tcBorders>
              <w:top w:val="nil"/>
              <w:left w:val="nil"/>
              <w:bottom w:val="single" w:sz="4" w:space="0" w:color="auto"/>
              <w:right w:val="single" w:sz="4" w:space="0" w:color="auto"/>
            </w:tcBorders>
            <w:vAlign w:val="center"/>
          </w:tcPr>
          <w:p w:rsidR="00635681" w:rsidRPr="004C6C3A" w:rsidRDefault="00635681" w:rsidP="00635681">
            <w:pPr>
              <w:spacing w:after="0" w:line="240" w:lineRule="auto"/>
              <w:jc w:val="center"/>
              <w:rPr>
                <w:rFonts w:ascii="Times New Roman" w:eastAsia="Times New Roman" w:hAnsi="Times New Roman"/>
                <w:color w:val="000000" w:themeColor="text1"/>
                <w:sz w:val="24"/>
                <w:szCs w:val="24"/>
                <w:lang w:eastAsia="ru-RU"/>
              </w:rPr>
            </w:pPr>
            <w:r w:rsidRPr="004C6C3A">
              <w:rPr>
                <w:rFonts w:ascii="Times New Roman" w:eastAsia="Times New Roman" w:hAnsi="Times New Roman"/>
                <w:color w:val="000000" w:themeColor="text1"/>
                <w:sz w:val="24"/>
                <w:szCs w:val="24"/>
                <w:lang w:eastAsia="ru-RU"/>
              </w:rPr>
              <w:t>2021</w:t>
            </w:r>
          </w:p>
        </w:tc>
      </w:tr>
      <w:tr w:rsidR="00635681" w:rsidRPr="00046548" w:rsidTr="00635681">
        <w:trPr>
          <w:trHeight w:val="20"/>
          <w:jc w:val="center"/>
        </w:trPr>
        <w:tc>
          <w:tcPr>
            <w:tcW w:w="2636" w:type="pct"/>
            <w:tcBorders>
              <w:top w:val="nil"/>
              <w:left w:val="single" w:sz="4" w:space="0" w:color="auto"/>
              <w:bottom w:val="single" w:sz="4" w:space="0" w:color="auto"/>
              <w:right w:val="single" w:sz="4" w:space="0" w:color="auto"/>
            </w:tcBorders>
            <w:shd w:val="clear" w:color="auto" w:fill="auto"/>
            <w:noWrap/>
            <w:vAlign w:val="center"/>
          </w:tcPr>
          <w:p w:rsidR="00635681" w:rsidRPr="004C6C3A" w:rsidRDefault="00635681" w:rsidP="00635681">
            <w:pPr>
              <w:autoSpaceDE w:val="0"/>
              <w:autoSpaceDN w:val="0"/>
              <w:adjustRightInd w:val="0"/>
              <w:spacing w:after="0" w:line="240" w:lineRule="auto"/>
              <w:rPr>
                <w:rFonts w:ascii="Times New Roman" w:hAnsi="Times New Roman"/>
                <w:color w:val="000000" w:themeColor="text1"/>
                <w:sz w:val="24"/>
                <w:szCs w:val="24"/>
                <w:lang w:eastAsia="ru-RU"/>
              </w:rPr>
            </w:pPr>
            <w:r w:rsidRPr="004C6C3A">
              <w:rPr>
                <w:rFonts w:ascii="Times New Roman" w:hAnsi="Times New Roman"/>
                <w:color w:val="000000" w:themeColor="text1"/>
                <w:sz w:val="24"/>
                <w:szCs w:val="24"/>
                <w:lang w:eastAsia="ru-RU"/>
              </w:rPr>
              <w:t>Зона теплоснабжения ООО «УК Индустриальный парк «Родники» (ПГ ТЭЦ, котельная ООО «УК Индустриальный парк «Родники»)</w:t>
            </w:r>
          </w:p>
        </w:tc>
        <w:tc>
          <w:tcPr>
            <w:tcW w:w="659" w:type="pct"/>
            <w:tcBorders>
              <w:top w:val="nil"/>
              <w:left w:val="nil"/>
              <w:bottom w:val="single" w:sz="4" w:space="0" w:color="auto"/>
              <w:right w:val="single" w:sz="4" w:space="0" w:color="auto"/>
            </w:tcBorders>
            <w:shd w:val="clear" w:color="auto" w:fill="auto"/>
            <w:noWrap/>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rPr>
              <w:t>188492,12</w:t>
            </w:r>
          </w:p>
        </w:tc>
        <w:tc>
          <w:tcPr>
            <w:tcW w:w="601" w:type="pct"/>
            <w:tcBorders>
              <w:top w:val="nil"/>
              <w:left w:val="nil"/>
              <w:bottom w:val="single" w:sz="4" w:space="0" w:color="auto"/>
              <w:right w:val="single" w:sz="4" w:space="0" w:color="auto"/>
            </w:tcBorders>
            <w:shd w:val="clear" w:color="auto" w:fill="auto"/>
            <w:noWrap/>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rPr>
              <w:t>191872,3</w:t>
            </w:r>
          </w:p>
        </w:tc>
        <w:tc>
          <w:tcPr>
            <w:tcW w:w="1104" w:type="pct"/>
            <w:tcBorders>
              <w:top w:val="single" w:sz="4" w:space="0" w:color="auto"/>
              <w:left w:val="nil"/>
              <w:bottom w:val="single" w:sz="4" w:space="0" w:color="auto"/>
              <w:right w:val="single" w:sz="4" w:space="0" w:color="auto"/>
            </w:tcBorders>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rPr>
              <w:t>203814,9</w:t>
            </w:r>
          </w:p>
        </w:tc>
      </w:tr>
      <w:tr w:rsidR="00635681" w:rsidRPr="00046548" w:rsidTr="00635681">
        <w:trPr>
          <w:trHeight w:val="20"/>
          <w:jc w:val="center"/>
        </w:trPr>
        <w:tc>
          <w:tcPr>
            <w:tcW w:w="2636" w:type="pct"/>
            <w:tcBorders>
              <w:top w:val="nil"/>
              <w:left w:val="single" w:sz="4" w:space="0" w:color="auto"/>
              <w:bottom w:val="single" w:sz="4" w:space="0" w:color="auto"/>
              <w:right w:val="single" w:sz="4" w:space="0" w:color="auto"/>
            </w:tcBorders>
            <w:shd w:val="clear" w:color="auto" w:fill="auto"/>
            <w:noWrap/>
            <w:vAlign w:val="center"/>
          </w:tcPr>
          <w:p w:rsidR="00635681" w:rsidRPr="004C6C3A" w:rsidRDefault="00635681" w:rsidP="00635681">
            <w:pPr>
              <w:autoSpaceDE w:val="0"/>
              <w:autoSpaceDN w:val="0"/>
              <w:adjustRightInd w:val="0"/>
              <w:spacing w:after="0" w:line="240" w:lineRule="auto"/>
              <w:rPr>
                <w:rFonts w:ascii="Times New Roman" w:hAnsi="Times New Roman"/>
                <w:color w:val="000000" w:themeColor="text1"/>
                <w:sz w:val="24"/>
                <w:szCs w:val="24"/>
              </w:rPr>
            </w:pPr>
            <w:r w:rsidRPr="004C6C3A">
              <w:rPr>
                <w:rFonts w:ascii="Times New Roman" w:hAnsi="Times New Roman"/>
                <w:color w:val="000000" w:themeColor="text1"/>
                <w:sz w:val="24"/>
                <w:szCs w:val="24"/>
                <w:lang w:eastAsia="ru-RU"/>
              </w:rPr>
              <w:t>Зона теплоснабжения котельной «Агросервис» №1</w:t>
            </w:r>
          </w:p>
        </w:tc>
        <w:tc>
          <w:tcPr>
            <w:tcW w:w="659" w:type="pct"/>
            <w:tcBorders>
              <w:top w:val="nil"/>
              <w:left w:val="nil"/>
              <w:bottom w:val="single" w:sz="4" w:space="0" w:color="auto"/>
              <w:right w:val="single" w:sz="4" w:space="0" w:color="auto"/>
            </w:tcBorders>
            <w:shd w:val="clear" w:color="auto" w:fill="auto"/>
            <w:noWrap/>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lang w:eastAsia="ru-RU"/>
              </w:rPr>
              <w:t>3168,03</w:t>
            </w:r>
          </w:p>
        </w:tc>
        <w:tc>
          <w:tcPr>
            <w:tcW w:w="601" w:type="pct"/>
            <w:tcBorders>
              <w:top w:val="nil"/>
              <w:left w:val="nil"/>
              <w:bottom w:val="single" w:sz="4" w:space="0" w:color="auto"/>
              <w:right w:val="single" w:sz="4" w:space="0" w:color="auto"/>
            </w:tcBorders>
            <w:shd w:val="clear" w:color="auto" w:fill="auto"/>
            <w:noWrap/>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lang w:eastAsia="ru-RU"/>
              </w:rPr>
              <w:t>3168,03</w:t>
            </w:r>
          </w:p>
        </w:tc>
        <w:tc>
          <w:tcPr>
            <w:tcW w:w="1104" w:type="pct"/>
            <w:tcBorders>
              <w:top w:val="single" w:sz="4" w:space="0" w:color="auto"/>
              <w:left w:val="nil"/>
              <w:bottom w:val="single" w:sz="4" w:space="0" w:color="auto"/>
              <w:right w:val="single" w:sz="4" w:space="0" w:color="auto"/>
            </w:tcBorders>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lang w:eastAsia="ru-RU"/>
              </w:rPr>
              <w:t>3168,03</w:t>
            </w:r>
          </w:p>
        </w:tc>
      </w:tr>
      <w:tr w:rsidR="00635681" w:rsidRPr="00046548" w:rsidTr="00635681">
        <w:trPr>
          <w:trHeight w:val="20"/>
          <w:jc w:val="center"/>
        </w:trPr>
        <w:tc>
          <w:tcPr>
            <w:tcW w:w="2636" w:type="pct"/>
            <w:tcBorders>
              <w:top w:val="nil"/>
              <w:left w:val="single" w:sz="4" w:space="0" w:color="auto"/>
              <w:bottom w:val="single" w:sz="4" w:space="0" w:color="auto"/>
              <w:right w:val="single" w:sz="4" w:space="0" w:color="auto"/>
            </w:tcBorders>
            <w:shd w:val="clear" w:color="auto" w:fill="auto"/>
            <w:noWrap/>
            <w:vAlign w:val="center"/>
          </w:tcPr>
          <w:p w:rsidR="00635681" w:rsidRPr="004C6C3A" w:rsidRDefault="00635681" w:rsidP="00635681">
            <w:pPr>
              <w:autoSpaceDE w:val="0"/>
              <w:autoSpaceDN w:val="0"/>
              <w:adjustRightInd w:val="0"/>
              <w:spacing w:after="0" w:line="240" w:lineRule="auto"/>
              <w:rPr>
                <w:rFonts w:ascii="Times New Roman" w:hAnsi="Times New Roman"/>
                <w:color w:val="000000" w:themeColor="text1"/>
                <w:sz w:val="24"/>
                <w:szCs w:val="24"/>
              </w:rPr>
            </w:pPr>
            <w:r w:rsidRPr="004C6C3A">
              <w:rPr>
                <w:rFonts w:ascii="Times New Roman" w:hAnsi="Times New Roman"/>
                <w:color w:val="000000" w:themeColor="text1"/>
                <w:sz w:val="24"/>
                <w:szCs w:val="24"/>
                <w:lang w:eastAsia="ru-RU"/>
              </w:rPr>
              <w:t>Зона теплоснабжения котельной ООО «Теплоснаб‐Родники»*</w:t>
            </w:r>
          </w:p>
        </w:tc>
        <w:tc>
          <w:tcPr>
            <w:tcW w:w="659" w:type="pct"/>
            <w:tcBorders>
              <w:top w:val="nil"/>
              <w:left w:val="nil"/>
              <w:bottom w:val="single" w:sz="4" w:space="0" w:color="auto"/>
              <w:right w:val="single" w:sz="4" w:space="0" w:color="auto"/>
            </w:tcBorders>
            <w:shd w:val="clear" w:color="auto" w:fill="auto"/>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rPr>
              <w:t>6507,9</w:t>
            </w:r>
          </w:p>
        </w:tc>
        <w:tc>
          <w:tcPr>
            <w:tcW w:w="601" w:type="pct"/>
            <w:tcBorders>
              <w:top w:val="nil"/>
              <w:left w:val="nil"/>
              <w:bottom w:val="single" w:sz="4" w:space="0" w:color="auto"/>
              <w:right w:val="single" w:sz="4" w:space="0" w:color="auto"/>
            </w:tcBorders>
            <w:shd w:val="clear" w:color="auto" w:fill="auto"/>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rPr>
              <w:t>6473,5</w:t>
            </w:r>
          </w:p>
        </w:tc>
        <w:tc>
          <w:tcPr>
            <w:tcW w:w="1104" w:type="pct"/>
            <w:tcBorders>
              <w:top w:val="single" w:sz="4" w:space="0" w:color="auto"/>
              <w:left w:val="nil"/>
              <w:bottom w:val="single" w:sz="4" w:space="0" w:color="auto"/>
              <w:right w:val="single" w:sz="4" w:space="0" w:color="auto"/>
            </w:tcBorders>
            <w:vAlign w:val="center"/>
          </w:tcPr>
          <w:p w:rsidR="00635681" w:rsidRPr="004C6C3A" w:rsidRDefault="00635681" w:rsidP="00635681">
            <w:pPr>
              <w:spacing w:after="0" w:line="240" w:lineRule="auto"/>
              <w:jc w:val="center"/>
              <w:rPr>
                <w:rFonts w:ascii="Times New Roman" w:hAnsi="Times New Roman"/>
                <w:color w:val="000000" w:themeColor="text1"/>
                <w:sz w:val="24"/>
                <w:szCs w:val="24"/>
              </w:rPr>
            </w:pPr>
            <w:r w:rsidRPr="004C6C3A">
              <w:rPr>
                <w:rFonts w:ascii="Times New Roman" w:hAnsi="Times New Roman"/>
                <w:color w:val="000000" w:themeColor="text1"/>
                <w:sz w:val="24"/>
                <w:szCs w:val="24"/>
              </w:rPr>
              <w:t>6473,5</w:t>
            </w:r>
          </w:p>
        </w:tc>
      </w:tr>
    </w:tbl>
    <w:p w:rsidR="00832F88" w:rsidRPr="00832F88" w:rsidRDefault="00832F88" w:rsidP="00832F88"/>
    <w:p w:rsidR="00035E7D" w:rsidRPr="000314DF"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35681">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035E7D" w:rsidRPr="000314DF" w:rsidRDefault="00035E7D" w:rsidP="0032747F">
      <w:pPr>
        <w:spacing w:after="0" w:line="360" w:lineRule="auto"/>
        <w:ind w:firstLine="708"/>
        <w:jc w:val="both"/>
        <w:rPr>
          <w:rFonts w:ascii="Times New Roman" w:hAnsi="Times New Roman"/>
          <w:sz w:val="24"/>
          <w:szCs w:val="24"/>
        </w:rPr>
      </w:pPr>
    </w:p>
    <w:p w:rsidR="003B0A77" w:rsidRDefault="003B0A77" w:rsidP="003B0A77">
      <w:pPr>
        <w:spacing w:after="0" w:line="360" w:lineRule="auto"/>
        <w:ind w:firstLine="426"/>
        <w:jc w:val="both"/>
        <w:rPr>
          <w:rFonts w:ascii="Times New Roman" w:hAnsi="Times New Roman"/>
          <w:sz w:val="24"/>
          <w:szCs w:val="24"/>
        </w:rPr>
      </w:pPr>
      <w:r w:rsidRPr="00D81941">
        <w:rPr>
          <w:rFonts w:ascii="Times New Roman" w:hAnsi="Times New Roman"/>
          <w:sz w:val="24"/>
          <w:szCs w:val="24"/>
        </w:rPr>
        <w:t xml:space="preserve">Прирост площади строительных фондов в </w:t>
      </w:r>
      <w:r>
        <w:rPr>
          <w:rFonts w:ascii="Times New Roman" w:hAnsi="Times New Roman"/>
          <w:sz w:val="24"/>
          <w:szCs w:val="24"/>
        </w:rPr>
        <w:t>г</w:t>
      </w:r>
      <w:r w:rsidRPr="00D81941">
        <w:rPr>
          <w:rFonts w:ascii="Times New Roman" w:hAnsi="Times New Roman"/>
          <w:sz w:val="24"/>
          <w:szCs w:val="24"/>
        </w:rPr>
        <w:t xml:space="preserve">. </w:t>
      </w:r>
      <w:r>
        <w:rPr>
          <w:rFonts w:ascii="Times New Roman" w:hAnsi="Times New Roman"/>
          <w:sz w:val="24"/>
          <w:szCs w:val="24"/>
        </w:rPr>
        <w:t xml:space="preserve">Родники </w:t>
      </w:r>
      <w:r w:rsidRPr="00D81941">
        <w:rPr>
          <w:rFonts w:ascii="Times New Roman" w:hAnsi="Times New Roman"/>
          <w:sz w:val="24"/>
          <w:szCs w:val="24"/>
        </w:rPr>
        <w:t>не планируется.</w:t>
      </w:r>
    </w:p>
    <w:p w:rsidR="003B0A77" w:rsidRDefault="003B0A77" w:rsidP="003B0A77">
      <w:pPr>
        <w:spacing w:after="0" w:line="360" w:lineRule="auto"/>
        <w:ind w:left="255" w:right="101" w:firstLine="426"/>
        <w:jc w:val="both"/>
        <w:rPr>
          <w:rFonts w:ascii="Times New Roman" w:hAnsi="Times New Roman"/>
          <w:sz w:val="24"/>
          <w:szCs w:val="24"/>
        </w:rPr>
      </w:pPr>
      <w:r w:rsidRPr="00282A8D">
        <w:rPr>
          <w:rFonts w:ascii="Times New Roman" w:hAnsi="Times New Roman"/>
          <w:b/>
          <w:sz w:val="24"/>
          <w:szCs w:val="24"/>
        </w:rPr>
        <w:t>Таблица. 2.</w:t>
      </w:r>
      <w:r w:rsidR="00635681">
        <w:rPr>
          <w:rFonts w:ascii="Times New Roman" w:hAnsi="Times New Roman"/>
          <w:b/>
          <w:sz w:val="24"/>
          <w:szCs w:val="24"/>
        </w:rPr>
        <w:t>2</w:t>
      </w:r>
      <w:r w:rsidRPr="00282A8D">
        <w:rPr>
          <w:rFonts w:ascii="Times New Roman" w:hAnsi="Times New Roman"/>
          <w:b/>
          <w:sz w:val="24"/>
          <w:szCs w:val="24"/>
        </w:rPr>
        <w:t>.</w:t>
      </w:r>
      <w:r w:rsidRPr="009E6A05">
        <w:rPr>
          <w:rFonts w:ascii="Times New Roman" w:hAnsi="Times New Roman"/>
          <w:sz w:val="24"/>
          <w:szCs w:val="24"/>
        </w:rPr>
        <w:t xml:space="preserve"> Площади и объемы строительных фондов и приросты площадей и объемов строительных фондов потребителей тепловой энергии, подключенных к тепло-</w:t>
      </w:r>
      <w:r w:rsidRPr="009E6A05">
        <w:rPr>
          <w:rFonts w:ascii="Times New Roman" w:hAnsi="Times New Roman"/>
          <w:spacing w:val="-47"/>
          <w:sz w:val="24"/>
          <w:szCs w:val="24"/>
        </w:rPr>
        <w:t xml:space="preserve"> </w:t>
      </w:r>
      <w:r w:rsidRPr="009E6A05">
        <w:rPr>
          <w:rFonts w:ascii="Times New Roman" w:hAnsi="Times New Roman"/>
          <w:sz w:val="24"/>
          <w:szCs w:val="24"/>
        </w:rPr>
        <w:t>вым</w:t>
      </w:r>
      <w:r w:rsidRPr="009E6A05">
        <w:rPr>
          <w:rFonts w:ascii="Times New Roman" w:hAnsi="Times New Roman"/>
          <w:spacing w:val="-1"/>
          <w:sz w:val="24"/>
          <w:szCs w:val="24"/>
        </w:rPr>
        <w:t xml:space="preserve"> </w:t>
      </w:r>
      <w:r w:rsidRPr="009E6A05">
        <w:rPr>
          <w:rFonts w:ascii="Times New Roman" w:hAnsi="Times New Roman"/>
          <w:sz w:val="24"/>
          <w:szCs w:val="24"/>
        </w:rPr>
        <w:t>сетям</w:t>
      </w:r>
      <w:r w:rsidRPr="009E6A05">
        <w:rPr>
          <w:rFonts w:ascii="Times New Roman" w:hAnsi="Times New Roman"/>
          <w:spacing w:val="-1"/>
          <w:sz w:val="24"/>
          <w:szCs w:val="24"/>
        </w:rPr>
        <w:t xml:space="preserve"> </w:t>
      </w:r>
      <w:r w:rsidRPr="009E6A05">
        <w:rPr>
          <w:rFonts w:ascii="Times New Roman" w:hAnsi="Times New Roman"/>
          <w:sz w:val="24"/>
          <w:szCs w:val="24"/>
        </w:rPr>
        <w:t>централизованных</w:t>
      </w:r>
      <w:r w:rsidRPr="009E6A05">
        <w:rPr>
          <w:rFonts w:ascii="Times New Roman" w:hAnsi="Times New Roman"/>
          <w:spacing w:val="1"/>
          <w:sz w:val="24"/>
          <w:szCs w:val="24"/>
        </w:rPr>
        <w:t xml:space="preserve"> </w:t>
      </w:r>
      <w:r w:rsidRPr="009E6A05">
        <w:rPr>
          <w:rFonts w:ascii="Times New Roman" w:hAnsi="Times New Roman"/>
          <w:sz w:val="24"/>
          <w:szCs w:val="24"/>
        </w:rPr>
        <w:t>источников</w:t>
      </w:r>
      <w:r w:rsidRPr="009E6A05">
        <w:rPr>
          <w:rFonts w:ascii="Times New Roman" w:hAnsi="Times New Roman"/>
          <w:spacing w:val="-1"/>
          <w:sz w:val="24"/>
          <w:szCs w:val="24"/>
        </w:rPr>
        <w:t xml:space="preserve"> </w:t>
      </w:r>
      <w:r w:rsidRPr="009E6A05">
        <w:rPr>
          <w:rFonts w:ascii="Times New Roman" w:hAnsi="Times New Roman"/>
          <w:sz w:val="24"/>
          <w:szCs w:val="24"/>
        </w:rPr>
        <w:t>теплоснабжения Родниковского</w:t>
      </w:r>
      <w:r w:rsidRPr="009E6A05">
        <w:rPr>
          <w:rFonts w:ascii="Times New Roman" w:hAnsi="Times New Roman"/>
          <w:spacing w:val="-1"/>
          <w:sz w:val="24"/>
          <w:szCs w:val="24"/>
        </w:rPr>
        <w:t xml:space="preserve"> </w:t>
      </w:r>
      <w:r w:rsidRPr="009E6A05">
        <w:rPr>
          <w:rFonts w:ascii="Times New Roman" w:hAnsi="Times New Roman"/>
          <w:sz w:val="24"/>
          <w:szCs w:val="24"/>
        </w:rPr>
        <w:t>городского поселения</w:t>
      </w:r>
    </w:p>
    <w:tbl>
      <w:tblPr>
        <w:tblStyle w:val="TableNormal"/>
        <w:tblW w:w="9942"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300"/>
        <w:gridCol w:w="2557"/>
        <w:gridCol w:w="984"/>
        <w:gridCol w:w="996"/>
        <w:gridCol w:w="992"/>
        <w:gridCol w:w="992"/>
        <w:gridCol w:w="992"/>
        <w:gridCol w:w="994"/>
        <w:gridCol w:w="7"/>
        <w:gridCol w:w="1128"/>
      </w:tblGrid>
      <w:tr w:rsidR="003B0A77" w:rsidTr="003B0A77">
        <w:trPr>
          <w:trHeight w:val="20"/>
          <w:tblHeader/>
        </w:trPr>
        <w:tc>
          <w:tcPr>
            <w:tcW w:w="300" w:type="dxa"/>
            <w:vAlign w:val="center"/>
          </w:tcPr>
          <w:p w:rsidR="003B0A77" w:rsidRDefault="003B0A77" w:rsidP="00AF2836">
            <w:pPr>
              <w:pStyle w:val="TableParagraph"/>
              <w:spacing w:before="0"/>
              <w:rPr>
                <w:sz w:val="20"/>
              </w:rPr>
            </w:pPr>
            <w:r>
              <w:rPr>
                <w:sz w:val="20"/>
              </w:rPr>
              <w:t>№</w:t>
            </w:r>
            <w:r>
              <w:rPr>
                <w:spacing w:val="-47"/>
                <w:sz w:val="20"/>
              </w:rPr>
              <w:t xml:space="preserve"> </w:t>
            </w:r>
            <w:r>
              <w:rPr>
                <w:sz w:val="20"/>
              </w:rPr>
              <w:t>п/п</w:t>
            </w:r>
          </w:p>
        </w:tc>
        <w:tc>
          <w:tcPr>
            <w:tcW w:w="2557" w:type="dxa"/>
            <w:tcBorders>
              <w:right w:val="single" w:sz="4" w:space="0" w:color="auto"/>
            </w:tcBorders>
            <w:vAlign w:val="center"/>
          </w:tcPr>
          <w:p w:rsidR="003B0A77" w:rsidRDefault="003B0A77" w:rsidP="00AF2836">
            <w:pPr>
              <w:pStyle w:val="TableParagraph"/>
              <w:spacing w:before="0"/>
              <w:rPr>
                <w:sz w:val="20"/>
              </w:rPr>
            </w:pPr>
          </w:p>
          <w:p w:rsidR="003B0A77" w:rsidRDefault="003B0A77" w:rsidP="00AF2836">
            <w:pPr>
              <w:pStyle w:val="TableParagraph"/>
              <w:spacing w:before="0"/>
              <w:rPr>
                <w:sz w:val="20"/>
              </w:rPr>
            </w:pPr>
            <w:r>
              <w:rPr>
                <w:sz w:val="20"/>
              </w:rPr>
              <w:t>Тип</w:t>
            </w:r>
            <w:r>
              <w:rPr>
                <w:spacing w:val="-5"/>
                <w:sz w:val="20"/>
              </w:rPr>
              <w:t xml:space="preserve"> </w:t>
            </w:r>
            <w:r>
              <w:rPr>
                <w:sz w:val="20"/>
              </w:rPr>
              <w:t>потребителя</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Факт</w:t>
            </w:r>
          </w:p>
          <w:p w:rsidR="003B0A77" w:rsidRDefault="003B0A77" w:rsidP="00AF2836">
            <w:pPr>
              <w:pStyle w:val="TableParagraph"/>
              <w:spacing w:before="0"/>
              <w:rPr>
                <w:sz w:val="20"/>
              </w:rPr>
            </w:pPr>
            <w:r>
              <w:rPr>
                <w:sz w:val="20"/>
              </w:rPr>
              <w:t>2021</w:t>
            </w:r>
            <w:r>
              <w:rPr>
                <w:spacing w:val="-1"/>
                <w:sz w:val="20"/>
              </w:rPr>
              <w:t xml:space="preserve"> </w:t>
            </w:r>
            <w:r>
              <w:rPr>
                <w:sz w:val="20"/>
              </w:rPr>
              <w:t>г.</w:t>
            </w:r>
          </w:p>
        </w:tc>
        <w:tc>
          <w:tcPr>
            <w:tcW w:w="996" w:type="dxa"/>
            <w:vAlign w:val="center"/>
          </w:tcPr>
          <w:p w:rsidR="003B0A77" w:rsidRDefault="003B0A77" w:rsidP="00AF2836">
            <w:pPr>
              <w:pStyle w:val="TableParagraph"/>
              <w:spacing w:before="0"/>
              <w:rPr>
                <w:sz w:val="20"/>
              </w:rPr>
            </w:pPr>
            <w:r>
              <w:rPr>
                <w:sz w:val="20"/>
              </w:rPr>
              <w:t>2022</w:t>
            </w:r>
            <w:r>
              <w:rPr>
                <w:spacing w:val="-1"/>
                <w:sz w:val="20"/>
              </w:rPr>
              <w:t xml:space="preserve"> </w:t>
            </w:r>
            <w:r>
              <w:rPr>
                <w:sz w:val="20"/>
              </w:rPr>
              <w:t>г.</w:t>
            </w:r>
          </w:p>
        </w:tc>
        <w:tc>
          <w:tcPr>
            <w:tcW w:w="992" w:type="dxa"/>
            <w:vAlign w:val="center"/>
          </w:tcPr>
          <w:p w:rsidR="003B0A77" w:rsidRDefault="003B0A77" w:rsidP="00AF2836">
            <w:pPr>
              <w:pStyle w:val="TableParagraph"/>
              <w:spacing w:before="0"/>
              <w:rPr>
                <w:sz w:val="20"/>
              </w:rPr>
            </w:pPr>
            <w:r>
              <w:rPr>
                <w:sz w:val="20"/>
              </w:rPr>
              <w:t>2023</w:t>
            </w:r>
            <w:r>
              <w:rPr>
                <w:spacing w:val="-1"/>
                <w:sz w:val="20"/>
              </w:rPr>
              <w:t xml:space="preserve"> </w:t>
            </w:r>
            <w:r>
              <w:rPr>
                <w:sz w:val="20"/>
              </w:rPr>
              <w:t>г.</w:t>
            </w:r>
          </w:p>
        </w:tc>
        <w:tc>
          <w:tcPr>
            <w:tcW w:w="992" w:type="dxa"/>
            <w:vAlign w:val="center"/>
          </w:tcPr>
          <w:p w:rsidR="003B0A77" w:rsidRDefault="003B0A77" w:rsidP="00AF2836">
            <w:pPr>
              <w:pStyle w:val="TableParagraph"/>
              <w:spacing w:before="0"/>
              <w:rPr>
                <w:sz w:val="20"/>
              </w:rPr>
            </w:pPr>
            <w:r>
              <w:rPr>
                <w:sz w:val="20"/>
              </w:rPr>
              <w:t>2024</w:t>
            </w:r>
            <w:r>
              <w:rPr>
                <w:spacing w:val="-1"/>
                <w:sz w:val="20"/>
              </w:rPr>
              <w:t xml:space="preserve"> </w:t>
            </w:r>
            <w:r>
              <w:rPr>
                <w:sz w:val="20"/>
              </w:rPr>
              <w:t>г.</w:t>
            </w:r>
          </w:p>
        </w:tc>
        <w:tc>
          <w:tcPr>
            <w:tcW w:w="992" w:type="dxa"/>
            <w:vAlign w:val="center"/>
          </w:tcPr>
          <w:p w:rsidR="003B0A77" w:rsidRDefault="003B0A77" w:rsidP="00AF2836">
            <w:pPr>
              <w:pStyle w:val="TableParagraph"/>
              <w:spacing w:before="0"/>
              <w:rPr>
                <w:sz w:val="20"/>
              </w:rPr>
            </w:pPr>
            <w:r>
              <w:rPr>
                <w:sz w:val="20"/>
              </w:rPr>
              <w:t>2025</w:t>
            </w:r>
            <w:r>
              <w:rPr>
                <w:spacing w:val="-1"/>
                <w:sz w:val="20"/>
              </w:rPr>
              <w:t xml:space="preserve"> </w:t>
            </w:r>
            <w:r>
              <w:rPr>
                <w:sz w:val="20"/>
              </w:rPr>
              <w:t>г.</w:t>
            </w:r>
          </w:p>
        </w:tc>
        <w:tc>
          <w:tcPr>
            <w:tcW w:w="994" w:type="dxa"/>
            <w:vAlign w:val="center"/>
          </w:tcPr>
          <w:p w:rsidR="003B0A77" w:rsidRDefault="003B0A77" w:rsidP="00AF2836">
            <w:pPr>
              <w:pStyle w:val="TableParagraph"/>
              <w:spacing w:before="0"/>
              <w:rPr>
                <w:sz w:val="20"/>
              </w:rPr>
            </w:pPr>
            <w:r>
              <w:rPr>
                <w:sz w:val="20"/>
              </w:rPr>
              <w:t>2026</w:t>
            </w:r>
            <w:r>
              <w:rPr>
                <w:spacing w:val="-2"/>
                <w:sz w:val="20"/>
              </w:rPr>
              <w:t xml:space="preserve"> </w:t>
            </w:r>
            <w:r>
              <w:rPr>
                <w:sz w:val="20"/>
              </w:rPr>
              <w:t>–</w:t>
            </w:r>
            <w:r>
              <w:rPr>
                <w:spacing w:val="49"/>
                <w:sz w:val="20"/>
              </w:rPr>
              <w:t xml:space="preserve"> </w:t>
            </w:r>
            <w:r>
              <w:rPr>
                <w:sz w:val="20"/>
              </w:rPr>
              <w:t>2030</w:t>
            </w:r>
            <w:r>
              <w:rPr>
                <w:sz w:val="20"/>
                <w:lang w:val="ru-RU"/>
              </w:rPr>
              <w:t xml:space="preserve"> </w:t>
            </w:r>
            <w:r>
              <w:rPr>
                <w:sz w:val="20"/>
              </w:rPr>
              <w:t>гг.</w:t>
            </w:r>
          </w:p>
        </w:tc>
        <w:tc>
          <w:tcPr>
            <w:tcW w:w="1135" w:type="dxa"/>
            <w:gridSpan w:val="2"/>
            <w:vAlign w:val="center"/>
          </w:tcPr>
          <w:p w:rsidR="003B0A77" w:rsidRDefault="003B0A77" w:rsidP="00AF2836">
            <w:pPr>
              <w:pStyle w:val="TableParagraph"/>
              <w:spacing w:before="0"/>
              <w:rPr>
                <w:sz w:val="20"/>
              </w:rPr>
            </w:pPr>
            <w:r>
              <w:rPr>
                <w:sz w:val="20"/>
              </w:rPr>
              <w:t>2031</w:t>
            </w:r>
            <w:r>
              <w:rPr>
                <w:spacing w:val="-2"/>
                <w:sz w:val="20"/>
              </w:rPr>
              <w:t xml:space="preserve"> </w:t>
            </w:r>
            <w:r>
              <w:rPr>
                <w:sz w:val="20"/>
              </w:rPr>
              <w:t>-</w:t>
            </w:r>
            <w:r>
              <w:rPr>
                <w:spacing w:val="49"/>
                <w:sz w:val="20"/>
              </w:rPr>
              <w:t xml:space="preserve"> </w:t>
            </w:r>
            <w:r>
              <w:rPr>
                <w:sz w:val="20"/>
              </w:rPr>
              <w:t>2035</w:t>
            </w:r>
          </w:p>
          <w:p w:rsidR="003B0A77" w:rsidRDefault="003B0A77" w:rsidP="00AF2836">
            <w:pPr>
              <w:pStyle w:val="TableParagraph"/>
              <w:spacing w:before="0"/>
              <w:rPr>
                <w:sz w:val="20"/>
              </w:rPr>
            </w:pPr>
            <w:r>
              <w:rPr>
                <w:sz w:val="20"/>
              </w:rPr>
              <w:t>гг.</w:t>
            </w:r>
          </w:p>
        </w:tc>
      </w:tr>
      <w:tr w:rsidR="003B0A77" w:rsidTr="003B0A77">
        <w:trPr>
          <w:trHeight w:val="20"/>
        </w:trPr>
        <w:tc>
          <w:tcPr>
            <w:tcW w:w="300" w:type="dxa"/>
            <w:vMerge w:val="restart"/>
            <w:vAlign w:val="center"/>
          </w:tcPr>
          <w:p w:rsidR="003B0A77" w:rsidRDefault="003B0A77" w:rsidP="00AF2836">
            <w:pPr>
              <w:pStyle w:val="TableParagraph"/>
              <w:spacing w:before="0"/>
              <w:rPr>
                <w:sz w:val="20"/>
              </w:rPr>
            </w:pPr>
            <w:r>
              <w:rPr>
                <w:sz w:val="20"/>
              </w:rPr>
              <w:t>1</w:t>
            </w:r>
          </w:p>
        </w:tc>
        <w:tc>
          <w:tcPr>
            <w:tcW w:w="9642" w:type="dxa"/>
            <w:gridSpan w:val="9"/>
            <w:vAlign w:val="center"/>
          </w:tcPr>
          <w:p w:rsidR="003B0A77" w:rsidRPr="00FF7534" w:rsidRDefault="003B0A77" w:rsidP="00467117">
            <w:pPr>
              <w:pStyle w:val="TableParagraph"/>
              <w:spacing w:before="0"/>
              <w:rPr>
                <w:sz w:val="20"/>
                <w:lang w:val="ru-RU"/>
              </w:rPr>
            </w:pPr>
            <w:r w:rsidRPr="00474EE7">
              <w:rPr>
                <w:sz w:val="20"/>
                <w:lang w:val="ru-RU"/>
              </w:rPr>
              <w:t>ПГ</w:t>
            </w:r>
            <w:r w:rsidRPr="00474EE7">
              <w:rPr>
                <w:spacing w:val="-3"/>
                <w:sz w:val="20"/>
                <w:lang w:val="ru-RU"/>
              </w:rPr>
              <w:t xml:space="preserve"> </w:t>
            </w:r>
            <w:r w:rsidRPr="00474EE7">
              <w:rPr>
                <w:sz w:val="20"/>
                <w:lang w:val="ru-RU"/>
              </w:rPr>
              <w:t>ТЭЦ</w:t>
            </w:r>
            <w:r w:rsidRPr="00474EE7">
              <w:rPr>
                <w:spacing w:val="-3"/>
                <w:sz w:val="20"/>
                <w:lang w:val="ru-RU"/>
              </w:rPr>
              <w:t xml:space="preserve"> </w:t>
            </w:r>
            <w:r w:rsidRPr="00474EE7">
              <w:rPr>
                <w:sz w:val="20"/>
                <w:lang w:val="ru-RU"/>
              </w:rPr>
              <w:t>и</w:t>
            </w:r>
            <w:r w:rsidRPr="00474EE7">
              <w:rPr>
                <w:spacing w:val="-3"/>
                <w:sz w:val="20"/>
                <w:lang w:val="ru-RU"/>
              </w:rPr>
              <w:t xml:space="preserve"> </w:t>
            </w:r>
            <w:r w:rsidRPr="00474EE7">
              <w:rPr>
                <w:sz w:val="20"/>
                <w:lang w:val="ru-RU"/>
              </w:rPr>
              <w:t>котельная</w:t>
            </w:r>
            <w:r w:rsidRPr="00474EE7">
              <w:rPr>
                <w:spacing w:val="-2"/>
                <w:sz w:val="20"/>
                <w:lang w:val="ru-RU"/>
              </w:rPr>
              <w:t xml:space="preserve"> </w:t>
            </w:r>
            <w:r w:rsidRPr="00474EE7">
              <w:rPr>
                <w:sz w:val="20"/>
                <w:lang w:val="ru-RU"/>
              </w:rPr>
              <w:t>УК</w:t>
            </w:r>
            <w:r w:rsidRPr="00474EE7">
              <w:rPr>
                <w:spacing w:val="-3"/>
                <w:sz w:val="20"/>
                <w:lang w:val="ru-RU"/>
              </w:rPr>
              <w:t xml:space="preserve"> </w:t>
            </w:r>
            <w:r w:rsidRPr="00474EE7">
              <w:rPr>
                <w:sz w:val="20"/>
                <w:lang w:val="ru-RU"/>
              </w:rPr>
              <w:t>ИП</w:t>
            </w:r>
            <w:r w:rsidRPr="00474EE7">
              <w:rPr>
                <w:spacing w:val="-1"/>
                <w:sz w:val="20"/>
                <w:lang w:val="ru-RU"/>
              </w:rPr>
              <w:t xml:space="preserve"> </w:t>
            </w:r>
            <w:r w:rsidRPr="00474EE7">
              <w:rPr>
                <w:sz w:val="20"/>
                <w:lang w:val="ru-RU"/>
              </w:rPr>
              <w:t>Родники</w:t>
            </w:r>
            <w:r w:rsidRPr="00474EE7">
              <w:rPr>
                <w:spacing w:val="-3"/>
                <w:sz w:val="20"/>
                <w:lang w:val="ru-RU"/>
              </w:rPr>
              <w:t xml:space="preserve"> </w:t>
            </w:r>
            <w:r w:rsidRPr="00474EE7">
              <w:rPr>
                <w:sz w:val="20"/>
                <w:lang w:val="ru-RU"/>
              </w:rPr>
              <w:t>(</w:t>
            </w:r>
            <w:r w:rsidR="00467117" w:rsidRPr="00923E85">
              <w:rPr>
                <w:sz w:val="20"/>
                <w:lang w:val="ru-RU"/>
              </w:rPr>
              <w:t>БМК мкр. Южный 8 МВт и ЦТП 10 МВт</w:t>
            </w:r>
            <w:r w:rsidR="00467117" w:rsidRPr="00474EE7">
              <w:rPr>
                <w:spacing w:val="-2"/>
                <w:sz w:val="20"/>
                <w:lang w:val="ru-RU"/>
              </w:rPr>
              <w:t xml:space="preserve"> </w:t>
            </w:r>
            <w:r w:rsidR="00467117" w:rsidRPr="00474EE7">
              <w:rPr>
                <w:sz w:val="20"/>
                <w:lang w:val="ru-RU"/>
              </w:rPr>
              <w:t>на</w:t>
            </w:r>
            <w:r w:rsidR="00467117" w:rsidRPr="00474EE7">
              <w:rPr>
                <w:spacing w:val="-3"/>
                <w:sz w:val="20"/>
                <w:lang w:val="ru-RU"/>
              </w:rPr>
              <w:t xml:space="preserve"> </w:t>
            </w:r>
            <w:r w:rsidR="00467117" w:rsidRPr="00474EE7">
              <w:rPr>
                <w:sz w:val="20"/>
                <w:lang w:val="ru-RU"/>
              </w:rPr>
              <w:t>перспективу</w:t>
            </w:r>
            <w:r w:rsidRPr="00474EE7">
              <w:rPr>
                <w:sz w:val="20"/>
                <w:lang w:val="ru-RU"/>
              </w:rPr>
              <w:t>)</w:t>
            </w:r>
          </w:p>
        </w:tc>
      </w:tr>
      <w:tr w:rsidR="003B0A77" w:rsidTr="003B0A77">
        <w:trPr>
          <w:trHeight w:val="20"/>
        </w:trPr>
        <w:tc>
          <w:tcPr>
            <w:tcW w:w="300" w:type="dxa"/>
            <w:vMerge/>
            <w:tcBorders>
              <w:top w:val="nil"/>
            </w:tcBorders>
          </w:tcPr>
          <w:p w:rsidR="003B0A77" w:rsidRPr="00474EE7" w:rsidRDefault="003B0A77" w:rsidP="00AF2836">
            <w:pPr>
              <w:spacing w:after="0" w:line="240" w:lineRule="auto"/>
              <w:rPr>
                <w:sz w:val="2"/>
                <w:szCs w:val="2"/>
                <w:lang w:val="ru-RU"/>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190389,15</w:t>
            </w:r>
          </w:p>
        </w:tc>
        <w:tc>
          <w:tcPr>
            <w:tcW w:w="996" w:type="dxa"/>
            <w:vAlign w:val="center"/>
          </w:tcPr>
          <w:p w:rsidR="003B0A77" w:rsidRDefault="003B0A77" w:rsidP="00AF2836">
            <w:pPr>
              <w:pStyle w:val="TableParagraph"/>
              <w:spacing w:before="0"/>
              <w:rPr>
                <w:sz w:val="20"/>
              </w:rPr>
            </w:pPr>
            <w:r>
              <w:rPr>
                <w:sz w:val="20"/>
              </w:rPr>
              <w:t>190389,15</w:t>
            </w:r>
          </w:p>
        </w:tc>
        <w:tc>
          <w:tcPr>
            <w:tcW w:w="992" w:type="dxa"/>
            <w:vAlign w:val="center"/>
          </w:tcPr>
          <w:p w:rsidR="003B0A77" w:rsidRDefault="003B0A77" w:rsidP="00AF2836">
            <w:pPr>
              <w:pStyle w:val="TableParagraph"/>
              <w:spacing w:before="0"/>
              <w:rPr>
                <w:sz w:val="20"/>
              </w:rPr>
            </w:pPr>
            <w:r>
              <w:rPr>
                <w:sz w:val="20"/>
              </w:rPr>
              <w:t>190389,15</w:t>
            </w:r>
          </w:p>
        </w:tc>
        <w:tc>
          <w:tcPr>
            <w:tcW w:w="992" w:type="dxa"/>
            <w:vAlign w:val="center"/>
          </w:tcPr>
          <w:p w:rsidR="003B0A77" w:rsidRDefault="003B0A77" w:rsidP="00AF2836">
            <w:pPr>
              <w:pStyle w:val="TableParagraph"/>
              <w:spacing w:before="0"/>
              <w:rPr>
                <w:sz w:val="20"/>
              </w:rPr>
            </w:pPr>
            <w:r>
              <w:rPr>
                <w:sz w:val="20"/>
              </w:rPr>
              <w:t>190389,15</w:t>
            </w:r>
          </w:p>
        </w:tc>
        <w:tc>
          <w:tcPr>
            <w:tcW w:w="992" w:type="dxa"/>
            <w:vAlign w:val="center"/>
          </w:tcPr>
          <w:p w:rsidR="003B0A77" w:rsidRDefault="003B0A77" w:rsidP="00AF2836">
            <w:pPr>
              <w:pStyle w:val="TableParagraph"/>
              <w:spacing w:before="0"/>
              <w:rPr>
                <w:sz w:val="20"/>
              </w:rPr>
            </w:pPr>
            <w:r>
              <w:rPr>
                <w:sz w:val="20"/>
              </w:rPr>
              <w:t>190389,15</w:t>
            </w:r>
          </w:p>
        </w:tc>
        <w:tc>
          <w:tcPr>
            <w:tcW w:w="994" w:type="dxa"/>
            <w:vAlign w:val="center"/>
          </w:tcPr>
          <w:p w:rsidR="003B0A77" w:rsidRDefault="003B0A77" w:rsidP="00AF2836">
            <w:pPr>
              <w:pStyle w:val="TableParagraph"/>
              <w:spacing w:before="0"/>
              <w:rPr>
                <w:sz w:val="20"/>
              </w:rPr>
            </w:pPr>
            <w:r>
              <w:rPr>
                <w:sz w:val="20"/>
              </w:rPr>
              <w:t>190389,15</w:t>
            </w:r>
          </w:p>
        </w:tc>
        <w:tc>
          <w:tcPr>
            <w:tcW w:w="1135" w:type="dxa"/>
            <w:gridSpan w:val="2"/>
            <w:vAlign w:val="center"/>
          </w:tcPr>
          <w:p w:rsidR="003B0A77" w:rsidRDefault="003B0A77" w:rsidP="00AF2836">
            <w:pPr>
              <w:pStyle w:val="TableParagraph"/>
              <w:spacing w:before="0"/>
              <w:rPr>
                <w:sz w:val="20"/>
              </w:rPr>
            </w:pPr>
            <w:r>
              <w:rPr>
                <w:sz w:val="20"/>
              </w:rPr>
              <w:t>190389,15</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474EE7" w:rsidRDefault="003B0A77" w:rsidP="00AF2836">
            <w:pPr>
              <w:pStyle w:val="TableParagraph"/>
              <w:spacing w:before="0"/>
              <w:jc w:val="left"/>
              <w:rPr>
                <w:sz w:val="20"/>
                <w:lang w:val="ru-RU"/>
              </w:rPr>
            </w:pPr>
            <w:r w:rsidRPr="00474EE7">
              <w:rPr>
                <w:spacing w:val="-1"/>
                <w:sz w:val="20"/>
                <w:lang w:val="ru-RU"/>
              </w:rPr>
              <w:t>-общественно-административные</w:t>
            </w:r>
            <w:r w:rsidRPr="00474EE7">
              <w:rPr>
                <w:spacing w:val="7"/>
                <w:sz w:val="20"/>
                <w:lang w:val="ru-RU"/>
              </w:rPr>
              <w:t xml:space="preserve"> </w:t>
            </w:r>
            <w:r w:rsidRPr="00474EE7">
              <w:rPr>
                <w:sz w:val="20"/>
                <w:lang w:val="ru-RU"/>
              </w:rPr>
              <w:t>зда</w:t>
            </w:r>
            <w:r w:rsidRPr="00474EE7">
              <w:rPr>
                <w:spacing w:val="-47"/>
                <w:sz w:val="20"/>
                <w:lang w:val="ru-RU"/>
              </w:rPr>
              <w:t xml:space="preserve"> </w:t>
            </w:r>
            <w:r w:rsidRPr="00474EE7">
              <w:rPr>
                <w:sz w:val="20"/>
                <w:lang w:val="ru-RU"/>
              </w:rPr>
              <w:t>ния,</w:t>
            </w:r>
            <w:r w:rsidRPr="00474EE7">
              <w:rPr>
                <w:spacing w:val="-1"/>
                <w:sz w:val="20"/>
                <w:lang w:val="ru-RU"/>
              </w:rPr>
              <w:t xml:space="preserve"> </w:t>
            </w:r>
            <w:r w:rsidRPr="00474EE7">
              <w:rPr>
                <w:sz w:val="20"/>
                <w:lang w:val="ru-RU"/>
              </w:rPr>
              <w:t>м</w:t>
            </w:r>
            <w:r w:rsidRPr="00474EE7">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552398,02</w:t>
            </w:r>
          </w:p>
        </w:tc>
        <w:tc>
          <w:tcPr>
            <w:tcW w:w="996" w:type="dxa"/>
            <w:vAlign w:val="center"/>
          </w:tcPr>
          <w:p w:rsidR="003B0A77" w:rsidRDefault="003B0A77" w:rsidP="00AF2836">
            <w:pPr>
              <w:pStyle w:val="TableParagraph"/>
              <w:spacing w:before="0"/>
              <w:rPr>
                <w:sz w:val="20"/>
              </w:rPr>
            </w:pPr>
            <w:r>
              <w:rPr>
                <w:sz w:val="20"/>
              </w:rPr>
              <w:t>552398,02</w:t>
            </w:r>
          </w:p>
        </w:tc>
        <w:tc>
          <w:tcPr>
            <w:tcW w:w="992" w:type="dxa"/>
            <w:vAlign w:val="center"/>
          </w:tcPr>
          <w:p w:rsidR="003B0A77" w:rsidRDefault="003B0A77" w:rsidP="00AF2836">
            <w:pPr>
              <w:pStyle w:val="TableParagraph"/>
              <w:spacing w:before="0"/>
              <w:rPr>
                <w:sz w:val="20"/>
              </w:rPr>
            </w:pPr>
            <w:r>
              <w:rPr>
                <w:sz w:val="20"/>
              </w:rPr>
              <w:t>552398,02</w:t>
            </w:r>
          </w:p>
        </w:tc>
        <w:tc>
          <w:tcPr>
            <w:tcW w:w="992" w:type="dxa"/>
            <w:vAlign w:val="center"/>
          </w:tcPr>
          <w:p w:rsidR="003B0A77" w:rsidRDefault="003B0A77" w:rsidP="00AF2836">
            <w:pPr>
              <w:pStyle w:val="TableParagraph"/>
              <w:spacing w:before="0"/>
              <w:rPr>
                <w:sz w:val="20"/>
              </w:rPr>
            </w:pPr>
            <w:r>
              <w:rPr>
                <w:sz w:val="20"/>
              </w:rPr>
              <w:t>552398,02</w:t>
            </w:r>
          </w:p>
        </w:tc>
        <w:tc>
          <w:tcPr>
            <w:tcW w:w="992" w:type="dxa"/>
            <w:vAlign w:val="center"/>
          </w:tcPr>
          <w:p w:rsidR="003B0A77" w:rsidRDefault="003B0A77" w:rsidP="00AF2836">
            <w:pPr>
              <w:pStyle w:val="TableParagraph"/>
              <w:spacing w:before="0"/>
              <w:rPr>
                <w:sz w:val="20"/>
              </w:rPr>
            </w:pPr>
            <w:r>
              <w:rPr>
                <w:sz w:val="20"/>
              </w:rPr>
              <w:t>552398,02</w:t>
            </w:r>
          </w:p>
        </w:tc>
        <w:tc>
          <w:tcPr>
            <w:tcW w:w="994" w:type="dxa"/>
            <w:vAlign w:val="center"/>
          </w:tcPr>
          <w:p w:rsidR="003B0A77" w:rsidRDefault="003B0A77" w:rsidP="00AF2836">
            <w:pPr>
              <w:pStyle w:val="TableParagraph"/>
              <w:spacing w:before="0"/>
              <w:rPr>
                <w:sz w:val="20"/>
              </w:rPr>
            </w:pPr>
            <w:r>
              <w:rPr>
                <w:sz w:val="20"/>
              </w:rPr>
              <w:t>552398,02</w:t>
            </w:r>
          </w:p>
        </w:tc>
        <w:tc>
          <w:tcPr>
            <w:tcW w:w="1135" w:type="dxa"/>
            <w:gridSpan w:val="2"/>
            <w:vAlign w:val="center"/>
          </w:tcPr>
          <w:p w:rsidR="003B0A77" w:rsidRDefault="003B0A77" w:rsidP="00AF2836">
            <w:pPr>
              <w:pStyle w:val="TableParagraph"/>
              <w:spacing w:before="0"/>
              <w:rPr>
                <w:sz w:val="20"/>
              </w:rPr>
            </w:pPr>
            <w:r>
              <w:rPr>
                <w:sz w:val="20"/>
              </w:rPr>
              <w:t>552398,02</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474EE7" w:rsidRDefault="003B0A77" w:rsidP="00AF2836">
            <w:pPr>
              <w:pStyle w:val="TableParagraph"/>
              <w:spacing w:before="0"/>
              <w:jc w:val="left"/>
              <w:rPr>
                <w:sz w:val="20"/>
                <w:lang w:val="ru-RU"/>
              </w:rPr>
            </w:pPr>
            <w:r w:rsidRPr="00474EE7">
              <w:rPr>
                <w:sz w:val="20"/>
                <w:lang w:val="ru-RU"/>
              </w:rPr>
              <w:t>-производственные здания и сооружения,</w:t>
            </w:r>
            <w:r w:rsidRPr="00474EE7">
              <w:rPr>
                <w:spacing w:val="-1"/>
                <w:sz w:val="20"/>
                <w:lang w:val="ru-RU"/>
              </w:rPr>
              <w:t xml:space="preserve"> </w:t>
            </w:r>
            <w:r w:rsidRPr="00474EE7">
              <w:rPr>
                <w:sz w:val="20"/>
                <w:lang w:val="ru-RU"/>
              </w:rPr>
              <w:t>м</w:t>
            </w:r>
            <w:r w:rsidRPr="00474EE7">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225079,58</w:t>
            </w:r>
          </w:p>
        </w:tc>
        <w:tc>
          <w:tcPr>
            <w:tcW w:w="996" w:type="dxa"/>
            <w:vAlign w:val="center"/>
          </w:tcPr>
          <w:p w:rsidR="003B0A77" w:rsidRDefault="003B0A77" w:rsidP="00AF2836">
            <w:pPr>
              <w:pStyle w:val="TableParagraph"/>
              <w:spacing w:before="0"/>
              <w:rPr>
                <w:sz w:val="20"/>
              </w:rPr>
            </w:pPr>
            <w:r>
              <w:rPr>
                <w:sz w:val="20"/>
              </w:rPr>
              <w:t>225079,58</w:t>
            </w:r>
          </w:p>
        </w:tc>
        <w:tc>
          <w:tcPr>
            <w:tcW w:w="992" w:type="dxa"/>
            <w:vAlign w:val="center"/>
          </w:tcPr>
          <w:p w:rsidR="003B0A77" w:rsidRDefault="003B0A77" w:rsidP="00AF2836">
            <w:pPr>
              <w:pStyle w:val="TableParagraph"/>
              <w:spacing w:before="0"/>
              <w:rPr>
                <w:sz w:val="20"/>
              </w:rPr>
            </w:pPr>
            <w:r>
              <w:rPr>
                <w:sz w:val="20"/>
              </w:rPr>
              <w:t>225079,58</w:t>
            </w:r>
          </w:p>
        </w:tc>
        <w:tc>
          <w:tcPr>
            <w:tcW w:w="992" w:type="dxa"/>
            <w:vAlign w:val="center"/>
          </w:tcPr>
          <w:p w:rsidR="003B0A77" w:rsidRDefault="003B0A77" w:rsidP="00AF2836">
            <w:pPr>
              <w:pStyle w:val="TableParagraph"/>
              <w:spacing w:before="0"/>
              <w:rPr>
                <w:sz w:val="20"/>
              </w:rPr>
            </w:pPr>
            <w:r>
              <w:rPr>
                <w:sz w:val="20"/>
              </w:rPr>
              <w:t>225079,58</w:t>
            </w:r>
          </w:p>
        </w:tc>
        <w:tc>
          <w:tcPr>
            <w:tcW w:w="992" w:type="dxa"/>
            <w:vAlign w:val="center"/>
          </w:tcPr>
          <w:p w:rsidR="003B0A77" w:rsidRDefault="003B0A77" w:rsidP="00AF2836">
            <w:pPr>
              <w:pStyle w:val="TableParagraph"/>
              <w:spacing w:before="0"/>
              <w:rPr>
                <w:sz w:val="20"/>
              </w:rPr>
            </w:pPr>
            <w:r>
              <w:rPr>
                <w:sz w:val="20"/>
              </w:rPr>
              <w:t>225079,58</w:t>
            </w:r>
          </w:p>
        </w:tc>
        <w:tc>
          <w:tcPr>
            <w:tcW w:w="994" w:type="dxa"/>
            <w:vAlign w:val="center"/>
          </w:tcPr>
          <w:p w:rsidR="003B0A77" w:rsidRDefault="003B0A77" w:rsidP="00AF2836">
            <w:pPr>
              <w:pStyle w:val="TableParagraph"/>
              <w:spacing w:before="0"/>
              <w:rPr>
                <w:sz w:val="20"/>
              </w:rPr>
            </w:pPr>
            <w:r>
              <w:rPr>
                <w:sz w:val="20"/>
              </w:rPr>
              <w:t>225079,58</w:t>
            </w:r>
          </w:p>
        </w:tc>
        <w:tc>
          <w:tcPr>
            <w:tcW w:w="1135" w:type="dxa"/>
            <w:gridSpan w:val="2"/>
            <w:vAlign w:val="center"/>
          </w:tcPr>
          <w:p w:rsidR="003B0A77" w:rsidRDefault="003B0A77" w:rsidP="00AF2836">
            <w:pPr>
              <w:pStyle w:val="TableParagraph"/>
              <w:spacing w:before="0"/>
              <w:rPr>
                <w:sz w:val="20"/>
              </w:rPr>
            </w:pPr>
            <w:r>
              <w:rPr>
                <w:sz w:val="20"/>
              </w:rPr>
              <w:t>225079,58</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2</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4"/>
                <w:sz w:val="20"/>
              </w:rPr>
              <w:t xml:space="preserve"> </w:t>
            </w:r>
            <w:r>
              <w:rPr>
                <w:sz w:val="20"/>
              </w:rPr>
              <w:t>«Агросервис»</w:t>
            </w:r>
            <w:r>
              <w:rPr>
                <w:spacing w:val="-4"/>
                <w:sz w:val="20"/>
              </w:rPr>
              <w:t xml:space="preserve"> </w:t>
            </w:r>
            <w:r>
              <w:rPr>
                <w:sz w:val="20"/>
              </w:rPr>
              <w:t>№1</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9452,864</w:t>
            </w:r>
          </w:p>
        </w:tc>
        <w:tc>
          <w:tcPr>
            <w:tcW w:w="996" w:type="dxa"/>
            <w:vAlign w:val="center"/>
          </w:tcPr>
          <w:p w:rsidR="003B0A77" w:rsidRDefault="003B0A77" w:rsidP="00AF2836">
            <w:pPr>
              <w:pStyle w:val="TableParagraph"/>
              <w:spacing w:before="0"/>
              <w:rPr>
                <w:sz w:val="20"/>
              </w:rPr>
            </w:pPr>
            <w:r>
              <w:rPr>
                <w:sz w:val="20"/>
              </w:rPr>
              <w:t>9452,864</w:t>
            </w:r>
          </w:p>
        </w:tc>
        <w:tc>
          <w:tcPr>
            <w:tcW w:w="992" w:type="dxa"/>
            <w:vAlign w:val="center"/>
          </w:tcPr>
          <w:p w:rsidR="003B0A77" w:rsidRDefault="003B0A77" w:rsidP="00AF2836">
            <w:pPr>
              <w:pStyle w:val="TableParagraph"/>
              <w:spacing w:before="0"/>
              <w:rPr>
                <w:sz w:val="20"/>
              </w:rPr>
            </w:pPr>
            <w:r>
              <w:rPr>
                <w:sz w:val="20"/>
              </w:rPr>
              <w:t>9452,864</w:t>
            </w:r>
          </w:p>
        </w:tc>
        <w:tc>
          <w:tcPr>
            <w:tcW w:w="992" w:type="dxa"/>
            <w:vAlign w:val="center"/>
          </w:tcPr>
          <w:p w:rsidR="003B0A77" w:rsidRDefault="003B0A77" w:rsidP="00AF2836">
            <w:pPr>
              <w:pStyle w:val="TableParagraph"/>
              <w:spacing w:before="0"/>
              <w:rPr>
                <w:sz w:val="20"/>
              </w:rPr>
            </w:pPr>
            <w:r>
              <w:rPr>
                <w:sz w:val="20"/>
              </w:rPr>
              <w:t>9452,864</w:t>
            </w:r>
          </w:p>
        </w:tc>
        <w:tc>
          <w:tcPr>
            <w:tcW w:w="992" w:type="dxa"/>
            <w:vAlign w:val="center"/>
          </w:tcPr>
          <w:p w:rsidR="003B0A77" w:rsidRDefault="003B0A77" w:rsidP="00AF2836">
            <w:pPr>
              <w:pStyle w:val="TableParagraph"/>
              <w:spacing w:before="0"/>
              <w:rPr>
                <w:sz w:val="20"/>
              </w:rPr>
            </w:pPr>
            <w:r>
              <w:rPr>
                <w:sz w:val="20"/>
              </w:rPr>
              <w:t>9452,864</w:t>
            </w:r>
          </w:p>
        </w:tc>
        <w:tc>
          <w:tcPr>
            <w:tcW w:w="994" w:type="dxa"/>
            <w:vAlign w:val="center"/>
          </w:tcPr>
          <w:p w:rsidR="003B0A77" w:rsidRDefault="003B0A77" w:rsidP="00AF2836">
            <w:pPr>
              <w:pStyle w:val="TableParagraph"/>
              <w:spacing w:before="0"/>
              <w:rPr>
                <w:sz w:val="20"/>
              </w:rPr>
            </w:pPr>
            <w:r>
              <w:rPr>
                <w:sz w:val="20"/>
              </w:rPr>
              <w:t>9452,864</w:t>
            </w:r>
          </w:p>
        </w:tc>
        <w:tc>
          <w:tcPr>
            <w:tcW w:w="1135" w:type="dxa"/>
            <w:gridSpan w:val="2"/>
            <w:vAlign w:val="center"/>
          </w:tcPr>
          <w:p w:rsidR="003B0A77" w:rsidRDefault="003B0A77" w:rsidP="00AF2836">
            <w:pPr>
              <w:pStyle w:val="TableParagraph"/>
              <w:spacing w:before="0"/>
              <w:rPr>
                <w:sz w:val="20"/>
              </w:rPr>
            </w:pPr>
            <w:r>
              <w:rPr>
                <w:sz w:val="20"/>
              </w:rPr>
              <w:t>9452,864</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474EE7" w:rsidRDefault="003B0A77" w:rsidP="00AF2836">
            <w:pPr>
              <w:pStyle w:val="TableParagraph"/>
              <w:spacing w:before="0"/>
              <w:jc w:val="left"/>
              <w:rPr>
                <w:sz w:val="20"/>
                <w:lang w:val="ru-RU"/>
              </w:rPr>
            </w:pPr>
            <w:r w:rsidRPr="00474EE7">
              <w:rPr>
                <w:spacing w:val="-1"/>
                <w:sz w:val="20"/>
                <w:lang w:val="ru-RU"/>
              </w:rPr>
              <w:t>-общественно-административные</w:t>
            </w:r>
            <w:r w:rsidRPr="00474EE7">
              <w:rPr>
                <w:spacing w:val="7"/>
                <w:sz w:val="20"/>
                <w:lang w:val="ru-RU"/>
              </w:rPr>
              <w:t xml:space="preserve"> </w:t>
            </w:r>
            <w:r w:rsidRPr="00474EE7">
              <w:rPr>
                <w:sz w:val="20"/>
                <w:lang w:val="ru-RU"/>
              </w:rPr>
              <w:t>зда</w:t>
            </w:r>
            <w:r w:rsidRPr="00474EE7">
              <w:rPr>
                <w:spacing w:val="-47"/>
                <w:sz w:val="20"/>
                <w:lang w:val="ru-RU"/>
              </w:rPr>
              <w:t xml:space="preserve"> </w:t>
            </w:r>
            <w:r w:rsidRPr="00474EE7">
              <w:rPr>
                <w:sz w:val="20"/>
                <w:lang w:val="ru-RU"/>
              </w:rPr>
              <w:t>ния,</w:t>
            </w:r>
            <w:r w:rsidRPr="00474EE7">
              <w:rPr>
                <w:spacing w:val="-1"/>
                <w:sz w:val="20"/>
                <w:lang w:val="ru-RU"/>
              </w:rPr>
              <w:t xml:space="preserve"> </w:t>
            </w:r>
            <w:r w:rsidRPr="00474EE7">
              <w:rPr>
                <w:sz w:val="20"/>
                <w:lang w:val="ru-RU"/>
              </w:rPr>
              <w:t>м</w:t>
            </w:r>
            <w:r w:rsidRPr="00474EE7">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19834,267</w:t>
            </w:r>
          </w:p>
        </w:tc>
        <w:tc>
          <w:tcPr>
            <w:tcW w:w="996" w:type="dxa"/>
            <w:vAlign w:val="center"/>
          </w:tcPr>
          <w:p w:rsidR="003B0A77" w:rsidRDefault="003B0A77" w:rsidP="00AF2836">
            <w:pPr>
              <w:pStyle w:val="TableParagraph"/>
              <w:spacing w:before="0"/>
              <w:rPr>
                <w:sz w:val="20"/>
              </w:rPr>
            </w:pPr>
            <w:r>
              <w:rPr>
                <w:sz w:val="20"/>
              </w:rPr>
              <w:t>19834,267</w:t>
            </w:r>
          </w:p>
        </w:tc>
        <w:tc>
          <w:tcPr>
            <w:tcW w:w="992" w:type="dxa"/>
            <w:vAlign w:val="center"/>
          </w:tcPr>
          <w:p w:rsidR="003B0A77" w:rsidRDefault="003B0A77" w:rsidP="00AF2836">
            <w:pPr>
              <w:pStyle w:val="TableParagraph"/>
              <w:spacing w:before="0"/>
              <w:rPr>
                <w:sz w:val="20"/>
              </w:rPr>
            </w:pPr>
            <w:r>
              <w:rPr>
                <w:sz w:val="20"/>
              </w:rPr>
              <w:t>19834,267</w:t>
            </w:r>
          </w:p>
        </w:tc>
        <w:tc>
          <w:tcPr>
            <w:tcW w:w="992" w:type="dxa"/>
            <w:vAlign w:val="center"/>
          </w:tcPr>
          <w:p w:rsidR="003B0A77" w:rsidRDefault="003B0A77" w:rsidP="00AF2836">
            <w:pPr>
              <w:pStyle w:val="TableParagraph"/>
              <w:spacing w:before="0"/>
              <w:rPr>
                <w:sz w:val="20"/>
              </w:rPr>
            </w:pPr>
            <w:r>
              <w:rPr>
                <w:sz w:val="20"/>
              </w:rPr>
              <w:t>19834,267</w:t>
            </w:r>
          </w:p>
        </w:tc>
        <w:tc>
          <w:tcPr>
            <w:tcW w:w="992" w:type="dxa"/>
            <w:vAlign w:val="center"/>
          </w:tcPr>
          <w:p w:rsidR="003B0A77" w:rsidRDefault="003B0A77" w:rsidP="00AF2836">
            <w:pPr>
              <w:pStyle w:val="TableParagraph"/>
              <w:spacing w:before="0"/>
              <w:rPr>
                <w:sz w:val="20"/>
              </w:rPr>
            </w:pPr>
            <w:r>
              <w:rPr>
                <w:sz w:val="20"/>
              </w:rPr>
              <w:t>19834,267</w:t>
            </w:r>
          </w:p>
        </w:tc>
        <w:tc>
          <w:tcPr>
            <w:tcW w:w="994" w:type="dxa"/>
            <w:vAlign w:val="center"/>
          </w:tcPr>
          <w:p w:rsidR="003B0A77" w:rsidRDefault="003B0A77" w:rsidP="00AF2836">
            <w:pPr>
              <w:pStyle w:val="TableParagraph"/>
              <w:spacing w:before="0"/>
              <w:rPr>
                <w:sz w:val="20"/>
              </w:rPr>
            </w:pPr>
            <w:r>
              <w:rPr>
                <w:sz w:val="20"/>
              </w:rPr>
              <w:t>19834,267</w:t>
            </w:r>
          </w:p>
        </w:tc>
        <w:tc>
          <w:tcPr>
            <w:tcW w:w="1135" w:type="dxa"/>
            <w:gridSpan w:val="2"/>
            <w:vAlign w:val="center"/>
          </w:tcPr>
          <w:p w:rsidR="003B0A77" w:rsidRDefault="003B0A77" w:rsidP="00AF2836">
            <w:pPr>
              <w:pStyle w:val="TableParagraph"/>
              <w:spacing w:before="0"/>
              <w:rPr>
                <w:sz w:val="20"/>
              </w:rPr>
            </w:pPr>
            <w:r>
              <w:rPr>
                <w:sz w:val="20"/>
              </w:rPr>
              <w:t>19834,267</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474EE7" w:rsidRDefault="003B0A77" w:rsidP="00AF2836">
            <w:pPr>
              <w:pStyle w:val="TableParagraph"/>
              <w:spacing w:before="0"/>
              <w:jc w:val="left"/>
              <w:rPr>
                <w:sz w:val="20"/>
                <w:lang w:val="ru-RU"/>
              </w:rPr>
            </w:pPr>
            <w:r w:rsidRPr="00474EE7">
              <w:rPr>
                <w:sz w:val="20"/>
                <w:lang w:val="ru-RU"/>
              </w:rPr>
              <w:t>-производственные здания и соору</w:t>
            </w:r>
            <w:r w:rsidRPr="00474EE7">
              <w:rPr>
                <w:spacing w:val="-48"/>
                <w:sz w:val="20"/>
                <w:lang w:val="ru-RU"/>
              </w:rPr>
              <w:t xml:space="preserve"> </w:t>
            </w:r>
            <w:r w:rsidRPr="00474EE7">
              <w:rPr>
                <w:sz w:val="20"/>
                <w:lang w:val="ru-RU"/>
              </w:rPr>
              <w:t>жения,</w:t>
            </w:r>
            <w:r w:rsidRPr="00474EE7">
              <w:rPr>
                <w:spacing w:val="-1"/>
                <w:sz w:val="20"/>
                <w:lang w:val="ru-RU"/>
              </w:rPr>
              <w:t xml:space="preserve"> </w:t>
            </w:r>
            <w:r w:rsidRPr="00474EE7">
              <w:rPr>
                <w:sz w:val="20"/>
                <w:lang w:val="ru-RU"/>
              </w:rPr>
              <w:t>м</w:t>
            </w:r>
            <w:r w:rsidRPr="00474EE7">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446,592</w:t>
            </w:r>
          </w:p>
        </w:tc>
        <w:tc>
          <w:tcPr>
            <w:tcW w:w="996" w:type="dxa"/>
            <w:vAlign w:val="center"/>
          </w:tcPr>
          <w:p w:rsidR="003B0A77" w:rsidRDefault="003B0A77" w:rsidP="00AF2836">
            <w:pPr>
              <w:pStyle w:val="TableParagraph"/>
              <w:spacing w:before="0"/>
              <w:rPr>
                <w:sz w:val="20"/>
              </w:rPr>
            </w:pPr>
            <w:r>
              <w:rPr>
                <w:sz w:val="20"/>
              </w:rPr>
              <w:t>446,592</w:t>
            </w:r>
          </w:p>
        </w:tc>
        <w:tc>
          <w:tcPr>
            <w:tcW w:w="992" w:type="dxa"/>
            <w:vAlign w:val="center"/>
          </w:tcPr>
          <w:p w:rsidR="003B0A77" w:rsidRDefault="003B0A77" w:rsidP="00AF2836">
            <w:pPr>
              <w:pStyle w:val="TableParagraph"/>
              <w:spacing w:before="0"/>
              <w:rPr>
                <w:sz w:val="20"/>
              </w:rPr>
            </w:pPr>
            <w:r>
              <w:rPr>
                <w:sz w:val="20"/>
              </w:rPr>
              <w:t>446,592</w:t>
            </w:r>
          </w:p>
        </w:tc>
        <w:tc>
          <w:tcPr>
            <w:tcW w:w="992" w:type="dxa"/>
            <w:vAlign w:val="center"/>
          </w:tcPr>
          <w:p w:rsidR="003B0A77" w:rsidRDefault="003B0A77" w:rsidP="00AF2836">
            <w:pPr>
              <w:pStyle w:val="TableParagraph"/>
              <w:spacing w:before="0"/>
              <w:rPr>
                <w:sz w:val="20"/>
              </w:rPr>
            </w:pPr>
            <w:r>
              <w:rPr>
                <w:sz w:val="20"/>
              </w:rPr>
              <w:t>446,592</w:t>
            </w:r>
          </w:p>
        </w:tc>
        <w:tc>
          <w:tcPr>
            <w:tcW w:w="992" w:type="dxa"/>
            <w:vAlign w:val="center"/>
          </w:tcPr>
          <w:p w:rsidR="003B0A77" w:rsidRDefault="003B0A77" w:rsidP="00AF2836">
            <w:pPr>
              <w:pStyle w:val="TableParagraph"/>
              <w:spacing w:before="0"/>
              <w:rPr>
                <w:sz w:val="20"/>
              </w:rPr>
            </w:pPr>
            <w:r>
              <w:rPr>
                <w:sz w:val="20"/>
              </w:rPr>
              <w:t>446,592</w:t>
            </w:r>
          </w:p>
        </w:tc>
        <w:tc>
          <w:tcPr>
            <w:tcW w:w="994" w:type="dxa"/>
            <w:vAlign w:val="center"/>
          </w:tcPr>
          <w:p w:rsidR="003B0A77" w:rsidRDefault="003B0A77" w:rsidP="00AF2836">
            <w:pPr>
              <w:pStyle w:val="TableParagraph"/>
              <w:spacing w:before="0"/>
              <w:rPr>
                <w:sz w:val="20"/>
              </w:rPr>
            </w:pPr>
            <w:r>
              <w:rPr>
                <w:sz w:val="20"/>
              </w:rPr>
              <w:t>446,592</w:t>
            </w:r>
          </w:p>
        </w:tc>
        <w:tc>
          <w:tcPr>
            <w:tcW w:w="1135" w:type="dxa"/>
            <w:gridSpan w:val="2"/>
            <w:vAlign w:val="center"/>
          </w:tcPr>
          <w:p w:rsidR="003B0A77" w:rsidRDefault="003B0A77" w:rsidP="00AF2836">
            <w:pPr>
              <w:pStyle w:val="TableParagraph"/>
              <w:spacing w:before="0"/>
              <w:rPr>
                <w:sz w:val="20"/>
              </w:rPr>
            </w:pPr>
            <w:r>
              <w:rPr>
                <w:sz w:val="20"/>
              </w:rPr>
              <w:t>446,592</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3</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4"/>
                <w:sz w:val="20"/>
              </w:rPr>
              <w:t xml:space="preserve"> </w:t>
            </w:r>
            <w:r>
              <w:rPr>
                <w:sz w:val="20"/>
              </w:rPr>
              <w:t>ОАО</w:t>
            </w:r>
            <w:r>
              <w:rPr>
                <w:spacing w:val="45"/>
                <w:sz w:val="20"/>
              </w:rPr>
              <w:t xml:space="preserve"> </w:t>
            </w:r>
            <w:r>
              <w:rPr>
                <w:sz w:val="20"/>
              </w:rPr>
              <w:t>Теплоснаб-Родники</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28944,744</w:t>
            </w:r>
          </w:p>
        </w:tc>
        <w:tc>
          <w:tcPr>
            <w:tcW w:w="996" w:type="dxa"/>
            <w:vAlign w:val="center"/>
          </w:tcPr>
          <w:p w:rsidR="003B0A77" w:rsidRDefault="003B0A77" w:rsidP="00AF2836">
            <w:pPr>
              <w:pStyle w:val="TableParagraph"/>
              <w:spacing w:before="0"/>
              <w:rPr>
                <w:sz w:val="20"/>
              </w:rPr>
            </w:pPr>
            <w:r>
              <w:rPr>
                <w:sz w:val="20"/>
              </w:rPr>
              <w:t>28944,744</w:t>
            </w:r>
          </w:p>
        </w:tc>
        <w:tc>
          <w:tcPr>
            <w:tcW w:w="992" w:type="dxa"/>
            <w:vAlign w:val="center"/>
          </w:tcPr>
          <w:p w:rsidR="003B0A77" w:rsidRDefault="003B0A77" w:rsidP="00AF2836">
            <w:pPr>
              <w:pStyle w:val="TableParagraph"/>
              <w:spacing w:before="0"/>
              <w:rPr>
                <w:sz w:val="20"/>
              </w:rPr>
            </w:pPr>
            <w:r>
              <w:rPr>
                <w:sz w:val="20"/>
              </w:rPr>
              <w:t>28944,744</w:t>
            </w:r>
          </w:p>
        </w:tc>
        <w:tc>
          <w:tcPr>
            <w:tcW w:w="992" w:type="dxa"/>
            <w:vAlign w:val="center"/>
          </w:tcPr>
          <w:p w:rsidR="003B0A77" w:rsidRDefault="003B0A77" w:rsidP="00AF2836">
            <w:pPr>
              <w:pStyle w:val="TableParagraph"/>
              <w:spacing w:before="0"/>
              <w:rPr>
                <w:sz w:val="20"/>
              </w:rPr>
            </w:pPr>
            <w:r>
              <w:rPr>
                <w:sz w:val="20"/>
              </w:rPr>
              <w:t>28944,744</w:t>
            </w:r>
          </w:p>
        </w:tc>
        <w:tc>
          <w:tcPr>
            <w:tcW w:w="992" w:type="dxa"/>
            <w:vAlign w:val="center"/>
          </w:tcPr>
          <w:p w:rsidR="003B0A77" w:rsidRDefault="003B0A77" w:rsidP="00AF2836">
            <w:pPr>
              <w:pStyle w:val="TableParagraph"/>
              <w:spacing w:before="0"/>
              <w:rPr>
                <w:sz w:val="20"/>
              </w:rPr>
            </w:pPr>
            <w:r>
              <w:rPr>
                <w:sz w:val="20"/>
              </w:rPr>
              <w:t>28944,744</w:t>
            </w:r>
          </w:p>
        </w:tc>
        <w:tc>
          <w:tcPr>
            <w:tcW w:w="994" w:type="dxa"/>
            <w:vAlign w:val="center"/>
          </w:tcPr>
          <w:p w:rsidR="003B0A77" w:rsidRDefault="003B0A77" w:rsidP="00AF2836">
            <w:pPr>
              <w:pStyle w:val="TableParagraph"/>
              <w:spacing w:before="0"/>
              <w:rPr>
                <w:sz w:val="20"/>
              </w:rPr>
            </w:pPr>
            <w:r>
              <w:rPr>
                <w:sz w:val="20"/>
              </w:rPr>
              <w:t>28944,744</w:t>
            </w:r>
          </w:p>
        </w:tc>
        <w:tc>
          <w:tcPr>
            <w:tcW w:w="1135" w:type="dxa"/>
            <w:gridSpan w:val="2"/>
            <w:vAlign w:val="center"/>
          </w:tcPr>
          <w:p w:rsidR="003B0A77" w:rsidRDefault="003B0A77" w:rsidP="00AF2836">
            <w:pPr>
              <w:pStyle w:val="TableParagraph"/>
              <w:spacing w:before="0"/>
              <w:rPr>
                <w:sz w:val="20"/>
              </w:rPr>
            </w:pPr>
            <w:r>
              <w:rPr>
                <w:sz w:val="20"/>
              </w:rPr>
              <w:t>28944,744</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474EE7" w:rsidRDefault="003B0A77" w:rsidP="00AF2836">
            <w:pPr>
              <w:pStyle w:val="TableParagraph"/>
              <w:spacing w:before="0"/>
              <w:jc w:val="left"/>
              <w:rPr>
                <w:sz w:val="20"/>
                <w:lang w:val="ru-RU"/>
              </w:rPr>
            </w:pPr>
            <w:r w:rsidRPr="00474EE7">
              <w:rPr>
                <w:spacing w:val="-1"/>
                <w:sz w:val="20"/>
                <w:lang w:val="ru-RU"/>
              </w:rPr>
              <w:t>-общественно-административные</w:t>
            </w:r>
            <w:r w:rsidRPr="00474EE7">
              <w:rPr>
                <w:spacing w:val="7"/>
                <w:sz w:val="20"/>
                <w:lang w:val="ru-RU"/>
              </w:rPr>
              <w:t xml:space="preserve"> </w:t>
            </w:r>
            <w:r w:rsidRPr="00474EE7">
              <w:rPr>
                <w:sz w:val="20"/>
                <w:lang w:val="ru-RU"/>
              </w:rPr>
              <w:t>зда</w:t>
            </w:r>
            <w:r w:rsidRPr="00474EE7">
              <w:rPr>
                <w:spacing w:val="-47"/>
                <w:sz w:val="20"/>
                <w:lang w:val="ru-RU"/>
              </w:rPr>
              <w:t xml:space="preserve"> </w:t>
            </w:r>
            <w:r w:rsidRPr="00474EE7">
              <w:rPr>
                <w:sz w:val="20"/>
                <w:lang w:val="ru-RU"/>
              </w:rPr>
              <w:t>ния,</w:t>
            </w:r>
            <w:r w:rsidRPr="00474EE7">
              <w:rPr>
                <w:spacing w:val="-1"/>
                <w:sz w:val="20"/>
                <w:lang w:val="ru-RU"/>
              </w:rPr>
              <w:t xml:space="preserve"> </w:t>
            </w:r>
            <w:r w:rsidRPr="00474EE7">
              <w:rPr>
                <w:sz w:val="20"/>
                <w:lang w:val="ru-RU"/>
              </w:rPr>
              <w:t>м</w:t>
            </w:r>
            <w:r w:rsidRPr="00474EE7">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4745,04</w:t>
            </w:r>
          </w:p>
        </w:tc>
        <w:tc>
          <w:tcPr>
            <w:tcW w:w="996" w:type="dxa"/>
            <w:vAlign w:val="center"/>
          </w:tcPr>
          <w:p w:rsidR="003B0A77" w:rsidRDefault="003B0A77" w:rsidP="00AF2836">
            <w:pPr>
              <w:pStyle w:val="TableParagraph"/>
              <w:spacing w:before="0"/>
              <w:rPr>
                <w:sz w:val="20"/>
              </w:rPr>
            </w:pPr>
            <w:r>
              <w:rPr>
                <w:sz w:val="20"/>
              </w:rPr>
              <w:t>4745,04</w:t>
            </w:r>
          </w:p>
        </w:tc>
        <w:tc>
          <w:tcPr>
            <w:tcW w:w="992" w:type="dxa"/>
            <w:vAlign w:val="center"/>
          </w:tcPr>
          <w:p w:rsidR="003B0A77" w:rsidRDefault="003B0A77" w:rsidP="00AF2836">
            <w:pPr>
              <w:pStyle w:val="TableParagraph"/>
              <w:spacing w:before="0"/>
              <w:rPr>
                <w:sz w:val="20"/>
              </w:rPr>
            </w:pPr>
            <w:r>
              <w:rPr>
                <w:sz w:val="20"/>
              </w:rPr>
              <w:t>4745,04</w:t>
            </w:r>
          </w:p>
        </w:tc>
        <w:tc>
          <w:tcPr>
            <w:tcW w:w="992" w:type="dxa"/>
            <w:vAlign w:val="center"/>
          </w:tcPr>
          <w:p w:rsidR="003B0A77" w:rsidRDefault="003B0A77" w:rsidP="00AF2836">
            <w:pPr>
              <w:pStyle w:val="TableParagraph"/>
              <w:spacing w:before="0"/>
              <w:rPr>
                <w:sz w:val="20"/>
              </w:rPr>
            </w:pPr>
            <w:r>
              <w:rPr>
                <w:sz w:val="20"/>
              </w:rPr>
              <w:t>4745,04</w:t>
            </w:r>
          </w:p>
        </w:tc>
        <w:tc>
          <w:tcPr>
            <w:tcW w:w="992" w:type="dxa"/>
            <w:vAlign w:val="center"/>
          </w:tcPr>
          <w:p w:rsidR="003B0A77" w:rsidRDefault="003B0A77" w:rsidP="00AF2836">
            <w:pPr>
              <w:pStyle w:val="TableParagraph"/>
              <w:spacing w:before="0"/>
              <w:rPr>
                <w:sz w:val="20"/>
              </w:rPr>
            </w:pPr>
            <w:r>
              <w:rPr>
                <w:sz w:val="20"/>
              </w:rPr>
              <w:t>4745,04</w:t>
            </w:r>
          </w:p>
        </w:tc>
        <w:tc>
          <w:tcPr>
            <w:tcW w:w="994" w:type="dxa"/>
            <w:vAlign w:val="center"/>
          </w:tcPr>
          <w:p w:rsidR="003B0A77" w:rsidRDefault="003B0A77" w:rsidP="00AF2836">
            <w:pPr>
              <w:pStyle w:val="TableParagraph"/>
              <w:spacing w:before="0"/>
              <w:rPr>
                <w:sz w:val="20"/>
              </w:rPr>
            </w:pPr>
            <w:r>
              <w:rPr>
                <w:sz w:val="20"/>
              </w:rPr>
              <w:t>4745,04</w:t>
            </w:r>
          </w:p>
        </w:tc>
        <w:tc>
          <w:tcPr>
            <w:tcW w:w="1135" w:type="dxa"/>
            <w:gridSpan w:val="2"/>
            <w:vAlign w:val="center"/>
          </w:tcPr>
          <w:p w:rsidR="003B0A77" w:rsidRDefault="003B0A77" w:rsidP="00AF2836">
            <w:pPr>
              <w:pStyle w:val="TableParagraph"/>
              <w:spacing w:before="0"/>
              <w:rPr>
                <w:sz w:val="20"/>
              </w:rPr>
            </w:pPr>
            <w:r>
              <w:rPr>
                <w:sz w:val="20"/>
              </w:rPr>
              <w:t>4745,04</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474EE7" w:rsidRDefault="003B0A77" w:rsidP="00AF2836">
            <w:pPr>
              <w:pStyle w:val="TableParagraph"/>
              <w:spacing w:before="0"/>
              <w:jc w:val="left"/>
              <w:rPr>
                <w:sz w:val="20"/>
                <w:lang w:val="ru-RU"/>
              </w:rPr>
            </w:pPr>
            <w:r w:rsidRPr="00474EE7">
              <w:rPr>
                <w:sz w:val="20"/>
                <w:lang w:val="ru-RU"/>
              </w:rPr>
              <w:t>-производственные здания и сооружения,</w:t>
            </w:r>
            <w:r w:rsidRPr="00474EE7">
              <w:rPr>
                <w:spacing w:val="-1"/>
                <w:sz w:val="20"/>
                <w:lang w:val="ru-RU"/>
              </w:rPr>
              <w:t xml:space="preserve"> </w:t>
            </w:r>
            <w:r w:rsidRPr="00474EE7">
              <w:rPr>
                <w:sz w:val="20"/>
                <w:lang w:val="ru-RU"/>
              </w:rPr>
              <w:t>м</w:t>
            </w:r>
            <w:r w:rsidRPr="00474EE7">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Pr="00FF7534" w:rsidRDefault="003B0A77" w:rsidP="00AF2836">
            <w:pPr>
              <w:pStyle w:val="TableParagraph"/>
              <w:spacing w:before="0"/>
              <w:rPr>
                <w:sz w:val="20"/>
                <w:lang w:val="ru-RU"/>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4</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4"/>
                <w:sz w:val="20"/>
              </w:rPr>
              <w:t xml:space="preserve"> </w:t>
            </w:r>
            <w:r>
              <w:rPr>
                <w:sz w:val="20"/>
              </w:rPr>
              <w:t>школы</w:t>
            </w:r>
            <w:r>
              <w:rPr>
                <w:spacing w:val="-2"/>
                <w:sz w:val="20"/>
              </w:rPr>
              <w:t xml:space="preserve"> </w:t>
            </w:r>
            <w:r>
              <w:rPr>
                <w:sz w:val="20"/>
              </w:rPr>
              <w:t>№2</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FF7534" w:rsidRDefault="003B0A77" w:rsidP="00AF2836">
            <w:pPr>
              <w:pStyle w:val="TableParagraph"/>
              <w:spacing w:before="0"/>
              <w:jc w:val="left"/>
              <w:rPr>
                <w:sz w:val="20"/>
                <w:lang w:val="ru-RU"/>
              </w:rPr>
            </w:pPr>
            <w:r w:rsidRPr="00FF7534">
              <w:rPr>
                <w:spacing w:val="-1"/>
                <w:sz w:val="20"/>
                <w:lang w:val="ru-RU"/>
              </w:rPr>
              <w:t>-общественно-административные</w:t>
            </w:r>
            <w:r w:rsidRPr="00FF7534">
              <w:rPr>
                <w:spacing w:val="7"/>
                <w:sz w:val="20"/>
                <w:lang w:val="ru-RU"/>
              </w:rPr>
              <w:t xml:space="preserve"> </w:t>
            </w:r>
            <w:r w:rsidRPr="00FF7534">
              <w:rPr>
                <w:sz w:val="20"/>
                <w:lang w:val="ru-RU"/>
              </w:rPr>
              <w:t>зда</w:t>
            </w:r>
            <w:r w:rsidRPr="00FF7534">
              <w:rPr>
                <w:spacing w:val="-47"/>
                <w:sz w:val="20"/>
                <w:lang w:val="ru-RU"/>
              </w:rPr>
              <w:t xml:space="preserve"> </w:t>
            </w:r>
            <w:r w:rsidRPr="00FF7534">
              <w:rPr>
                <w:sz w:val="20"/>
                <w:lang w:val="ru-RU"/>
              </w:rPr>
              <w:t>ния,</w:t>
            </w:r>
            <w:r w:rsidRPr="00FF7534">
              <w:rPr>
                <w:spacing w:val="-1"/>
                <w:sz w:val="20"/>
                <w:lang w:val="ru-RU"/>
              </w:rPr>
              <w:t xml:space="preserve"> </w:t>
            </w:r>
            <w:r w:rsidRPr="00FF7534">
              <w:rPr>
                <w:sz w:val="20"/>
                <w:lang w:val="ru-RU"/>
              </w:rPr>
              <w:t>м</w:t>
            </w:r>
            <w:r w:rsidRPr="00FF7534">
              <w:rPr>
                <w:sz w:val="20"/>
                <w:vertAlign w:val="superscript"/>
                <w:lang w:val="ru-RU"/>
              </w:rPr>
              <w:t>3</w:t>
            </w:r>
          </w:p>
        </w:tc>
        <w:tc>
          <w:tcPr>
            <w:tcW w:w="984" w:type="dxa"/>
            <w:vAlign w:val="center"/>
          </w:tcPr>
          <w:p w:rsidR="003B0A77" w:rsidRDefault="003B0A77" w:rsidP="00AF2836">
            <w:pPr>
              <w:pStyle w:val="TableParagraph"/>
              <w:spacing w:before="0"/>
              <w:rPr>
                <w:sz w:val="20"/>
              </w:rPr>
            </w:pPr>
            <w:r>
              <w:rPr>
                <w:sz w:val="20"/>
              </w:rPr>
              <w:t>4186,8</w:t>
            </w:r>
          </w:p>
        </w:tc>
        <w:tc>
          <w:tcPr>
            <w:tcW w:w="996"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4" w:type="dxa"/>
            <w:vAlign w:val="center"/>
          </w:tcPr>
          <w:p w:rsidR="003B0A77" w:rsidRDefault="003B0A77" w:rsidP="00AF2836">
            <w:pPr>
              <w:pStyle w:val="TableParagraph"/>
              <w:spacing w:before="0"/>
              <w:rPr>
                <w:sz w:val="20"/>
              </w:rPr>
            </w:pPr>
            <w:r>
              <w:rPr>
                <w:sz w:val="20"/>
              </w:rPr>
              <w:t>4186,8</w:t>
            </w:r>
          </w:p>
        </w:tc>
        <w:tc>
          <w:tcPr>
            <w:tcW w:w="1135" w:type="dxa"/>
            <w:gridSpan w:val="2"/>
            <w:vAlign w:val="center"/>
          </w:tcPr>
          <w:p w:rsidR="003B0A77" w:rsidRDefault="003B0A77" w:rsidP="00AF2836">
            <w:pPr>
              <w:pStyle w:val="TableParagraph"/>
              <w:spacing w:before="0"/>
              <w:rPr>
                <w:sz w:val="20"/>
              </w:rPr>
            </w:pPr>
            <w:r>
              <w:rPr>
                <w:sz w:val="20"/>
              </w:rPr>
              <w:t>4186,8</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6F4410" w:rsidRDefault="003B0A77" w:rsidP="00AF2836">
            <w:pPr>
              <w:pStyle w:val="TableParagraph"/>
              <w:spacing w:before="0"/>
              <w:jc w:val="left"/>
              <w:rPr>
                <w:sz w:val="20"/>
                <w:lang w:val="ru-RU"/>
              </w:rPr>
            </w:pPr>
            <w:r w:rsidRPr="006F4410">
              <w:rPr>
                <w:sz w:val="20"/>
                <w:lang w:val="ru-RU"/>
              </w:rPr>
              <w:t>-производственные здания и сооружения,</w:t>
            </w:r>
            <w:r w:rsidRPr="006F4410">
              <w:rPr>
                <w:spacing w:val="-1"/>
                <w:sz w:val="20"/>
                <w:lang w:val="ru-RU"/>
              </w:rPr>
              <w:t xml:space="preserve"> </w:t>
            </w:r>
            <w:r w:rsidRPr="006F4410">
              <w:rPr>
                <w:sz w:val="20"/>
                <w:lang w:val="ru-RU"/>
              </w:rPr>
              <w:t>м</w:t>
            </w:r>
            <w:r w:rsidRPr="006F4410">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5</w:t>
            </w:r>
          </w:p>
        </w:tc>
        <w:tc>
          <w:tcPr>
            <w:tcW w:w="9642" w:type="dxa"/>
            <w:gridSpan w:val="9"/>
          </w:tcPr>
          <w:p w:rsidR="003B0A77" w:rsidRDefault="003B0A77" w:rsidP="00AF2836">
            <w:pPr>
              <w:pStyle w:val="TableParagraph"/>
              <w:spacing w:before="0"/>
              <w:rPr>
                <w:sz w:val="20"/>
              </w:rPr>
            </w:pPr>
            <w:r>
              <w:rPr>
                <w:sz w:val="20"/>
              </w:rPr>
              <w:t>Котельная</w:t>
            </w:r>
            <w:r>
              <w:rPr>
                <w:spacing w:val="-4"/>
                <w:sz w:val="20"/>
              </w:rPr>
              <w:t xml:space="preserve"> </w:t>
            </w:r>
            <w:r>
              <w:rPr>
                <w:sz w:val="20"/>
              </w:rPr>
              <w:t>школы</w:t>
            </w:r>
            <w:r>
              <w:rPr>
                <w:spacing w:val="-2"/>
                <w:sz w:val="20"/>
              </w:rPr>
              <w:t xml:space="preserve"> </w:t>
            </w:r>
            <w:r>
              <w:rPr>
                <w:sz w:val="20"/>
              </w:rPr>
              <w:t>№3</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FF7534" w:rsidRDefault="003B0A77" w:rsidP="00AF2836">
            <w:pPr>
              <w:pStyle w:val="TableParagraph"/>
              <w:spacing w:before="0"/>
              <w:jc w:val="left"/>
              <w:rPr>
                <w:sz w:val="20"/>
                <w:lang w:val="ru-RU"/>
              </w:rPr>
            </w:pPr>
            <w:r w:rsidRPr="00FF7534">
              <w:rPr>
                <w:spacing w:val="-1"/>
                <w:sz w:val="20"/>
                <w:lang w:val="ru-RU"/>
              </w:rPr>
              <w:t>-общественно-административные</w:t>
            </w:r>
            <w:r w:rsidRPr="00FF7534">
              <w:rPr>
                <w:spacing w:val="7"/>
                <w:sz w:val="20"/>
                <w:lang w:val="ru-RU"/>
              </w:rPr>
              <w:t xml:space="preserve"> </w:t>
            </w:r>
            <w:r w:rsidRPr="00FF7534">
              <w:rPr>
                <w:sz w:val="20"/>
                <w:lang w:val="ru-RU"/>
              </w:rPr>
              <w:t>зда</w:t>
            </w:r>
            <w:r w:rsidRPr="00FF7534">
              <w:rPr>
                <w:spacing w:val="-47"/>
                <w:sz w:val="20"/>
                <w:lang w:val="ru-RU"/>
              </w:rPr>
              <w:t xml:space="preserve"> </w:t>
            </w:r>
            <w:r w:rsidRPr="00FF7534">
              <w:rPr>
                <w:sz w:val="20"/>
                <w:lang w:val="ru-RU"/>
              </w:rPr>
              <w:t>ния,</w:t>
            </w:r>
            <w:r w:rsidRPr="00FF7534">
              <w:rPr>
                <w:spacing w:val="-1"/>
                <w:sz w:val="20"/>
                <w:lang w:val="ru-RU"/>
              </w:rPr>
              <w:t xml:space="preserve"> </w:t>
            </w:r>
            <w:r w:rsidRPr="00FF7534">
              <w:rPr>
                <w:sz w:val="20"/>
                <w:lang w:val="ru-RU"/>
              </w:rPr>
              <w:t>м</w:t>
            </w:r>
            <w:r w:rsidRPr="00FF7534">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5582,4</w:t>
            </w:r>
          </w:p>
        </w:tc>
        <w:tc>
          <w:tcPr>
            <w:tcW w:w="996" w:type="dxa"/>
            <w:vAlign w:val="center"/>
          </w:tcPr>
          <w:p w:rsidR="003B0A77" w:rsidRDefault="003B0A77" w:rsidP="00AF2836">
            <w:pPr>
              <w:pStyle w:val="TableParagraph"/>
              <w:spacing w:before="0"/>
              <w:rPr>
                <w:sz w:val="20"/>
              </w:rPr>
            </w:pPr>
            <w:r>
              <w:rPr>
                <w:sz w:val="20"/>
              </w:rPr>
              <w:t>5582,4</w:t>
            </w:r>
          </w:p>
        </w:tc>
        <w:tc>
          <w:tcPr>
            <w:tcW w:w="992" w:type="dxa"/>
            <w:vAlign w:val="center"/>
          </w:tcPr>
          <w:p w:rsidR="003B0A77" w:rsidRDefault="003B0A77" w:rsidP="00AF2836">
            <w:pPr>
              <w:pStyle w:val="TableParagraph"/>
              <w:spacing w:before="0"/>
              <w:rPr>
                <w:sz w:val="20"/>
              </w:rPr>
            </w:pPr>
            <w:r>
              <w:rPr>
                <w:sz w:val="20"/>
              </w:rPr>
              <w:t>5582,4</w:t>
            </w:r>
          </w:p>
        </w:tc>
        <w:tc>
          <w:tcPr>
            <w:tcW w:w="992" w:type="dxa"/>
            <w:vAlign w:val="center"/>
          </w:tcPr>
          <w:p w:rsidR="003B0A77" w:rsidRDefault="003B0A77" w:rsidP="00AF2836">
            <w:pPr>
              <w:pStyle w:val="TableParagraph"/>
              <w:spacing w:before="0"/>
              <w:rPr>
                <w:sz w:val="20"/>
              </w:rPr>
            </w:pPr>
            <w:r>
              <w:rPr>
                <w:sz w:val="20"/>
              </w:rPr>
              <w:t>5582,4</w:t>
            </w:r>
          </w:p>
        </w:tc>
        <w:tc>
          <w:tcPr>
            <w:tcW w:w="992" w:type="dxa"/>
            <w:vAlign w:val="center"/>
          </w:tcPr>
          <w:p w:rsidR="003B0A77" w:rsidRDefault="003B0A77" w:rsidP="00AF2836">
            <w:pPr>
              <w:pStyle w:val="TableParagraph"/>
              <w:spacing w:before="0"/>
              <w:rPr>
                <w:sz w:val="20"/>
              </w:rPr>
            </w:pPr>
            <w:r>
              <w:rPr>
                <w:sz w:val="20"/>
              </w:rPr>
              <w:t>5582,4</w:t>
            </w:r>
          </w:p>
        </w:tc>
        <w:tc>
          <w:tcPr>
            <w:tcW w:w="994" w:type="dxa"/>
            <w:vAlign w:val="center"/>
          </w:tcPr>
          <w:p w:rsidR="003B0A77" w:rsidRDefault="003B0A77" w:rsidP="00AF2836">
            <w:pPr>
              <w:pStyle w:val="TableParagraph"/>
              <w:spacing w:before="0"/>
              <w:rPr>
                <w:sz w:val="20"/>
              </w:rPr>
            </w:pPr>
            <w:r>
              <w:rPr>
                <w:sz w:val="20"/>
              </w:rPr>
              <w:t>5582,4</w:t>
            </w:r>
          </w:p>
        </w:tc>
        <w:tc>
          <w:tcPr>
            <w:tcW w:w="1135" w:type="dxa"/>
            <w:gridSpan w:val="2"/>
            <w:vAlign w:val="center"/>
          </w:tcPr>
          <w:p w:rsidR="003B0A77" w:rsidRDefault="003B0A77" w:rsidP="00AF2836">
            <w:pPr>
              <w:pStyle w:val="TableParagraph"/>
              <w:spacing w:before="0"/>
              <w:rPr>
                <w:sz w:val="20"/>
              </w:rPr>
            </w:pPr>
            <w:r>
              <w:rPr>
                <w:sz w:val="20"/>
              </w:rPr>
              <w:t>5582,4</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6F4410" w:rsidRDefault="003B0A77" w:rsidP="00AF2836">
            <w:pPr>
              <w:pStyle w:val="TableParagraph"/>
              <w:spacing w:before="0"/>
              <w:jc w:val="left"/>
              <w:rPr>
                <w:sz w:val="20"/>
                <w:lang w:val="ru-RU"/>
              </w:rPr>
            </w:pPr>
            <w:r w:rsidRPr="006F4410">
              <w:rPr>
                <w:sz w:val="20"/>
                <w:lang w:val="ru-RU"/>
              </w:rPr>
              <w:t>-производственные здания и сооружения,</w:t>
            </w:r>
            <w:r w:rsidRPr="006F4410">
              <w:rPr>
                <w:spacing w:val="-1"/>
                <w:sz w:val="20"/>
                <w:lang w:val="ru-RU"/>
              </w:rPr>
              <w:t xml:space="preserve"> </w:t>
            </w:r>
            <w:r w:rsidRPr="006F4410">
              <w:rPr>
                <w:sz w:val="20"/>
                <w:lang w:val="ru-RU"/>
              </w:rPr>
              <w:t>м</w:t>
            </w:r>
            <w:r w:rsidRPr="006F4410">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6</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2"/>
                <w:sz w:val="20"/>
              </w:rPr>
              <w:t xml:space="preserve"> </w:t>
            </w:r>
            <w:r>
              <w:rPr>
                <w:sz w:val="20"/>
              </w:rPr>
              <w:t>д/с</w:t>
            </w:r>
            <w:r>
              <w:rPr>
                <w:spacing w:val="-3"/>
                <w:sz w:val="20"/>
              </w:rPr>
              <w:t xml:space="preserve"> </w:t>
            </w:r>
            <w:r>
              <w:rPr>
                <w:sz w:val="20"/>
              </w:rPr>
              <w:t>№9</w:t>
            </w:r>
            <w:r>
              <w:rPr>
                <w:spacing w:val="46"/>
                <w:sz w:val="20"/>
              </w:rPr>
              <w:t xml:space="preserve"> </w:t>
            </w:r>
            <w:r>
              <w:rPr>
                <w:sz w:val="20"/>
              </w:rPr>
              <w:t>Солнышко</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930,4</w:t>
            </w:r>
          </w:p>
        </w:tc>
        <w:tc>
          <w:tcPr>
            <w:tcW w:w="996" w:type="dxa"/>
            <w:vAlign w:val="center"/>
          </w:tcPr>
          <w:p w:rsidR="003B0A77" w:rsidRDefault="003B0A77" w:rsidP="00AF2836">
            <w:pPr>
              <w:pStyle w:val="TableParagraph"/>
              <w:spacing w:before="0"/>
              <w:rPr>
                <w:sz w:val="20"/>
              </w:rPr>
            </w:pPr>
            <w:r>
              <w:rPr>
                <w:sz w:val="20"/>
              </w:rPr>
              <w:t>930,4</w:t>
            </w:r>
          </w:p>
        </w:tc>
        <w:tc>
          <w:tcPr>
            <w:tcW w:w="992" w:type="dxa"/>
            <w:vAlign w:val="center"/>
          </w:tcPr>
          <w:p w:rsidR="003B0A77" w:rsidRDefault="003B0A77" w:rsidP="00AF2836">
            <w:pPr>
              <w:pStyle w:val="TableParagraph"/>
              <w:spacing w:before="0"/>
              <w:rPr>
                <w:sz w:val="20"/>
              </w:rPr>
            </w:pPr>
            <w:r>
              <w:rPr>
                <w:sz w:val="20"/>
              </w:rPr>
              <w:t>930,4</w:t>
            </w:r>
          </w:p>
        </w:tc>
        <w:tc>
          <w:tcPr>
            <w:tcW w:w="992" w:type="dxa"/>
            <w:vAlign w:val="center"/>
          </w:tcPr>
          <w:p w:rsidR="003B0A77" w:rsidRDefault="003B0A77" w:rsidP="00AF2836">
            <w:pPr>
              <w:pStyle w:val="TableParagraph"/>
              <w:spacing w:before="0"/>
              <w:rPr>
                <w:sz w:val="20"/>
              </w:rPr>
            </w:pPr>
            <w:r>
              <w:rPr>
                <w:sz w:val="20"/>
              </w:rPr>
              <w:t>930,4</w:t>
            </w:r>
          </w:p>
        </w:tc>
        <w:tc>
          <w:tcPr>
            <w:tcW w:w="992" w:type="dxa"/>
            <w:vAlign w:val="center"/>
          </w:tcPr>
          <w:p w:rsidR="003B0A77" w:rsidRDefault="003B0A77" w:rsidP="00AF2836">
            <w:pPr>
              <w:pStyle w:val="TableParagraph"/>
              <w:spacing w:before="0"/>
              <w:rPr>
                <w:sz w:val="20"/>
              </w:rPr>
            </w:pPr>
            <w:r>
              <w:rPr>
                <w:sz w:val="20"/>
              </w:rPr>
              <w:t>930,4</w:t>
            </w:r>
          </w:p>
        </w:tc>
        <w:tc>
          <w:tcPr>
            <w:tcW w:w="1001" w:type="dxa"/>
            <w:gridSpan w:val="2"/>
            <w:vAlign w:val="center"/>
          </w:tcPr>
          <w:p w:rsidR="003B0A77" w:rsidRDefault="003B0A77" w:rsidP="00AF2836">
            <w:pPr>
              <w:pStyle w:val="TableParagraph"/>
              <w:spacing w:before="0"/>
              <w:rPr>
                <w:sz w:val="20"/>
              </w:rPr>
            </w:pPr>
            <w:r>
              <w:rPr>
                <w:sz w:val="20"/>
              </w:rPr>
              <w:t>930,4</w:t>
            </w:r>
          </w:p>
        </w:tc>
        <w:tc>
          <w:tcPr>
            <w:tcW w:w="1128" w:type="dxa"/>
            <w:vAlign w:val="center"/>
          </w:tcPr>
          <w:p w:rsidR="003B0A77" w:rsidRDefault="003B0A77" w:rsidP="00AF2836">
            <w:pPr>
              <w:pStyle w:val="TableParagraph"/>
              <w:spacing w:before="0"/>
              <w:rPr>
                <w:sz w:val="20"/>
              </w:rPr>
            </w:pPr>
            <w:r>
              <w:rPr>
                <w:sz w:val="20"/>
              </w:rPr>
              <w:t>930,4</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Pr>
          <w:p w:rsidR="003B0A77" w:rsidRPr="00FF7534" w:rsidRDefault="003B0A77" w:rsidP="00AF2836">
            <w:pPr>
              <w:pStyle w:val="TableParagraph"/>
              <w:spacing w:before="0"/>
              <w:jc w:val="left"/>
              <w:rPr>
                <w:sz w:val="20"/>
                <w:lang w:val="ru-RU"/>
              </w:rPr>
            </w:pPr>
            <w:r w:rsidRPr="00FF7534">
              <w:rPr>
                <w:spacing w:val="-1"/>
                <w:sz w:val="20"/>
                <w:lang w:val="ru-RU"/>
              </w:rPr>
              <w:t>-общественно-административные</w:t>
            </w:r>
            <w:r w:rsidRPr="00FF7534">
              <w:rPr>
                <w:spacing w:val="7"/>
                <w:sz w:val="20"/>
                <w:lang w:val="ru-RU"/>
              </w:rPr>
              <w:t xml:space="preserve"> </w:t>
            </w:r>
            <w:r w:rsidRPr="00FF7534">
              <w:rPr>
                <w:sz w:val="20"/>
                <w:lang w:val="ru-RU"/>
              </w:rPr>
              <w:t>зда</w:t>
            </w:r>
            <w:r w:rsidRPr="00FF7534">
              <w:rPr>
                <w:spacing w:val="-47"/>
                <w:sz w:val="20"/>
                <w:lang w:val="ru-RU"/>
              </w:rPr>
              <w:t xml:space="preserve"> </w:t>
            </w:r>
            <w:r w:rsidRPr="00FF7534">
              <w:rPr>
                <w:sz w:val="20"/>
                <w:lang w:val="ru-RU"/>
              </w:rPr>
              <w:t>ния,</w:t>
            </w:r>
            <w:r w:rsidRPr="00FF7534">
              <w:rPr>
                <w:spacing w:val="-1"/>
                <w:sz w:val="20"/>
                <w:lang w:val="ru-RU"/>
              </w:rPr>
              <w:t xml:space="preserve"> </w:t>
            </w:r>
            <w:r w:rsidRPr="00FF7534">
              <w:rPr>
                <w:sz w:val="20"/>
                <w:lang w:val="ru-RU"/>
              </w:rPr>
              <w:t>м</w:t>
            </w:r>
            <w:r w:rsidRPr="00FF7534">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4186,8</w:t>
            </w:r>
          </w:p>
        </w:tc>
        <w:tc>
          <w:tcPr>
            <w:tcW w:w="996"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1001" w:type="dxa"/>
            <w:gridSpan w:val="2"/>
            <w:vAlign w:val="center"/>
          </w:tcPr>
          <w:p w:rsidR="003B0A77" w:rsidRDefault="003B0A77" w:rsidP="00AF2836">
            <w:pPr>
              <w:pStyle w:val="TableParagraph"/>
              <w:spacing w:before="0"/>
              <w:rPr>
                <w:sz w:val="20"/>
              </w:rPr>
            </w:pPr>
            <w:r>
              <w:rPr>
                <w:sz w:val="20"/>
              </w:rPr>
              <w:t>4186,8</w:t>
            </w:r>
          </w:p>
        </w:tc>
        <w:tc>
          <w:tcPr>
            <w:tcW w:w="1128" w:type="dxa"/>
            <w:vAlign w:val="center"/>
          </w:tcPr>
          <w:p w:rsidR="003B0A77" w:rsidRDefault="003B0A77" w:rsidP="00AF2836">
            <w:pPr>
              <w:pStyle w:val="TableParagraph"/>
              <w:spacing w:before="0"/>
              <w:rPr>
                <w:sz w:val="20"/>
              </w:rPr>
            </w:pPr>
            <w:r>
              <w:rPr>
                <w:sz w:val="20"/>
              </w:rPr>
              <w:t>4186,8</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6F4410" w:rsidRDefault="003B0A77" w:rsidP="00AF2836">
            <w:pPr>
              <w:pStyle w:val="TableParagraph"/>
              <w:spacing w:before="0"/>
              <w:jc w:val="left"/>
              <w:rPr>
                <w:sz w:val="20"/>
                <w:lang w:val="ru-RU"/>
              </w:rPr>
            </w:pPr>
            <w:r w:rsidRPr="006F4410">
              <w:rPr>
                <w:sz w:val="20"/>
                <w:lang w:val="ru-RU"/>
              </w:rPr>
              <w:t>-производственные здания и сооружения,</w:t>
            </w:r>
            <w:r w:rsidRPr="006F4410">
              <w:rPr>
                <w:spacing w:val="-1"/>
                <w:sz w:val="20"/>
                <w:lang w:val="ru-RU"/>
              </w:rPr>
              <w:t xml:space="preserve"> </w:t>
            </w:r>
            <w:r w:rsidRPr="006F4410">
              <w:rPr>
                <w:sz w:val="20"/>
                <w:lang w:val="ru-RU"/>
              </w:rPr>
              <w:t>м</w:t>
            </w:r>
            <w:r w:rsidRPr="006F4410">
              <w:rPr>
                <w:sz w:val="20"/>
                <w:vertAlign w:val="superscript"/>
                <w:lang w:val="ru-RU"/>
              </w:rPr>
              <w:t>3</w:t>
            </w:r>
          </w:p>
        </w:tc>
        <w:tc>
          <w:tcPr>
            <w:tcW w:w="984" w:type="dxa"/>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1001" w:type="dxa"/>
            <w:gridSpan w:val="2"/>
            <w:vAlign w:val="center"/>
          </w:tcPr>
          <w:p w:rsidR="003B0A77" w:rsidRDefault="003B0A77" w:rsidP="00AF2836">
            <w:pPr>
              <w:pStyle w:val="TableParagraph"/>
              <w:spacing w:before="0"/>
              <w:rPr>
                <w:sz w:val="20"/>
              </w:rPr>
            </w:pPr>
            <w:r>
              <w:rPr>
                <w:sz w:val="20"/>
              </w:rPr>
              <w:t>-</w:t>
            </w:r>
          </w:p>
        </w:tc>
        <w:tc>
          <w:tcPr>
            <w:tcW w:w="1128" w:type="dxa"/>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7</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2"/>
                <w:sz w:val="20"/>
              </w:rPr>
              <w:t xml:space="preserve"> </w:t>
            </w:r>
            <w:r>
              <w:rPr>
                <w:sz w:val="20"/>
              </w:rPr>
              <w:t>д/с</w:t>
            </w:r>
            <w:r>
              <w:rPr>
                <w:spacing w:val="-3"/>
                <w:sz w:val="20"/>
              </w:rPr>
              <w:t xml:space="preserve"> </w:t>
            </w:r>
            <w:r>
              <w:rPr>
                <w:sz w:val="20"/>
              </w:rPr>
              <w:t>№11</w:t>
            </w:r>
            <w:r>
              <w:rPr>
                <w:spacing w:val="46"/>
                <w:sz w:val="20"/>
              </w:rPr>
              <w:t xml:space="preserve"> </w:t>
            </w:r>
            <w:r>
              <w:rPr>
                <w:sz w:val="20"/>
              </w:rPr>
              <w:t>Голубок</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pacing w:val="-1"/>
                <w:sz w:val="20"/>
              </w:rPr>
              <w:t>-общественно-административные</w:t>
            </w:r>
            <w:r>
              <w:rPr>
                <w:spacing w:val="7"/>
                <w:sz w:val="20"/>
              </w:rPr>
              <w:t xml:space="preserve"> </w:t>
            </w:r>
            <w:r>
              <w:rPr>
                <w:sz w:val="20"/>
              </w:rPr>
              <w:t>здания,</w:t>
            </w:r>
            <w:r>
              <w:rPr>
                <w:spacing w:val="-1"/>
                <w:sz w:val="20"/>
              </w:rPr>
              <w:t xml:space="preserve"> </w:t>
            </w:r>
            <w:r>
              <w:rPr>
                <w:sz w:val="20"/>
              </w:rPr>
              <w:t>м</w:t>
            </w:r>
            <w:r>
              <w:rPr>
                <w:sz w:val="20"/>
                <w:vertAlign w:val="superscript"/>
              </w:rPr>
              <w:t>3</w:t>
            </w:r>
          </w:p>
        </w:tc>
        <w:tc>
          <w:tcPr>
            <w:tcW w:w="984" w:type="dxa"/>
            <w:vAlign w:val="center"/>
          </w:tcPr>
          <w:p w:rsidR="003B0A77" w:rsidRDefault="003B0A77" w:rsidP="00AF2836">
            <w:pPr>
              <w:pStyle w:val="TableParagraph"/>
              <w:spacing w:before="0"/>
              <w:rPr>
                <w:sz w:val="20"/>
              </w:rPr>
            </w:pPr>
            <w:r>
              <w:rPr>
                <w:sz w:val="20"/>
              </w:rPr>
              <w:t>4186,8</w:t>
            </w:r>
          </w:p>
        </w:tc>
        <w:tc>
          <w:tcPr>
            <w:tcW w:w="996"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2" w:type="dxa"/>
            <w:vAlign w:val="center"/>
          </w:tcPr>
          <w:p w:rsidR="003B0A77" w:rsidRDefault="003B0A77" w:rsidP="00AF2836">
            <w:pPr>
              <w:pStyle w:val="TableParagraph"/>
              <w:spacing w:before="0"/>
              <w:rPr>
                <w:sz w:val="20"/>
              </w:rPr>
            </w:pPr>
            <w:r>
              <w:rPr>
                <w:sz w:val="20"/>
              </w:rPr>
              <w:t>4186,8</w:t>
            </w:r>
          </w:p>
        </w:tc>
        <w:tc>
          <w:tcPr>
            <w:tcW w:w="994" w:type="dxa"/>
            <w:vAlign w:val="center"/>
          </w:tcPr>
          <w:p w:rsidR="003B0A77" w:rsidRDefault="003B0A77" w:rsidP="00AF2836">
            <w:pPr>
              <w:pStyle w:val="TableParagraph"/>
              <w:spacing w:before="0"/>
              <w:rPr>
                <w:sz w:val="20"/>
              </w:rPr>
            </w:pPr>
            <w:r>
              <w:rPr>
                <w:sz w:val="20"/>
              </w:rPr>
              <w:t>4186,8</w:t>
            </w:r>
          </w:p>
        </w:tc>
        <w:tc>
          <w:tcPr>
            <w:tcW w:w="1135" w:type="dxa"/>
            <w:gridSpan w:val="2"/>
            <w:vAlign w:val="center"/>
          </w:tcPr>
          <w:p w:rsidR="003B0A77" w:rsidRDefault="003B0A77" w:rsidP="00AF2836">
            <w:pPr>
              <w:pStyle w:val="TableParagraph"/>
              <w:spacing w:before="0"/>
              <w:rPr>
                <w:sz w:val="20"/>
              </w:rPr>
            </w:pPr>
            <w:r>
              <w:rPr>
                <w:sz w:val="20"/>
              </w:rPr>
              <w:t>4186,8</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Pr>
          <w:p w:rsidR="003B0A77" w:rsidRPr="006F4410" w:rsidRDefault="003B0A77" w:rsidP="00AF2836">
            <w:pPr>
              <w:pStyle w:val="TableParagraph"/>
              <w:spacing w:before="0"/>
              <w:jc w:val="left"/>
              <w:rPr>
                <w:sz w:val="20"/>
                <w:lang w:val="ru-RU"/>
              </w:rPr>
            </w:pPr>
            <w:r w:rsidRPr="006F4410">
              <w:rPr>
                <w:sz w:val="20"/>
                <w:lang w:val="ru-RU"/>
              </w:rPr>
              <w:t>-производственные здания и сооружения,</w:t>
            </w:r>
            <w:r w:rsidRPr="006F4410">
              <w:rPr>
                <w:spacing w:val="-1"/>
                <w:sz w:val="20"/>
                <w:lang w:val="ru-RU"/>
              </w:rPr>
              <w:t xml:space="preserve"> </w:t>
            </w:r>
            <w:r w:rsidRPr="006F4410">
              <w:rPr>
                <w:sz w:val="20"/>
                <w:lang w:val="ru-RU"/>
              </w:rPr>
              <w:t>м</w:t>
            </w:r>
            <w:r w:rsidRPr="006F4410">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RPr="00FF7534"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8</w:t>
            </w:r>
          </w:p>
        </w:tc>
        <w:tc>
          <w:tcPr>
            <w:tcW w:w="9642" w:type="dxa"/>
            <w:gridSpan w:val="9"/>
          </w:tcPr>
          <w:p w:rsidR="003B0A77" w:rsidRDefault="003B0A77" w:rsidP="00AF2836">
            <w:pPr>
              <w:pStyle w:val="TableParagraph"/>
              <w:spacing w:before="0"/>
              <w:rPr>
                <w:sz w:val="20"/>
              </w:rPr>
            </w:pPr>
            <w:r>
              <w:rPr>
                <w:sz w:val="20"/>
              </w:rPr>
              <w:t>Котельная</w:t>
            </w:r>
            <w:r>
              <w:rPr>
                <w:spacing w:val="-4"/>
                <w:sz w:val="20"/>
              </w:rPr>
              <w:t xml:space="preserve"> </w:t>
            </w:r>
            <w:r>
              <w:rPr>
                <w:sz w:val="20"/>
              </w:rPr>
              <w:t>БМК</w:t>
            </w:r>
            <w:r>
              <w:rPr>
                <w:spacing w:val="-4"/>
                <w:sz w:val="20"/>
              </w:rPr>
              <w:t xml:space="preserve"> </w:t>
            </w:r>
            <w:r>
              <w:rPr>
                <w:sz w:val="20"/>
              </w:rPr>
              <w:t>мкр.</w:t>
            </w:r>
            <w:r>
              <w:rPr>
                <w:spacing w:val="-4"/>
                <w:sz w:val="20"/>
              </w:rPr>
              <w:t xml:space="preserve"> </w:t>
            </w:r>
            <w:r>
              <w:rPr>
                <w:sz w:val="20"/>
              </w:rPr>
              <w:t>Машиностроитель</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tcPr>
          <w:p w:rsidR="003B0A77" w:rsidRDefault="003B0A77" w:rsidP="00AF2836">
            <w:pPr>
              <w:pStyle w:val="TableParagraph"/>
              <w:spacing w:before="0"/>
              <w:rPr>
                <w:sz w:val="20"/>
              </w:rPr>
            </w:pPr>
            <w:r>
              <w:rPr>
                <w:sz w:val="20"/>
              </w:rPr>
              <w:t>34231,277</w:t>
            </w:r>
          </w:p>
        </w:tc>
        <w:tc>
          <w:tcPr>
            <w:tcW w:w="996" w:type="dxa"/>
          </w:tcPr>
          <w:p w:rsidR="003B0A77" w:rsidRDefault="003B0A77" w:rsidP="00AF2836">
            <w:pPr>
              <w:pStyle w:val="TableParagraph"/>
              <w:spacing w:before="0"/>
              <w:rPr>
                <w:sz w:val="20"/>
              </w:rPr>
            </w:pPr>
            <w:r>
              <w:rPr>
                <w:sz w:val="20"/>
              </w:rPr>
              <w:t>34231,277</w:t>
            </w:r>
          </w:p>
        </w:tc>
        <w:tc>
          <w:tcPr>
            <w:tcW w:w="992" w:type="dxa"/>
          </w:tcPr>
          <w:p w:rsidR="003B0A77" w:rsidRDefault="003B0A77" w:rsidP="00AF2836">
            <w:pPr>
              <w:pStyle w:val="TableParagraph"/>
              <w:spacing w:before="0"/>
              <w:rPr>
                <w:sz w:val="20"/>
              </w:rPr>
            </w:pPr>
            <w:r>
              <w:rPr>
                <w:sz w:val="20"/>
              </w:rPr>
              <w:t>34231,277</w:t>
            </w:r>
          </w:p>
        </w:tc>
        <w:tc>
          <w:tcPr>
            <w:tcW w:w="992" w:type="dxa"/>
          </w:tcPr>
          <w:p w:rsidR="003B0A77" w:rsidRDefault="003B0A77" w:rsidP="00AF2836">
            <w:pPr>
              <w:pStyle w:val="TableParagraph"/>
              <w:spacing w:before="0"/>
              <w:rPr>
                <w:sz w:val="20"/>
              </w:rPr>
            </w:pPr>
            <w:r>
              <w:rPr>
                <w:sz w:val="20"/>
              </w:rPr>
              <w:t>34231,277</w:t>
            </w:r>
          </w:p>
        </w:tc>
        <w:tc>
          <w:tcPr>
            <w:tcW w:w="992" w:type="dxa"/>
          </w:tcPr>
          <w:p w:rsidR="003B0A77" w:rsidRDefault="003B0A77" w:rsidP="00AF2836">
            <w:pPr>
              <w:pStyle w:val="TableParagraph"/>
              <w:spacing w:before="0"/>
              <w:rPr>
                <w:sz w:val="20"/>
              </w:rPr>
            </w:pPr>
            <w:r>
              <w:rPr>
                <w:sz w:val="20"/>
              </w:rPr>
              <w:t>34231,277</w:t>
            </w:r>
          </w:p>
        </w:tc>
        <w:tc>
          <w:tcPr>
            <w:tcW w:w="994" w:type="dxa"/>
          </w:tcPr>
          <w:p w:rsidR="003B0A77" w:rsidRDefault="003B0A77" w:rsidP="00AF2836">
            <w:pPr>
              <w:pStyle w:val="TableParagraph"/>
              <w:spacing w:before="0"/>
              <w:rPr>
                <w:sz w:val="20"/>
              </w:rPr>
            </w:pPr>
            <w:r>
              <w:rPr>
                <w:sz w:val="20"/>
              </w:rPr>
              <w:t>34231,277</w:t>
            </w:r>
          </w:p>
        </w:tc>
        <w:tc>
          <w:tcPr>
            <w:tcW w:w="1135" w:type="dxa"/>
            <w:gridSpan w:val="2"/>
          </w:tcPr>
          <w:p w:rsidR="003B0A77" w:rsidRDefault="003B0A77" w:rsidP="00AF2836">
            <w:pPr>
              <w:pStyle w:val="TableParagraph"/>
              <w:spacing w:before="0"/>
              <w:rPr>
                <w:sz w:val="20"/>
              </w:rPr>
            </w:pPr>
            <w:r>
              <w:rPr>
                <w:sz w:val="20"/>
              </w:rPr>
              <w:t>34231,277</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pacing w:val="-1"/>
                <w:sz w:val="20"/>
              </w:rPr>
              <w:t>-общественно-административные</w:t>
            </w:r>
            <w:r>
              <w:rPr>
                <w:spacing w:val="7"/>
                <w:sz w:val="20"/>
              </w:rPr>
              <w:t xml:space="preserve"> </w:t>
            </w:r>
            <w:r>
              <w:rPr>
                <w:sz w:val="20"/>
              </w:rPr>
              <w:t>здания,</w:t>
            </w:r>
            <w:r>
              <w:rPr>
                <w:spacing w:val="-1"/>
                <w:sz w:val="20"/>
              </w:rPr>
              <w:t xml:space="preserve"> </w:t>
            </w:r>
            <w:r>
              <w:rPr>
                <w:sz w:val="20"/>
              </w:rPr>
              <w:t>м</w:t>
            </w:r>
            <w:r>
              <w:rPr>
                <w:sz w:val="20"/>
                <w:vertAlign w:val="superscript"/>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14528,196</w:t>
            </w:r>
          </w:p>
        </w:tc>
        <w:tc>
          <w:tcPr>
            <w:tcW w:w="996" w:type="dxa"/>
            <w:vAlign w:val="center"/>
          </w:tcPr>
          <w:p w:rsidR="003B0A77" w:rsidRDefault="003B0A77" w:rsidP="00AF2836">
            <w:pPr>
              <w:pStyle w:val="TableParagraph"/>
              <w:spacing w:before="0"/>
              <w:rPr>
                <w:sz w:val="20"/>
              </w:rPr>
            </w:pPr>
            <w:r>
              <w:rPr>
                <w:sz w:val="20"/>
              </w:rPr>
              <w:t>14528,196</w:t>
            </w:r>
          </w:p>
        </w:tc>
        <w:tc>
          <w:tcPr>
            <w:tcW w:w="992" w:type="dxa"/>
            <w:vAlign w:val="center"/>
          </w:tcPr>
          <w:p w:rsidR="003B0A77" w:rsidRDefault="003B0A77" w:rsidP="00AF2836">
            <w:pPr>
              <w:pStyle w:val="TableParagraph"/>
              <w:spacing w:before="0"/>
              <w:rPr>
                <w:sz w:val="20"/>
              </w:rPr>
            </w:pPr>
            <w:r>
              <w:rPr>
                <w:sz w:val="20"/>
              </w:rPr>
              <w:t>14528,196</w:t>
            </w:r>
          </w:p>
        </w:tc>
        <w:tc>
          <w:tcPr>
            <w:tcW w:w="992" w:type="dxa"/>
            <w:vAlign w:val="center"/>
          </w:tcPr>
          <w:p w:rsidR="003B0A77" w:rsidRDefault="003B0A77" w:rsidP="00AF2836">
            <w:pPr>
              <w:pStyle w:val="TableParagraph"/>
              <w:spacing w:before="0"/>
              <w:rPr>
                <w:sz w:val="20"/>
              </w:rPr>
            </w:pPr>
            <w:r>
              <w:rPr>
                <w:sz w:val="20"/>
              </w:rPr>
              <w:t>14528,196</w:t>
            </w:r>
          </w:p>
        </w:tc>
        <w:tc>
          <w:tcPr>
            <w:tcW w:w="992" w:type="dxa"/>
            <w:vAlign w:val="center"/>
          </w:tcPr>
          <w:p w:rsidR="003B0A77" w:rsidRDefault="003B0A77" w:rsidP="00AF2836">
            <w:pPr>
              <w:pStyle w:val="TableParagraph"/>
              <w:spacing w:before="0"/>
              <w:rPr>
                <w:sz w:val="20"/>
              </w:rPr>
            </w:pPr>
            <w:r>
              <w:rPr>
                <w:sz w:val="20"/>
              </w:rPr>
              <w:t>14528,196</w:t>
            </w:r>
          </w:p>
        </w:tc>
        <w:tc>
          <w:tcPr>
            <w:tcW w:w="994" w:type="dxa"/>
            <w:vAlign w:val="center"/>
          </w:tcPr>
          <w:p w:rsidR="003B0A77" w:rsidRDefault="003B0A77" w:rsidP="00AF2836">
            <w:pPr>
              <w:pStyle w:val="TableParagraph"/>
              <w:spacing w:before="0"/>
              <w:rPr>
                <w:sz w:val="20"/>
              </w:rPr>
            </w:pPr>
            <w:r>
              <w:rPr>
                <w:sz w:val="20"/>
              </w:rPr>
              <w:t>14528,196</w:t>
            </w:r>
          </w:p>
        </w:tc>
        <w:tc>
          <w:tcPr>
            <w:tcW w:w="1135" w:type="dxa"/>
            <w:gridSpan w:val="2"/>
            <w:vAlign w:val="center"/>
          </w:tcPr>
          <w:p w:rsidR="003B0A77" w:rsidRDefault="003B0A77" w:rsidP="00AF2836">
            <w:pPr>
              <w:pStyle w:val="TableParagraph"/>
              <w:spacing w:before="0"/>
              <w:rPr>
                <w:sz w:val="20"/>
              </w:rPr>
            </w:pPr>
            <w:r>
              <w:rPr>
                <w:sz w:val="20"/>
              </w:rPr>
              <w:t>14528,196</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z w:val="20"/>
                <w:lang w:val="ru-RU"/>
              </w:rPr>
              <w:t>-производственные здания и сооружения,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lang w:val="ru-RU"/>
              </w:rPr>
              <w:t>9</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2"/>
                <w:sz w:val="20"/>
              </w:rPr>
              <w:t xml:space="preserve"> </w:t>
            </w:r>
            <w:r>
              <w:rPr>
                <w:sz w:val="20"/>
              </w:rPr>
              <w:t>БМК</w:t>
            </w:r>
            <w:r>
              <w:rPr>
                <w:spacing w:val="-2"/>
                <w:sz w:val="20"/>
              </w:rPr>
              <w:t xml:space="preserve"> </w:t>
            </w:r>
            <w:r>
              <w:rPr>
                <w:sz w:val="20"/>
              </w:rPr>
              <w:t>60</w:t>
            </w:r>
            <w:r>
              <w:rPr>
                <w:spacing w:val="-3"/>
                <w:sz w:val="20"/>
              </w:rPr>
              <w:t xml:space="preserve"> </w:t>
            </w:r>
            <w:r>
              <w:rPr>
                <w:sz w:val="20"/>
              </w:rPr>
              <w:t>лет</w:t>
            </w:r>
            <w:r>
              <w:rPr>
                <w:spacing w:val="-3"/>
                <w:sz w:val="20"/>
              </w:rPr>
              <w:t xml:space="preserve"> </w:t>
            </w:r>
            <w:r>
              <w:rPr>
                <w:sz w:val="20"/>
              </w:rPr>
              <w:t>октября</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29048,018</w:t>
            </w:r>
          </w:p>
        </w:tc>
        <w:tc>
          <w:tcPr>
            <w:tcW w:w="996" w:type="dxa"/>
            <w:vAlign w:val="center"/>
          </w:tcPr>
          <w:p w:rsidR="003B0A77" w:rsidRDefault="003B0A77" w:rsidP="00AF2836">
            <w:pPr>
              <w:pStyle w:val="TableParagraph"/>
              <w:spacing w:before="0"/>
              <w:rPr>
                <w:sz w:val="20"/>
              </w:rPr>
            </w:pPr>
            <w:r>
              <w:rPr>
                <w:sz w:val="20"/>
              </w:rPr>
              <w:t>29048,018</w:t>
            </w:r>
          </w:p>
        </w:tc>
        <w:tc>
          <w:tcPr>
            <w:tcW w:w="992" w:type="dxa"/>
            <w:vAlign w:val="center"/>
          </w:tcPr>
          <w:p w:rsidR="003B0A77" w:rsidRDefault="003B0A77" w:rsidP="00AF2836">
            <w:pPr>
              <w:pStyle w:val="TableParagraph"/>
              <w:spacing w:before="0"/>
              <w:rPr>
                <w:sz w:val="20"/>
              </w:rPr>
            </w:pPr>
            <w:r>
              <w:rPr>
                <w:sz w:val="20"/>
              </w:rPr>
              <w:t>29048,018</w:t>
            </w:r>
          </w:p>
        </w:tc>
        <w:tc>
          <w:tcPr>
            <w:tcW w:w="992" w:type="dxa"/>
            <w:vAlign w:val="center"/>
          </w:tcPr>
          <w:p w:rsidR="003B0A77" w:rsidRDefault="003B0A77" w:rsidP="00AF2836">
            <w:pPr>
              <w:pStyle w:val="TableParagraph"/>
              <w:spacing w:before="0"/>
              <w:rPr>
                <w:sz w:val="20"/>
              </w:rPr>
            </w:pPr>
            <w:r>
              <w:rPr>
                <w:sz w:val="20"/>
              </w:rPr>
              <w:t>29048,018</w:t>
            </w:r>
          </w:p>
        </w:tc>
        <w:tc>
          <w:tcPr>
            <w:tcW w:w="992" w:type="dxa"/>
            <w:vAlign w:val="center"/>
          </w:tcPr>
          <w:p w:rsidR="003B0A77" w:rsidRDefault="003B0A77" w:rsidP="00AF2836">
            <w:pPr>
              <w:pStyle w:val="TableParagraph"/>
              <w:spacing w:before="0"/>
              <w:rPr>
                <w:sz w:val="20"/>
              </w:rPr>
            </w:pPr>
            <w:r>
              <w:rPr>
                <w:sz w:val="20"/>
              </w:rPr>
              <w:t>29048,018</w:t>
            </w:r>
          </w:p>
        </w:tc>
        <w:tc>
          <w:tcPr>
            <w:tcW w:w="994" w:type="dxa"/>
            <w:vAlign w:val="center"/>
          </w:tcPr>
          <w:p w:rsidR="003B0A77" w:rsidRDefault="003B0A77" w:rsidP="00AF2836">
            <w:pPr>
              <w:pStyle w:val="TableParagraph"/>
              <w:spacing w:before="0"/>
              <w:rPr>
                <w:sz w:val="20"/>
              </w:rPr>
            </w:pPr>
            <w:r>
              <w:rPr>
                <w:sz w:val="20"/>
              </w:rPr>
              <w:t>29048,018</w:t>
            </w:r>
          </w:p>
        </w:tc>
        <w:tc>
          <w:tcPr>
            <w:tcW w:w="1135" w:type="dxa"/>
            <w:gridSpan w:val="2"/>
            <w:vAlign w:val="center"/>
          </w:tcPr>
          <w:p w:rsidR="003B0A77" w:rsidRDefault="003B0A77" w:rsidP="00AF2836">
            <w:pPr>
              <w:pStyle w:val="TableParagraph"/>
              <w:spacing w:before="0"/>
              <w:rPr>
                <w:sz w:val="20"/>
              </w:rPr>
            </w:pPr>
            <w:r>
              <w:rPr>
                <w:sz w:val="20"/>
              </w:rPr>
              <w:t>29048,018</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pacing w:val="-1"/>
                <w:sz w:val="20"/>
                <w:lang w:val="ru-RU"/>
              </w:rPr>
              <w:t>-общественно-административные</w:t>
            </w:r>
            <w:r w:rsidRPr="009E6A05">
              <w:rPr>
                <w:spacing w:val="7"/>
                <w:sz w:val="20"/>
                <w:lang w:val="ru-RU"/>
              </w:rPr>
              <w:t xml:space="preserve"> </w:t>
            </w:r>
            <w:r w:rsidRPr="009E6A05">
              <w:rPr>
                <w:sz w:val="20"/>
                <w:lang w:val="ru-RU"/>
              </w:rPr>
              <w:t>зда</w:t>
            </w:r>
            <w:r w:rsidRPr="009E6A05">
              <w:rPr>
                <w:spacing w:val="-47"/>
                <w:sz w:val="20"/>
                <w:lang w:val="ru-RU"/>
              </w:rPr>
              <w:t xml:space="preserve"> </w:t>
            </w:r>
            <w:r w:rsidRPr="009E6A05">
              <w:rPr>
                <w:sz w:val="20"/>
                <w:lang w:val="ru-RU"/>
              </w:rPr>
              <w:t>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vAlign w:val="center"/>
          </w:tcPr>
          <w:p w:rsidR="003B0A77" w:rsidRDefault="003B0A77" w:rsidP="00AF2836">
            <w:pPr>
              <w:pStyle w:val="TableParagraph"/>
              <w:spacing w:before="0"/>
              <w:rPr>
                <w:sz w:val="20"/>
              </w:rPr>
            </w:pPr>
            <w:r>
              <w:rPr>
                <w:sz w:val="20"/>
              </w:rPr>
              <w:t>9484,4976</w:t>
            </w:r>
          </w:p>
        </w:tc>
        <w:tc>
          <w:tcPr>
            <w:tcW w:w="996" w:type="dxa"/>
            <w:vAlign w:val="center"/>
          </w:tcPr>
          <w:p w:rsidR="003B0A77" w:rsidRDefault="003B0A77" w:rsidP="00AF2836">
            <w:pPr>
              <w:pStyle w:val="TableParagraph"/>
              <w:spacing w:before="0"/>
              <w:rPr>
                <w:sz w:val="20"/>
              </w:rPr>
            </w:pPr>
            <w:r>
              <w:rPr>
                <w:sz w:val="20"/>
              </w:rPr>
              <w:t>9484,4976</w:t>
            </w:r>
          </w:p>
        </w:tc>
        <w:tc>
          <w:tcPr>
            <w:tcW w:w="992" w:type="dxa"/>
            <w:vAlign w:val="center"/>
          </w:tcPr>
          <w:p w:rsidR="003B0A77" w:rsidRDefault="003B0A77" w:rsidP="00AF2836">
            <w:pPr>
              <w:pStyle w:val="TableParagraph"/>
              <w:spacing w:before="0"/>
              <w:rPr>
                <w:sz w:val="20"/>
              </w:rPr>
            </w:pPr>
            <w:r>
              <w:rPr>
                <w:sz w:val="20"/>
              </w:rPr>
              <w:t>9484,4976</w:t>
            </w:r>
          </w:p>
        </w:tc>
        <w:tc>
          <w:tcPr>
            <w:tcW w:w="992" w:type="dxa"/>
            <w:vAlign w:val="center"/>
          </w:tcPr>
          <w:p w:rsidR="003B0A77" w:rsidRDefault="003B0A77" w:rsidP="00AF2836">
            <w:pPr>
              <w:pStyle w:val="TableParagraph"/>
              <w:spacing w:before="0"/>
              <w:rPr>
                <w:sz w:val="20"/>
              </w:rPr>
            </w:pPr>
            <w:r>
              <w:rPr>
                <w:sz w:val="20"/>
              </w:rPr>
              <w:t>9484,4976</w:t>
            </w:r>
          </w:p>
        </w:tc>
        <w:tc>
          <w:tcPr>
            <w:tcW w:w="992" w:type="dxa"/>
            <w:vAlign w:val="center"/>
          </w:tcPr>
          <w:p w:rsidR="003B0A77" w:rsidRDefault="003B0A77" w:rsidP="00AF2836">
            <w:pPr>
              <w:pStyle w:val="TableParagraph"/>
              <w:spacing w:before="0"/>
              <w:rPr>
                <w:sz w:val="20"/>
              </w:rPr>
            </w:pPr>
            <w:r>
              <w:rPr>
                <w:sz w:val="20"/>
              </w:rPr>
              <w:t>9484,4976</w:t>
            </w:r>
          </w:p>
        </w:tc>
        <w:tc>
          <w:tcPr>
            <w:tcW w:w="994" w:type="dxa"/>
            <w:vAlign w:val="center"/>
          </w:tcPr>
          <w:p w:rsidR="003B0A77" w:rsidRDefault="003B0A77" w:rsidP="00AF2836">
            <w:pPr>
              <w:pStyle w:val="TableParagraph"/>
              <w:spacing w:before="0"/>
              <w:rPr>
                <w:sz w:val="20"/>
              </w:rPr>
            </w:pPr>
            <w:r>
              <w:rPr>
                <w:sz w:val="20"/>
              </w:rPr>
              <w:t>9484,4976</w:t>
            </w:r>
          </w:p>
        </w:tc>
        <w:tc>
          <w:tcPr>
            <w:tcW w:w="1135" w:type="dxa"/>
            <w:gridSpan w:val="2"/>
            <w:vAlign w:val="center"/>
          </w:tcPr>
          <w:p w:rsidR="003B0A77" w:rsidRDefault="003B0A77" w:rsidP="00AF2836">
            <w:pPr>
              <w:pStyle w:val="TableParagraph"/>
              <w:spacing w:before="0"/>
              <w:rPr>
                <w:sz w:val="20"/>
              </w:rPr>
            </w:pPr>
            <w:r>
              <w:rPr>
                <w:sz w:val="20"/>
              </w:rPr>
              <w:t>9484,4976</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z w:val="20"/>
                <w:lang w:val="ru-RU"/>
              </w:rPr>
              <w:t>-производственные здания и соору</w:t>
            </w:r>
            <w:r w:rsidRPr="009E6A05">
              <w:rPr>
                <w:spacing w:val="-48"/>
                <w:sz w:val="20"/>
                <w:lang w:val="ru-RU"/>
              </w:rPr>
              <w:t xml:space="preserve"> </w:t>
            </w:r>
            <w:r w:rsidRPr="009E6A05">
              <w:rPr>
                <w:sz w:val="20"/>
                <w:lang w:val="ru-RU"/>
              </w:rPr>
              <w:t>жения,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vAlign w:val="center"/>
          </w:tcPr>
          <w:p w:rsidR="003B0A77" w:rsidRDefault="003B0A77" w:rsidP="00AF2836">
            <w:pPr>
              <w:pStyle w:val="TableParagraph"/>
              <w:spacing w:before="0"/>
              <w:rPr>
                <w:sz w:val="20"/>
              </w:rPr>
            </w:pPr>
            <w:r>
              <w:rPr>
                <w:sz w:val="20"/>
              </w:rPr>
              <w:t>69,78</w:t>
            </w:r>
          </w:p>
        </w:tc>
        <w:tc>
          <w:tcPr>
            <w:tcW w:w="996" w:type="dxa"/>
            <w:vAlign w:val="center"/>
          </w:tcPr>
          <w:p w:rsidR="003B0A77" w:rsidRDefault="003B0A77" w:rsidP="00AF2836">
            <w:pPr>
              <w:pStyle w:val="TableParagraph"/>
              <w:spacing w:before="0"/>
              <w:rPr>
                <w:sz w:val="20"/>
              </w:rPr>
            </w:pPr>
            <w:r>
              <w:rPr>
                <w:sz w:val="20"/>
              </w:rPr>
              <w:t>69,78</w:t>
            </w:r>
          </w:p>
        </w:tc>
        <w:tc>
          <w:tcPr>
            <w:tcW w:w="992" w:type="dxa"/>
            <w:vAlign w:val="center"/>
          </w:tcPr>
          <w:p w:rsidR="003B0A77" w:rsidRDefault="003B0A77" w:rsidP="00AF2836">
            <w:pPr>
              <w:pStyle w:val="TableParagraph"/>
              <w:spacing w:before="0"/>
              <w:rPr>
                <w:sz w:val="20"/>
              </w:rPr>
            </w:pPr>
            <w:r>
              <w:rPr>
                <w:sz w:val="20"/>
              </w:rPr>
              <w:t>69,78</w:t>
            </w:r>
          </w:p>
        </w:tc>
        <w:tc>
          <w:tcPr>
            <w:tcW w:w="992" w:type="dxa"/>
            <w:vAlign w:val="center"/>
          </w:tcPr>
          <w:p w:rsidR="003B0A77" w:rsidRDefault="003B0A77" w:rsidP="00AF2836">
            <w:pPr>
              <w:pStyle w:val="TableParagraph"/>
              <w:spacing w:before="0"/>
              <w:rPr>
                <w:sz w:val="20"/>
              </w:rPr>
            </w:pPr>
            <w:r>
              <w:rPr>
                <w:sz w:val="20"/>
              </w:rPr>
              <w:t>69,78</w:t>
            </w:r>
          </w:p>
        </w:tc>
        <w:tc>
          <w:tcPr>
            <w:tcW w:w="992" w:type="dxa"/>
            <w:vAlign w:val="center"/>
          </w:tcPr>
          <w:p w:rsidR="003B0A77" w:rsidRDefault="003B0A77" w:rsidP="00AF2836">
            <w:pPr>
              <w:pStyle w:val="TableParagraph"/>
              <w:spacing w:before="0"/>
              <w:rPr>
                <w:sz w:val="20"/>
              </w:rPr>
            </w:pPr>
            <w:r>
              <w:rPr>
                <w:sz w:val="20"/>
              </w:rPr>
              <w:t>69,78</w:t>
            </w:r>
          </w:p>
        </w:tc>
        <w:tc>
          <w:tcPr>
            <w:tcW w:w="994" w:type="dxa"/>
            <w:vAlign w:val="center"/>
          </w:tcPr>
          <w:p w:rsidR="003B0A77" w:rsidRDefault="003B0A77" w:rsidP="00AF2836">
            <w:pPr>
              <w:pStyle w:val="TableParagraph"/>
              <w:spacing w:before="0"/>
              <w:rPr>
                <w:sz w:val="20"/>
              </w:rPr>
            </w:pPr>
            <w:r>
              <w:rPr>
                <w:sz w:val="20"/>
              </w:rPr>
              <w:t>69,78</w:t>
            </w:r>
          </w:p>
        </w:tc>
        <w:tc>
          <w:tcPr>
            <w:tcW w:w="1135" w:type="dxa"/>
            <w:gridSpan w:val="2"/>
            <w:vAlign w:val="center"/>
          </w:tcPr>
          <w:p w:rsidR="003B0A77" w:rsidRDefault="003B0A77" w:rsidP="00AF2836">
            <w:pPr>
              <w:pStyle w:val="TableParagraph"/>
              <w:spacing w:before="0"/>
              <w:rPr>
                <w:sz w:val="20"/>
              </w:rPr>
            </w:pPr>
            <w:r>
              <w:rPr>
                <w:sz w:val="20"/>
              </w:rPr>
              <w:t>69,78</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rPr>
              <w:t>1</w:t>
            </w:r>
            <w:r>
              <w:rPr>
                <w:sz w:val="20"/>
                <w:lang w:val="ru-RU"/>
              </w:rPr>
              <w:t>0</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3"/>
                <w:sz w:val="20"/>
              </w:rPr>
              <w:t xml:space="preserve"> </w:t>
            </w:r>
            <w:r>
              <w:rPr>
                <w:sz w:val="20"/>
              </w:rPr>
              <w:t>БМК</w:t>
            </w:r>
            <w:r>
              <w:rPr>
                <w:spacing w:val="-2"/>
                <w:sz w:val="20"/>
              </w:rPr>
              <w:t xml:space="preserve"> </w:t>
            </w:r>
            <w:r>
              <w:rPr>
                <w:sz w:val="20"/>
              </w:rPr>
              <w:t>ул.</w:t>
            </w:r>
            <w:r>
              <w:rPr>
                <w:spacing w:val="-2"/>
                <w:sz w:val="20"/>
              </w:rPr>
              <w:t xml:space="preserve"> </w:t>
            </w:r>
            <w:r>
              <w:rPr>
                <w:sz w:val="20"/>
              </w:rPr>
              <w:t>8</w:t>
            </w:r>
            <w:r>
              <w:rPr>
                <w:spacing w:val="-2"/>
                <w:sz w:val="20"/>
              </w:rPr>
              <w:t xml:space="preserve"> </w:t>
            </w:r>
            <w:r>
              <w:rPr>
                <w:sz w:val="20"/>
              </w:rPr>
              <w:t>марта</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2212,4912</w:t>
            </w:r>
          </w:p>
        </w:tc>
        <w:tc>
          <w:tcPr>
            <w:tcW w:w="996" w:type="dxa"/>
            <w:vAlign w:val="center"/>
          </w:tcPr>
          <w:p w:rsidR="003B0A77" w:rsidRDefault="003B0A77" w:rsidP="00AF2836">
            <w:pPr>
              <w:pStyle w:val="TableParagraph"/>
              <w:spacing w:before="0"/>
              <w:rPr>
                <w:sz w:val="20"/>
              </w:rPr>
            </w:pPr>
            <w:r>
              <w:rPr>
                <w:sz w:val="20"/>
              </w:rPr>
              <w:t>2212,4912</w:t>
            </w:r>
          </w:p>
        </w:tc>
        <w:tc>
          <w:tcPr>
            <w:tcW w:w="992" w:type="dxa"/>
            <w:vAlign w:val="center"/>
          </w:tcPr>
          <w:p w:rsidR="003B0A77" w:rsidRDefault="003B0A77" w:rsidP="00AF2836">
            <w:pPr>
              <w:pStyle w:val="TableParagraph"/>
              <w:spacing w:before="0"/>
              <w:rPr>
                <w:sz w:val="20"/>
              </w:rPr>
            </w:pPr>
            <w:r>
              <w:rPr>
                <w:sz w:val="20"/>
              </w:rPr>
              <w:t>2212,4912</w:t>
            </w:r>
          </w:p>
        </w:tc>
        <w:tc>
          <w:tcPr>
            <w:tcW w:w="992" w:type="dxa"/>
            <w:vAlign w:val="center"/>
          </w:tcPr>
          <w:p w:rsidR="003B0A77" w:rsidRDefault="003B0A77" w:rsidP="00AF2836">
            <w:pPr>
              <w:pStyle w:val="TableParagraph"/>
              <w:spacing w:before="0"/>
              <w:rPr>
                <w:sz w:val="20"/>
              </w:rPr>
            </w:pPr>
            <w:r>
              <w:rPr>
                <w:sz w:val="20"/>
              </w:rPr>
              <w:t>2212,4912</w:t>
            </w:r>
          </w:p>
        </w:tc>
        <w:tc>
          <w:tcPr>
            <w:tcW w:w="992" w:type="dxa"/>
            <w:vAlign w:val="center"/>
          </w:tcPr>
          <w:p w:rsidR="003B0A77" w:rsidRDefault="003B0A77" w:rsidP="00AF2836">
            <w:pPr>
              <w:pStyle w:val="TableParagraph"/>
              <w:spacing w:before="0"/>
              <w:rPr>
                <w:sz w:val="20"/>
              </w:rPr>
            </w:pPr>
            <w:r>
              <w:rPr>
                <w:sz w:val="20"/>
              </w:rPr>
              <w:t>2212,4912</w:t>
            </w:r>
          </w:p>
        </w:tc>
        <w:tc>
          <w:tcPr>
            <w:tcW w:w="994" w:type="dxa"/>
            <w:vAlign w:val="center"/>
          </w:tcPr>
          <w:p w:rsidR="003B0A77" w:rsidRDefault="003B0A77" w:rsidP="00AF2836">
            <w:pPr>
              <w:pStyle w:val="TableParagraph"/>
              <w:spacing w:before="0"/>
              <w:rPr>
                <w:sz w:val="20"/>
              </w:rPr>
            </w:pPr>
            <w:r>
              <w:rPr>
                <w:sz w:val="20"/>
              </w:rPr>
              <w:t>2212,4912</w:t>
            </w:r>
          </w:p>
        </w:tc>
        <w:tc>
          <w:tcPr>
            <w:tcW w:w="1135" w:type="dxa"/>
            <w:gridSpan w:val="2"/>
            <w:vAlign w:val="center"/>
          </w:tcPr>
          <w:p w:rsidR="003B0A77" w:rsidRDefault="003B0A77" w:rsidP="00AF2836">
            <w:pPr>
              <w:pStyle w:val="TableParagraph"/>
              <w:spacing w:before="0"/>
              <w:rPr>
                <w:sz w:val="20"/>
              </w:rPr>
            </w:pPr>
            <w:r>
              <w:rPr>
                <w:sz w:val="20"/>
              </w:rPr>
              <w:t>2212,4912</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pacing w:val="-1"/>
                <w:sz w:val="20"/>
                <w:lang w:val="ru-RU"/>
              </w:rPr>
              <w:t>-общественно-административные</w:t>
            </w:r>
            <w:r w:rsidRPr="009E6A05">
              <w:rPr>
                <w:spacing w:val="7"/>
                <w:sz w:val="20"/>
                <w:lang w:val="ru-RU"/>
              </w:rPr>
              <w:t xml:space="preserve"> </w:t>
            </w:r>
            <w:r w:rsidRPr="009E6A05">
              <w:rPr>
                <w:sz w:val="20"/>
                <w:lang w:val="ru-RU"/>
              </w:rPr>
              <w:t>зда</w:t>
            </w:r>
            <w:r w:rsidRPr="009E6A05">
              <w:rPr>
                <w:spacing w:val="-47"/>
                <w:sz w:val="20"/>
                <w:lang w:val="ru-RU"/>
              </w:rPr>
              <w:t xml:space="preserve"> </w:t>
            </w:r>
            <w:r w:rsidRPr="009E6A05">
              <w:rPr>
                <w:sz w:val="20"/>
                <w:lang w:val="ru-RU"/>
              </w:rPr>
              <w:t>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2414,388</w:t>
            </w:r>
          </w:p>
        </w:tc>
        <w:tc>
          <w:tcPr>
            <w:tcW w:w="996" w:type="dxa"/>
            <w:vAlign w:val="center"/>
          </w:tcPr>
          <w:p w:rsidR="003B0A77" w:rsidRDefault="003B0A77" w:rsidP="00AF2836">
            <w:pPr>
              <w:pStyle w:val="TableParagraph"/>
              <w:spacing w:before="0"/>
              <w:rPr>
                <w:sz w:val="20"/>
              </w:rPr>
            </w:pPr>
            <w:r>
              <w:rPr>
                <w:sz w:val="20"/>
              </w:rPr>
              <w:t>2414,388</w:t>
            </w:r>
          </w:p>
        </w:tc>
        <w:tc>
          <w:tcPr>
            <w:tcW w:w="992" w:type="dxa"/>
            <w:vAlign w:val="center"/>
          </w:tcPr>
          <w:p w:rsidR="003B0A77" w:rsidRDefault="003B0A77" w:rsidP="00AF2836">
            <w:pPr>
              <w:pStyle w:val="TableParagraph"/>
              <w:spacing w:before="0"/>
              <w:rPr>
                <w:sz w:val="20"/>
              </w:rPr>
            </w:pPr>
            <w:r>
              <w:rPr>
                <w:sz w:val="20"/>
              </w:rPr>
              <w:t>2414,388</w:t>
            </w:r>
          </w:p>
        </w:tc>
        <w:tc>
          <w:tcPr>
            <w:tcW w:w="992" w:type="dxa"/>
            <w:vAlign w:val="center"/>
          </w:tcPr>
          <w:p w:rsidR="003B0A77" w:rsidRDefault="003B0A77" w:rsidP="00AF2836">
            <w:pPr>
              <w:pStyle w:val="TableParagraph"/>
              <w:spacing w:before="0"/>
              <w:rPr>
                <w:sz w:val="20"/>
              </w:rPr>
            </w:pPr>
            <w:r>
              <w:rPr>
                <w:sz w:val="20"/>
              </w:rPr>
              <w:t>2414,388</w:t>
            </w:r>
          </w:p>
        </w:tc>
        <w:tc>
          <w:tcPr>
            <w:tcW w:w="992" w:type="dxa"/>
            <w:vAlign w:val="center"/>
          </w:tcPr>
          <w:p w:rsidR="003B0A77" w:rsidRDefault="003B0A77" w:rsidP="00AF2836">
            <w:pPr>
              <w:pStyle w:val="TableParagraph"/>
              <w:spacing w:before="0"/>
              <w:rPr>
                <w:sz w:val="20"/>
              </w:rPr>
            </w:pPr>
            <w:r>
              <w:rPr>
                <w:sz w:val="20"/>
              </w:rPr>
              <w:t>2414,388</w:t>
            </w:r>
          </w:p>
        </w:tc>
        <w:tc>
          <w:tcPr>
            <w:tcW w:w="994" w:type="dxa"/>
            <w:vAlign w:val="center"/>
          </w:tcPr>
          <w:p w:rsidR="003B0A77" w:rsidRDefault="003B0A77" w:rsidP="00AF2836">
            <w:pPr>
              <w:pStyle w:val="TableParagraph"/>
              <w:spacing w:before="0"/>
              <w:rPr>
                <w:sz w:val="20"/>
              </w:rPr>
            </w:pPr>
            <w:r>
              <w:rPr>
                <w:sz w:val="20"/>
              </w:rPr>
              <w:t>2414,388</w:t>
            </w:r>
          </w:p>
        </w:tc>
        <w:tc>
          <w:tcPr>
            <w:tcW w:w="1135" w:type="dxa"/>
            <w:gridSpan w:val="2"/>
            <w:vAlign w:val="center"/>
          </w:tcPr>
          <w:p w:rsidR="003B0A77" w:rsidRDefault="003B0A77" w:rsidP="00AF2836">
            <w:pPr>
              <w:pStyle w:val="TableParagraph"/>
              <w:spacing w:before="0"/>
              <w:rPr>
                <w:sz w:val="20"/>
              </w:rPr>
            </w:pPr>
            <w:r>
              <w:rPr>
                <w:sz w:val="20"/>
              </w:rPr>
              <w:t>2414,388</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z w:val="20"/>
                <w:lang w:val="ru-RU"/>
              </w:rPr>
              <w:t>-производственные здания и соору</w:t>
            </w:r>
            <w:r w:rsidRPr="009E6A05">
              <w:rPr>
                <w:spacing w:val="-48"/>
                <w:sz w:val="20"/>
                <w:lang w:val="ru-RU"/>
              </w:rPr>
              <w:t xml:space="preserve"> </w:t>
            </w:r>
            <w:r w:rsidRPr="009E6A05">
              <w:rPr>
                <w:sz w:val="20"/>
                <w:lang w:val="ru-RU"/>
              </w:rPr>
              <w:t>жения,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rPr>
              <w:t>1</w:t>
            </w:r>
            <w:r>
              <w:rPr>
                <w:sz w:val="20"/>
                <w:lang w:val="ru-RU"/>
              </w:rPr>
              <w:t>1</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3"/>
                <w:sz w:val="20"/>
              </w:rPr>
              <w:t xml:space="preserve"> </w:t>
            </w:r>
            <w:r>
              <w:rPr>
                <w:sz w:val="20"/>
              </w:rPr>
              <w:t>БМК</w:t>
            </w:r>
            <w:r>
              <w:rPr>
                <w:spacing w:val="-4"/>
                <w:sz w:val="20"/>
              </w:rPr>
              <w:t xml:space="preserve"> </w:t>
            </w:r>
            <w:r>
              <w:rPr>
                <w:sz w:val="20"/>
              </w:rPr>
              <w:t>Советская</w:t>
            </w:r>
            <w:r>
              <w:rPr>
                <w:spacing w:val="-2"/>
                <w:sz w:val="20"/>
              </w:rPr>
              <w:t xml:space="preserve"> </w:t>
            </w:r>
            <w:r>
              <w:rPr>
                <w:sz w:val="20"/>
              </w:rPr>
              <w:t>д.4</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pacing w:val="-1"/>
                <w:sz w:val="20"/>
                <w:lang w:val="ru-RU"/>
              </w:rPr>
              <w:t>-общественно-административные</w:t>
            </w:r>
            <w:r w:rsidRPr="009E6A05">
              <w:rPr>
                <w:spacing w:val="7"/>
                <w:sz w:val="20"/>
                <w:lang w:val="ru-RU"/>
              </w:rPr>
              <w:t xml:space="preserve"> </w:t>
            </w:r>
            <w:r w:rsidRPr="009E6A05">
              <w:rPr>
                <w:sz w:val="20"/>
                <w:lang w:val="ru-RU"/>
              </w:rPr>
              <w:t>зда</w:t>
            </w:r>
            <w:r w:rsidRPr="009E6A05">
              <w:rPr>
                <w:spacing w:val="-47"/>
                <w:sz w:val="20"/>
                <w:lang w:val="ru-RU"/>
              </w:rPr>
              <w:t xml:space="preserve"> </w:t>
            </w:r>
            <w:r w:rsidRPr="009E6A05">
              <w:rPr>
                <w:sz w:val="20"/>
                <w:lang w:val="ru-RU"/>
              </w:rPr>
              <w:t>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9339,3552</w:t>
            </w:r>
          </w:p>
        </w:tc>
        <w:tc>
          <w:tcPr>
            <w:tcW w:w="996" w:type="dxa"/>
            <w:vAlign w:val="center"/>
          </w:tcPr>
          <w:p w:rsidR="003B0A77" w:rsidRDefault="003B0A77" w:rsidP="00AF2836">
            <w:pPr>
              <w:pStyle w:val="TableParagraph"/>
              <w:spacing w:before="0"/>
              <w:rPr>
                <w:sz w:val="20"/>
              </w:rPr>
            </w:pPr>
            <w:r>
              <w:rPr>
                <w:sz w:val="20"/>
              </w:rPr>
              <w:t>9339,3552</w:t>
            </w:r>
          </w:p>
        </w:tc>
        <w:tc>
          <w:tcPr>
            <w:tcW w:w="992" w:type="dxa"/>
            <w:vAlign w:val="center"/>
          </w:tcPr>
          <w:p w:rsidR="003B0A77" w:rsidRDefault="003B0A77" w:rsidP="00AF2836">
            <w:pPr>
              <w:pStyle w:val="TableParagraph"/>
              <w:spacing w:before="0"/>
              <w:rPr>
                <w:sz w:val="20"/>
              </w:rPr>
            </w:pPr>
            <w:r>
              <w:rPr>
                <w:sz w:val="20"/>
              </w:rPr>
              <w:t>9339,3552</w:t>
            </w:r>
          </w:p>
        </w:tc>
        <w:tc>
          <w:tcPr>
            <w:tcW w:w="992" w:type="dxa"/>
            <w:vAlign w:val="center"/>
          </w:tcPr>
          <w:p w:rsidR="003B0A77" w:rsidRDefault="003B0A77" w:rsidP="00AF2836">
            <w:pPr>
              <w:pStyle w:val="TableParagraph"/>
              <w:spacing w:before="0"/>
              <w:rPr>
                <w:sz w:val="20"/>
              </w:rPr>
            </w:pPr>
            <w:r>
              <w:rPr>
                <w:sz w:val="20"/>
              </w:rPr>
              <w:t>9339,3552</w:t>
            </w:r>
          </w:p>
        </w:tc>
        <w:tc>
          <w:tcPr>
            <w:tcW w:w="992" w:type="dxa"/>
            <w:vAlign w:val="center"/>
          </w:tcPr>
          <w:p w:rsidR="003B0A77" w:rsidRDefault="003B0A77" w:rsidP="00AF2836">
            <w:pPr>
              <w:pStyle w:val="TableParagraph"/>
              <w:spacing w:before="0"/>
              <w:rPr>
                <w:sz w:val="20"/>
              </w:rPr>
            </w:pPr>
            <w:r>
              <w:rPr>
                <w:sz w:val="20"/>
              </w:rPr>
              <w:t>9339,3552</w:t>
            </w:r>
          </w:p>
        </w:tc>
        <w:tc>
          <w:tcPr>
            <w:tcW w:w="994" w:type="dxa"/>
            <w:vAlign w:val="center"/>
          </w:tcPr>
          <w:p w:rsidR="003B0A77" w:rsidRDefault="003B0A77" w:rsidP="00AF2836">
            <w:pPr>
              <w:pStyle w:val="TableParagraph"/>
              <w:spacing w:before="0"/>
              <w:rPr>
                <w:sz w:val="20"/>
              </w:rPr>
            </w:pPr>
            <w:r>
              <w:rPr>
                <w:sz w:val="20"/>
              </w:rPr>
              <w:t>9339,3552</w:t>
            </w:r>
          </w:p>
        </w:tc>
        <w:tc>
          <w:tcPr>
            <w:tcW w:w="1135" w:type="dxa"/>
            <w:gridSpan w:val="2"/>
            <w:vAlign w:val="center"/>
          </w:tcPr>
          <w:p w:rsidR="003B0A77" w:rsidRDefault="003B0A77" w:rsidP="00AF2836">
            <w:pPr>
              <w:pStyle w:val="TableParagraph"/>
              <w:spacing w:before="0"/>
              <w:rPr>
                <w:sz w:val="20"/>
              </w:rPr>
            </w:pPr>
            <w:r>
              <w:rPr>
                <w:sz w:val="20"/>
              </w:rPr>
              <w:t>9339,3552</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z w:val="20"/>
                <w:lang w:val="ru-RU"/>
              </w:rPr>
              <w:t>-производственные здания и соору</w:t>
            </w:r>
            <w:r w:rsidRPr="009E6A05">
              <w:rPr>
                <w:spacing w:val="-48"/>
                <w:sz w:val="20"/>
                <w:lang w:val="ru-RU"/>
              </w:rPr>
              <w:t xml:space="preserve"> </w:t>
            </w:r>
            <w:r w:rsidRPr="009E6A05">
              <w:rPr>
                <w:sz w:val="20"/>
                <w:lang w:val="ru-RU"/>
              </w:rPr>
              <w:t>жения,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rPr>
              <w:t>1</w:t>
            </w:r>
            <w:r>
              <w:rPr>
                <w:sz w:val="20"/>
                <w:lang w:val="ru-RU"/>
              </w:rPr>
              <w:t>2</w:t>
            </w:r>
          </w:p>
        </w:tc>
        <w:tc>
          <w:tcPr>
            <w:tcW w:w="9642" w:type="dxa"/>
            <w:gridSpan w:val="9"/>
          </w:tcPr>
          <w:p w:rsidR="003B0A77" w:rsidRDefault="003B0A77" w:rsidP="00AF2836">
            <w:pPr>
              <w:pStyle w:val="TableParagraph"/>
              <w:spacing w:before="0"/>
              <w:rPr>
                <w:sz w:val="20"/>
              </w:rPr>
            </w:pPr>
            <w:r>
              <w:rPr>
                <w:sz w:val="20"/>
              </w:rPr>
              <w:t>Котельная</w:t>
            </w:r>
            <w:r>
              <w:rPr>
                <w:spacing w:val="-4"/>
                <w:sz w:val="20"/>
              </w:rPr>
              <w:t xml:space="preserve"> </w:t>
            </w:r>
            <w:r>
              <w:rPr>
                <w:sz w:val="20"/>
              </w:rPr>
              <w:t>АШФ</w:t>
            </w:r>
            <w:r>
              <w:rPr>
                <w:spacing w:val="-3"/>
                <w:sz w:val="20"/>
              </w:rPr>
              <w:t xml:space="preserve"> </w:t>
            </w:r>
            <w:r>
              <w:rPr>
                <w:sz w:val="20"/>
              </w:rPr>
              <w:t>Прогресс</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Pr>
          <w:p w:rsidR="003B0A77" w:rsidRPr="009E6A05" w:rsidRDefault="003B0A77" w:rsidP="00AF2836">
            <w:pPr>
              <w:pStyle w:val="TableParagraph"/>
              <w:spacing w:before="0"/>
              <w:jc w:val="left"/>
              <w:rPr>
                <w:sz w:val="20"/>
                <w:lang w:val="ru-RU"/>
              </w:rPr>
            </w:pPr>
            <w:r w:rsidRPr="009E6A05">
              <w:rPr>
                <w:spacing w:val="-1"/>
                <w:sz w:val="20"/>
                <w:lang w:val="ru-RU"/>
              </w:rPr>
              <w:t>-общественно-административные</w:t>
            </w:r>
            <w:r w:rsidRPr="009E6A05">
              <w:rPr>
                <w:spacing w:val="7"/>
                <w:sz w:val="20"/>
                <w:lang w:val="ru-RU"/>
              </w:rPr>
              <w:t xml:space="preserve"> </w:t>
            </w:r>
            <w:r w:rsidRPr="009E6A05">
              <w:rPr>
                <w:sz w:val="20"/>
                <w:lang w:val="ru-RU"/>
              </w:rPr>
              <w:t>здания,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Pr="009E6A05" w:rsidRDefault="003B0A77" w:rsidP="00AF2836">
            <w:pPr>
              <w:pStyle w:val="TableParagraph"/>
              <w:spacing w:before="0"/>
              <w:jc w:val="left"/>
              <w:rPr>
                <w:sz w:val="20"/>
                <w:lang w:val="ru-RU"/>
              </w:rPr>
            </w:pPr>
            <w:r w:rsidRPr="009E6A05">
              <w:rPr>
                <w:sz w:val="20"/>
                <w:lang w:val="ru-RU"/>
              </w:rPr>
              <w:t>-производственные здания и сооружения,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16747,2</w:t>
            </w:r>
          </w:p>
        </w:tc>
        <w:tc>
          <w:tcPr>
            <w:tcW w:w="996" w:type="dxa"/>
            <w:vAlign w:val="center"/>
          </w:tcPr>
          <w:p w:rsidR="003B0A77" w:rsidRDefault="003B0A77" w:rsidP="00AF2836">
            <w:pPr>
              <w:pStyle w:val="TableParagraph"/>
              <w:spacing w:before="0"/>
              <w:rPr>
                <w:sz w:val="20"/>
              </w:rPr>
            </w:pPr>
            <w:r>
              <w:rPr>
                <w:sz w:val="20"/>
              </w:rPr>
              <w:t>16747,2</w:t>
            </w:r>
          </w:p>
        </w:tc>
        <w:tc>
          <w:tcPr>
            <w:tcW w:w="992" w:type="dxa"/>
            <w:vAlign w:val="center"/>
          </w:tcPr>
          <w:p w:rsidR="003B0A77" w:rsidRDefault="003B0A77" w:rsidP="00AF2836">
            <w:pPr>
              <w:pStyle w:val="TableParagraph"/>
              <w:spacing w:before="0"/>
              <w:rPr>
                <w:sz w:val="20"/>
              </w:rPr>
            </w:pPr>
            <w:r>
              <w:rPr>
                <w:sz w:val="20"/>
              </w:rPr>
              <w:t>16747,2</w:t>
            </w:r>
          </w:p>
        </w:tc>
        <w:tc>
          <w:tcPr>
            <w:tcW w:w="992" w:type="dxa"/>
            <w:vAlign w:val="center"/>
          </w:tcPr>
          <w:p w:rsidR="003B0A77" w:rsidRDefault="003B0A77" w:rsidP="00AF2836">
            <w:pPr>
              <w:pStyle w:val="TableParagraph"/>
              <w:spacing w:before="0"/>
              <w:rPr>
                <w:sz w:val="20"/>
              </w:rPr>
            </w:pPr>
            <w:r>
              <w:rPr>
                <w:sz w:val="20"/>
              </w:rPr>
              <w:t>16747,2</w:t>
            </w:r>
          </w:p>
        </w:tc>
        <w:tc>
          <w:tcPr>
            <w:tcW w:w="992" w:type="dxa"/>
            <w:vAlign w:val="center"/>
          </w:tcPr>
          <w:p w:rsidR="003B0A77" w:rsidRDefault="003B0A77" w:rsidP="00AF2836">
            <w:pPr>
              <w:pStyle w:val="TableParagraph"/>
              <w:spacing w:before="0"/>
              <w:rPr>
                <w:sz w:val="20"/>
              </w:rPr>
            </w:pPr>
            <w:r>
              <w:rPr>
                <w:sz w:val="20"/>
              </w:rPr>
              <w:t>16747,2</w:t>
            </w:r>
          </w:p>
        </w:tc>
        <w:tc>
          <w:tcPr>
            <w:tcW w:w="994" w:type="dxa"/>
            <w:vAlign w:val="center"/>
          </w:tcPr>
          <w:p w:rsidR="003B0A77" w:rsidRDefault="003B0A77" w:rsidP="00AF2836">
            <w:pPr>
              <w:pStyle w:val="TableParagraph"/>
              <w:spacing w:before="0"/>
              <w:rPr>
                <w:sz w:val="20"/>
              </w:rPr>
            </w:pPr>
            <w:r>
              <w:rPr>
                <w:sz w:val="20"/>
              </w:rPr>
              <w:t>16747,2</w:t>
            </w:r>
          </w:p>
        </w:tc>
        <w:tc>
          <w:tcPr>
            <w:tcW w:w="1135" w:type="dxa"/>
            <w:gridSpan w:val="2"/>
            <w:vAlign w:val="center"/>
          </w:tcPr>
          <w:p w:rsidR="003B0A77" w:rsidRDefault="003B0A77" w:rsidP="00AF2836">
            <w:pPr>
              <w:pStyle w:val="TableParagraph"/>
              <w:spacing w:before="0"/>
              <w:rPr>
                <w:sz w:val="20"/>
              </w:rPr>
            </w:pPr>
            <w:r>
              <w:rPr>
                <w:sz w:val="20"/>
              </w:rPr>
              <w:t>16747,2</w:t>
            </w:r>
          </w:p>
        </w:tc>
      </w:tr>
      <w:tr w:rsidR="003B0A77" w:rsidTr="003B0A77">
        <w:trPr>
          <w:trHeight w:val="20"/>
        </w:trPr>
        <w:tc>
          <w:tcPr>
            <w:tcW w:w="300" w:type="dxa"/>
            <w:vMerge w:val="restart"/>
            <w:vAlign w:val="center"/>
          </w:tcPr>
          <w:p w:rsidR="003B0A77" w:rsidRPr="006F4410" w:rsidRDefault="003B0A77" w:rsidP="00AF2836">
            <w:pPr>
              <w:pStyle w:val="TableParagraph"/>
              <w:spacing w:before="0"/>
              <w:rPr>
                <w:sz w:val="20"/>
                <w:lang w:val="ru-RU"/>
              </w:rPr>
            </w:pPr>
            <w:r>
              <w:rPr>
                <w:sz w:val="20"/>
              </w:rPr>
              <w:t>1</w:t>
            </w:r>
            <w:r>
              <w:rPr>
                <w:sz w:val="20"/>
                <w:lang w:val="ru-RU"/>
              </w:rPr>
              <w:t>3</w:t>
            </w:r>
          </w:p>
        </w:tc>
        <w:tc>
          <w:tcPr>
            <w:tcW w:w="9642" w:type="dxa"/>
            <w:gridSpan w:val="9"/>
            <w:vAlign w:val="center"/>
          </w:tcPr>
          <w:p w:rsidR="003B0A77" w:rsidRDefault="003B0A77" w:rsidP="00AF2836">
            <w:pPr>
              <w:pStyle w:val="TableParagraph"/>
              <w:spacing w:before="0"/>
              <w:rPr>
                <w:sz w:val="20"/>
              </w:rPr>
            </w:pPr>
            <w:r>
              <w:rPr>
                <w:sz w:val="20"/>
              </w:rPr>
              <w:t>Котельная</w:t>
            </w:r>
            <w:r>
              <w:rPr>
                <w:spacing w:val="-3"/>
                <w:sz w:val="20"/>
              </w:rPr>
              <w:t xml:space="preserve"> </w:t>
            </w:r>
            <w:r>
              <w:rPr>
                <w:sz w:val="20"/>
              </w:rPr>
              <w:t>ООО</w:t>
            </w:r>
            <w:r>
              <w:rPr>
                <w:spacing w:val="-2"/>
                <w:sz w:val="20"/>
              </w:rPr>
              <w:t xml:space="preserve"> </w:t>
            </w:r>
            <w:r>
              <w:rPr>
                <w:sz w:val="20"/>
              </w:rPr>
              <w:t>Бигус</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Borders>
              <w:right w:val="single" w:sz="4" w:space="0" w:color="auto"/>
            </w:tcBorders>
          </w:tcPr>
          <w:p w:rsidR="003B0A77" w:rsidRDefault="003B0A77" w:rsidP="00AF2836">
            <w:pPr>
              <w:pStyle w:val="TableParagraph"/>
              <w:spacing w:before="0"/>
              <w:jc w:val="left"/>
              <w:rPr>
                <w:sz w:val="20"/>
              </w:rPr>
            </w:pPr>
            <w:r>
              <w:rPr>
                <w:sz w:val="20"/>
              </w:rPr>
              <w:t>-жилые</w:t>
            </w:r>
            <w:r>
              <w:rPr>
                <w:spacing w:val="-2"/>
                <w:sz w:val="20"/>
              </w:rPr>
              <w:t xml:space="preserve"> </w:t>
            </w:r>
            <w:r>
              <w:rPr>
                <w:sz w:val="20"/>
              </w:rPr>
              <w:t>дома,</w:t>
            </w:r>
            <w:r>
              <w:rPr>
                <w:spacing w:val="-2"/>
                <w:sz w:val="20"/>
              </w:rPr>
              <w:t xml:space="preserve"> </w:t>
            </w:r>
            <w:r>
              <w:rPr>
                <w:sz w:val="20"/>
              </w:rPr>
              <w:t>м</w:t>
            </w:r>
            <w:r>
              <w:rPr>
                <w:sz w:val="20"/>
                <w:vertAlign w:val="superscript"/>
              </w:rPr>
              <w:t>2</w:t>
            </w:r>
          </w:p>
        </w:tc>
        <w:tc>
          <w:tcPr>
            <w:tcW w:w="984" w:type="dxa"/>
            <w:tcBorders>
              <w:left w:val="single" w:sz="4" w:space="0" w:color="auto"/>
            </w:tcBorders>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Pr>
          <w:p w:rsidR="003B0A77" w:rsidRPr="009E6A05" w:rsidRDefault="003B0A77" w:rsidP="00AF2836">
            <w:pPr>
              <w:pStyle w:val="TableParagraph"/>
              <w:spacing w:before="0"/>
              <w:jc w:val="left"/>
              <w:rPr>
                <w:sz w:val="20"/>
                <w:lang w:val="ru-RU"/>
              </w:rPr>
            </w:pPr>
            <w:r w:rsidRPr="009E6A05">
              <w:rPr>
                <w:spacing w:val="-1"/>
                <w:sz w:val="20"/>
                <w:lang w:val="ru-RU"/>
              </w:rPr>
              <w:t>-общественно-административные</w:t>
            </w:r>
            <w:r w:rsidRPr="009E6A05">
              <w:rPr>
                <w:spacing w:val="7"/>
                <w:sz w:val="20"/>
                <w:lang w:val="ru-RU"/>
              </w:rPr>
              <w:t xml:space="preserve"> </w:t>
            </w:r>
            <w:r w:rsidRPr="009E6A05">
              <w:rPr>
                <w:sz w:val="20"/>
                <w:lang w:val="ru-RU"/>
              </w:rPr>
              <w:t>здания,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vAlign w:val="center"/>
          </w:tcPr>
          <w:p w:rsidR="003B0A77" w:rsidRDefault="003B0A77" w:rsidP="00AF2836">
            <w:pPr>
              <w:pStyle w:val="TableParagraph"/>
              <w:spacing w:before="0"/>
              <w:rPr>
                <w:sz w:val="20"/>
              </w:rPr>
            </w:pPr>
            <w:r>
              <w:rPr>
                <w:sz w:val="20"/>
              </w:rPr>
              <w:t>-</w:t>
            </w:r>
          </w:p>
        </w:tc>
        <w:tc>
          <w:tcPr>
            <w:tcW w:w="996"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2" w:type="dxa"/>
            <w:vAlign w:val="center"/>
          </w:tcPr>
          <w:p w:rsidR="003B0A77" w:rsidRDefault="003B0A77" w:rsidP="00AF2836">
            <w:pPr>
              <w:pStyle w:val="TableParagraph"/>
              <w:spacing w:before="0"/>
              <w:rPr>
                <w:sz w:val="20"/>
              </w:rPr>
            </w:pPr>
            <w:r>
              <w:rPr>
                <w:sz w:val="20"/>
              </w:rPr>
              <w:t>-</w:t>
            </w:r>
          </w:p>
        </w:tc>
        <w:tc>
          <w:tcPr>
            <w:tcW w:w="994" w:type="dxa"/>
            <w:vAlign w:val="center"/>
          </w:tcPr>
          <w:p w:rsidR="003B0A77" w:rsidRDefault="003B0A77" w:rsidP="00AF2836">
            <w:pPr>
              <w:pStyle w:val="TableParagraph"/>
              <w:spacing w:before="0"/>
              <w:rPr>
                <w:sz w:val="20"/>
              </w:rPr>
            </w:pPr>
            <w:r>
              <w:rPr>
                <w:sz w:val="20"/>
              </w:rPr>
              <w:t>-</w:t>
            </w:r>
          </w:p>
        </w:tc>
        <w:tc>
          <w:tcPr>
            <w:tcW w:w="1135" w:type="dxa"/>
            <w:gridSpan w:val="2"/>
            <w:vAlign w:val="center"/>
          </w:tcPr>
          <w:p w:rsidR="003B0A77" w:rsidRDefault="003B0A77" w:rsidP="00AF2836">
            <w:pPr>
              <w:pStyle w:val="TableParagraph"/>
              <w:spacing w:before="0"/>
              <w:rPr>
                <w:sz w:val="20"/>
              </w:rPr>
            </w:pPr>
            <w:r>
              <w:rPr>
                <w:sz w:val="20"/>
              </w:rPr>
              <w:t>-</w:t>
            </w:r>
          </w:p>
        </w:tc>
      </w:tr>
      <w:tr w:rsidR="003B0A77" w:rsidTr="003B0A77">
        <w:trPr>
          <w:trHeight w:val="20"/>
        </w:trPr>
        <w:tc>
          <w:tcPr>
            <w:tcW w:w="300" w:type="dxa"/>
            <w:vMerge/>
            <w:tcBorders>
              <w:top w:val="nil"/>
            </w:tcBorders>
          </w:tcPr>
          <w:p w:rsidR="003B0A77" w:rsidRDefault="003B0A77" w:rsidP="00AF2836">
            <w:pPr>
              <w:spacing w:after="0" w:line="240" w:lineRule="auto"/>
              <w:rPr>
                <w:sz w:val="2"/>
                <w:szCs w:val="2"/>
              </w:rPr>
            </w:pPr>
          </w:p>
        </w:tc>
        <w:tc>
          <w:tcPr>
            <w:tcW w:w="2557" w:type="dxa"/>
          </w:tcPr>
          <w:p w:rsidR="003B0A77" w:rsidRPr="009E6A05" w:rsidRDefault="003B0A77" w:rsidP="00AF2836">
            <w:pPr>
              <w:pStyle w:val="TableParagraph"/>
              <w:spacing w:before="0"/>
              <w:jc w:val="left"/>
              <w:rPr>
                <w:sz w:val="20"/>
                <w:lang w:val="ru-RU"/>
              </w:rPr>
            </w:pPr>
            <w:r w:rsidRPr="009E6A05">
              <w:rPr>
                <w:sz w:val="20"/>
                <w:lang w:val="ru-RU"/>
              </w:rPr>
              <w:t>-производственные здания и соору</w:t>
            </w:r>
            <w:r w:rsidRPr="009E6A05">
              <w:rPr>
                <w:spacing w:val="-48"/>
                <w:sz w:val="20"/>
                <w:lang w:val="ru-RU"/>
              </w:rPr>
              <w:t xml:space="preserve"> </w:t>
            </w:r>
            <w:r w:rsidRPr="009E6A05">
              <w:rPr>
                <w:sz w:val="20"/>
                <w:lang w:val="ru-RU"/>
              </w:rPr>
              <w:t>жения,</w:t>
            </w:r>
            <w:r w:rsidRPr="009E6A05">
              <w:rPr>
                <w:spacing w:val="-1"/>
                <w:sz w:val="20"/>
                <w:lang w:val="ru-RU"/>
              </w:rPr>
              <w:t xml:space="preserve"> </w:t>
            </w:r>
            <w:r w:rsidRPr="009E6A05">
              <w:rPr>
                <w:sz w:val="20"/>
                <w:lang w:val="ru-RU"/>
              </w:rPr>
              <w:t>м</w:t>
            </w:r>
            <w:r w:rsidRPr="009E6A05">
              <w:rPr>
                <w:sz w:val="20"/>
                <w:vertAlign w:val="superscript"/>
                <w:lang w:val="ru-RU"/>
              </w:rPr>
              <w:t>3</w:t>
            </w:r>
          </w:p>
        </w:tc>
        <w:tc>
          <w:tcPr>
            <w:tcW w:w="984" w:type="dxa"/>
            <w:vAlign w:val="center"/>
          </w:tcPr>
          <w:p w:rsidR="003B0A77" w:rsidRDefault="003B0A77" w:rsidP="00AF2836">
            <w:pPr>
              <w:pStyle w:val="TableParagraph"/>
              <w:spacing w:before="0"/>
              <w:rPr>
                <w:sz w:val="20"/>
              </w:rPr>
            </w:pPr>
            <w:r>
              <w:rPr>
                <w:sz w:val="20"/>
              </w:rPr>
              <w:t>1395,6</w:t>
            </w:r>
          </w:p>
        </w:tc>
        <w:tc>
          <w:tcPr>
            <w:tcW w:w="996" w:type="dxa"/>
            <w:vAlign w:val="center"/>
          </w:tcPr>
          <w:p w:rsidR="003B0A77" w:rsidRDefault="003B0A77" w:rsidP="00AF2836">
            <w:pPr>
              <w:pStyle w:val="TableParagraph"/>
              <w:spacing w:before="0"/>
              <w:rPr>
                <w:sz w:val="20"/>
              </w:rPr>
            </w:pPr>
            <w:r>
              <w:rPr>
                <w:sz w:val="20"/>
              </w:rPr>
              <w:t>1395,6</w:t>
            </w:r>
          </w:p>
        </w:tc>
        <w:tc>
          <w:tcPr>
            <w:tcW w:w="992" w:type="dxa"/>
            <w:vAlign w:val="center"/>
          </w:tcPr>
          <w:p w:rsidR="003B0A77" w:rsidRDefault="003B0A77" w:rsidP="00AF2836">
            <w:pPr>
              <w:pStyle w:val="TableParagraph"/>
              <w:spacing w:before="0"/>
              <w:rPr>
                <w:sz w:val="20"/>
              </w:rPr>
            </w:pPr>
            <w:r>
              <w:rPr>
                <w:sz w:val="20"/>
              </w:rPr>
              <w:t>1395,6</w:t>
            </w:r>
          </w:p>
        </w:tc>
        <w:tc>
          <w:tcPr>
            <w:tcW w:w="992" w:type="dxa"/>
            <w:vAlign w:val="center"/>
          </w:tcPr>
          <w:p w:rsidR="003B0A77" w:rsidRDefault="003B0A77" w:rsidP="00AF2836">
            <w:pPr>
              <w:pStyle w:val="TableParagraph"/>
              <w:spacing w:before="0"/>
              <w:rPr>
                <w:sz w:val="20"/>
              </w:rPr>
            </w:pPr>
            <w:r>
              <w:rPr>
                <w:sz w:val="20"/>
              </w:rPr>
              <w:t>1395,6</w:t>
            </w:r>
          </w:p>
        </w:tc>
        <w:tc>
          <w:tcPr>
            <w:tcW w:w="992" w:type="dxa"/>
            <w:vAlign w:val="center"/>
          </w:tcPr>
          <w:p w:rsidR="003B0A77" w:rsidRDefault="003B0A77" w:rsidP="00AF2836">
            <w:pPr>
              <w:pStyle w:val="TableParagraph"/>
              <w:spacing w:before="0"/>
              <w:rPr>
                <w:sz w:val="20"/>
              </w:rPr>
            </w:pPr>
            <w:r>
              <w:rPr>
                <w:sz w:val="20"/>
              </w:rPr>
              <w:t>1395,6</w:t>
            </w:r>
          </w:p>
        </w:tc>
        <w:tc>
          <w:tcPr>
            <w:tcW w:w="994" w:type="dxa"/>
            <w:vAlign w:val="center"/>
          </w:tcPr>
          <w:p w:rsidR="003B0A77" w:rsidRDefault="003B0A77" w:rsidP="00AF2836">
            <w:pPr>
              <w:pStyle w:val="TableParagraph"/>
              <w:spacing w:before="0"/>
              <w:rPr>
                <w:sz w:val="20"/>
              </w:rPr>
            </w:pPr>
            <w:r>
              <w:rPr>
                <w:sz w:val="20"/>
              </w:rPr>
              <w:t>1395,6</w:t>
            </w:r>
          </w:p>
        </w:tc>
        <w:tc>
          <w:tcPr>
            <w:tcW w:w="1135" w:type="dxa"/>
            <w:gridSpan w:val="2"/>
            <w:vAlign w:val="center"/>
          </w:tcPr>
          <w:p w:rsidR="003B0A77" w:rsidRDefault="003B0A77" w:rsidP="00AF2836">
            <w:pPr>
              <w:pStyle w:val="TableParagraph"/>
              <w:spacing w:before="0"/>
              <w:rPr>
                <w:sz w:val="20"/>
              </w:rPr>
            </w:pPr>
            <w:r>
              <w:rPr>
                <w:sz w:val="20"/>
              </w:rPr>
              <w:t>1395,6</w:t>
            </w:r>
          </w:p>
        </w:tc>
      </w:tr>
    </w:tbl>
    <w:p w:rsidR="00535048" w:rsidRPr="00E07BDB" w:rsidRDefault="00535048" w:rsidP="0032747F">
      <w:pPr>
        <w:spacing w:after="0" w:line="360" w:lineRule="auto"/>
        <w:rPr>
          <w:rFonts w:ascii="Times New Roman" w:hAnsi="Times New Roman"/>
          <w:sz w:val="24"/>
          <w:szCs w:val="24"/>
          <w:highlight w:val="yellow"/>
        </w:rPr>
      </w:pPr>
      <w:r w:rsidRPr="00E07BDB">
        <w:rPr>
          <w:rFonts w:ascii="Times New Roman" w:hAnsi="Times New Roman"/>
          <w:sz w:val="24"/>
          <w:szCs w:val="24"/>
          <w:highlight w:val="yellow"/>
        </w:rPr>
        <w:br w:type="page"/>
      </w:r>
    </w:p>
    <w:p w:rsidR="00535048" w:rsidRPr="00E07BDB" w:rsidRDefault="00535048" w:rsidP="0032747F">
      <w:pPr>
        <w:spacing w:after="0" w:line="360" w:lineRule="auto"/>
        <w:ind w:firstLine="708"/>
        <w:jc w:val="both"/>
        <w:rPr>
          <w:rFonts w:ascii="Times New Roman" w:hAnsi="Times New Roman"/>
          <w:sz w:val="24"/>
          <w:szCs w:val="24"/>
          <w:highlight w:val="yellow"/>
        </w:rPr>
        <w:sectPr w:rsidR="00535048" w:rsidRPr="00E07BDB" w:rsidSect="007F3DBB">
          <w:headerReference w:type="even" r:id="rId74"/>
          <w:headerReference w:type="default" r:id="rId75"/>
          <w:footerReference w:type="even" r:id="rId76"/>
          <w:footerReference w:type="default" r:id="rId77"/>
          <w:headerReference w:type="first" r:id="rId78"/>
          <w:footerReference w:type="first" r:id="rId79"/>
          <w:pgSz w:w="11906" w:h="16838"/>
          <w:pgMar w:top="737" w:right="566" w:bottom="851" w:left="1134" w:header="567" w:footer="567" w:gutter="0"/>
          <w:cols w:space="720"/>
          <w:titlePg/>
        </w:sectPr>
      </w:pPr>
    </w:p>
    <w:p w:rsidR="00635681"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0" w:name="_Toc7011146"/>
      <w:r w:rsidRPr="00635681">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Прогноз перспективных удельных расходов тепловой энергии на отопление, вентиляцию и горячее водоснабжение Родниковского городского поселения на перспективу выполнен на основании предоставленных данных по городу и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Для расчета перспективных тепловых нагрузок жилищно-коммунального сектора приняты: удельные расходы тепловой энергии на отопление жилых (на 1 м2 общей площади) и общественных зданий (на 1 м3 ) с учетом их пересчета на климатические условия по формуле: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rFonts w:ascii="Cambria Math" w:hAnsi="Cambria Math"/>
          <w:b w:val="0"/>
          <w:sz w:val="24"/>
          <w:szCs w:val="24"/>
        </w:rPr>
        <w:t>𝑞</w:t>
      </w:r>
      <w:r w:rsidRPr="00635681">
        <w:rPr>
          <w:b w:val="0"/>
          <w:sz w:val="24"/>
          <w:szCs w:val="24"/>
        </w:rPr>
        <w:t xml:space="preserve">от час = </w:t>
      </w:r>
      <w:r w:rsidRPr="00635681">
        <w:rPr>
          <w:rFonts w:ascii="Cambria Math" w:hAnsi="Cambria Math"/>
          <w:b w:val="0"/>
          <w:sz w:val="24"/>
          <w:szCs w:val="24"/>
        </w:rPr>
        <w:t>𝑞</w:t>
      </w:r>
      <w:r w:rsidRPr="00635681">
        <w:rPr>
          <w:b w:val="0"/>
          <w:sz w:val="24"/>
          <w:szCs w:val="24"/>
        </w:rPr>
        <w:t xml:space="preserve">ℎ </w:t>
      </w:r>
      <w:r w:rsidRPr="00635681">
        <w:rPr>
          <w:rFonts w:ascii="Cambria Math" w:hAnsi="Cambria Math"/>
          <w:b w:val="0"/>
          <w:sz w:val="24"/>
          <w:szCs w:val="24"/>
        </w:rPr>
        <w:t>𝑟𝑒𝑞</w:t>
      </w:r>
      <w:r w:rsidRPr="00635681">
        <w:rPr>
          <w:b w:val="0"/>
          <w:sz w:val="24"/>
          <w:szCs w:val="24"/>
        </w:rPr>
        <w:t xml:space="preserve">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𝐷𝑑</w:t>
      </w:r>
      <w:r w:rsidRPr="00635681">
        <w:rPr>
          <w:b w:val="0"/>
          <w:sz w:val="24"/>
          <w:szCs w:val="24"/>
        </w:rPr>
        <w:t xml:space="preserve"> </w:t>
      </w:r>
      <w:r w:rsidRPr="00635681">
        <w:rPr>
          <w:rFonts w:ascii="Cambria Math" w:hAnsi="Cambria Math"/>
          <w:b w:val="0"/>
          <w:sz w:val="24"/>
          <w:szCs w:val="24"/>
        </w:rPr>
        <w:t>𝑛</w:t>
      </w:r>
      <w:r w:rsidRPr="00635681">
        <w:rPr>
          <w:b w:val="0"/>
          <w:sz w:val="24"/>
          <w:szCs w:val="24"/>
        </w:rPr>
        <w:t xml:space="preserve">0 </w:t>
      </w:r>
      <w:r w:rsidRPr="00635681">
        <w:rPr>
          <w:rFonts w:ascii="Cambria Math" w:hAnsi="Cambria Math"/>
          <w:b w:val="0"/>
          <w:sz w:val="24"/>
          <w:szCs w:val="24"/>
        </w:rPr>
        <w:t>∗</w:t>
      </w:r>
      <w:r w:rsidRPr="00635681">
        <w:rPr>
          <w:b w:val="0"/>
          <w:sz w:val="24"/>
          <w:szCs w:val="24"/>
        </w:rPr>
        <w:t xml:space="preserve"> 24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р.о.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ср.о.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где: q reqh – нормируемый удельный расход тепловой энергии на отопление жилых помещений в жилых домах всех видов, кДж/(м2 * 0С*сутки);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tвн – расчетная температура внутреннего воздуха отапливаемых помещений, ºС tр.о - расчетная температура наружного воздуха для проектирования отопления, ºС (- 31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tср.о - средняя температура наружного воздуха за отапливаемый период, ºС (- 4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nо – продолжительность отопительного периода, суток;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Dd – градусо-сутки отопительного периода, ºС*сутки.</w:t>
      </w:r>
    </w:p>
    <w:p w:rsidR="00F409B8" w:rsidRDefault="00F409B8" w:rsidP="00F409B8">
      <w:pPr>
        <w:pStyle w:val="aff6"/>
        <w:spacing w:before="137" w:line="360" w:lineRule="auto"/>
        <w:ind w:left="141" w:right="128" w:firstLine="709"/>
      </w:pPr>
      <w:r>
        <w:t>Базовый уровень нормируемого удельного годового расхода тепловой энергии на</w:t>
      </w:r>
      <w:r>
        <w:rPr>
          <w:spacing w:val="1"/>
        </w:rPr>
        <w:t xml:space="preserve"> </w:t>
      </w:r>
      <w:r>
        <w:t>отопление и вентиляцию малоэтажных одноквартирных и многоквартирных домов пред-</w:t>
      </w:r>
      <w:r>
        <w:rPr>
          <w:spacing w:val="1"/>
        </w:rPr>
        <w:t xml:space="preserve"> </w:t>
      </w:r>
      <w:r>
        <w:t>ставлен</w:t>
      </w:r>
      <w:r>
        <w:rPr>
          <w:spacing w:val="-2"/>
        </w:rPr>
        <w:t xml:space="preserve"> </w:t>
      </w:r>
      <w:r>
        <w:t>в</w:t>
      </w:r>
      <w:r>
        <w:rPr>
          <w:spacing w:val="-1"/>
        </w:rPr>
        <w:t xml:space="preserve"> </w:t>
      </w:r>
      <w:r>
        <w:t xml:space="preserve">таблице </w:t>
      </w:r>
      <w:hyperlink w:anchor="_bookmark36" w:history="1">
        <w:r w:rsidR="000C1082">
          <w:t>2</w:t>
        </w:r>
        <w:r>
          <w:t>.</w:t>
        </w:r>
        <w:r w:rsidR="000C1082">
          <w:t>3</w:t>
        </w:r>
      </w:hyperlink>
      <w:r>
        <w:t>.</w:t>
      </w:r>
    </w:p>
    <w:p w:rsidR="00F409B8" w:rsidRPr="000C1082" w:rsidRDefault="00F409B8" w:rsidP="00F409B8">
      <w:pPr>
        <w:pStyle w:val="aff6"/>
      </w:pPr>
    </w:p>
    <w:p w:rsidR="00F409B8" w:rsidRPr="000C1082" w:rsidRDefault="00F409B8" w:rsidP="000C1082">
      <w:pPr>
        <w:spacing w:after="2" w:line="360" w:lineRule="auto"/>
        <w:ind w:left="142" w:right="255"/>
        <w:rPr>
          <w:rFonts w:ascii="Times New Roman" w:hAnsi="Times New Roman"/>
          <w:sz w:val="24"/>
          <w:szCs w:val="24"/>
        </w:rPr>
      </w:pPr>
      <w:bookmarkStart w:id="141" w:name="_bookmark36"/>
      <w:bookmarkEnd w:id="141"/>
      <w:r w:rsidRPr="000C1082">
        <w:rPr>
          <w:rFonts w:ascii="Times New Roman" w:hAnsi="Times New Roman"/>
          <w:b/>
          <w:sz w:val="24"/>
          <w:szCs w:val="24"/>
        </w:rPr>
        <w:t xml:space="preserve">Таблица </w:t>
      </w:r>
      <w:r w:rsidR="000C1082">
        <w:rPr>
          <w:rFonts w:ascii="Times New Roman" w:hAnsi="Times New Roman"/>
          <w:b/>
          <w:sz w:val="24"/>
          <w:szCs w:val="24"/>
        </w:rPr>
        <w:t>2</w:t>
      </w:r>
      <w:r w:rsidRPr="000C1082">
        <w:rPr>
          <w:rFonts w:ascii="Times New Roman" w:hAnsi="Times New Roman"/>
          <w:b/>
          <w:sz w:val="24"/>
          <w:szCs w:val="24"/>
        </w:rPr>
        <w:t>.</w:t>
      </w:r>
      <w:r w:rsidR="000C1082">
        <w:rPr>
          <w:rFonts w:ascii="Times New Roman" w:hAnsi="Times New Roman"/>
          <w:b/>
          <w:sz w:val="24"/>
          <w:szCs w:val="24"/>
        </w:rPr>
        <w:t>3</w:t>
      </w:r>
      <w:r w:rsidR="000C1082" w:rsidRPr="000C1082">
        <w:rPr>
          <w:rFonts w:ascii="Times New Roman" w:hAnsi="Times New Roman"/>
          <w:b/>
          <w:sz w:val="24"/>
          <w:szCs w:val="24"/>
        </w:rPr>
        <w:t xml:space="preserve">. </w:t>
      </w:r>
      <w:r w:rsidRPr="000C1082">
        <w:rPr>
          <w:rFonts w:ascii="Times New Roman" w:hAnsi="Times New Roman"/>
          <w:sz w:val="24"/>
          <w:szCs w:val="24"/>
        </w:rPr>
        <w:t>Базовый уровень нормируемого удельного годового расхода тепловой энергии на отопление</w:t>
      </w:r>
      <w:r w:rsidRPr="000C1082">
        <w:rPr>
          <w:rFonts w:ascii="Times New Roman" w:hAnsi="Times New Roman"/>
          <w:spacing w:val="-47"/>
          <w:sz w:val="24"/>
          <w:szCs w:val="24"/>
        </w:rPr>
        <w:t xml:space="preserve"> </w:t>
      </w:r>
      <w:r w:rsidRPr="000C1082">
        <w:rPr>
          <w:rFonts w:ascii="Times New Roman" w:hAnsi="Times New Roman"/>
          <w:spacing w:val="-1"/>
          <w:sz w:val="24"/>
          <w:szCs w:val="24"/>
        </w:rPr>
        <w:t>и вентиляцию малоэтажных одноквартирных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и</w:t>
      </w:r>
      <w:r w:rsidRPr="000C1082">
        <w:rPr>
          <w:rFonts w:ascii="Times New Roman" w:hAnsi="Times New Roman"/>
          <w:spacing w:val="-2"/>
          <w:sz w:val="24"/>
          <w:szCs w:val="24"/>
        </w:rPr>
        <w:t xml:space="preserve"> </w:t>
      </w:r>
      <w:r w:rsidRPr="000C1082">
        <w:rPr>
          <w:rFonts w:ascii="Times New Roman" w:hAnsi="Times New Roman"/>
          <w:sz w:val="24"/>
          <w:szCs w:val="24"/>
        </w:rPr>
        <w:t>многоквартирных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домов</w:t>
      </w:r>
      <w:r w:rsidRPr="000C1082">
        <w:rPr>
          <w:rFonts w:ascii="Times New Roman" w:hAnsi="Times New Roman"/>
          <w:spacing w:val="-1"/>
          <w:sz w:val="24"/>
          <w:szCs w:val="24"/>
        </w:rPr>
        <w:t xml:space="preserve"> </w:t>
      </w:r>
      <w:r w:rsidRPr="000C1082">
        <w:rPr>
          <w:rFonts w:ascii="Times New Roman" w:hAnsi="Times New Roman"/>
          <w:sz w:val="24"/>
          <w:szCs w:val="24"/>
        </w:rPr>
        <w:t>q</w:t>
      </w:r>
      <w:r w:rsidRPr="000C1082">
        <w:rPr>
          <w:rFonts w:ascii="Times New Roman" w:hAnsi="Times New Roman"/>
          <w:sz w:val="24"/>
          <w:szCs w:val="24"/>
          <w:vertAlign w:val="subscript"/>
        </w:rPr>
        <w:t>h</w:t>
      </w:r>
      <w:r w:rsidRPr="000C1082">
        <w:rPr>
          <w:rFonts w:ascii="Times New Roman" w:hAnsi="Times New Roman"/>
          <w:sz w:val="24"/>
          <w:szCs w:val="24"/>
          <w:vertAlign w:val="superscript"/>
        </w:rPr>
        <w:t>у</w:t>
      </w:r>
      <w:r w:rsidRPr="000C1082">
        <w:rPr>
          <w:rFonts w:ascii="Times New Roman" w:hAnsi="Times New Roman"/>
          <w:spacing w:val="-20"/>
          <w:sz w:val="24"/>
          <w:szCs w:val="24"/>
        </w:rPr>
        <w:t xml:space="preserve"> </w:t>
      </w:r>
      <w:r w:rsidRPr="000C1082">
        <w:rPr>
          <w:rFonts w:ascii="Times New Roman" w:hAnsi="Times New Roman"/>
          <w:sz w:val="24"/>
          <w:szCs w:val="24"/>
          <w:vertAlign w:val="superscript"/>
        </w:rPr>
        <w:t>req</w:t>
      </w:r>
      <w:r w:rsidRPr="000C1082">
        <w:rPr>
          <w:rFonts w:ascii="Times New Roman" w:hAnsi="Times New Roman"/>
          <w:sz w:val="24"/>
          <w:szCs w:val="24"/>
        </w:rPr>
        <w:t>,</w:t>
      </w:r>
      <w:r w:rsidRPr="000C1082">
        <w:rPr>
          <w:rFonts w:ascii="Times New Roman" w:hAnsi="Times New Roman"/>
          <w:spacing w:val="1"/>
          <w:sz w:val="24"/>
          <w:szCs w:val="24"/>
        </w:rPr>
        <w:t xml:space="preserve"> </w:t>
      </w:r>
      <w:r w:rsidRPr="000C1082">
        <w:rPr>
          <w:rFonts w:ascii="Times New Roman" w:hAnsi="Times New Roman"/>
          <w:sz w:val="24"/>
          <w:szCs w:val="24"/>
        </w:rPr>
        <w:t>Вт·ч/(м2</w:t>
      </w:r>
      <w:r w:rsidRPr="000C1082">
        <w:rPr>
          <w:rFonts w:ascii="Times New Roman" w:hAnsi="Times New Roman"/>
          <w:sz w:val="24"/>
          <w:szCs w:val="24"/>
          <w:vertAlign w:val="superscript"/>
        </w:rPr>
        <w:t>o</w:t>
      </w:r>
      <w:r w:rsidRPr="000C1082">
        <w:rPr>
          <w:rFonts w:ascii="Times New Roman" w:hAnsi="Times New Roman"/>
          <w:sz w:val="24"/>
          <w:szCs w:val="24"/>
        </w:rPr>
        <w:t>C·сут)</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15"/>
        <w:gridCol w:w="1203"/>
        <w:gridCol w:w="1586"/>
        <w:gridCol w:w="1744"/>
        <w:gridCol w:w="2013"/>
      </w:tblGrid>
      <w:tr w:rsidR="00F409B8" w:rsidTr="000C1082">
        <w:trPr>
          <w:trHeight w:val="20"/>
        </w:trPr>
        <w:tc>
          <w:tcPr>
            <w:tcW w:w="3115" w:type="dxa"/>
            <w:vMerge w:val="restart"/>
          </w:tcPr>
          <w:p w:rsidR="00F409B8" w:rsidRDefault="00F409B8" w:rsidP="000C1082">
            <w:pPr>
              <w:pStyle w:val="TableParagraph"/>
              <w:spacing w:before="0"/>
              <w:jc w:val="left"/>
              <w:rPr>
                <w:sz w:val="13"/>
              </w:rPr>
            </w:pPr>
            <w:r>
              <w:rPr>
                <w:sz w:val="20"/>
              </w:rPr>
              <w:t>Отапливаемая площадь домов,</w:t>
            </w:r>
            <w:r>
              <w:rPr>
                <w:spacing w:val="-47"/>
                <w:sz w:val="20"/>
              </w:rPr>
              <w:t xml:space="preserve"> </w:t>
            </w:r>
            <w:r>
              <w:rPr>
                <w:position w:val="-6"/>
                <w:sz w:val="20"/>
              </w:rPr>
              <w:t>м</w:t>
            </w:r>
            <w:r>
              <w:rPr>
                <w:sz w:val="13"/>
              </w:rPr>
              <w:t>2</w:t>
            </w:r>
          </w:p>
        </w:tc>
        <w:tc>
          <w:tcPr>
            <w:tcW w:w="6546" w:type="dxa"/>
            <w:gridSpan w:val="4"/>
            <w:tcBorders>
              <w:top w:val="single" w:sz="6" w:space="0" w:color="000000"/>
              <w:bottom w:val="single" w:sz="6" w:space="0" w:color="000000"/>
              <w:right w:val="single" w:sz="6" w:space="0" w:color="000000"/>
            </w:tcBorders>
          </w:tcPr>
          <w:p w:rsidR="00F409B8" w:rsidRDefault="00F409B8" w:rsidP="000C1082">
            <w:pPr>
              <w:pStyle w:val="TableParagraph"/>
              <w:spacing w:before="0"/>
              <w:rPr>
                <w:sz w:val="20"/>
              </w:rPr>
            </w:pPr>
            <w:r>
              <w:rPr>
                <w:sz w:val="20"/>
              </w:rPr>
              <w:t>С</w:t>
            </w:r>
            <w:r>
              <w:rPr>
                <w:spacing w:val="-2"/>
                <w:sz w:val="20"/>
              </w:rPr>
              <w:t xml:space="preserve"> </w:t>
            </w:r>
            <w:r>
              <w:rPr>
                <w:sz w:val="20"/>
              </w:rPr>
              <w:t>числом</w:t>
            </w:r>
            <w:r>
              <w:rPr>
                <w:spacing w:val="-2"/>
                <w:sz w:val="20"/>
              </w:rPr>
              <w:t xml:space="preserve"> </w:t>
            </w:r>
            <w:r>
              <w:rPr>
                <w:sz w:val="20"/>
              </w:rPr>
              <w:t>этажей</w:t>
            </w:r>
          </w:p>
        </w:tc>
      </w:tr>
      <w:tr w:rsidR="00F409B8" w:rsidTr="000C1082">
        <w:trPr>
          <w:trHeight w:val="20"/>
        </w:trPr>
        <w:tc>
          <w:tcPr>
            <w:tcW w:w="3115" w:type="dxa"/>
            <w:vMerge/>
            <w:tcBorders>
              <w:top w:val="nil"/>
            </w:tcBorders>
          </w:tcPr>
          <w:p w:rsidR="00F409B8" w:rsidRDefault="00F409B8" w:rsidP="000C1082">
            <w:pPr>
              <w:spacing w:after="0" w:line="240" w:lineRule="auto"/>
              <w:rPr>
                <w:sz w:val="2"/>
                <w:szCs w:val="2"/>
              </w:rPr>
            </w:pPr>
          </w:p>
        </w:tc>
        <w:tc>
          <w:tcPr>
            <w:tcW w:w="1203" w:type="dxa"/>
            <w:tcBorders>
              <w:top w:val="single" w:sz="6" w:space="0" w:color="000000"/>
              <w:right w:val="single" w:sz="6" w:space="0" w:color="000000"/>
            </w:tcBorders>
          </w:tcPr>
          <w:p w:rsidR="00F409B8" w:rsidRDefault="00F409B8" w:rsidP="000C1082">
            <w:pPr>
              <w:pStyle w:val="TableParagraph"/>
              <w:spacing w:before="0"/>
              <w:rPr>
                <w:sz w:val="20"/>
              </w:rPr>
            </w:pPr>
            <w:r>
              <w:rPr>
                <w:sz w:val="20"/>
              </w:rPr>
              <w:t>1</w:t>
            </w:r>
          </w:p>
        </w:tc>
        <w:tc>
          <w:tcPr>
            <w:tcW w:w="1586"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2</w:t>
            </w:r>
          </w:p>
        </w:tc>
        <w:tc>
          <w:tcPr>
            <w:tcW w:w="1744"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3</w:t>
            </w:r>
          </w:p>
        </w:tc>
        <w:tc>
          <w:tcPr>
            <w:tcW w:w="2013" w:type="dxa"/>
            <w:tcBorders>
              <w:top w:val="single" w:sz="6" w:space="0" w:color="000000"/>
              <w:left w:val="single" w:sz="6" w:space="0" w:color="000000"/>
              <w:right w:val="single" w:sz="6" w:space="0" w:color="000000"/>
            </w:tcBorders>
          </w:tcPr>
          <w:p w:rsidR="00F409B8" w:rsidRDefault="00F409B8" w:rsidP="000C1082">
            <w:pPr>
              <w:pStyle w:val="TableParagraph"/>
              <w:spacing w:before="0"/>
              <w:jc w:val="right"/>
              <w:rPr>
                <w:sz w:val="20"/>
              </w:rPr>
            </w:pPr>
            <w:r>
              <w:rPr>
                <w:sz w:val="20"/>
              </w:rPr>
              <w:t>4</w:t>
            </w:r>
          </w:p>
        </w:tc>
      </w:tr>
      <w:tr w:rsidR="00F409B8" w:rsidTr="000C1082">
        <w:trPr>
          <w:trHeight w:val="20"/>
        </w:trPr>
        <w:tc>
          <w:tcPr>
            <w:tcW w:w="3115" w:type="dxa"/>
          </w:tcPr>
          <w:p w:rsidR="00F409B8" w:rsidRDefault="00F409B8" w:rsidP="000C1082">
            <w:pPr>
              <w:pStyle w:val="TableParagraph"/>
              <w:spacing w:before="0"/>
              <w:rPr>
                <w:sz w:val="20"/>
              </w:rPr>
            </w:pPr>
            <w:r>
              <w:rPr>
                <w:sz w:val="20"/>
              </w:rPr>
              <w:t>60</w:t>
            </w:r>
            <w:r>
              <w:rPr>
                <w:spacing w:val="-2"/>
                <w:sz w:val="20"/>
              </w:rPr>
              <w:t xml:space="preserve"> </w:t>
            </w:r>
            <w:r>
              <w:rPr>
                <w:sz w:val="20"/>
              </w:rPr>
              <w:t>и</w:t>
            </w:r>
            <w:r>
              <w:rPr>
                <w:spacing w:val="-1"/>
                <w:sz w:val="20"/>
              </w:rPr>
              <w:t xml:space="preserve"> </w:t>
            </w:r>
            <w:r>
              <w:rPr>
                <w:sz w:val="20"/>
              </w:rPr>
              <w:t>менее</w:t>
            </w:r>
          </w:p>
        </w:tc>
        <w:tc>
          <w:tcPr>
            <w:tcW w:w="1203" w:type="dxa"/>
          </w:tcPr>
          <w:p w:rsidR="00F409B8" w:rsidRDefault="00F409B8" w:rsidP="000C1082">
            <w:pPr>
              <w:pStyle w:val="TableParagraph"/>
              <w:spacing w:before="0"/>
              <w:rPr>
                <w:sz w:val="20"/>
              </w:rPr>
            </w:pPr>
            <w:r>
              <w:rPr>
                <w:sz w:val="20"/>
              </w:rPr>
              <w:t>42,0</w:t>
            </w:r>
          </w:p>
        </w:tc>
        <w:tc>
          <w:tcPr>
            <w:tcW w:w="1586" w:type="dxa"/>
          </w:tcPr>
          <w:p w:rsidR="00F409B8" w:rsidRDefault="00F409B8" w:rsidP="000C1082">
            <w:pPr>
              <w:pStyle w:val="TableParagraph"/>
              <w:spacing w:before="0"/>
              <w:rPr>
                <w:sz w:val="20"/>
              </w:rPr>
            </w:pPr>
            <w:r>
              <w:rPr>
                <w:sz w:val="20"/>
              </w:rPr>
              <w:t>-</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100</w:t>
            </w:r>
          </w:p>
        </w:tc>
        <w:tc>
          <w:tcPr>
            <w:tcW w:w="1203" w:type="dxa"/>
          </w:tcPr>
          <w:p w:rsidR="00F409B8" w:rsidRDefault="00F409B8" w:rsidP="000C1082">
            <w:pPr>
              <w:pStyle w:val="TableParagraph"/>
              <w:spacing w:before="0"/>
              <w:rPr>
                <w:sz w:val="20"/>
              </w:rPr>
            </w:pPr>
            <w:r>
              <w:rPr>
                <w:sz w:val="20"/>
              </w:rPr>
              <w:t>34,7</w:t>
            </w:r>
          </w:p>
        </w:tc>
        <w:tc>
          <w:tcPr>
            <w:tcW w:w="1586" w:type="dxa"/>
          </w:tcPr>
          <w:p w:rsidR="00F409B8" w:rsidRDefault="00F409B8" w:rsidP="000C1082">
            <w:pPr>
              <w:pStyle w:val="TableParagraph"/>
              <w:spacing w:before="0"/>
              <w:rPr>
                <w:sz w:val="20"/>
              </w:rPr>
            </w:pPr>
            <w:r>
              <w:rPr>
                <w:sz w:val="20"/>
              </w:rPr>
              <w:t>37,5</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150</w:t>
            </w:r>
          </w:p>
        </w:tc>
        <w:tc>
          <w:tcPr>
            <w:tcW w:w="1203" w:type="dxa"/>
          </w:tcPr>
          <w:p w:rsidR="00F409B8" w:rsidRDefault="00F409B8" w:rsidP="000C1082">
            <w:pPr>
              <w:pStyle w:val="TableParagraph"/>
              <w:spacing w:before="0"/>
              <w:rPr>
                <w:sz w:val="20"/>
              </w:rPr>
            </w:pPr>
            <w:r>
              <w:rPr>
                <w:sz w:val="20"/>
              </w:rPr>
              <w:t>30,6</w:t>
            </w:r>
          </w:p>
        </w:tc>
        <w:tc>
          <w:tcPr>
            <w:tcW w:w="1586" w:type="dxa"/>
          </w:tcPr>
          <w:p w:rsidR="00F409B8" w:rsidRDefault="00F409B8" w:rsidP="000C1082">
            <w:pPr>
              <w:pStyle w:val="TableParagraph"/>
              <w:spacing w:before="0"/>
              <w:rPr>
                <w:sz w:val="20"/>
              </w:rPr>
            </w:pPr>
            <w:r>
              <w:rPr>
                <w:sz w:val="20"/>
              </w:rPr>
              <w:t>33,3</w:t>
            </w:r>
          </w:p>
        </w:tc>
        <w:tc>
          <w:tcPr>
            <w:tcW w:w="1744" w:type="dxa"/>
          </w:tcPr>
          <w:p w:rsidR="00F409B8" w:rsidRDefault="00F409B8" w:rsidP="000C1082">
            <w:pPr>
              <w:pStyle w:val="TableParagraph"/>
              <w:spacing w:before="0"/>
              <w:rPr>
                <w:sz w:val="20"/>
              </w:rPr>
            </w:pPr>
            <w:r>
              <w:rPr>
                <w:sz w:val="20"/>
              </w:rPr>
              <w:t>36,1</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250</w:t>
            </w:r>
          </w:p>
        </w:tc>
        <w:tc>
          <w:tcPr>
            <w:tcW w:w="1203" w:type="dxa"/>
          </w:tcPr>
          <w:p w:rsidR="00F409B8" w:rsidRDefault="00F409B8" w:rsidP="000C1082">
            <w:pPr>
              <w:pStyle w:val="TableParagraph"/>
              <w:spacing w:before="0"/>
              <w:rPr>
                <w:sz w:val="20"/>
              </w:rPr>
            </w:pPr>
            <w:r>
              <w:rPr>
                <w:sz w:val="20"/>
              </w:rPr>
              <w:t>27,8</w:t>
            </w:r>
          </w:p>
        </w:tc>
        <w:tc>
          <w:tcPr>
            <w:tcW w:w="1586" w:type="dxa"/>
          </w:tcPr>
          <w:p w:rsidR="00F409B8" w:rsidRDefault="00F409B8" w:rsidP="000C1082">
            <w:pPr>
              <w:pStyle w:val="TableParagraph"/>
              <w:spacing w:before="0"/>
              <w:rPr>
                <w:sz w:val="20"/>
              </w:rPr>
            </w:pPr>
            <w:r>
              <w:rPr>
                <w:sz w:val="20"/>
              </w:rPr>
              <w:t>29,2</w:t>
            </w:r>
          </w:p>
        </w:tc>
        <w:tc>
          <w:tcPr>
            <w:tcW w:w="1744" w:type="dxa"/>
          </w:tcPr>
          <w:p w:rsidR="00F409B8" w:rsidRDefault="00F409B8" w:rsidP="000C1082">
            <w:pPr>
              <w:pStyle w:val="TableParagraph"/>
              <w:spacing w:before="0"/>
              <w:rPr>
                <w:sz w:val="20"/>
              </w:rPr>
            </w:pPr>
            <w:r>
              <w:rPr>
                <w:sz w:val="20"/>
              </w:rPr>
              <w:t>30,6</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400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25,0</w:t>
            </w:r>
          </w:p>
        </w:tc>
        <w:tc>
          <w:tcPr>
            <w:tcW w:w="1744" w:type="dxa"/>
          </w:tcPr>
          <w:p w:rsidR="00F409B8" w:rsidRDefault="00F409B8" w:rsidP="000C1082">
            <w:pPr>
              <w:pStyle w:val="TableParagraph"/>
              <w:spacing w:before="0"/>
              <w:rPr>
                <w:sz w:val="20"/>
              </w:rPr>
            </w:pPr>
            <w:r>
              <w:rPr>
                <w:sz w:val="20"/>
              </w:rPr>
              <w:t>26,4-31,0</w:t>
            </w:r>
          </w:p>
        </w:tc>
        <w:tc>
          <w:tcPr>
            <w:tcW w:w="2013" w:type="dxa"/>
          </w:tcPr>
          <w:p w:rsidR="00F409B8" w:rsidRDefault="00F409B8" w:rsidP="000C1082">
            <w:pPr>
              <w:pStyle w:val="TableParagraph"/>
              <w:spacing w:before="0"/>
              <w:jc w:val="right"/>
              <w:rPr>
                <w:sz w:val="20"/>
              </w:rPr>
            </w:pPr>
            <w:r>
              <w:rPr>
                <w:sz w:val="20"/>
              </w:rPr>
              <w:t>32,3</w:t>
            </w:r>
          </w:p>
        </w:tc>
      </w:tr>
      <w:tr w:rsidR="00F409B8" w:rsidTr="000C1082">
        <w:trPr>
          <w:trHeight w:val="20"/>
        </w:trPr>
        <w:tc>
          <w:tcPr>
            <w:tcW w:w="3115" w:type="dxa"/>
          </w:tcPr>
          <w:p w:rsidR="00F409B8" w:rsidRDefault="00F409B8" w:rsidP="000C1082">
            <w:pPr>
              <w:pStyle w:val="TableParagraph"/>
              <w:spacing w:before="0"/>
              <w:rPr>
                <w:sz w:val="20"/>
              </w:rPr>
            </w:pPr>
            <w:r>
              <w:rPr>
                <w:sz w:val="20"/>
              </w:rPr>
              <w:t>600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23,2-30,0</w:t>
            </w:r>
          </w:p>
        </w:tc>
        <w:tc>
          <w:tcPr>
            <w:tcW w:w="1744" w:type="dxa"/>
          </w:tcPr>
          <w:p w:rsidR="00F409B8" w:rsidRDefault="00F409B8" w:rsidP="000C1082">
            <w:pPr>
              <w:pStyle w:val="TableParagraph"/>
              <w:spacing w:before="0"/>
              <w:rPr>
                <w:sz w:val="20"/>
              </w:rPr>
            </w:pPr>
            <w:r>
              <w:rPr>
                <w:sz w:val="20"/>
              </w:rPr>
              <w:t>22,6-28,5</w:t>
            </w:r>
          </w:p>
        </w:tc>
        <w:tc>
          <w:tcPr>
            <w:tcW w:w="2013" w:type="dxa"/>
          </w:tcPr>
          <w:p w:rsidR="00F409B8" w:rsidRDefault="00F409B8" w:rsidP="000C1082">
            <w:pPr>
              <w:pStyle w:val="TableParagraph"/>
              <w:spacing w:before="0"/>
              <w:jc w:val="right"/>
              <w:rPr>
                <w:sz w:val="20"/>
              </w:rPr>
            </w:pPr>
            <w:r>
              <w:rPr>
                <w:sz w:val="20"/>
              </w:rPr>
              <w:t>28,7</w:t>
            </w:r>
          </w:p>
        </w:tc>
      </w:tr>
      <w:tr w:rsidR="00F409B8" w:rsidTr="000C1082">
        <w:trPr>
          <w:trHeight w:val="20"/>
        </w:trPr>
        <w:tc>
          <w:tcPr>
            <w:tcW w:w="3115" w:type="dxa"/>
          </w:tcPr>
          <w:p w:rsidR="00F409B8" w:rsidRDefault="00F409B8" w:rsidP="000C1082">
            <w:pPr>
              <w:pStyle w:val="TableParagraph"/>
              <w:spacing w:before="0"/>
              <w:rPr>
                <w:sz w:val="20"/>
              </w:rPr>
            </w:pPr>
            <w:r>
              <w:rPr>
                <w:sz w:val="20"/>
              </w:rPr>
              <w:t>1000</w:t>
            </w:r>
          </w:p>
        </w:tc>
        <w:tc>
          <w:tcPr>
            <w:tcW w:w="1203" w:type="dxa"/>
          </w:tcPr>
          <w:p w:rsidR="00F409B8" w:rsidRDefault="00F409B8" w:rsidP="000C1082">
            <w:pPr>
              <w:pStyle w:val="TableParagraph"/>
              <w:spacing w:before="0"/>
              <w:jc w:val="left"/>
            </w:pPr>
          </w:p>
        </w:tc>
        <w:tc>
          <w:tcPr>
            <w:tcW w:w="1586" w:type="dxa"/>
          </w:tcPr>
          <w:p w:rsidR="00F409B8" w:rsidRDefault="00F409B8" w:rsidP="000C1082">
            <w:pPr>
              <w:pStyle w:val="TableParagraph"/>
              <w:spacing w:before="0"/>
              <w:rPr>
                <w:sz w:val="20"/>
              </w:rPr>
            </w:pPr>
            <w:r>
              <w:rPr>
                <w:sz w:val="20"/>
              </w:rPr>
              <w:t>22,0-28,7</w:t>
            </w:r>
          </w:p>
        </w:tc>
        <w:tc>
          <w:tcPr>
            <w:tcW w:w="1744" w:type="dxa"/>
          </w:tcPr>
          <w:p w:rsidR="00F409B8" w:rsidRDefault="00F409B8" w:rsidP="000C1082">
            <w:pPr>
              <w:pStyle w:val="TableParagraph"/>
              <w:spacing w:before="0"/>
              <w:rPr>
                <w:sz w:val="20"/>
              </w:rPr>
            </w:pPr>
            <w:r>
              <w:rPr>
                <w:sz w:val="20"/>
              </w:rPr>
              <w:t>21,0-27,0</w:t>
            </w:r>
          </w:p>
        </w:tc>
        <w:tc>
          <w:tcPr>
            <w:tcW w:w="2013" w:type="dxa"/>
          </w:tcPr>
          <w:p w:rsidR="00F409B8" w:rsidRDefault="00F409B8" w:rsidP="000C1082">
            <w:pPr>
              <w:pStyle w:val="TableParagraph"/>
              <w:spacing w:before="0"/>
              <w:jc w:val="right"/>
              <w:rPr>
                <w:sz w:val="20"/>
              </w:rPr>
            </w:pPr>
            <w:r>
              <w:rPr>
                <w:sz w:val="20"/>
              </w:rPr>
              <w:t>26,4</w:t>
            </w:r>
          </w:p>
        </w:tc>
      </w:tr>
    </w:tbl>
    <w:p w:rsidR="008E322E" w:rsidRDefault="008E322E" w:rsidP="008E322E">
      <w:pPr>
        <w:spacing w:after="2"/>
        <w:ind w:left="114"/>
        <w:rPr>
          <w:rFonts w:ascii="Times New Roman" w:hAnsi="Times New Roman"/>
          <w:sz w:val="24"/>
          <w:szCs w:val="24"/>
        </w:rPr>
      </w:pPr>
    </w:p>
    <w:p w:rsidR="000C1082" w:rsidRDefault="000C1082" w:rsidP="000C1082">
      <w:pPr>
        <w:pStyle w:val="aff6"/>
        <w:spacing w:line="360" w:lineRule="auto"/>
        <w:ind w:left="141" w:right="127" w:firstLine="709"/>
      </w:pPr>
      <w:r>
        <w:t>Вновь строящиеся, проектируемые, реконструируемые или проходящие капитальный ремонт многоквартирные дома выше 4-х этажей должны соответствовать нормируемым</w:t>
      </w:r>
      <w:r>
        <w:rPr>
          <w:spacing w:val="-14"/>
        </w:rPr>
        <w:t xml:space="preserve"> </w:t>
      </w:r>
      <w:r>
        <w:t>уровням</w:t>
      </w:r>
      <w:r>
        <w:rPr>
          <w:spacing w:val="-12"/>
        </w:rPr>
        <w:t xml:space="preserve"> </w:t>
      </w:r>
      <w:r>
        <w:t>суммарного</w:t>
      </w:r>
      <w:r>
        <w:rPr>
          <w:spacing w:val="-14"/>
        </w:rPr>
        <w:t xml:space="preserve"> </w:t>
      </w:r>
      <w:r>
        <w:t>удельного</w:t>
      </w:r>
      <w:r>
        <w:rPr>
          <w:spacing w:val="-12"/>
        </w:rPr>
        <w:t xml:space="preserve"> </w:t>
      </w:r>
      <w:r>
        <w:t>годового</w:t>
      </w:r>
      <w:r>
        <w:rPr>
          <w:spacing w:val="-13"/>
        </w:rPr>
        <w:t xml:space="preserve"> </w:t>
      </w:r>
      <w:r>
        <w:t>расхода</w:t>
      </w:r>
      <w:r>
        <w:rPr>
          <w:spacing w:val="-12"/>
        </w:rPr>
        <w:t xml:space="preserve"> </w:t>
      </w:r>
      <w:r>
        <w:t>тепловой</w:t>
      </w:r>
      <w:r>
        <w:rPr>
          <w:spacing w:val="-12"/>
        </w:rPr>
        <w:t xml:space="preserve"> </w:t>
      </w:r>
      <w:r>
        <w:t>энергии</w:t>
      </w:r>
      <w:r>
        <w:rPr>
          <w:spacing w:val="-13"/>
        </w:rPr>
        <w:t xml:space="preserve"> </w:t>
      </w:r>
      <w:r>
        <w:t>на</w:t>
      </w:r>
      <w:r>
        <w:rPr>
          <w:spacing w:val="-12"/>
        </w:rPr>
        <w:t xml:space="preserve"> </w:t>
      </w:r>
      <w:r>
        <w:t>отопление,</w:t>
      </w:r>
      <w:r>
        <w:rPr>
          <w:spacing w:val="-13"/>
        </w:rPr>
        <w:t xml:space="preserve"> </w:t>
      </w:r>
      <w:r>
        <w:t>вен</w:t>
      </w:r>
      <w:r>
        <w:rPr>
          <w:spacing w:val="-57"/>
        </w:rPr>
        <w:t xml:space="preserve"> </w:t>
      </w:r>
      <w:r>
        <w:t>тиляцию и горячее водоснабжение в соответствующих периодах на период до 2022 года</w:t>
      </w:r>
      <w:r>
        <w:rPr>
          <w:spacing w:val="1"/>
        </w:rPr>
        <w:t xml:space="preserve"> </w:t>
      </w:r>
      <w:r>
        <w:t>согласно</w:t>
      </w:r>
      <w:r>
        <w:rPr>
          <w:spacing w:val="-2"/>
        </w:rPr>
        <w:t xml:space="preserve"> </w:t>
      </w:r>
      <w:r>
        <w:t xml:space="preserve">таблице </w:t>
      </w:r>
      <w:hyperlink w:anchor="_bookmark37" w:history="1">
        <w:r>
          <w:t>2.4</w:t>
        </w:r>
      </w:hyperlink>
      <w:r>
        <w:t>.</w:t>
      </w:r>
    </w:p>
    <w:p w:rsidR="000C1082" w:rsidRPr="000C1082" w:rsidRDefault="000C1082" w:rsidP="000C1082">
      <w:pPr>
        <w:pStyle w:val="aff6"/>
        <w:spacing w:before="10"/>
        <w:rPr>
          <w:b/>
        </w:rPr>
      </w:pPr>
    </w:p>
    <w:p w:rsidR="000C1082" w:rsidRPr="000C1082" w:rsidRDefault="000C1082" w:rsidP="000C1082">
      <w:pPr>
        <w:spacing w:after="2" w:line="360" w:lineRule="auto"/>
        <w:ind w:left="142" w:right="284"/>
        <w:jc w:val="both"/>
        <w:rPr>
          <w:rFonts w:ascii="Times New Roman" w:hAnsi="Times New Roman"/>
          <w:sz w:val="24"/>
          <w:szCs w:val="24"/>
        </w:rPr>
      </w:pPr>
      <w:bookmarkStart w:id="142" w:name="_bookmark37"/>
      <w:bookmarkEnd w:id="142"/>
      <w:r w:rsidRPr="000C1082">
        <w:rPr>
          <w:rFonts w:ascii="Times New Roman" w:hAnsi="Times New Roman"/>
          <w:b/>
          <w:sz w:val="24"/>
          <w:szCs w:val="24"/>
        </w:rPr>
        <w:t>Таблица 2.4.</w:t>
      </w:r>
      <w:r w:rsidRPr="000C1082">
        <w:rPr>
          <w:rFonts w:ascii="Times New Roman" w:hAnsi="Times New Roman"/>
          <w:sz w:val="24"/>
          <w:szCs w:val="24"/>
        </w:rPr>
        <w:t xml:space="preserve"> Нормируемые уровни суммарного удельного годового расхода тепловой энергии на отопле</w:t>
      </w:r>
      <w:r w:rsidRPr="000C1082">
        <w:rPr>
          <w:rFonts w:ascii="Times New Roman" w:hAnsi="Times New Roman"/>
          <w:spacing w:val="-47"/>
          <w:sz w:val="24"/>
          <w:szCs w:val="24"/>
        </w:rPr>
        <w:t xml:space="preserve"> </w:t>
      </w:r>
      <w:r w:rsidRPr="000C1082">
        <w:rPr>
          <w:rFonts w:ascii="Times New Roman" w:hAnsi="Times New Roman"/>
          <w:sz w:val="24"/>
          <w:szCs w:val="24"/>
        </w:rPr>
        <w:t>ние, вентиляцию и горячее водоснабжение жилых многоквартирных зданий, в том числе на отопление и</w:t>
      </w:r>
      <w:r w:rsidRPr="000C1082">
        <w:rPr>
          <w:rFonts w:ascii="Times New Roman" w:hAnsi="Times New Roman"/>
          <w:spacing w:val="1"/>
          <w:sz w:val="24"/>
          <w:szCs w:val="24"/>
        </w:rPr>
        <w:t xml:space="preserve"> </w:t>
      </w:r>
      <w:r w:rsidRPr="000C1082">
        <w:rPr>
          <w:rFonts w:ascii="Times New Roman" w:hAnsi="Times New Roman"/>
          <w:sz w:val="24"/>
          <w:szCs w:val="24"/>
        </w:rPr>
        <w:t>вентиляцию</w:t>
      </w:r>
      <w:r w:rsidRPr="000C1082">
        <w:rPr>
          <w:rFonts w:ascii="Times New Roman" w:hAnsi="Times New Roman"/>
          <w:spacing w:val="-2"/>
          <w:sz w:val="24"/>
          <w:szCs w:val="24"/>
        </w:rPr>
        <w:t xml:space="preserve"> </w:t>
      </w:r>
      <w:r w:rsidRPr="000C1082">
        <w:rPr>
          <w:rFonts w:ascii="Times New Roman" w:hAnsi="Times New Roman"/>
          <w:sz w:val="24"/>
          <w:szCs w:val="24"/>
        </w:rPr>
        <w:t>отдельно,</w:t>
      </w:r>
      <w:r w:rsidRPr="000C1082">
        <w:rPr>
          <w:rFonts w:ascii="Times New Roman" w:hAnsi="Times New Roman"/>
          <w:spacing w:val="-2"/>
          <w:sz w:val="24"/>
          <w:szCs w:val="24"/>
        </w:rPr>
        <w:t xml:space="preserve"> </w:t>
      </w:r>
      <w:r w:rsidRPr="000C1082">
        <w:rPr>
          <w:rFonts w:ascii="Times New Roman" w:hAnsi="Times New Roman"/>
          <w:sz w:val="24"/>
          <w:szCs w:val="24"/>
        </w:rPr>
        <w:t>для</w:t>
      </w:r>
      <w:r w:rsidRPr="000C1082">
        <w:rPr>
          <w:rFonts w:ascii="Times New Roman" w:hAnsi="Times New Roman"/>
          <w:spacing w:val="-1"/>
          <w:sz w:val="24"/>
          <w:szCs w:val="24"/>
        </w:rPr>
        <w:t xml:space="preserve"> </w:t>
      </w:r>
      <w:r w:rsidRPr="000C1082">
        <w:rPr>
          <w:rFonts w:ascii="Times New Roman" w:hAnsi="Times New Roman"/>
          <w:sz w:val="24"/>
          <w:szCs w:val="24"/>
        </w:rPr>
        <w:t>установления</w:t>
      </w:r>
      <w:r w:rsidRPr="000C1082">
        <w:rPr>
          <w:rFonts w:ascii="Times New Roman" w:hAnsi="Times New Roman"/>
          <w:spacing w:val="-1"/>
          <w:sz w:val="24"/>
          <w:szCs w:val="24"/>
        </w:rPr>
        <w:t xml:space="preserve"> </w:t>
      </w:r>
      <w:r w:rsidRPr="000C1082">
        <w:rPr>
          <w:rFonts w:ascii="Times New Roman" w:hAnsi="Times New Roman"/>
          <w:sz w:val="24"/>
          <w:szCs w:val="24"/>
        </w:rPr>
        <w:t>класса</w:t>
      </w:r>
      <w:r w:rsidRPr="000C1082">
        <w:rPr>
          <w:rFonts w:ascii="Times New Roman" w:hAnsi="Times New Roman"/>
          <w:spacing w:val="-1"/>
          <w:sz w:val="24"/>
          <w:szCs w:val="24"/>
        </w:rPr>
        <w:t xml:space="preserve"> </w:t>
      </w:r>
      <w:r w:rsidRPr="000C1082">
        <w:rPr>
          <w:rFonts w:ascii="Times New Roman" w:hAnsi="Times New Roman"/>
          <w:sz w:val="24"/>
          <w:szCs w:val="24"/>
        </w:rPr>
        <w:t>энергетической</w:t>
      </w:r>
      <w:r w:rsidRPr="000C1082">
        <w:rPr>
          <w:rFonts w:ascii="Times New Roman" w:hAnsi="Times New Roman"/>
          <w:spacing w:val="-2"/>
          <w:sz w:val="24"/>
          <w:szCs w:val="24"/>
        </w:rPr>
        <w:t xml:space="preserve"> </w:t>
      </w:r>
      <w:r w:rsidRPr="000C1082">
        <w:rPr>
          <w:rFonts w:ascii="Times New Roman" w:hAnsi="Times New Roman"/>
          <w:sz w:val="24"/>
          <w:szCs w:val="24"/>
        </w:rPr>
        <w:t>эффективно,</w:t>
      </w:r>
      <w:r w:rsidRPr="000C1082">
        <w:rPr>
          <w:rFonts w:ascii="Times New Roman" w:hAnsi="Times New Roman"/>
          <w:spacing w:val="-2"/>
          <w:sz w:val="24"/>
          <w:szCs w:val="24"/>
        </w:rPr>
        <w:t xml:space="preserve"> </w:t>
      </w:r>
      <w:r w:rsidRPr="000C1082">
        <w:rPr>
          <w:rFonts w:ascii="Times New Roman" w:hAnsi="Times New Roman"/>
          <w:sz w:val="24"/>
          <w:szCs w:val="24"/>
        </w:rPr>
        <w:t>кВт·ч/(м</w:t>
      </w:r>
      <w:r w:rsidRPr="000C1082">
        <w:rPr>
          <w:rFonts w:ascii="Times New Roman" w:hAnsi="Times New Roman"/>
          <w:sz w:val="24"/>
          <w:szCs w:val="24"/>
          <w:vertAlign w:val="superscript"/>
        </w:rPr>
        <w:t>2</w:t>
      </w:r>
      <w:r w:rsidRPr="000C1082">
        <w:rPr>
          <w:rFonts w:ascii="Times New Roman" w:hAnsi="Times New Roman"/>
          <w:sz w:val="24"/>
          <w:szCs w:val="24"/>
        </w:rPr>
        <w:t>·год)</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7"/>
        <w:gridCol w:w="1862"/>
        <w:gridCol w:w="836"/>
        <w:gridCol w:w="675"/>
        <w:gridCol w:w="811"/>
        <w:gridCol w:w="677"/>
        <w:gridCol w:w="946"/>
        <w:gridCol w:w="677"/>
        <w:gridCol w:w="833"/>
        <w:gridCol w:w="678"/>
        <w:gridCol w:w="862"/>
      </w:tblGrid>
      <w:tr w:rsidR="000C1082" w:rsidTr="000C3DC0">
        <w:trPr>
          <w:trHeight w:val="2053"/>
        </w:trPr>
        <w:tc>
          <w:tcPr>
            <w:tcW w:w="487"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Default="000C1082" w:rsidP="000C3DC0">
            <w:pPr>
              <w:pStyle w:val="TableParagraph"/>
              <w:spacing w:before="176"/>
              <w:ind w:left="203"/>
              <w:jc w:val="left"/>
              <w:rPr>
                <w:sz w:val="20"/>
              </w:rPr>
            </w:pPr>
            <w:r>
              <w:rPr>
                <w:sz w:val="20"/>
              </w:rPr>
              <w:t>№</w:t>
            </w:r>
          </w:p>
        </w:tc>
        <w:tc>
          <w:tcPr>
            <w:tcW w:w="1862" w:type="dxa"/>
            <w:vMerge w:val="restart"/>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65" w:line="276" w:lineRule="auto"/>
              <w:ind w:left="171" w:right="129" w:hanging="16"/>
              <w:rPr>
                <w:sz w:val="20"/>
              </w:rPr>
            </w:pPr>
            <w:r>
              <w:rPr>
                <w:sz w:val="20"/>
              </w:rPr>
              <w:t>Наименование</w:t>
            </w:r>
            <w:r>
              <w:rPr>
                <w:spacing w:val="1"/>
                <w:sz w:val="20"/>
              </w:rPr>
              <w:t xml:space="preserve"> </w:t>
            </w:r>
            <w:r>
              <w:rPr>
                <w:sz w:val="20"/>
              </w:rPr>
              <w:t>удельного показа-</w:t>
            </w:r>
            <w:r>
              <w:rPr>
                <w:spacing w:val="-47"/>
                <w:sz w:val="20"/>
              </w:rPr>
              <w:t xml:space="preserve"> </w:t>
            </w:r>
            <w:r>
              <w:rPr>
                <w:sz w:val="20"/>
              </w:rPr>
              <w:t>теля</w:t>
            </w:r>
          </w:p>
        </w:tc>
        <w:tc>
          <w:tcPr>
            <w:tcW w:w="836"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80" w:line="292" w:lineRule="auto"/>
              <w:ind w:left="44" w:right="15" w:hanging="1"/>
              <w:rPr>
                <w:sz w:val="20"/>
                <w:lang w:val="ru-RU"/>
              </w:rPr>
            </w:pPr>
            <w:r w:rsidRPr="000C1082">
              <w:rPr>
                <w:sz w:val="20"/>
                <w:lang w:val="ru-RU"/>
              </w:rPr>
              <w:t>Градусо-</w:t>
            </w:r>
            <w:r w:rsidRPr="000C1082">
              <w:rPr>
                <w:spacing w:val="-47"/>
                <w:sz w:val="20"/>
                <w:lang w:val="ru-RU"/>
              </w:rPr>
              <w:t xml:space="preserve"> </w:t>
            </w:r>
            <w:r w:rsidRPr="000C1082">
              <w:rPr>
                <w:sz w:val="20"/>
                <w:lang w:val="ru-RU"/>
              </w:rPr>
              <w:t>сутки</w:t>
            </w:r>
            <w:r w:rsidRPr="000C1082">
              <w:rPr>
                <w:spacing w:val="1"/>
                <w:sz w:val="20"/>
                <w:lang w:val="ru-RU"/>
              </w:rPr>
              <w:t xml:space="preserve"> </w:t>
            </w:r>
            <w:r w:rsidRPr="000C1082">
              <w:rPr>
                <w:sz w:val="20"/>
                <w:lang w:val="ru-RU"/>
              </w:rPr>
              <w:t>отопи-</w:t>
            </w:r>
            <w:r w:rsidRPr="000C1082">
              <w:rPr>
                <w:spacing w:val="1"/>
                <w:sz w:val="20"/>
                <w:lang w:val="ru-RU"/>
              </w:rPr>
              <w:t xml:space="preserve"> </w:t>
            </w:r>
            <w:r w:rsidRPr="000C1082">
              <w:rPr>
                <w:sz w:val="20"/>
                <w:lang w:val="ru-RU"/>
              </w:rPr>
              <w:t>тельного</w:t>
            </w:r>
            <w:r w:rsidRPr="000C1082">
              <w:rPr>
                <w:spacing w:val="-47"/>
                <w:sz w:val="20"/>
                <w:lang w:val="ru-RU"/>
              </w:rPr>
              <w:t xml:space="preserve"> </w:t>
            </w:r>
            <w:r w:rsidRPr="000C1082">
              <w:rPr>
                <w:sz w:val="20"/>
                <w:lang w:val="ru-RU"/>
              </w:rPr>
              <w:t>периода,</w:t>
            </w:r>
          </w:p>
          <w:p w:rsidR="000C1082" w:rsidRDefault="000C1082" w:rsidP="000C3DC0">
            <w:pPr>
              <w:pStyle w:val="TableParagraph"/>
              <w:spacing w:before="1"/>
              <w:ind w:left="107" w:right="71"/>
              <w:rPr>
                <w:sz w:val="20"/>
              </w:rPr>
            </w:pPr>
            <w:r>
              <w:rPr>
                <w:sz w:val="20"/>
              </w:rPr>
              <w:t>°С·сут.</w:t>
            </w:r>
          </w:p>
        </w:tc>
        <w:tc>
          <w:tcPr>
            <w:tcW w:w="1486" w:type="dxa"/>
            <w:gridSpan w:val="2"/>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 w:line="276" w:lineRule="auto"/>
              <w:ind w:left="599" w:right="82" w:hanging="472"/>
              <w:jc w:val="left"/>
              <w:rPr>
                <w:sz w:val="20"/>
              </w:rPr>
            </w:pPr>
            <w:r>
              <w:rPr>
                <w:sz w:val="20"/>
              </w:rPr>
              <w:t>Базовое значе-</w:t>
            </w:r>
            <w:r>
              <w:rPr>
                <w:spacing w:val="-47"/>
                <w:sz w:val="20"/>
              </w:rPr>
              <w:t xml:space="preserve"> </w:t>
            </w:r>
            <w:r>
              <w:rPr>
                <w:sz w:val="20"/>
              </w:rPr>
              <w:t>ние</w:t>
            </w:r>
          </w:p>
        </w:tc>
        <w:tc>
          <w:tcPr>
            <w:tcW w:w="1623" w:type="dxa"/>
            <w:gridSpan w:val="2"/>
          </w:tcPr>
          <w:p w:rsidR="000C1082" w:rsidRPr="000C1082" w:rsidRDefault="000C1082" w:rsidP="000C3DC0">
            <w:pPr>
              <w:pStyle w:val="TableParagraph"/>
              <w:spacing w:before="0" w:line="292" w:lineRule="auto"/>
              <w:ind w:left="34" w:right="3"/>
              <w:rPr>
                <w:sz w:val="20"/>
                <w:lang w:val="ru-RU"/>
              </w:rPr>
            </w:pPr>
            <w:r w:rsidRPr="000C1082">
              <w:rPr>
                <w:spacing w:val="-1"/>
                <w:sz w:val="20"/>
                <w:lang w:val="ru-RU"/>
              </w:rPr>
              <w:t xml:space="preserve">Нормируемое </w:t>
            </w:r>
            <w:r w:rsidRPr="000C1082">
              <w:rPr>
                <w:sz w:val="20"/>
                <w:lang w:val="ru-RU"/>
              </w:rPr>
              <w:t>зна-</w:t>
            </w:r>
            <w:r w:rsidRPr="000C1082">
              <w:rPr>
                <w:spacing w:val="-47"/>
                <w:sz w:val="20"/>
                <w:lang w:val="ru-RU"/>
              </w:rPr>
              <w:t xml:space="preserve"> </w:t>
            </w:r>
            <w:r w:rsidRPr="000C1082">
              <w:rPr>
                <w:sz w:val="20"/>
                <w:lang w:val="ru-RU"/>
              </w:rPr>
              <w:t>чение, устанавли-</w:t>
            </w:r>
            <w:r w:rsidRPr="000C1082">
              <w:rPr>
                <w:spacing w:val="1"/>
                <w:sz w:val="20"/>
                <w:lang w:val="ru-RU"/>
              </w:rPr>
              <w:t xml:space="preserve"> </w:t>
            </w:r>
            <w:r w:rsidRPr="000C1082">
              <w:rPr>
                <w:sz w:val="20"/>
                <w:lang w:val="ru-RU"/>
              </w:rPr>
              <w:t>ваемое</w:t>
            </w:r>
            <w:r w:rsidRPr="000C1082">
              <w:rPr>
                <w:spacing w:val="-1"/>
                <w:sz w:val="20"/>
                <w:lang w:val="ru-RU"/>
              </w:rPr>
              <w:t xml:space="preserve"> </w:t>
            </w:r>
            <w:r w:rsidRPr="000C1082">
              <w:rPr>
                <w:sz w:val="20"/>
                <w:lang w:val="ru-RU"/>
              </w:rPr>
              <w:t>со</w:t>
            </w:r>
            <w:r w:rsidRPr="000C1082">
              <w:rPr>
                <w:spacing w:val="1"/>
                <w:sz w:val="20"/>
                <w:lang w:val="ru-RU"/>
              </w:rPr>
              <w:t xml:space="preserve"> </w:t>
            </w:r>
            <w:r w:rsidRPr="000C1082">
              <w:rPr>
                <w:sz w:val="20"/>
                <w:lang w:val="ru-RU"/>
              </w:rPr>
              <w:t>дня</w:t>
            </w:r>
            <w:r w:rsidRPr="000C1082">
              <w:rPr>
                <w:spacing w:val="1"/>
                <w:sz w:val="20"/>
                <w:lang w:val="ru-RU"/>
              </w:rPr>
              <w:t xml:space="preserve"> </w:t>
            </w:r>
            <w:r w:rsidRPr="000C1082">
              <w:rPr>
                <w:sz w:val="20"/>
                <w:lang w:val="ru-RU"/>
              </w:rPr>
              <w:t>вступления в силу</w:t>
            </w:r>
            <w:r w:rsidRPr="000C1082">
              <w:rPr>
                <w:spacing w:val="-47"/>
                <w:sz w:val="20"/>
                <w:lang w:val="ru-RU"/>
              </w:rPr>
              <w:t xml:space="preserve"> </w:t>
            </w:r>
            <w:r w:rsidRPr="000C1082">
              <w:rPr>
                <w:sz w:val="20"/>
                <w:lang w:val="ru-RU"/>
              </w:rPr>
              <w:t>требований энер-</w:t>
            </w:r>
            <w:r w:rsidRPr="000C1082">
              <w:rPr>
                <w:spacing w:val="1"/>
                <w:sz w:val="20"/>
                <w:lang w:val="ru-RU"/>
              </w:rPr>
              <w:t xml:space="preserve"> </w:t>
            </w:r>
            <w:r w:rsidRPr="000C1082">
              <w:rPr>
                <w:sz w:val="20"/>
                <w:lang w:val="ru-RU"/>
              </w:rPr>
              <w:t>гетической эф-</w:t>
            </w:r>
            <w:r w:rsidRPr="000C1082">
              <w:rPr>
                <w:spacing w:val="1"/>
                <w:sz w:val="20"/>
                <w:lang w:val="ru-RU"/>
              </w:rPr>
              <w:t xml:space="preserve"> </w:t>
            </w:r>
            <w:r w:rsidRPr="000C1082">
              <w:rPr>
                <w:sz w:val="20"/>
                <w:lang w:val="ru-RU"/>
              </w:rPr>
              <w:t>фективности</w:t>
            </w:r>
          </w:p>
        </w:tc>
        <w:tc>
          <w:tcPr>
            <w:tcW w:w="151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sz w:val="27"/>
                <w:lang w:val="ru-RU"/>
              </w:rPr>
            </w:pPr>
          </w:p>
          <w:p w:rsidR="000C1082" w:rsidRPr="000C1082" w:rsidRDefault="000C1082" w:rsidP="000C3DC0">
            <w:pPr>
              <w:pStyle w:val="TableParagraph"/>
              <w:spacing w:before="1"/>
              <w:ind w:left="184" w:right="14"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01.01.2016</w:t>
            </w:r>
          </w:p>
        </w:tc>
        <w:tc>
          <w:tcPr>
            <w:tcW w:w="154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61" w:line="292" w:lineRule="auto"/>
              <w:ind w:left="129" w:right="99"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01.01.2020</w:t>
            </w:r>
          </w:p>
        </w:tc>
      </w:tr>
      <w:tr w:rsidR="000C1082" w:rsidTr="000C3DC0">
        <w:trPr>
          <w:trHeight w:val="583"/>
        </w:trPr>
        <w:tc>
          <w:tcPr>
            <w:tcW w:w="487" w:type="dxa"/>
            <w:vMerge/>
            <w:tcBorders>
              <w:top w:val="nil"/>
            </w:tcBorders>
          </w:tcPr>
          <w:p w:rsidR="000C1082" w:rsidRPr="000C1082" w:rsidRDefault="000C1082" w:rsidP="000C3DC0">
            <w:pPr>
              <w:rPr>
                <w:sz w:val="2"/>
                <w:szCs w:val="2"/>
                <w:lang w:val="ru-RU"/>
              </w:rPr>
            </w:pPr>
          </w:p>
        </w:tc>
        <w:tc>
          <w:tcPr>
            <w:tcW w:w="1862" w:type="dxa"/>
            <w:vMerge/>
            <w:tcBorders>
              <w:top w:val="nil"/>
            </w:tcBorders>
          </w:tcPr>
          <w:p w:rsidR="000C1082" w:rsidRPr="000C1082" w:rsidRDefault="000C1082" w:rsidP="000C3DC0">
            <w:pPr>
              <w:rPr>
                <w:sz w:val="2"/>
                <w:szCs w:val="2"/>
                <w:lang w:val="ru-RU"/>
              </w:rPr>
            </w:pPr>
          </w:p>
        </w:tc>
        <w:tc>
          <w:tcPr>
            <w:tcW w:w="836" w:type="dxa"/>
            <w:vMerge/>
            <w:tcBorders>
              <w:top w:val="nil"/>
            </w:tcBorders>
          </w:tcPr>
          <w:p w:rsidR="000C1082" w:rsidRPr="000C1082" w:rsidRDefault="000C1082" w:rsidP="000C3DC0">
            <w:pPr>
              <w:rPr>
                <w:sz w:val="2"/>
                <w:szCs w:val="2"/>
                <w:lang w:val="ru-RU"/>
              </w:rPr>
            </w:pPr>
          </w:p>
        </w:tc>
        <w:tc>
          <w:tcPr>
            <w:tcW w:w="675" w:type="dxa"/>
          </w:tcPr>
          <w:p w:rsidR="000C1082" w:rsidRDefault="000C1082" w:rsidP="000C3DC0">
            <w:pPr>
              <w:pStyle w:val="TableParagraph"/>
              <w:spacing w:before="156"/>
              <w:ind w:left="158"/>
              <w:jc w:val="left"/>
              <w:rPr>
                <w:sz w:val="20"/>
              </w:rPr>
            </w:pPr>
            <w:r>
              <w:rPr>
                <w:sz w:val="20"/>
              </w:rPr>
              <w:t>5 эт.</w:t>
            </w:r>
          </w:p>
        </w:tc>
        <w:tc>
          <w:tcPr>
            <w:tcW w:w="811" w:type="dxa"/>
          </w:tcPr>
          <w:p w:rsidR="000C1082" w:rsidRDefault="000C1082" w:rsidP="000C3DC0">
            <w:pPr>
              <w:pStyle w:val="TableParagraph"/>
              <w:spacing w:before="24" w:line="276" w:lineRule="auto"/>
              <w:ind w:left="177" w:right="77"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60"/>
              <w:jc w:val="left"/>
              <w:rPr>
                <w:sz w:val="20"/>
              </w:rPr>
            </w:pPr>
            <w:r>
              <w:rPr>
                <w:sz w:val="20"/>
              </w:rPr>
              <w:t>5 эт.</w:t>
            </w:r>
          </w:p>
        </w:tc>
        <w:tc>
          <w:tcPr>
            <w:tcW w:w="946" w:type="dxa"/>
          </w:tcPr>
          <w:p w:rsidR="000C1082" w:rsidRDefault="000C1082" w:rsidP="000C3DC0">
            <w:pPr>
              <w:pStyle w:val="TableParagraph"/>
              <w:spacing w:before="24" w:line="276" w:lineRule="auto"/>
              <w:ind w:left="245" w:right="144"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59"/>
              <w:jc w:val="left"/>
              <w:rPr>
                <w:sz w:val="20"/>
              </w:rPr>
            </w:pPr>
            <w:r>
              <w:rPr>
                <w:sz w:val="20"/>
              </w:rPr>
              <w:t>5 эт.</w:t>
            </w:r>
          </w:p>
        </w:tc>
        <w:tc>
          <w:tcPr>
            <w:tcW w:w="833" w:type="dxa"/>
          </w:tcPr>
          <w:p w:rsidR="000C1082" w:rsidRDefault="000C1082" w:rsidP="000C3DC0">
            <w:pPr>
              <w:pStyle w:val="TableParagraph"/>
              <w:spacing w:before="24" w:line="276" w:lineRule="auto"/>
              <w:ind w:left="187" w:right="89" w:hanging="54"/>
              <w:jc w:val="left"/>
              <w:rPr>
                <w:sz w:val="20"/>
              </w:rPr>
            </w:pPr>
            <w:r>
              <w:rPr>
                <w:sz w:val="20"/>
              </w:rPr>
              <w:t>12 эт.и</w:t>
            </w:r>
            <w:r>
              <w:rPr>
                <w:spacing w:val="-47"/>
                <w:sz w:val="20"/>
              </w:rPr>
              <w:t xml:space="preserve"> </w:t>
            </w:r>
            <w:r>
              <w:rPr>
                <w:sz w:val="20"/>
              </w:rPr>
              <w:t>выше</w:t>
            </w:r>
          </w:p>
        </w:tc>
        <w:tc>
          <w:tcPr>
            <w:tcW w:w="678" w:type="dxa"/>
          </w:tcPr>
          <w:p w:rsidR="000C1082" w:rsidRDefault="000C1082" w:rsidP="000C3DC0">
            <w:pPr>
              <w:pStyle w:val="TableParagraph"/>
              <w:spacing w:before="156"/>
              <w:ind w:left="160"/>
              <w:jc w:val="left"/>
              <w:rPr>
                <w:sz w:val="20"/>
              </w:rPr>
            </w:pPr>
            <w:r>
              <w:rPr>
                <w:sz w:val="20"/>
              </w:rPr>
              <w:t>5 эт.</w:t>
            </w:r>
          </w:p>
        </w:tc>
        <w:tc>
          <w:tcPr>
            <w:tcW w:w="862" w:type="dxa"/>
          </w:tcPr>
          <w:p w:rsidR="000C1082" w:rsidRDefault="000C1082" w:rsidP="000C3DC0">
            <w:pPr>
              <w:pStyle w:val="TableParagraph"/>
              <w:spacing w:before="24" w:line="276" w:lineRule="auto"/>
              <w:ind w:left="202" w:right="103" w:hanging="54"/>
              <w:jc w:val="left"/>
              <w:rPr>
                <w:sz w:val="20"/>
              </w:rPr>
            </w:pPr>
            <w:r>
              <w:rPr>
                <w:sz w:val="20"/>
              </w:rPr>
              <w:t>12 эт.и</w:t>
            </w:r>
            <w:r>
              <w:rPr>
                <w:spacing w:val="-47"/>
                <w:sz w:val="20"/>
              </w:rPr>
              <w:t xml:space="preserve"> </w:t>
            </w:r>
            <w:r>
              <w:rPr>
                <w:sz w:val="20"/>
              </w:rPr>
              <w:t>выше</w:t>
            </w:r>
          </w:p>
        </w:tc>
      </w:tr>
      <w:tr w:rsidR="000C1082" w:rsidTr="000C3DC0">
        <w:trPr>
          <w:trHeight w:val="377"/>
        </w:trPr>
        <w:tc>
          <w:tcPr>
            <w:tcW w:w="487" w:type="dxa"/>
            <w:tcBorders>
              <w:bottom w:val="nil"/>
            </w:tcBorders>
          </w:tcPr>
          <w:p w:rsidR="000C1082" w:rsidRDefault="000C1082" w:rsidP="000C3DC0">
            <w:pPr>
              <w:pStyle w:val="TableParagraph"/>
              <w:spacing w:before="0"/>
              <w:jc w:val="left"/>
              <w:rPr>
                <w:sz w:val="20"/>
              </w:rPr>
            </w:pPr>
          </w:p>
        </w:tc>
        <w:tc>
          <w:tcPr>
            <w:tcW w:w="1862" w:type="dxa"/>
            <w:tcBorders>
              <w:bottom w:val="nil"/>
            </w:tcBorders>
          </w:tcPr>
          <w:p w:rsidR="000C1082" w:rsidRDefault="000C1082" w:rsidP="000C3DC0">
            <w:pPr>
              <w:pStyle w:val="TableParagraph"/>
              <w:spacing w:before="122"/>
              <w:ind w:left="25"/>
              <w:rPr>
                <w:sz w:val="20"/>
              </w:rPr>
            </w:pPr>
            <w:r>
              <w:rPr>
                <w:sz w:val="20"/>
              </w:rPr>
              <w:t>Удельное</w:t>
            </w:r>
            <w:r>
              <w:rPr>
                <w:spacing w:val="-4"/>
                <w:sz w:val="20"/>
              </w:rPr>
              <w:t xml:space="preserve"> </w:t>
            </w:r>
            <w:r>
              <w:rPr>
                <w:sz w:val="20"/>
              </w:rPr>
              <w:t>энергопо-</w:t>
            </w:r>
          </w:p>
        </w:tc>
        <w:tc>
          <w:tcPr>
            <w:tcW w:w="836"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26"/>
              <w:jc w:val="left"/>
              <w:rPr>
                <w:sz w:val="20"/>
              </w:rPr>
            </w:pPr>
            <w:r>
              <w:rPr>
                <w:sz w:val="20"/>
              </w:rPr>
              <w:t>2000</w:t>
            </w:r>
          </w:p>
          <w:p w:rsidR="000C1082" w:rsidRDefault="000C1082" w:rsidP="000C3DC0">
            <w:pPr>
              <w:pStyle w:val="TableParagraph"/>
              <w:spacing w:before="56"/>
              <w:ind w:left="226"/>
              <w:jc w:val="left"/>
              <w:rPr>
                <w:sz w:val="20"/>
              </w:rPr>
            </w:pPr>
            <w:r>
              <w:rPr>
                <w:sz w:val="20"/>
              </w:rPr>
              <w:t>4000</w:t>
            </w:r>
          </w:p>
          <w:p w:rsidR="000C1082" w:rsidRDefault="000C1082" w:rsidP="000C3DC0">
            <w:pPr>
              <w:pStyle w:val="TableParagraph"/>
              <w:spacing w:before="52"/>
              <w:ind w:left="226"/>
              <w:jc w:val="left"/>
              <w:rPr>
                <w:sz w:val="20"/>
              </w:rPr>
            </w:pPr>
            <w:r>
              <w:rPr>
                <w:sz w:val="20"/>
              </w:rPr>
              <w:t>6000</w:t>
            </w:r>
          </w:p>
          <w:p w:rsidR="000C1082" w:rsidRDefault="000C1082" w:rsidP="000C3DC0">
            <w:pPr>
              <w:pStyle w:val="TableParagraph"/>
              <w:spacing w:before="54"/>
              <w:ind w:left="226"/>
              <w:jc w:val="left"/>
              <w:rPr>
                <w:sz w:val="20"/>
              </w:rPr>
            </w:pPr>
            <w:r>
              <w:rPr>
                <w:sz w:val="20"/>
              </w:rPr>
              <w:t>8000</w:t>
            </w:r>
          </w:p>
          <w:p w:rsidR="000C1082" w:rsidRDefault="000C1082" w:rsidP="000C3DC0">
            <w:pPr>
              <w:pStyle w:val="TableParagraph"/>
              <w:spacing w:before="56"/>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5"/>
              <w:jc w:val="left"/>
              <w:rPr>
                <w:sz w:val="20"/>
              </w:rPr>
            </w:pPr>
            <w:r>
              <w:rPr>
                <w:sz w:val="20"/>
              </w:rPr>
              <w:t>168</w:t>
            </w:r>
          </w:p>
          <w:p w:rsidR="000C1082" w:rsidRDefault="000C1082" w:rsidP="000C3DC0">
            <w:pPr>
              <w:pStyle w:val="TableParagraph"/>
              <w:spacing w:before="56"/>
              <w:ind w:left="195"/>
              <w:jc w:val="left"/>
              <w:rPr>
                <w:sz w:val="20"/>
              </w:rPr>
            </w:pPr>
            <w:r>
              <w:rPr>
                <w:sz w:val="20"/>
              </w:rPr>
              <w:t>216</w:t>
            </w:r>
          </w:p>
          <w:p w:rsidR="000C1082" w:rsidRDefault="000C1082" w:rsidP="000C3DC0">
            <w:pPr>
              <w:pStyle w:val="TableParagraph"/>
              <w:spacing w:before="52"/>
              <w:ind w:left="195"/>
              <w:jc w:val="left"/>
              <w:rPr>
                <w:sz w:val="20"/>
              </w:rPr>
            </w:pPr>
            <w:r>
              <w:rPr>
                <w:sz w:val="20"/>
              </w:rPr>
              <w:t>264</w:t>
            </w:r>
          </w:p>
          <w:p w:rsidR="000C1082" w:rsidRDefault="000C1082" w:rsidP="000C3DC0">
            <w:pPr>
              <w:pStyle w:val="TableParagraph"/>
              <w:spacing w:before="54"/>
              <w:ind w:left="195"/>
              <w:jc w:val="left"/>
              <w:rPr>
                <w:sz w:val="20"/>
              </w:rPr>
            </w:pPr>
            <w:r>
              <w:rPr>
                <w:sz w:val="20"/>
              </w:rPr>
              <w:t>312</w:t>
            </w:r>
          </w:p>
          <w:p w:rsidR="000C1082" w:rsidRDefault="000C1082" w:rsidP="000C3DC0">
            <w:pPr>
              <w:pStyle w:val="TableParagraph"/>
              <w:spacing w:before="56"/>
              <w:ind w:left="195"/>
              <w:jc w:val="left"/>
              <w:rPr>
                <w:sz w:val="20"/>
              </w:rPr>
            </w:pPr>
            <w:r>
              <w:rPr>
                <w:sz w:val="20"/>
              </w:rPr>
              <w:t>360</w:t>
            </w:r>
          </w:p>
          <w:p w:rsidR="000C1082" w:rsidRDefault="000C1082" w:rsidP="000C3DC0">
            <w:pPr>
              <w:pStyle w:val="TableParagraph"/>
              <w:spacing w:before="54"/>
              <w:ind w:left="195"/>
              <w:jc w:val="left"/>
              <w:rPr>
                <w:sz w:val="20"/>
              </w:rPr>
            </w:pPr>
            <w:r>
              <w:rPr>
                <w:sz w:val="20"/>
              </w:rPr>
              <w:t>408</w:t>
            </w:r>
          </w:p>
        </w:tc>
        <w:tc>
          <w:tcPr>
            <w:tcW w:w="811"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64"/>
              <w:jc w:val="left"/>
              <w:rPr>
                <w:sz w:val="20"/>
              </w:rPr>
            </w:pPr>
            <w:r>
              <w:rPr>
                <w:sz w:val="20"/>
              </w:rPr>
              <w:t>158</w:t>
            </w:r>
          </w:p>
          <w:p w:rsidR="000C1082" w:rsidRDefault="000C1082" w:rsidP="000C3DC0">
            <w:pPr>
              <w:pStyle w:val="TableParagraph"/>
              <w:spacing w:before="56"/>
              <w:ind w:left="264"/>
              <w:jc w:val="left"/>
              <w:rPr>
                <w:sz w:val="20"/>
              </w:rPr>
            </w:pPr>
            <w:r>
              <w:rPr>
                <w:sz w:val="20"/>
              </w:rPr>
              <w:t>196</w:t>
            </w:r>
          </w:p>
          <w:p w:rsidR="000C1082" w:rsidRDefault="000C1082" w:rsidP="000C3DC0">
            <w:pPr>
              <w:pStyle w:val="TableParagraph"/>
              <w:spacing w:before="52"/>
              <w:ind w:left="264"/>
              <w:jc w:val="left"/>
              <w:rPr>
                <w:sz w:val="20"/>
              </w:rPr>
            </w:pPr>
            <w:r>
              <w:rPr>
                <w:sz w:val="20"/>
              </w:rPr>
              <w:t>234</w:t>
            </w:r>
          </w:p>
          <w:p w:rsidR="000C1082" w:rsidRDefault="000C1082" w:rsidP="000C3DC0">
            <w:pPr>
              <w:pStyle w:val="TableParagraph"/>
              <w:spacing w:before="54"/>
              <w:ind w:left="264"/>
              <w:jc w:val="left"/>
              <w:rPr>
                <w:sz w:val="20"/>
              </w:rPr>
            </w:pPr>
            <w:r>
              <w:rPr>
                <w:sz w:val="20"/>
              </w:rPr>
              <w:t>272</w:t>
            </w:r>
          </w:p>
          <w:p w:rsidR="000C1082" w:rsidRDefault="000C1082" w:rsidP="000C3DC0">
            <w:pPr>
              <w:pStyle w:val="TableParagraph"/>
              <w:spacing w:before="56"/>
              <w:ind w:left="264"/>
              <w:jc w:val="left"/>
              <w:rPr>
                <w:sz w:val="20"/>
              </w:rPr>
            </w:pPr>
            <w:r>
              <w:rPr>
                <w:sz w:val="20"/>
              </w:rPr>
              <w:t>310</w:t>
            </w:r>
          </w:p>
          <w:p w:rsidR="000C1082" w:rsidRDefault="000C1082" w:rsidP="000C3DC0">
            <w:pPr>
              <w:pStyle w:val="TableParagraph"/>
              <w:spacing w:before="54"/>
              <w:ind w:left="264"/>
              <w:jc w:val="left"/>
              <w:rPr>
                <w:sz w:val="20"/>
              </w:rPr>
            </w:pPr>
            <w:r>
              <w:rPr>
                <w:sz w:val="20"/>
              </w:rPr>
              <w:t>348</w:t>
            </w:r>
          </w:p>
        </w:tc>
        <w:tc>
          <w:tcPr>
            <w:tcW w:w="677"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7"/>
              <w:jc w:val="left"/>
              <w:rPr>
                <w:sz w:val="20"/>
              </w:rPr>
            </w:pPr>
            <w:r>
              <w:rPr>
                <w:sz w:val="20"/>
              </w:rPr>
              <w:t>142</w:t>
            </w:r>
          </w:p>
          <w:p w:rsidR="000C1082" w:rsidRDefault="000C1082" w:rsidP="000C3DC0">
            <w:pPr>
              <w:pStyle w:val="TableParagraph"/>
              <w:spacing w:before="55"/>
              <w:ind w:left="197"/>
              <w:jc w:val="left"/>
              <w:rPr>
                <w:sz w:val="20"/>
              </w:rPr>
            </w:pPr>
            <w:r>
              <w:rPr>
                <w:sz w:val="20"/>
              </w:rPr>
              <w:t>182</w:t>
            </w:r>
          </w:p>
          <w:p w:rsidR="000C1082" w:rsidRDefault="000C1082" w:rsidP="000C3DC0">
            <w:pPr>
              <w:pStyle w:val="TableParagraph"/>
              <w:spacing w:before="52"/>
              <w:ind w:left="197"/>
              <w:jc w:val="left"/>
              <w:rPr>
                <w:sz w:val="20"/>
              </w:rPr>
            </w:pPr>
            <w:r>
              <w:rPr>
                <w:sz w:val="20"/>
              </w:rPr>
              <w:t>222</w:t>
            </w:r>
          </w:p>
          <w:p w:rsidR="000C1082" w:rsidRDefault="000C1082" w:rsidP="000C3DC0">
            <w:pPr>
              <w:pStyle w:val="TableParagraph"/>
              <w:spacing w:before="55"/>
              <w:ind w:left="197"/>
              <w:jc w:val="left"/>
              <w:rPr>
                <w:sz w:val="20"/>
              </w:rPr>
            </w:pPr>
            <w:r>
              <w:rPr>
                <w:sz w:val="20"/>
              </w:rPr>
              <w:t>262</w:t>
            </w:r>
          </w:p>
          <w:p w:rsidR="000C1082" w:rsidRDefault="000C1082" w:rsidP="000C3DC0">
            <w:pPr>
              <w:pStyle w:val="TableParagraph"/>
              <w:spacing w:before="55"/>
              <w:ind w:left="197"/>
              <w:jc w:val="left"/>
              <w:rPr>
                <w:sz w:val="20"/>
              </w:rPr>
            </w:pPr>
            <w:r>
              <w:rPr>
                <w:sz w:val="20"/>
              </w:rPr>
              <w:t>302</w:t>
            </w:r>
          </w:p>
          <w:p w:rsidR="000C1082" w:rsidRDefault="000C1082" w:rsidP="000C3DC0">
            <w:pPr>
              <w:pStyle w:val="TableParagraph"/>
              <w:spacing w:before="55"/>
              <w:ind w:left="197"/>
              <w:jc w:val="left"/>
              <w:rPr>
                <w:sz w:val="20"/>
              </w:rPr>
            </w:pPr>
            <w:r>
              <w:rPr>
                <w:sz w:val="20"/>
              </w:rPr>
              <w:t>342</w:t>
            </w:r>
          </w:p>
        </w:tc>
        <w:tc>
          <w:tcPr>
            <w:tcW w:w="946"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1"/>
              <w:ind w:left="331"/>
              <w:jc w:val="left"/>
              <w:rPr>
                <w:sz w:val="20"/>
              </w:rPr>
            </w:pPr>
            <w:r>
              <w:rPr>
                <w:sz w:val="20"/>
              </w:rPr>
              <w:t>135</w:t>
            </w:r>
          </w:p>
          <w:p w:rsidR="000C1082" w:rsidRDefault="000C1082" w:rsidP="000C3DC0">
            <w:pPr>
              <w:pStyle w:val="TableParagraph"/>
              <w:spacing w:before="55"/>
              <w:ind w:left="331"/>
              <w:jc w:val="left"/>
              <w:rPr>
                <w:sz w:val="20"/>
              </w:rPr>
            </w:pPr>
            <w:r>
              <w:rPr>
                <w:sz w:val="20"/>
              </w:rPr>
              <w:t>168</w:t>
            </w:r>
          </w:p>
          <w:p w:rsidR="000C1082" w:rsidRDefault="000C1082" w:rsidP="000C3DC0">
            <w:pPr>
              <w:pStyle w:val="TableParagraph"/>
              <w:spacing w:before="52"/>
              <w:ind w:left="331"/>
              <w:jc w:val="left"/>
              <w:rPr>
                <w:sz w:val="20"/>
              </w:rPr>
            </w:pPr>
            <w:r>
              <w:rPr>
                <w:sz w:val="20"/>
              </w:rPr>
              <w:t>201</w:t>
            </w:r>
          </w:p>
          <w:p w:rsidR="000C1082" w:rsidRDefault="000C1082" w:rsidP="000C3DC0">
            <w:pPr>
              <w:pStyle w:val="TableParagraph"/>
              <w:spacing w:before="55"/>
              <w:ind w:left="331"/>
              <w:jc w:val="left"/>
              <w:rPr>
                <w:sz w:val="20"/>
              </w:rPr>
            </w:pPr>
            <w:r>
              <w:rPr>
                <w:sz w:val="20"/>
              </w:rPr>
              <w:t>134</w:t>
            </w:r>
          </w:p>
          <w:p w:rsidR="000C1082" w:rsidRDefault="000C1082" w:rsidP="000C3DC0">
            <w:pPr>
              <w:pStyle w:val="TableParagraph"/>
              <w:spacing w:before="55"/>
              <w:ind w:left="331"/>
              <w:jc w:val="left"/>
              <w:rPr>
                <w:sz w:val="20"/>
              </w:rPr>
            </w:pPr>
            <w:r>
              <w:rPr>
                <w:sz w:val="20"/>
              </w:rPr>
              <w:t>267</w:t>
            </w:r>
          </w:p>
          <w:p w:rsidR="000C1082" w:rsidRDefault="000C1082" w:rsidP="000C3DC0">
            <w:pPr>
              <w:pStyle w:val="TableParagraph"/>
              <w:spacing w:before="55"/>
              <w:ind w:left="331"/>
              <w:jc w:val="left"/>
              <w:rPr>
                <w:sz w:val="20"/>
              </w:rPr>
            </w:pPr>
            <w:r>
              <w:rPr>
                <w:sz w:val="20"/>
              </w:rPr>
              <w:t>300</w:t>
            </w:r>
          </w:p>
        </w:tc>
        <w:tc>
          <w:tcPr>
            <w:tcW w:w="677"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6"/>
              <w:jc w:val="left"/>
              <w:rPr>
                <w:sz w:val="20"/>
              </w:rPr>
            </w:pPr>
            <w:r>
              <w:rPr>
                <w:sz w:val="20"/>
              </w:rPr>
              <w:t>117</w:t>
            </w:r>
          </w:p>
          <w:p w:rsidR="000C1082" w:rsidRDefault="000C1082" w:rsidP="000C3DC0">
            <w:pPr>
              <w:pStyle w:val="TableParagraph"/>
              <w:spacing w:before="56"/>
              <w:ind w:left="196"/>
              <w:jc w:val="left"/>
              <w:rPr>
                <w:sz w:val="20"/>
              </w:rPr>
            </w:pPr>
            <w:r>
              <w:rPr>
                <w:sz w:val="20"/>
              </w:rPr>
              <w:t>150</w:t>
            </w:r>
          </w:p>
          <w:p w:rsidR="000C1082" w:rsidRDefault="000C1082" w:rsidP="000C3DC0">
            <w:pPr>
              <w:pStyle w:val="TableParagraph"/>
              <w:spacing w:before="52"/>
              <w:ind w:left="196"/>
              <w:jc w:val="left"/>
              <w:rPr>
                <w:sz w:val="20"/>
              </w:rPr>
            </w:pPr>
            <w:r>
              <w:rPr>
                <w:sz w:val="20"/>
              </w:rPr>
              <w:t>183</w:t>
            </w:r>
          </w:p>
          <w:p w:rsidR="000C1082" w:rsidRDefault="000C1082" w:rsidP="000C3DC0">
            <w:pPr>
              <w:pStyle w:val="TableParagraph"/>
              <w:spacing w:before="54"/>
              <w:ind w:left="196"/>
              <w:jc w:val="left"/>
              <w:rPr>
                <w:sz w:val="20"/>
              </w:rPr>
            </w:pPr>
            <w:r>
              <w:rPr>
                <w:sz w:val="20"/>
              </w:rPr>
              <w:t>216</w:t>
            </w:r>
          </w:p>
          <w:p w:rsidR="000C1082" w:rsidRDefault="000C1082" w:rsidP="000C3DC0">
            <w:pPr>
              <w:pStyle w:val="TableParagraph"/>
              <w:spacing w:before="56"/>
              <w:ind w:left="196"/>
              <w:jc w:val="left"/>
              <w:rPr>
                <w:sz w:val="20"/>
              </w:rPr>
            </w:pPr>
            <w:r>
              <w:rPr>
                <w:sz w:val="20"/>
              </w:rPr>
              <w:t>249</w:t>
            </w:r>
          </w:p>
          <w:p w:rsidR="000C1082" w:rsidRDefault="000C1082" w:rsidP="000C3DC0">
            <w:pPr>
              <w:pStyle w:val="TableParagraph"/>
              <w:spacing w:before="54"/>
              <w:ind w:left="196"/>
              <w:jc w:val="left"/>
              <w:rPr>
                <w:sz w:val="20"/>
              </w:rPr>
            </w:pPr>
            <w:r>
              <w:rPr>
                <w:sz w:val="20"/>
              </w:rPr>
              <w:t>282</w:t>
            </w:r>
          </w:p>
        </w:tc>
        <w:tc>
          <w:tcPr>
            <w:tcW w:w="833"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74"/>
              <w:jc w:val="left"/>
              <w:rPr>
                <w:sz w:val="20"/>
              </w:rPr>
            </w:pPr>
            <w:r>
              <w:rPr>
                <w:sz w:val="20"/>
              </w:rPr>
              <w:t>112</w:t>
            </w:r>
          </w:p>
          <w:p w:rsidR="000C1082" w:rsidRDefault="000C1082" w:rsidP="000C3DC0">
            <w:pPr>
              <w:pStyle w:val="TableParagraph"/>
              <w:spacing w:before="56"/>
              <w:ind w:left="274"/>
              <w:jc w:val="left"/>
              <w:rPr>
                <w:sz w:val="20"/>
              </w:rPr>
            </w:pPr>
            <w:r>
              <w:rPr>
                <w:sz w:val="20"/>
              </w:rPr>
              <w:t>140</w:t>
            </w:r>
          </w:p>
          <w:p w:rsidR="000C1082" w:rsidRDefault="000C1082" w:rsidP="000C3DC0">
            <w:pPr>
              <w:pStyle w:val="TableParagraph"/>
              <w:spacing w:before="52"/>
              <w:ind w:left="274"/>
              <w:jc w:val="left"/>
              <w:rPr>
                <w:sz w:val="20"/>
              </w:rPr>
            </w:pPr>
            <w:r>
              <w:rPr>
                <w:sz w:val="20"/>
              </w:rPr>
              <w:t>168</w:t>
            </w:r>
          </w:p>
          <w:p w:rsidR="000C1082" w:rsidRDefault="000C1082" w:rsidP="000C3DC0">
            <w:pPr>
              <w:pStyle w:val="TableParagraph"/>
              <w:spacing w:before="54"/>
              <w:ind w:left="274"/>
              <w:jc w:val="left"/>
              <w:rPr>
                <w:sz w:val="20"/>
              </w:rPr>
            </w:pPr>
            <w:r>
              <w:rPr>
                <w:sz w:val="20"/>
              </w:rPr>
              <w:t>196</w:t>
            </w:r>
          </w:p>
          <w:p w:rsidR="000C1082" w:rsidRDefault="000C1082" w:rsidP="000C3DC0">
            <w:pPr>
              <w:pStyle w:val="TableParagraph"/>
              <w:spacing w:before="56"/>
              <w:ind w:left="274"/>
              <w:jc w:val="left"/>
              <w:rPr>
                <w:sz w:val="20"/>
              </w:rPr>
            </w:pPr>
            <w:r>
              <w:rPr>
                <w:sz w:val="20"/>
              </w:rPr>
              <w:t>224</w:t>
            </w:r>
          </w:p>
          <w:p w:rsidR="000C1082" w:rsidRDefault="000C1082" w:rsidP="000C3DC0">
            <w:pPr>
              <w:pStyle w:val="TableParagraph"/>
              <w:spacing w:before="54"/>
              <w:ind w:left="274"/>
              <w:jc w:val="left"/>
              <w:rPr>
                <w:sz w:val="20"/>
              </w:rPr>
            </w:pPr>
            <w:r>
              <w:rPr>
                <w:sz w:val="20"/>
              </w:rPr>
              <w:t>252</w:t>
            </w:r>
          </w:p>
        </w:tc>
        <w:tc>
          <w:tcPr>
            <w:tcW w:w="678"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7"/>
              <w:jc w:val="left"/>
              <w:rPr>
                <w:sz w:val="20"/>
              </w:rPr>
            </w:pPr>
            <w:r>
              <w:rPr>
                <w:sz w:val="20"/>
              </w:rPr>
              <w:t>100</w:t>
            </w:r>
          </w:p>
          <w:p w:rsidR="000C1082" w:rsidRDefault="000C1082" w:rsidP="000C3DC0">
            <w:pPr>
              <w:pStyle w:val="TableParagraph"/>
              <w:spacing w:before="56"/>
              <w:ind w:left="197"/>
              <w:jc w:val="left"/>
              <w:rPr>
                <w:sz w:val="20"/>
              </w:rPr>
            </w:pPr>
            <w:r>
              <w:rPr>
                <w:sz w:val="20"/>
              </w:rPr>
              <w:t>128</w:t>
            </w:r>
          </w:p>
          <w:p w:rsidR="000C1082" w:rsidRDefault="000C1082" w:rsidP="000C3DC0">
            <w:pPr>
              <w:pStyle w:val="TableParagraph"/>
              <w:spacing w:before="52"/>
              <w:ind w:left="197"/>
              <w:jc w:val="left"/>
              <w:rPr>
                <w:sz w:val="20"/>
              </w:rPr>
            </w:pPr>
            <w:r>
              <w:rPr>
                <w:sz w:val="20"/>
              </w:rPr>
              <w:t>156</w:t>
            </w:r>
          </w:p>
          <w:p w:rsidR="000C1082" w:rsidRDefault="000C1082" w:rsidP="000C3DC0">
            <w:pPr>
              <w:pStyle w:val="TableParagraph"/>
              <w:spacing w:before="54"/>
              <w:ind w:left="197"/>
              <w:jc w:val="left"/>
              <w:rPr>
                <w:sz w:val="20"/>
              </w:rPr>
            </w:pPr>
            <w:r>
              <w:rPr>
                <w:sz w:val="20"/>
              </w:rPr>
              <w:t>184</w:t>
            </w:r>
          </w:p>
          <w:p w:rsidR="000C1082" w:rsidRDefault="000C1082" w:rsidP="000C3DC0">
            <w:pPr>
              <w:pStyle w:val="TableParagraph"/>
              <w:spacing w:before="56"/>
              <w:ind w:left="197"/>
              <w:jc w:val="left"/>
              <w:rPr>
                <w:sz w:val="20"/>
              </w:rPr>
            </w:pPr>
            <w:r>
              <w:rPr>
                <w:sz w:val="20"/>
              </w:rPr>
              <w:t>212</w:t>
            </w:r>
          </w:p>
          <w:p w:rsidR="000C1082" w:rsidRDefault="000C1082" w:rsidP="000C3DC0">
            <w:pPr>
              <w:pStyle w:val="TableParagraph"/>
              <w:spacing w:before="54"/>
              <w:ind w:left="197"/>
              <w:jc w:val="left"/>
              <w:rPr>
                <w:sz w:val="20"/>
              </w:rPr>
            </w:pPr>
            <w:r>
              <w:rPr>
                <w:sz w:val="20"/>
              </w:rPr>
              <w:t>240</w:t>
            </w:r>
          </w:p>
        </w:tc>
        <w:tc>
          <w:tcPr>
            <w:tcW w:w="862"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67" w:right="243"/>
              <w:rPr>
                <w:sz w:val="20"/>
              </w:rPr>
            </w:pPr>
            <w:r>
              <w:rPr>
                <w:sz w:val="20"/>
              </w:rPr>
              <w:t>95</w:t>
            </w:r>
          </w:p>
          <w:p w:rsidR="000C1082" w:rsidRDefault="000C1082" w:rsidP="000C3DC0">
            <w:pPr>
              <w:pStyle w:val="TableParagraph"/>
              <w:spacing w:before="55"/>
              <w:ind w:left="267" w:right="242"/>
              <w:rPr>
                <w:sz w:val="20"/>
              </w:rPr>
            </w:pPr>
            <w:r>
              <w:rPr>
                <w:sz w:val="20"/>
              </w:rPr>
              <w:t>118</w:t>
            </w:r>
          </w:p>
          <w:p w:rsidR="000C1082" w:rsidRDefault="000C1082" w:rsidP="000C3DC0">
            <w:pPr>
              <w:pStyle w:val="TableParagraph"/>
              <w:spacing w:before="52"/>
              <w:ind w:left="267" w:right="242"/>
              <w:rPr>
                <w:sz w:val="20"/>
              </w:rPr>
            </w:pPr>
            <w:r>
              <w:rPr>
                <w:sz w:val="20"/>
              </w:rPr>
              <w:t>141</w:t>
            </w:r>
          </w:p>
          <w:p w:rsidR="000C1082" w:rsidRDefault="000C1082" w:rsidP="000C3DC0">
            <w:pPr>
              <w:pStyle w:val="TableParagraph"/>
              <w:spacing w:before="55"/>
              <w:ind w:left="267" w:right="242"/>
              <w:rPr>
                <w:sz w:val="20"/>
              </w:rPr>
            </w:pPr>
            <w:r>
              <w:rPr>
                <w:sz w:val="20"/>
              </w:rPr>
              <w:t>164</w:t>
            </w:r>
          </w:p>
          <w:p w:rsidR="000C1082" w:rsidRDefault="000C1082" w:rsidP="000C3DC0">
            <w:pPr>
              <w:pStyle w:val="TableParagraph"/>
              <w:spacing w:before="55"/>
              <w:ind w:left="267" w:right="242"/>
              <w:rPr>
                <w:sz w:val="20"/>
              </w:rPr>
            </w:pPr>
            <w:r>
              <w:rPr>
                <w:sz w:val="20"/>
              </w:rPr>
              <w:t>187</w:t>
            </w:r>
          </w:p>
          <w:p w:rsidR="000C1082" w:rsidRDefault="000C1082" w:rsidP="000C3DC0">
            <w:pPr>
              <w:pStyle w:val="TableParagraph"/>
              <w:spacing w:before="55"/>
              <w:ind w:left="267" w:right="242"/>
              <w:rPr>
                <w:sz w:val="20"/>
              </w:rPr>
            </w:pPr>
            <w:r>
              <w:rPr>
                <w:sz w:val="20"/>
              </w:rPr>
              <w:t>210</w:t>
            </w:r>
          </w:p>
        </w:tc>
      </w:tr>
      <w:tr w:rsidR="000C1082" w:rsidTr="000C3DC0">
        <w:trPr>
          <w:trHeight w:val="271"/>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требление</w:t>
            </w:r>
            <w:r>
              <w:rPr>
                <w:spacing w:val="-4"/>
                <w:sz w:val="20"/>
              </w:rPr>
              <w:t xml:space="preserve"> </w:t>
            </w:r>
            <w:r>
              <w:rPr>
                <w:sz w:val="20"/>
              </w:rPr>
              <w:t>на</w:t>
            </w:r>
            <w:r>
              <w:rPr>
                <w:spacing w:val="-4"/>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71"/>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ние,</w:t>
            </w:r>
            <w:r>
              <w:rPr>
                <w:spacing w:val="-3"/>
                <w:sz w:val="20"/>
              </w:rPr>
              <w:t xml:space="preserve"> </w:t>
            </w:r>
            <w:r>
              <w:rPr>
                <w:sz w:val="20"/>
              </w:rPr>
              <w:t>вентиляцию</w:t>
            </w:r>
            <w:r>
              <w:rPr>
                <w:spacing w:val="-2"/>
                <w:sz w:val="20"/>
              </w:rPr>
              <w:t xml:space="preserve"> </w:t>
            </w:r>
            <w:r>
              <w:rPr>
                <w:sz w:val="20"/>
              </w:rPr>
              <w:t>и</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96"/>
        </w:trPr>
        <w:tc>
          <w:tcPr>
            <w:tcW w:w="487" w:type="dxa"/>
            <w:tcBorders>
              <w:top w:val="nil"/>
              <w:bottom w:val="nil"/>
            </w:tcBorders>
          </w:tcPr>
          <w:p w:rsidR="000C1082" w:rsidRDefault="000C1082" w:rsidP="000C3DC0">
            <w:pPr>
              <w:pStyle w:val="TableParagraph"/>
              <w:spacing w:before="67" w:line="209" w:lineRule="exact"/>
              <w:ind w:right="174"/>
              <w:jc w:val="right"/>
              <w:rPr>
                <w:sz w:val="20"/>
              </w:rPr>
            </w:pPr>
            <w:r>
              <w:rPr>
                <w:sz w:val="20"/>
              </w:rPr>
              <w:t>1</w:t>
            </w:r>
          </w:p>
        </w:tc>
        <w:tc>
          <w:tcPr>
            <w:tcW w:w="1862" w:type="dxa"/>
            <w:tcBorders>
              <w:top w:val="nil"/>
              <w:bottom w:val="nil"/>
            </w:tcBorders>
          </w:tcPr>
          <w:p w:rsidR="000C1082" w:rsidRDefault="000C1082" w:rsidP="000C3DC0">
            <w:pPr>
              <w:pStyle w:val="TableParagraph"/>
              <w:spacing w:before="17"/>
              <w:ind w:left="24"/>
              <w:rPr>
                <w:sz w:val="20"/>
              </w:rPr>
            </w:pPr>
            <w:r>
              <w:rPr>
                <w:sz w:val="20"/>
              </w:rPr>
              <w:t>горячее</w:t>
            </w:r>
            <w:r>
              <w:rPr>
                <w:spacing w:val="-5"/>
                <w:sz w:val="20"/>
              </w:rPr>
              <w:t xml:space="preserve"> </w:t>
            </w:r>
            <w:r>
              <w:rPr>
                <w:sz w:val="20"/>
              </w:rPr>
              <w:t>водоснабже-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46"/>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1" w:lineRule="exact"/>
              <w:ind w:left="26"/>
              <w:rPr>
                <w:sz w:val="20"/>
              </w:rPr>
            </w:pPr>
            <w:r>
              <w:rPr>
                <w:sz w:val="20"/>
              </w:rPr>
              <w:t>ние</w:t>
            </w:r>
            <w:r>
              <w:rPr>
                <w:spacing w:val="-2"/>
                <w:sz w:val="20"/>
              </w:rPr>
              <w:t xml:space="preserve"> </w:t>
            </w:r>
            <w:r>
              <w:rPr>
                <w:sz w:val="20"/>
              </w:rPr>
              <w:t>в</w:t>
            </w:r>
            <w:r>
              <w:rPr>
                <w:spacing w:val="-1"/>
                <w:sz w:val="20"/>
              </w:rPr>
              <w:t xml:space="preserve"> </w:t>
            </w:r>
            <w:r>
              <w:rPr>
                <w:sz w:val="20"/>
              </w:rPr>
              <w:t>жилых</w:t>
            </w:r>
            <w:r>
              <w:rPr>
                <w:spacing w:val="-3"/>
                <w:sz w:val="20"/>
              </w:rPr>
              <w:t xml:space="preserve"> </w:t>
            </w:r>
            <w:r>
              <w:rPr>
                <w:sz w:val="20"/>
              </w:rPr>
              <w:t>много-</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72"/>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4"/>
              <w:rPr>
                <w:sz w:val="20"/>
              </w:rPr>
            </w:pPr>
            <w:r>
              <w:rPr>
                <w:sz w:val="20"/>
              </w:rPr>
              <w:t>квартирных</w:t>
            </w:r>
            <w:r>
              <w:rPr>
                <w:spacing w:val="-5"/>
                <w:sz w:val="20"/>
              </w:rPr>
              <w:t xml:space="preserve"> </w:t>
            </w:r>
            <w:r>
              <w:rPr>
                <w:sz w:val="20"/>
              </w:rPr>
              <w:t>зданиях</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513"/>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7"/>
              <w:ind w:left="23"/>
              <w:rPr>
                <w:sz w:val="20"/>
              </w:rPr>
            </w:pPr>
            <w:r>
              <w:rPr>
                <w:sz w:val="20"/>
              </w:rPr>
              <w:t>высотой</w:t>
            </w:r>
            <w:r>
              <w:rPr>
                <w:spacing w:val="-4"/>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52"/>
        </w:trPr>
        <w:tc>
          <w:tcPr>
            <w:tcW w:w="487" w:type="dxa"/>
            <w:tcBorders>
              <w:bottom w:val="nil"/>
            </w:tcBorders>
          </w:tcPr>
          <w:p w:rsidR="000C1082" w:rsidRDefault="000C1082" w:rsidP="000C3DC0">
            <w:pPr>
              <w:pStyle w:val="TableParagraph"/>
              <w:spacing w:before="0"/>
              <w:jc w:val="left"/>
              <w:rPr>
                <w:sz w:val="18"/>
              </w:rPr>
            </w:pPr>
          </w:p>
        </w:tc>
        <w:tc>
          <w:tcPr>
            <w:tcW w:w="1862" w:type="dxa"/>
            <w:tcBorders>
              <w:bottom w:val="nil"/>
            </w:tcBorders>
          </w:tcPr>
          <w:p w:rsidR="000C1082" w:rsidRDefault="000C1082" w:rsidP="000C3DC0">
            <w:pPr>
              <w:pStyle w:val="TableParagraph"/>
              <w:spacing w:before="0" w:line="228" w:lineRule="exact"/>
              <w:ind w:left="23"/>
              <w:rPr>
                <w:sz w:val="20"/>
              </w:rPr>
            </w:pPr>
            <w:r>
              <w:rPr>
                <w:sz w:val="20"/>
              </w:rPr>
              <w:t>В</w:t>
            </w:r>
            <w:r>
              <w:rPr>
                <w:spacing w:val="-2"/>
                <w:sz w:val="20"/>
              </w:rPr>
              <w:t xml:space="preserve"> </w:t>
            </w:r>
            <w:r>
              <w:rPr>
                <w:sz w:val="20"/>
              </w:rPr>
              <w:t>том</w:t>
            </w:r>
            <w:r>
              <w:rPr>
                <w:spacing w:val="-1"/>
                <w:sz w:val="20"/>
              </w:rPr>
              <w:t xml:space="preserve"> </w:t>
            </w:r>
            <w:r>
              <w:rPr>
                <w:sz w:val="20"/>
              </w:rPr>
              <w:t>числе,</w:t>
            </w:r>
            <w:r>
              <w:rPr>
                <w:spacing w:val="-3"/>
                <w:sz w:val="20"/>
              </w:rPr>
              <w:t xml:space="preserve"> </w:t>
            </w:r>
            <w:r>
              <w:rPr>
                <w:sz w:val="20"/>
              </w:rPr>
              <w:t>удель-</w:t>
            </w:r>
          </w:p>
        </w:tc>
        <w:tc>
          <w:tcPr>
            <w:tcW w:w="836" w:type="dxa"/>
            <w:vMerge w:val="restart"/>
          </w:tcPr>
          <w:p w:rsidR="000C1082" w:rsidRDefault="000C1082" w:rsidP="000C3DC0">
            <w:pPr>
              <w:pStyle w:val="TableParagraph"/>
              <w:spacing w:before="185"/>
              <w:ind w:left="226"/>
              <w:jc w:val="left"/>
              <w:rPr>
                <w:sz w:val="20"/>
              </w:rPr>
            </w:pPr>
            <w:r>
              <w:rPr>
                <w:sz w:val="20"/>
              </w:rPr>
              <w:t>2000</w:t>
            </w:r>
          </w:p>
          <w:p w:rsidR="000C1082" w:rsidRDefault="000C1082" w:rsidP="000C3DC0">
            <w:pPr>
              <w:pStyle w:val="TableParagraph"/>
              <w:spacing w:before="55"/>
              <w:ind w:left="226"/>
              <w:jc w:val="left"/>
              <w:rPr>
                <w:sz w:val="20"/>
              </w:rPr>
            </w:pPr>
            <w:r>
              <w:rPr>
                <w:sz w:val="20"/>
              </w:rPr>
              <w:t>4000</w:t>
            </w:r>
          </w:p>
          <w:p w:rsidR="000C1082" w:rsidRDefault="000C1082" w:rsidP="000C3DC0">
            <w:pPr>
              <w:pStyle w:val="TableParagraph"/>
              <w:spacing w:before="55"/>
              <w:ind w:left="226"/>
              <w:jc w:val="left"/>
              <w:rPr>
                <w:sz w:val="20"/>
              </w:rPr>
            </w:pPr>
            <w:r>
              <w:rPr>
                <w:sz w:val="20"/>
              </w:rPr>
              <w:t>6000</w:t>
            </w:r>
          </w:p>
          <w:p w:rsidR="000C1082" w:rsidRDefault="000C1082" w:rsidP="000C3DC0">
            <w:pPr>
              <w:pStyle w:val="TableParagraph"/>
              <w:spacing w:before="57"/>
              <w:ind w:left="226"/>
              <w:jc w:val="left"/>
              <w:rPr>
                <w:sz w:val="20"/>
              </w:rPr>
            </w:pPr>
            <w:r>
              <w:rPr>
                <w:sz w:val="20"/>
              </w:rPr>
              <w:t>8000</w:t>
            </w:r>
          </w:p>
          <w:p w:rsidR="000C1082" w:rsidRDefault="000C1082" w:rsidP="000C3DC0">
            <w:pPr>
              <w:pStyle w:val="TableParagraph"/>
              <w:spacing w:before="52"/>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185"/>
              <w:ind w:left="244"/>
              <w:jc w:val="left"/>
              <w:rPr>
                <w:sz w:val="20"/>
              </w:rPr>
            </w:pPr>
            <w:r>
              <w:rPr>
                <w:sz w:val="20"/>
              </w:rPr>
              <w:t>48</w:t>
            </w:r>
          </w:p>
          <w:p w:rsidR="000C1082" w:rsidRDefault="000C1082" w:rsidP="000C3DC0">
            <w:pPr>
              <w:pStyle w:val="TableParagraph"/>
              <w:spacing w:before="55"/>
              <w:ind w:left="244"/>
              <w:jc w:val="left"/>
              <w:rPr>
                <w:sz w:val="20"/>
              </w:rPr>
            </w:pPr>
            <w:r>
              <w:rPr>
                <w:sz w:val="20"/>
              </w:rPr>
              <w:t>96</w:t>
            </w:r>
          </w:p>
          <w:p w:rsidR="000C1082" w:rsidRDefault="000C1082" w:rsidP="000C3DC0">
            <w:pPr>
              <w:pStyle w:val="TableParagraph"/>
              <w:spacing w:before="55"/>
              <w:ind w:left="195"/>
              <w:jc w:val="left"/>
              <w:rPr>
                <w:sz w:val="20"/>
              </w:rPr>
            </w:pPr>
            <w:r>
              <w:rPr>
                <w:sz w:val="20"/>
              </w:rPr>
              <w:t>144</w:t>
            </w:r>
          </w:p>
          <w:p w:rsidR="000C1082" w:rsidRDefault="000C1082" w:rsidP="000C3DC0">
            <w:pPr>
              <w:pStyle w:val="TableParagraph"/>
              <w:spacing w:before="56"/>
              <w:ind w:left="195"/>
              <w:jc w:val="left"/>
              <w:rPr>
                <w:sz w:val="20"/>
              </w:rPr>
            </w:pPr>
            <w:r>
              <w:rPr>
                <w:sz w:val="20"/>
              </w:rPr>
              <w:t>192</w:t>
            </w:r>
          </w:p>
          <w:p w:rsidR="000C1082" w:rsidRDefault="000C1082" w:rsidP="000C3DC0">
            <w:pPr>
              <w:pStyle w:val="TableParagraph"/>
              <w:spacing w:before="52"/>
              <w:ind w:left="195"/>
              <w:jc w:val="left"/>
              <w:rPr>
                <w:sz w:val="20"/>
              </w:rPr>
            </w:pPr>
            <w:r>
              <w:rPr>
                <w:sz w:val="20"/>
              </w:rPr>
              <w:t>240</w:t>
            </w:r>
          </w:p>
          <w:p w:rsidR="000C1082" w:rsidRDefault="000C1082" w:rsidP="000C3DC0">
            <w:pPr>
              <w:pStyle w:val="TableParagraph"/>
              <w:spacing w:before="55"/>
              <w:ind w:left="195"/>
              <w:jc w:val="left"/>
              <w:rPr>
                <w:sz w:val="20"/>
              </w:rPr>
            </w:pPr>
            <w:r>
              <w:rPr>
                <w:sz w:val="20"/>
              </w:rPr>
              <w:t>288</w:t>
            </w:r>
          </w:p>
        </w:tc>
        <w:tc>
          <w:tcPr>
            <w:tcW w:w="811" w:type="dxa"/>
            <w:vMerge w:val="restart"/>
          </w:tcPr>
          <w:p w:rsidR="000C1082" w:rsidRDefault="000C1082" w:rsidP="000C3DC0">
            <w:pPr>
              <w:pStyle w:val="TableParagraph"/>
              <w:spacing w:before="184"/>
              <w:ind w:left="243" w:right="217"/>
              <w:rPr>
                <w:sz w:val="20"/>
              </w:rPr>
            </w:pPr>
            <w:r>
              <w:rPr>
                <w:sz w:val="20"/>
              </w:rPr>
              <w:t>38</w:t>
            </w:r>
          </w:p>
          <w:p w:rsidR="000C1082" w:rsidRDefault="000C1082" w:rsidP="000C3DC0">
            <w:pPr>
              <w:pStyle w:val="TableParagraph"/>
              <w:spacing w:before="56"/>
              <w:ind w:left="243" w:right="217"/>
              <w:rPr>
                <w:sz w:val="20"/>
              </w:rPr>
            </w:pPr>
            <w:r>
              <w:rPr>
                <w:sz w:val="20"/>
              </w:rPr>
              <w:t>76</w:t>
            </w:r>
          </w:p>
          <w:p w:rsidR="000C1082" w:rsidRDefault="000C1082" w:rsidP="000C3DC0">
            <w:pPr>
              <w:pStyle w:val="TableParagraph"/>
              <w:spacing w:before="54"/>
              <w:ind w:left="243" w:right="217"/>
              <w:rPr>
                <w:sz w:val="20"/>
              </w:rPr>
            </w:pPr>
            <w:r>
              <w:rPr>
                <w:sz w:val="20"/>
              </w:rPr>
              <w:t>114</w:t>
            </w:r>
          </w:p>
          <w:p w:rsidR="000C1082" w:rsidRDefault="000C1082" w:rsidP="000C3DC0">
            <w:pPr>
              <w:pStyle w:val="TableParagraph"/>
              <w:spacing w:before="57"/>
              <w:ind w:left="243" w:right="217"/>
              <w:rPr>
                <w:sz w:val="20"/>
              </w:rPr>
            </w:pPr>
            <w:r>
              <w:rPr>
                <w:sz w:val="20"/>
              </w:rPr>
              <w:t>152</w:t>
            </w:r>
          </w:p>
          <w:p w:rsidR="000C1082" w:rsidRDefault="000C1082" w:rsidP="000C3DC0">
            <w:pPr>
              <w:pStyle w:val="TableParagraph"/>
              <w:spacing w:before="52"/>
              <w:ind w:left="243" w:right="217"/>
              <w:rPr>
                <w:sz w:val="20"/>
              </w:rPr>
            </w:pPr>
            <w:r>
              <w:rPr>
                <w:sz w:val="20"/>
              </w:rPr>
              <w:t>190</w:t>
            </w:r>
          </w:p>
          <w:p w:rsidR="000C1082" w:rsidRDefault="000C1082" w:rsidP="000C3DC0">
            <w:pPr>
              <w:pStyle w:val="TableParagraph"/>
              <w:spacing w:before="55"/>
              <w:ind w:left="243" w:right="217"/>
              <w:rPr>
                <w:sz w:val="20"/>
              </w:rPr>
            </w:pPr>
            <w:r>
              <w:rPr>
                <w:sz w:val="20"/>
              </w:rPr>
              <w:t>228</w:t>
            </w:r>
          </w:p>
        </w:tc>
        <w:tc>
          <w:tcPr>
            <w:tcW w:w="677" w:type="dxa"/>
            <w:vMerge w:val="restart"/>
          </w:tcPr>
          <w:p w:rsidR="000C1082" w:rsidRDefault="000C1082" w:rsidP="000C3DC0">
            <w:pPr>
              <w:pStyle w:val="TableParagraph"/>
              <w:spacing w:before="184"/>
              <w:ind w:left="246"/>
              <w:jc w:val="left"/>
              <w:rPr>
                <w:sz w:val="20"/>
              </w:rPr>
            </w:pPr>
            <w:r>
              <w:rPr>
                <w:sz w:val="20"/>
              </w:rPr>
              <w:t>40</w:t>
            </w:r>
          </w:p>
          <w:p w:rsidR="000C1082" w:rsidRDefault="000C1082" w:rsidP="000C3DC0">
            <w:pPr>
              <w:pStyle w:val="TableParagraph"/>
              <w:spacing w:before="56"/>
              <w:ind w:left="246"/>
              <w:jc w:val="left"/>
              <w:rPr>
                <w:sz w:val="20"/>
              </w:rPr>
            </w:pPr>
            <w:r>
              <w:rPr>
                <w:sz w:val="20"/>
              </w:rPr>
              <w:t>80</w:t>
            </w:r>
          </w:p>
          <w:p w:rsidR="000C1082" w:rsidRDefault="000C1082" w:rsidP="000C3DC0">
            <w:pPr>
              <w:pStyle w:val="TableParagraph"/>
              <w:spacing w:before="54"/>
              <w:ind w:left="196"/>
              <w:jc w:val="left"/>
              <w:rPr>
                <w:sz w:val="20"/>
              </w:rPr>
            </w:pPr>
            <w:r>
              <w:rPr>
                <w:sz w:val="20"/>
              </w:rPr>
              <w:t>120</w:t>
            </w:r>
          </w:p>
          <w:p w:rsidR="000C1082" w:rsidRDefault="000C1082" w:rsidP="000C3DC0">
            <w:pPr>
              <w:pStyle w:val="TableParagraph"/>
              <w:spacing w:before="57"/>
              <w:ind w:left="196"/>
              <w:jc w:val="left"/>
              <w:rPr>
                <w:sz w:val="20"/>
              </w:rPr>
            </w:pPr>
            <w:r>
              <w:rPr>
                <w:sz w:val="20"/>
              </w:rPr>
              <w:t>160</w:t>
            </w:r>
          </w:p>
          <w:p w:rsidR="000C1082" w:rsidRDefault="000C1082" w:rsidP="000C3DC0">
            <w:pPr>
              <w:pStyle w:val="TableParagraph"/>
              <w:spacing w:before="52"/>
              <w:ind w:left="196"/>
              <w:jc w:val="left"/>
              <w:rPr>
                <w:sz w:val="20"/>
              </w:rPr>
            </w:pPr>
            <w:r>
              <w:rPr>
                <w:sz w:val="20"/>
              </w:rPr>
              <w:t>200</w:t>
            </w:r>
          </w:p>
          <w:p w:rsidR="000C1082" w:rsidRDefault="000C1082" w:rsidP="000C3DC0">
            <w:pPr>
              <w:pStyle w:val="TableParagraph"/>
              <w:spacing w:before="54"/>
              <w:ind w:left="196"/>
              <w:jc w:val="left"/>
              <w:rPr>
                <w:sz w:val="20"/>
              </w:rPr>
            </w:pPr>
            <w:r>
              <w:rPr>
                <w:sz w:val="20"/>
              </w:rPr>
              <w:t>240</w:t>
            </w:r>
          </w:p>
        </w:tc>
        <w:tc>
          <w:tcPr>
            <w:tcW w:w="946" w:type="dxa"/>
            <w:vMerge w:val="restart"/>
          </w:tcPr>
          <w:p w:rsidR="000C1082" w:rsidRDefault="000C1082" w:rsidP="000C3DC0">
            <w:pPr>
              <w:pStyle w:val="TableParagraph"/>
              <w:spacing w:before="184"/>
              <w:ind w:left="310" w:right="285"/>
              <w:rPr>
                <w:sz w:val="20"/>
              </w:rPr>
            </w:pPr>
            <w:r>
              <w:rPr>
                <w:sz w:val="20"/>
              </w:rPr>
              <w:t>33</w:t>
            </w:r>
          </w:p>
          <w:p w:rsidR="000C1082" w:rsidRDefault="000C1082" w:rsidP="000C3DC0">
            <w:pPr>
              <w:pStyle w:val="TableParagraph"/>
              <w:spacing w:before="56"/>
              <w:ind w:left="310" w:right="285"/>
              <w:rPr>
                <w:sz w:val="20"/>
              </w:rPr>
            </w:pPr>
            <w:r>
              <w:rPr>
                <w:sz w:val="20"/>
              </w:rPr>
              <w:t>66</w:t>
            </w:r>
          </w:p>
          <w:p w:rsidR="000C1082" w:rsidRDefault="000C1082" w:rsidP="000C3DC0">
            <w:pPr>
              <w:pStyle w:val="TableParagraph"/>
              <w:spacing w:before="54"/>
              <w:ind w:left="310" w:right="285"/>
              <w:rPr>
                <w:sz w:val="20"/>
              </w:rPr>
            </w:pPr>
            <w:r>
              <w:rPr>
                <w:sz w:val="20"/>
              </w:rPr>
              <w:t>99</w:t>
            </w:r>
          </w:p>
          <w:p w:rsidR="000C1082" w:rsidRDefault="000C1082" w:rsidP="000C3DC0">
            <w:pPr>
              <w:pStyle w:val="TableParagraph"/>
              <w:spacing w:before="57"/>
              <w:ind w:left="310" w:right="285"/>
              <w:rPr>
                <w:sz w:val="20"/>
              </w:rPr>
            </w:pPr>
            <w:r>
              <w:rPr>
                <w:sz w:val="20"/>
              </w:rPr>
              <w:t>132</w:t>
            </w:r>
          </w:p>
          <w:p w:rsidR="000C1082" w:rsidRDefault="000C1082" w:rsidP="000C3DC0">
            <w:pPr>
              <w:pStyle w:val="TableParagraph"/>
              <w:spacing w:before="52"/>
              <w:ind w:left="310" w:right="285"/>
              <w:rPr>
                <w:sz w:val="20"/>
              </w:rPr>
            </w:pPr>
            <w:r>
              <w:rPr>
                <w:sz w:val="20"/>
              </w:rPr>
              <w:t>165</w:t>
            </w:r>
          </w:p>
          <w:p w:rsidR="000C1082" w:rsidRDefault="000C1082" w:rsidP="000C3DC0">
            <w:pPr>
              <w:pStyle w:val="TableParagraph"/>
              <w:spacing w:before="54"/>
              <w:ind w:left="310" w:right="285"/>
              <w:rPr>
                <w:sz w:val="20"/>
              </w:rPr>
            </w:pPr>
            <w:r>
              <w:rPr>
                <w:sz w:val="20"/>
              </w:rPr>
              <w:t>198</w:t>
            </w:r>
          </w:p>
        </w:tc>
        <w:tc>
          <w:tcPr>
            <w:tcW w:w="677" w:type="dxa"/>
            <w:vMerge w:val="restart"/>
          </w:tcPr>
          <w:p w:rsidR="000C1082" w:rsidRDefault="000C1082" w:rsidP="000C3DC0">
            <w:pPr>
              <w:pStyle w:val="TableParagraph"/>
              <w:spacing w:before="184"/>
              <w:ind w:left="245"/>
              <w:jc w:val="left"/>
              <w:rPr>
                <w:sz w:val="20"/>
              </w:rPr>
            </w:pPr>
            <w:r>
              <w:rPr>
                <w:sz w:val="20"/>
              </w:rPr>
              <w:t>33</w:t>
            </w:r>
          </w:p>
          <w:p w:rsidR="000C1082" w:rsidRDefault="000C1082" w:rsidP="000C3DC0">
            <w:pPr>
              <w:pStyle w:val="TableParagraph"/>
              <w:spacing w:before="55"/>
              <w:ind w:left="245"/>
              <w:jc w:val="left"/>
              <w:rPr>
                <w:sz w:val="20"/>
              </w:rPr>
            </w:pPr>
            <w:r>
              <w:rPr>
                <w:sz w:val="20"/>
              </w:rPr>
              <w:t>66</w:t>
            </w:r>
          </w:p>
          <w:p w:rsidR="000C1082" w:rsidRDefault="000C1082" w:rsidP="000C3DC0">
            <w:pPr>
              <w:pStyle w:val="TableParagraph"/>
              <w:spacing w:before="55"/>
              <w:ind w:left="245"/>
              <w:jc w:val="left"/>
              <w:rPr>
                <w:sz w:val="20"/>
              </w:rPr>
            </w:pPr>
            <w:r>
              <w:rPr>
                <w:sz w:val="20"/>
              </w:rPr>
              <w:t>99</w:t>
            </w:r>
          </w:p>
          <w:p w:rsidR="000C1082" w:rsidRDefault="000C1082" w:rsidP="000C3DC0">
            <w:pPr>
              <w:pStyle w:val="TableParagraph"/>
              <w:spacing w:before="57"/>
              <w:ind w:left="195"/>
              <w:jc w:val="left"/>
              <w:rPr>
                <w:sz w:val="20"/>
              </w:rPr>
            </w:pPr>
            <w:r>
              <w:rPr>
                <w:sz w:val="20"/>
              </w:rPr>
              <w:t>132</w:t>
            </w:r>
          </w:p>
          <w:p w:rsidR="000C1082" w:rsidRDefault="000C1082" w:rsidP="000C3DC0">
            <w:pPr>
              <w:pStyle w:val="TableParagraph"/>
              <w:spacing w:before="52"/>
              <w:ind w:left="195"/>
              <w:jc w:val="left"/>
              <w:rPr>
                <w:sz w:val="20"/>
              </w:rPr>
            </w:pPr>
            <w:r>
              <w:rPr>
                <w:sz w:val="20"/>
              </w:rPr>
              <w:t>165</w:t>
            </w:r>
          </w:p>
          <w:p w:rsidR="000C1082" w:rsidRDefault="000C1082" w:rsidP="000C3DC0">
            <w:pPr>
              <w:pStyle w:val="TableParagraph"/>
              <w:spacing w:before="54"/>
              <w:ind w:left="195"/>
              <w:jc w:val="left"/>
              <w:rPr>
                <w:sz w:val="20"/>
              </w:rPr>
            </w:pPr>
            <w:r>
              <w:rPr>
                <w:sz w:val="20"/>
              </w:rPr>
              <w:t>198</w:t>
            </w:r>
          </w:p>
        </w:tc>
        <w:tc>
          <w:tcPr>
            <w:tcW w:w="833" w:type="dxa"/>
            <w:vMerge w:val="restart"/>
          </w:tcPr>
          <w:p w:rsidR="000C1082" w:rsidRDefault="000C1082" w:rsidP="000C3DC0">
            <w:pPr>
              <w:pStyle w:val="TableParagraph"/>
              <w:spacing w:before="184"/>
              <w:ind w:left="253" w:right="229"/>
              <w:rPr>
                <w:sz w:val="20"/>
              </w:rPr>
            </w:pPr>
            <w:r>
              <w:rPr>
                <w:sz w:val="20"/>
              </w:rPr>
              <w:t>28</w:t>
            </w:r>
          </w:p>
          <w:p w:rsidR="000C1082" w:rsidRDefault="000C1082" w:rsidP="000C3DC0">
            <w:pPr>
              <w:pStyle w:val="TableParagraph"/>
              <w:spacing w:before="55"/>
              <w:ind w:left="253" w:right="229"/>
              <w:rPr>
                <w:sz w:val="20"/>
              </w:rPr>
            </w:pPr>
            <w:r>
              <w:rPr>
                <w:sz w:val="20"/>
              </w:rPr>
              <w:t>56</w:t>
            </w:r>
          </w:p>
          <w:p w:rsidR="000C1082" w:rsidRDefault="000C1082" w:rsidP="000C3DC0">
            <w:pPr>
              <w:pStyle w:val="TableParagraph"/>
              <w:spacing w:before="55"/>
              <w:ind w:left="253" w:right="229"/>
              <w:rPr>
                <w:sz w:val="20"/>
              </w:rPr>
            </w:pPr>
            <w:r>
              <w:rPr>
                <w:sz w:val="20"/>
              </w:rPr>
              <w:t>84</w:t>
            </w:r>
          </w:p>
          <w:p w:rsidR="000C1082" w:rsidRDefault="000C1082" w:rsidP="000C3DC0">
            <w:pPr>
              <w:pStyle w:val="TableParagraph"/>
              <w:spacing w:before="56"/>
              <w:ind w:left="253" w:right="229"/>
              <w:rPr>
                <w:sz w:val="20"/>
              </w:rPr>
            </w:pPr>
            <w:r>
              <w:rPr>
                <w:sz w:val="20"/>
              </w:rPr>
              <w:t>112</w:t>
            </w:r>
          </w:p>
          <w:p w:rsidR="000C1082" w:rsidRDefault="000C1082" w:rsidP="000C3DC0">
            <w:pPr>
              <w:pStyle w:val="TableParagraph"/>
              <w:spacing w:before="52"/>
              <w:ind w:left="253" w:right="229"/>
              <w:rPr>
                <w:sz w:val="20"/>
              </w:rPr>
            </w:pPr>
            <w:r>
              <w:rPr>
                <w:sz w:val="20"/>
              </w:rPr>
              <w:t>140</w:t>
            </w:r>
          </w:p>
          <w:p w:rsidR="000C1082" w:rsidRDefault="000C1082" w:rsidP="000C3DC0">
            <w:pPr>
              <w:pStyle w:val="TableParagraph"/>
              <w:spacing w:before="55"/>
              <w:ind w:left="253" w:right="229"/>
              <w:rPr>
                <w:sz w:val="20"/>
              </w:rPr>
            </w:pPr>
            <w:r>
              <w:rPr>
                <w:sz w:val="20"/>
              </w:rPr>
              <w:t>168</w:t>
            </w:r>
          </w:p>
        </w:tc>
        <w:tc>
          <w:tcPr>
            <w:tcW w:w="678" w:type="dxa"/>
            <w:vMerge w:val="restart"/>
          </w:tcPr>
          <w:p w:rsidR="000C1082" w:rsidRDefault="000C1082" w:rsidP="000C3DC0">
            <w:pPr>
              <w:pStyle w:val="TableParagraph"/>
              <w:spacing w:before="183"/>
              <w:ind w:left="245"/>
              <w:jc w:val="left"/>
              <w:rPr>
                <w:sz w:val="20"/>
              </w:rPr>
            </w:pPr>
            <w:r>
              <w:rPr>
                <w:sz w:val="20"/>
              </w:rPr>
              <w:t>28</w:t>
            </w:r>
          </w:p>
          <w:p w:rsidR="000C1082" w:rsidRDefault="000C1082" w:rsidP="000C3DC0">
            <w:pPr>
              <w:pStyle w:val="TableParagraph"/>
              <w:spacing w:before="56"/>
              <w:ind w:left="245"/>
              <w:jc w:val="left"/>
              <w:rPr>
                <w:sz w:val="20"/>
              </w:rPr>
            </w:pPr>
            <w:r>
              <w:rPr>
                <w:sz w:val="20"/>
              </w:rPr>
              <w:t>56</w:t>
            </w:r>
          </w:p>
          <w:p w:rsidR="000C1082" w:rsidRDefault="000C1082" w:rsidP="000C3DC0">
            <w:pPr>
              <w:pStyle w:val="TableParagraph"/>
              <w:spacing w:before="54"/>
              <w:ind w:left="245"/>
              <w:jc w:val="left"/>
              <w:rPr>
                <w:sz w:val="20"/>
              </w:rPr>
            </w:pPr>
            <w:r>
              <w:rPr>
                <w:sz w:val="20"/>
              </w:rPr>
              <w:t>84</w:t>
            </w:r>
          </w:p>
          <w:p w:rsidR="000C1082" w:rsidRDefault="000C1082" w:rsidP="000C3DC0">
            <w:pPr>
              <w:pStyle w:val="TableParagraph"/>
              <w:spacing w:before="57"/>
              <w:ind w:left="196"/>
              <w:jc w:val="left"/>
              <w:rPr>
                <w:sz w:val="20"/>
              </w:rPr>
            </w:pPr>
            <w:r>
              <w:rPr>
                <w:sz w:val="20"/>
              </w:rPr>
              <w:t>112</w:t>
            </w:r>
          </w:p>
          <w:p w:rsidR="000C1082" w:rsidRDefault="000C1082" w:rsidP="000C3DC0">
            <w:pPr>
              <w:pStyle w:val="TableParagraph"/>
              <w:spacing w:before="52"/>
              <w:ind w:left="196"/>
              <w:jc w:val="left"/>
              <w:rPr>
                <w:sz w:val="20"/>
              </w:rPr>
            </w:pPr>
            <w:r>
              <w:rPr>
                <w:sz w:val="20"/>
              </w:rPr>
              <w:t>140</w:t>
            </w:r>
          </w:p>
          <w:p w:rsidR="000C1082" w:rsidRDefault="000C1082" w:rsidP="000C3DC0">
            <w:pPr>
              <w:pStyle w:val="TableParagraph"/>
              <w:spacing w:before="55"/>
              <w:ind w:left="196"/>
              <w:jc w:val="left"/>
              <w:rPr>
                <w:sz w:val="20"/>
              </w:rPr>
            </w:pPr>
            <w:r>
              <w:rPr>
                <w:sz w:val="20"/>
              </w:rPr>
              <w:t>168</w:t>
            </w:r>
          </w:p>
        </w:tc>
        <w:tc>
          <w:tcPr>
            <w:tcW w:w="862" w:type="dxa"/>
            <w:vMerge w:val="restart"/>
          </w:tcPr>
          <w:p w:rsidR="000C1082" w:rsidRDefault="000C1082" w:rsidP="000C3DC0">
            <w:pPr>
              <w:pStyle w:val="TableParagraph"/>
              <w:spacing w:before="183"/>
              <w:ind w:left="266" w:right="243"/>
              <w:rPr>
                <w:sz w:val="20"/>
              </w:rPr>
            </w:pPr>
            <w:r>
              <w:rPr>
                <w:sz w:val="20"/>
              </w:rPr>
              <w:t>23</w:t>
            </w:r>
          </w:p>
          <w:p w:rsidR="000C1082" w:rsidRDefault="000C1082" w:rsidP="000C3DC0">
            <w:pPr>
              <w:pStyle w:val="TableParagraph"/>
              <w:spacing w:before="56"/>
              <w:ind w:left="266" w:right="243"/>
              <w:rPr>
                <w:sz w:val="20"/>
              </w:rPr>
            </w:pPr>
            <w:r>
              <w:rPr>
                <w:sz w:val="20"/>
              </w:rPr>
              <w:t>46</w:t>
            </w:r>
          </w:p>
          <w:p w:rsidR="000C1082" w:rsidRDefault="000C1082" w:rsidP="000C3DC0">
            <w:pPr>
              <w:pStyle w:val="TableParagraph"/>
              <w:spacing w:before="54"/>
              <w:ind w:left="266" w:right="243"/>
              <w:rPr>
                <w:sz w:val="20"/>
              </w:rPr>
            </w:pPr>
            <w:r>
              <w:rPr>
                <w:sz w:val="20"/>
              </w:rPr>
              <w:t>69</w:t>
            </w:r>
          </w:p>
          <w:p w:rsidR="000C1082" w:rsidRDefault="000C1082" w:rsidP="000C3DC0">
            <w:pPr>
              <w:pStyle w:val="TableParagraph"/>
              <w:spacing w:before="57"/>
              <w:ind w:left="266" w:right="243"/>
              <w:rPr>
                <w:sz w:val="20"/>
              </w:rPr>
            </w:pPr>
            <w:r>
              <w:rPr>
                <w:sz w:val="20"/>
              </w:rPr>
              <w:t>92</w:t>
            </w:r>
          </w:p>
          <w:p w:rsidR="000C1082" w:rsidRDefault="000C1082" w:rsidP="000C3DC0">
            <w:pPr>
              <w:pStyle w:val="TableParagraph"/>
              <w:spacing w:before="52"/>
              <w:ind w:left="266" w:right="243"/>
              <w:rPr>
                <w:sz w:val="20"/>
              </w:rPr>
            </w:pPr>
            <w:r>
              <w:rPr>
                <w:sz w:val="20"/>
              </w:rPr>
              <w:t>115</w:t>
            </w:r>
          </w:p>
          <w:p w:rsidR="000C1082" w:rsidRDefault="000C1082" w:rsidP="000C3DC0">
            <w:pPr>
              <w:pStyle w:val="TableParagraph"/>
              <w:spacing w:before="54"/>
              <w:ind w:left="266" w:right="243"/>
              <w:rPr>
                <w:sz w:val="20"/>
              </w:rPr>
            </w:pPr>
            <w:r>
              <w:rPr>
                <w:sz w:val="20"/>
              </w:rPr>
              <w:t>138</w:t>
            </w:r>
          </w:p>
        </w:tc>
      </w:tr>
      <w:tr w:rsidR="000C1082" w:rsidTr="000C3DC0">
        <w:trPr>
          <w:trHeight w:val="272"/>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3"/>
              <w:rPr>
                <w:sz w:val="20"/>
              </w:rPr>
            </w:pPr>
            <w:r>
              <w:rPr>
                <w:sz w:val="20"/>
              </w:rPr>
              <w:t>ный</w:t>
            </w:r>
            <w:r>
              <w:rPr>
                <w:spacing w:val="-4"/>
                <w:sz w:val="20"/>
              </w:rPr>
              <w:t xml:space="preserve"> </w:t>
            </w:r>
            <w:r>
              <w:rPr>
                <w:sz w:val="20"/>
              </w:rPr>
              <w:t>расход</w:t>
            </w:r>
            <w:r>
              <w:rPr>
                <w:spacing w:val="-3"/>
                <w:sz w:val="20"/>
              </w:rPr>
              <w:t xml:space="preserve"> </w:t>
            </w:r>
            <w:r>
              <w:rPr>
                <w:sz w:val="20"/>
              </w:rPr>
              <w:t>тепловой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71"/>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энергии</w:t>
            </w:r>
            <w:r>
              <w:rPr>
                <w:spacing w:val="-4"/>
                <w:sz w:val="20"/>
              </w:rPr>
              <w:t xml:space="preserve"> </w:t>
            </w:r>
            <w:r>
              <w:rPr>
                <w:sz w:val="20"/>
              </w:rPr>
              <w:t>на</w:t>
            </w:r>
            <w:r>
              <w:rPr>
                <w:spacing w:val="-2"/>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98"/>
        </w:trPr>
        <w:tc>
          <w:tcPr>
            <w:tcW w:w="487" w:type="dxa"/>
            <w:tcBorders>
              <w:top w:val="nil"/>
              <w:bottom w:val="nil"/>
            </w:tcBorders>
          </w:tcPr>
          <w:p w:rsidR="000C1082" w:rsidRDefault="000C1082" w:rsidP="000C3DC0">
            <w:pPr>
              <w:pStyle w:val="TableParagraph"/>
              <w:spacing w:before="69" w:line="209" w:lineRule="exact"/>
              <w:ind w:right="174"/>
              <w:jc w:val="right"/>
              <w:rPr>
                <w:sz w:val="20"/>
              </w:rPr>
            </w:pPr>
            <w:r>
              <w:rPr>
                <w:sz w:val="20"/>
              </w:rPr>
              <w:t>2</w:t>
            </w:r>
          </w:p>
        </w:tc>
        <w:tc>
          <w:tcPr>
            <w:tcW w:w="1862" w:type="dxa"/>
            <w:tcBorders>
              <w:top w:val="nil"/>
              <w:bottom w:val="nil"/>
            </w:tcBorders>
          </w:tcPr>
          <w:p w:rsidR="000C1082" w:rsidRDefault="000C1082" w:rsidP="000C3DC0">
            <w:pPr>
              <w:pStyle w:val="TableParagraph"/>
              <w:spacing w:before="17"/>
              <w:ind w:left="23"/>
              <w:rPr>
                <w:sz w:val="20"/>
              </w:rPr>
            </w:pPr>
            <w:r>
              <w:rPr>
                <w:sz w:val="20"/>
              </w:rPr>
              <w:t>ние</w:t>
            </w:r>
            <w:r>
              <w:rPr>
                <w:spacing w:val="-2"/>
                <w:sz w:val="20"/>
              </w:rPr>
              <w:t xml:space="preserve"> </w:t>
            </w:r>
            <w:r>
              <w:rPr>
                <w:sz w:val="20"/>
              </w:rPr>
              <w:t>и</w:t>
            </w:r>
            <w:r>
              <w:rPr>
                <w:spacing w:val="-2"/>
                <w:sz w:val="20"/>
              </w:rPr>
              <w:t xml:space="preserve"> </w:t>
            </w:r>
            <w:r>
              <w:rPr>
                <w:sz w:val="20"/>
              </w:rPr>
              <w:t>вентиляцию</w:t>
            </w:r>
            <w:r>
              <w:rPr>
                <w:spacing w:val="-2"/>
                <w:sz w:val="20"/>
              </w:rPr>
              <w:t xml:space="preserve"> </w:t>
            </w:r>
            <w:r>
              <w:rPr>
                <w:sz w:val="20"/>
              </w:rPr>
              <w:t>в</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44"/>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0" w:lineRule="exact"/>
              <w:ind w:left="24"/>
              <w:rPr>
                <w:sz w:val="20"/>
              </w:rPr>
            </w:pPr>
            <w:r>
              <w:rPr>
                <w:sz w:val="20"/>
              </w:rPr>
              <w:t>жилых</w:t>
            </w:r>
            <w:r>
              <w:rPr>
                <w:spacing w:val="-3"/>
                <w:sz w:val="20"/>
              </w:rPr>
              <w:t xml:space="preserve"> </w:t>
            </w:r>
            <w:r>
              <w:rPr>
                <w:sz w:val="20"/>
              </w:rPr>
              <w:t>многоквар-</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270"/>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6"/>
              <w:ind w:left="25"/>
              <w:rPr>
                <w:sz w:val="20"/>
              </w:rPr>
            </w:pPr>
            <w:r>
              <w:rPr>
                <w:sz w:val="20"/>
              </w:rPr>
              <w:t>тирных</w:t>
            </w:r>
            <w:r>
              <w:rPr>
                <w:spacing w:val="-3"/>
                <w:sz w:val="20"/>
              </w:rPr>
              <w:t xml:space="preserve"> </w:t>
            </w:r>
            <w:r>
              <w:rPr>
                <w:sz w:val="20"/>
              </w:rPr>
              <w:t>зданиях</w:t>
            </w:r>
            <w:r>
              <w:rPr>
                <w:spacing w:val="-2"/>
                <w:sz w:val="20"/>
              </w:rPr>
              <w:t xml:space="preserve"> </w:t>
            </w:r>
            <w:r>
              <w:rPr>
                <w:sz w:val="20"/>
              </w:rPr>
              <w:t>вы-</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0C3DC0">
        <w:trPr>
          <w:trHeight w:val="393"/>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6"/>
              <w:ind w:left="24"/>
              <w:rPr>
                <w:sz w:val="20"/>
              </w:rPr>
            </w:pPr>
            <w:r>
              <w:rPr>
                <w:sz w:val="20"/>
              </w:rPr>
              <w:t>сотой</w:t>
            </w:r>
            <w:r>
              <w:rPr>
                <w:spacing w:val="-3"/>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bl>
    <w:p w:rsidR="000C1082" w:rsidRDefault="000C1082" w:rsidP="008E322E">
      <w:pPr>
        <w:spacing w:after="2"/>
        <w:ind w:left="114"/>
        <w:rPr>
          <w:rFonts w:ascii="Times New Roman" w:hAnsi="Times New Roman"/>
          <w:sz w:val="24"/>
          <w:szCs w:val="24"/>
        </w:rPr>
      </w:pPr>
    </w:p>
    <w:p w:rsidR="000C1082" w:rsidRDefault="000C1082" w:rsidP="000C1082">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0C1082">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0C1082" w:rsidRDefault="000C1082" w:rsidP="008E322E">
      <w:pPr>
        <w:spacing w:after="2"/>
        <w:ind w:left="114"/>
        <w:rPr>
          <w:rFonts w:ascii="Times New Roman" w:hAnsi="Times New Roman"/>
          <w:sz w:val="24"/>
          <w:szCs w:val="24"/>
        </w:rPr>
      </w:pPr>
    </w:p>
    <w:p w:rsidR="000C1082" w:rsidRDefault="000C1082" w:rsidP="008E322E">
      <w:pPr>
        <w:spacing w:after="2"/>
        <w:ind w:left="114"/>
        <w:rPr>
          <w:rFonts w:ascii="Times New Roman" w:hAnsi="Times New Roman"/>
          <w:sz w:val="24"/>
          <w:szCs w:val="24"/>
        </w:rPr>
        <w:sectPr w:rsidR="000C1082" w:rsidSect="00635681">
          <w:headerReference w:type="default" r:id="rId80"/>
          <w:footerReference w:type="default" r:id="rId81"/>
          <w:pgSz w:w="11906" w:h="16838"/>
          <w:pgMar w:top="851" w:right="566" w:bottom="737" w:left="1134" w:header="567" w:footer="567" w:gutter="0"/>
          <w:cols w:space="720"/>
          <w:titlePg/>
        </w:sectPr>
      </w:pPr>
    </w:p>
    <w:p w:rsidR="008E322E" w:rsidRPr="008E322E" w:rsidRDefault="008E322E" w:rsidP="008E322E">
      <w:pPr>
        <w:spacing w:after="2"/>
        <w:ind w:left="114"/>
        <w:rPr>
          <w:rFonts w:ascii="Times New Roman" w:hAnsi="Times New Roman"/>
          <w:sz w:val="24"/>
          <w:szCs w:val="24"/>
        </w:rPr>
      </w:pPr>
      <w:r w:rsidRPr="008E322E">
        <w:rPr>
          <w:rFonts w:ascii="Times New Roman" w:hAnsi="Times New Roman"/>
          <w:sz w:val="24"/>
          <w:szCs w:val="24"/>
        </w:rPr>
        <w:t>Таблица</w:t>
      </w:r>
      <w:r w:rsidRPr="008E322E">
        <w:rPr>
          <w:rFonts w:ascii="Times New Roman" w:hAnsi="Times New Roman"/>
          <w:spacing w:val="-4"/>
          <w:sz w:val="24"/>
          <w:szCs w:val="24"/>
        </w:rPr>
        <w:t xml:space="preserve"> </w:t>
      </w:r>
      <w:r>
        <w:rPr>
          <w:rFonts w:ascii="Times New Roman" w:hAnsi="Times New Roman"/>
          <w:sz w:val="24"/>
          <w:szCs w:val="24"/>
        </w:rPr>
        <w:t>2</w:t>
      </w:r>
      <w:r w:rsidRPr="008E322E">
        <w:rPr>
          <w:rFonts w:ascii="Times New Roman" w:hAnsi="Times New Roman"/>
          <w:sz w:val="24"/>
          <w:szCs w:val="24"/>
        </w:rPr>
        <w:t>.</w:t>
      </w:r>
      <w:r w:rsidR="000C1082">
        <w:rPr>
          <w:rFonts w:ascii="Times New Roman" w:hAnsi="Times New Roman"/>
          <w:sz w:val="24"/>
          <w:szCs w:val="24"/>
        </w:rPr>
        <w:t>5</w:t>
      </w:r>
      <w:r>
        <w:rPr>
          <w:rFonts w:ascii="Times New Roman" w:hAnsi="Times New Roman"/>
          <w:sz w:val="24"/>
          <w:szCs w:val="24"/>
        </w:rPr>
        <w:t xml:space="preserve">. </w:t>
      </w:r>
      <w:r w:rsidRPr="008E322E">
        <w:rPr>
          <w:rFonts w:ascii="Times New Roman" w:hAnsi="Times New Roman"/>
          <w:sz w:val="24"/>
          <w:szCs w:val="24"/>
        </w:rPr>
        <w:t>Объемы</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4"/>
          <w:sz w:val="24"/>
          <w:szCs w:val="24"/>
        </w:rPr>
        <w:t xml:space="preserve"> </w:t>
      </w:r>
      <w:r w:rsidRPr="008E322E">
        <w:rPr>
          <w:rFonts w:ascii="Times New Roman" w:hAnsi="Times New Roman"/>
          <w:sz w:val="24"/>
          <w:szCs w:val="24"/>
        </w:rPr>
        <w:t>тепловой</w:t>
      </w:r>
      <w:r w:rsidRPr="008E322E">
        <w:rPr>
          <w:rFonts w:ascii="Times New Roman" w:hAnsi="Times New Roman"/>
          <w:spacing w:val="-4"/>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и</w:t>
      </w:r>
      <w:r w:rsidRPr="008E322E">
        <w:rPr>
          <w:rFonts w:ascii="Times New Roman" w:hAnsi="Times New Roman"/>
          <w:spacing w:val="-5"/>
          <w:sz w:val="24"/>
          <w:szCs w:val="24"/>
        </w:rPr>
        <w:t xml:space="preserve"> </w:t>
      </w:r>
      <w:r w:rsidRPr="008E322E">
        <w:rPr>
          <w:rFonts w:ascii="Times New Roman" w:hAnsi="Times New Roman"/>
          <w:sz w:val="24"/>
          <w:szCs w:val="24"/>
        </w:rPr>
        <w:t>приросты</w:t>
      </w:r>
      <w:r w:rsidRPr="008E322E">
        <w:rPr>
          <w:rFonts w:ascii="Times New Roman" w:hAnsi="Times New Roman"/>
          <w:spacing w:val="-6"/>
          <w:sz w:val="24"/>
          <w:szCs w:val="24"/>
        </w:rPr>
        <w:t xml:space="preserve"> </w:t>
      </w:r>
      <w:r w:rsidRPr="008E322E">
        <w:rPr>
          <w:rFonts w:ascii="Times New Roman" w:hAnsi="Times New Roman"/>
          <w:sz w:val="24"/>
          <w:szCs w:val="24"/>
        </w:rPr>
        <w:t>объемов</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3"/>
          <w:sz w:val="24"/>
          <w:szCs w:val="24"/>
        </w:rPr>
        <w:t xml:space="preserve"> </w:t>
      </w:r>
      <w:r w:rsidRPr="008E322E">
        <w:rPr>
          <w:rFonts w:ascii="Times New Roman" w:hAnsi="Times New Roman"/>
          <w:sz w:val="24"/>
          <w:szCs w:val="24"/>
        </w:rPr>
        <w:t>тепловой</w:t>
      </w:r>
      <w:r w:rsidRPr="008E322E">
        <w:rPr>
          <w:rFonts w:ascii="Times New Roman" w:hAnsi="Times New Roman"/>
          <w:spacing w:val="-5"/>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потребителями,</w:t>
      </w:r>
      <w:r w:rsidRPr="008E322E">
        <w:rPr>
          <w:rFonts w:ascii="Times New Roman" w:hAnsi="Times New Roman"/>
          <w:spacing w:val="-5"/>
          <w:sz w:val="24"/>
          <w:szCs w:val="24"/>
        </w:rPr>
        <w:t xml:space="preserve"> </w:t>
      </w:r>
      <w:r w:rsidRPr="008E322E">
        <w:rPr>
          <w:rFonts w:ascii="Times New Roman" w:hAnsi="Times New Roman"/>
          <w:sz w:val="24"/>
          <w:szCs w:val="24"/>
        </w:rPr>
        <w:t>подключенными</w:t>
      </w:r>
      <w:r w:rsidRPr="008E322E">
        <w:rPr>
          <w:rFonts w:ascii="Times New Roman" w:hAnsi="Times New Roman"/>
          <w:spacing w:val="-4"/>
          <w:sz w:val="24"/>
          <w:szCs w:val="24"/>
        </w:rPr>
        <w:t xml:space="preserve"> </w:t>
      </w:r>
      <w:r w:rsidRPr="008E322E">
        <w:rPr>
          <w:rFonts w:ascii="Times New Roman" w:hAnsi="Times New Roman"/>
          <w:sz w:val="24"/>
          <w:szCs w:val="24"/>
        </w:rPr>
        <w:t>к</w:t>
      </w:r>
      <w:r w:rsidRPr="008E322E">
        <w:rPr>
          <w:rFonts w:ascii="Times New Roman" w:hAnsi="Times New Roman"/>
          <w:spacing w:val="-4"/>
          <w:sz w:val="24"/>
          <w:szCs w:val="24"/>
        </w:rPr>
        <w:t xml:space="preserve"> </w:t>
      </w:r>
      <w:r w:rsidRPr="008E322E">
        <w:rPr>
          <w:rFonts w:ascii="Times New Roman" w:hAnsi="Times New Roman"/>
          <w:sz w:val="24"/>
          <w:szCs w:val="24"/>
        </w:rPr>
        <w:t>тепловым</w:t>
      </w:r>
      <w:r w:rsidRPr="008E322E">
        <w:rPr>
          <w:rFonts w:ascii="Times New Roman" w:hAnsi="Times New Roman"/>
          <w:spacing w:val="-4"/>
          <w:sz w:val="24"/>
          <w:szCs w:val="24"/>
        </w:rPr>
        <w:t xml:space="preserve"> </w:t>
      </w:r>
      <w:r w:rsidRPr="008E322E">
        <w:rPr>
          <w:rFonts w:ascii="Times New Roman" w:hAnsi="Times New Roman"/>
          <w:sz w:val="24"/>
          <w:szCs w:val="24"/>
        </w:rPr>
        <w:t>сетям</w:t>
      </w:r>
      <w:r w:rsidRPr="008E322E">
        <w:rPr>
          <w:rFonts w:ascii="Times New Roman" w:hAnsi="Times New Roman"/>
          <w:spacing w:val="-4"/>
          <w:sz w:val="24"/>
          <w:szCs w:val="24"/>
        </w:rPr>
        <w:t xml:space="preserve"> </w:t>
      </w:r>
      <w:r w:rsidRPr="008E322E">
        <w:rPr>
          <w:rFonts w:ascii="Times New Roman" w:hAnsi="Times New Roman"/>
          <w:sz w:val="24"/>
          <w:szCs w:val="24"/>
        </w:rPr>
        <w:t>существующих</w:t>
      </w:r>
      <w:r w:rsidRPr="008E322E">
        <w:rPr>
          <w:rFonts w:ascii="Times New Roman" w:hAnsi="Times New Roman"/>
          <w:spacing w:val="-3"/>
          <w:sz w:val="24"/>
          <w:szCs w:val="24"/>
        </w:rPr>
        <w:t xml:space="preserve"> </w:t>
      </w:r>
      <w:r w:rsidRPr="008E322E">
        <w:rPr>
          <w:rFonts w:ascii="Times New Roman" w:hAnsi="Times New Roman"/>
          <w:sz w:val="24"/>
          <w:szCs w:val="24"/>
        </w:rPr>
        <w:t>источников</w:t>
      </w:r>
      <w:r w:rsidRPr="008E322E">
        <w:rPr>
          <w:rFonts w:ascii="Times New Roman" w:hAnsi="Times New Roman"/>
          <w:spacing w:val="-5"/>
          <w:sz w:val="24"/>
          <w:szCs w:val="24"/>
        </w:rPr>
        <w:t xml:space="preserve"> </w:t>
      </w:r>
      <w:r w:rsidRPr="008E322E">
        <w:rPr>
          <w:rFonts w:ascii="Times New Roman" w:hAnsi="Times New Roman"/>
          <w:sz w:val="24"/>
          <w:szCs w:val="24"/>
        </w:rPr>
        <w:t>теплоснабжения</w:t>
      </w:r>
      <w:r w:rsidRPr="008E322E">
        <w:rPr>
          <w:rFonts w:ascii="Times New Roman" w:hAnsi="Times New Roman"/>
          <w:spacing w:val="-4"/>
          <w:sz w:val="24"/>
          <w:szCs w:val="24"/>
        </w:rPr>
        <w:t xml:space="preserve"> </w:t>
      </w:r>
      <w:r w:rsidRPr="008E322E">
        <w:rPr>
          <w:rFonts w:ascii="Times New Roman" w:hAnsi="Times New Roman"/>
          <w:sz w:val="24"/>
          <w:szCs w:val="24"/>
        </w:rPr>
        <w:t>Родниковского</w:t>
      </w:r>
      <w:r w:rsidRPr="008E322E">
        <w:rPr>
          <w:rFonts w:ascii="Times New Roman" w:hAnsi="Times New Roman"/>
          <w:spacing w:val="-4"/>
          <w:sz w:val="24"/>
          <w:szCs w:val="24"/>
        </w:rPr>
        <w:t xml:space="preserve"> </w:t>
      </w:r>
      <w:r w:rsidRPr="008E322E">
        <w:rPr>
          <w:rFonts w:ascii="Times New Roman" w:hAnsi="Times New Roman"/>
          <w:sz w:val="24"/>
          <w:szCs w:val="24"/>
        </w:rPr>
        <w:t>городского</w:t>
      </w:r>
      <w:r w:rsidRPr="008E322E">
        <w:rPr>
          <w:rFonts w:ascii="Times New Roman" w:hAnsi="Times New Roman"/>
          <w:spacing w:val="-3"/>
          <w:sz w:val="24"/>
          <w:szCs w:val="24"/>
        </w:rPr>
        <w:t xml:space="preserve"> </w:t>
      </w:r>
      <w:r w:rsidRPr="008E322E">
        <w:rPr>
          <w:rFonts w:ascii="Times New Roman" w:hAnsi="Times New Roman"/>
          <w:sz w:val="24"/>
          <w:szCs w:val="24"/>
        </w:rPr>
        <w:t>поселения</w:t>
      </w:r>
    </w:p>
    <w:tbl>
      <w:tblPr>
        <w:tblStyle w:val="TableNormal"/>
        <w:tblW w:w="15216"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4"/>
        <w:gridCol w:w="3993"/>
        <w:gridCol w:w="629"/>
        <w:gridCol w:w="80"/>
        <w:gridCol w:w="992"/>
        <w:gridCol w:w="53"/>
        <w:gridCol w:w="656"/>
        <w:gridCol w:w="9"/>
        <w:gridCol w:w="700"/>
        <w:gridCol w:w="1108"/>
        <w:gridCol w:w="26"/>
        <w:gridCol w:w="992"/>
        <w:gridCol w:w="108"/>
        <w:gridCol w:w="601"/>
        <w:gridCol w:w="64"/>
        <w:gridCol w:w="786"/>
        <w:gridCol w:w="1023"/>
        <w:gridCol w:w="111"/>
        <w:gridCol w:w="1015"/>
        <w:gridCol w:w="136"/>
        <w:gridCol w:w="529"/>
        <w:gridCol w:w="136"/>
        <w:gridCol w:w="629"/>
        <w:gridCol w:w="136"/>
      </w:tblGrid>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jc w:val="left"/>
              <w:rPr>
                <w:rFonts w:cs="Times New Roman"/>
                <w:sz w:val="20"/>
                <w:szCs w:val="20"/>
                <w:lang w:val="ru-RU"/>
              </w:rPr>
            </w:pPr>
          </w:p>
          <w:p w:rsidR="00F409B8" w:rsidRPr="00F409B8" w:rsidRDefault="00F409B8" w:rsidP="00F409B8">
            <w:pPr>
              <w:pStyle w:val="TableParagraph"/>
              <w:spacing w:before="0"/>
              <w:jc w:val="left"/>
              <w:rPr>
                <w:rFonts w:cs="Times New Roman"/>
                <w:sz w:val="20"/>
                <w:szCs w:val="20"/>
                <w:lang w:val="ru-RU"/>
              </w:rPr>
            </w:pPr>
          </w:p>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№п/сх</w:t>
            </w:r>
          </w:p>
        </w:tc>
        <w:tc>
          <w:tcPr>
            <w:tcW w:w="3993" w:type="dxa"/>
            <w:vMerge w:val="restart"/>
          </w:tcPr>
          <w:p w:rsidR="00F409B8" w:rsidRPr="00F409B8" w:rsidRDefault="00F409B8" w:rsidP="00F409B8">
            <w:pPr>
              <w:pStyle w:val="TableParagraph"/>
              <w:spacing w:before="0"/>
              <w:jc w:val="left"/>
              <w:rPr>
                <w:rFonts w:cs="Times New Roman"/>
                <w:sz w:val="20"/>
                <w:szCs w:val="20"/>
                <w:lang w:val="ru-RU"/>
              </w:rPr>
            </w:pPr>
          </w:p>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Наименование котельной и типы</w:t>
            </w:r>
            <w:r w:rsidRPr="00F409B8">
              <w:rPr>
                <w:rFonts w:cs="Times New Roman"/>
                <w:spacing w:val="-43"/>
                <w:sz w:val="20"/>
                <w:szCs w:val="20"/>
                <w:lang w:val="ru-RU"/>
              </w:rPr>
              <w:t xml:space="preserve"> </w:t>
            </w:r>
            <w:r w:rsidRPr="00F409B8">
              <w:rPr>
                <w:rFonts w:cs="Times New Roman"/>
                <w:sz w:val="20"/>
                <w:szCs w:val="20"/>
                <w:lang w:val="ru-RU"/>
              </w:rPr>
              <w:t>зданий,</w:t>
            </w:r>
            <w:r w:rsidRPr="00F409B8">
              <w:rPr>
                <w:rFonts w:cs="Times New Roman"/>
                <w:spacing w:val="-1"/>
                <w:sz w:val="20"/>
                <w:szCs w:val="20"/>
                <w:lang w:val="ru-RU"/>
              </w:rPr>
              <w:t xml:space="preserve"> </w:t>
            </w:r>
            <w:r w:rsidRPr="00F409B8">
              <w:rPr>
                <w:rFonts w:cs="Times New Roman"/>
                <w:sz w:val="20"/>
                <w:szCs w:val="20"/>
                <w:lang w:val="ru-RU"/>
              </w:rPr>
              <w:t>подключенных</w:t>
            </w:r>
            <w:r w:rsidRPr="00F409B8">
              <w:rPr>
                <w:rFonts w:cs="Times New Roman"/>
                <w:spacing w:val="-1"/>
                <w:sz w:val="20"/>
                <w:szCs w:val="20"/>
                <w:lang w:val="ru-RU"/>
              </w:rPr>
              <w:t xml:space="preserve"> </w:t>
            </w:r>
            <w:r w:rsidRPr="00F409B8">
              <w:rPr>
                <w:rFonts w:cs="Times New Roman"/>
                <w:sz w:val="20"/>
                <w:szCs w:val="20"/>
                <w:lang w:val="ru-RU"/>
              </w:rPr>
              <w:t>к</w:t>
            </w:r>
            <w:r w:rsidRPr="00F409B8">
              <w:rPr>
                <w:rFonts w:cs="Times New Roman"/>
                <w:spacing w:val="-1"/>
                <w:sz w:val="20"/>
                <w:szCs w:val="20"/>
                <w:lang w:val="ru-RU"/>
              </w:rPr>
              <w:t xml:space="preserve"> </w:t>
            </w:r>
            <w:r w:rsidRPr="00F409B8">
              <w:rPr>
                <w:rFonts w:cs="Times New Roman"/>
                <w:sz w:val="20"/>
                <w:szCs w:val="20"/>
                <w:lang w:val="ru-RU"/>
              </w:rPr>
              <w:t>ней</w:t>
            </w:r>
          </w:p>
        </w:tc>
        <w:tc>
          <w:tcPr>
            <w:tcW w:w="3119" w:type="dxa"/>
            <w:gridSpan w:val="7"/>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Тепловая</w:t>
            </w:r>
            <w:r w:rsidRPr="00F409B8">
              <w:rPr>
                <w:rFonts w:cs="Times New Roman"/>
                <w:spacing w:val="-3"/>
                <w:sz w:val="20"/>
                <w:szCs w:val="20"/>
                <w:lang w:val="ru-RU"/>
              </w:rPr>
              <w:t xml:space="preserve"> </w:t>
            </w:r>
            <w:r w:rsidRPr="00F409B8">
              <w:rPr>
                <w:rFonts w:cs="Times New Roman"/>
                <w:sz w:val="20"/>
                <w:szCs w:val="20"/>
                <w:lang w:val="ru-RU"/>
              </w:rPr>
              <w:t>нагрузка,</w:t>
            </w:r>
            <w:r w:rsidRPr="00F409B8">
              <w:rPr>
                <w:rFonts w:cs="Times New Roman"/>
                <w:spacing w:val="-3"/>
                <w:sz w:val="20"/>
                <w:szCs w:val="20"/>
                <w:lang w:val="ru-RU"/>
              </w:rPr>
              <w:t xml:space="preserve"> </w:t>
            </w:r>
            <w:r w:rsidRPr="00F409B8">
              <w:rPr>
                <w:rFonts w:cs="Times New Roman"/>
                <w:sz w:val="20"/>
                <w:szCs w:val="20"/>
                <w:lang w:val="ru-RU"/>
              </w:rPr>
              <w:t>Гкал/ч,</w:t>
            </w:r>
            <w:r w:rsidRPr="00F409B8">
              <w:rPr>
                <w:rFonts w:cs="Times New Roman"/>
                <w:spacing w:val="-1"/>
                <w:sz w:val="20"/>
                <w:szCs w:val="20"/>
                <w:lang w:val="ru-RU"/>
              </w:rPr>
              <w:t xml:space="preserve"> </w:t>
            </w:r>
            <w:r w:rsidRPr="00F409B8">
              <w:rPr>
                <w:rFonts w:cs="Times New Roman"/>
                <w:sz w:val="20"/>
                <w:szCs w:val="20"/>
                <w:lang w:val="ru-RU"/>
              </w:rPr>
              <w:t>в</w:t>
            </w:r>
            <w:r w:rsidRPr="00F409B8">
              <w:rPr>
                <w:rFonts w:cs="Times New Roman"/>
                <w:spacing w:val="-2"/>
                <w:sz w:val="20"/>
                <w:szCs w:val="20"/>
                <w:lang w:val="ru-RU"/>
              </w:rPr>
              <w:t xml:space="preserve"> </w:t>
            </w:r>
            <w:r w:rsidRPr="00F409B8">
              <w:rPr>
                <w:rFonts w:cs="Times New Roman"/>
                <w:sz w:val="20"/>
                <w:szCs w:val="20"/>
                <w:lang w:val="ru-RU"/>
              </w:rPr>
              <w:t>том</w:t>
            </w:r>
            <w:r w:rsidRPr="00F409B8">
              <w:rPr>
                <w:rFonts w:cs="Times New Roman"/>
                <w:spacing w:val="-2"/>
                <w:sz w:val="20"/>
                <w:szCs w:val="20"/>
                <w:lang w:val="ru-RU"/>
              </w:rPr>
              <w:t xml:space="preserve"> </w:t>
            </w:r>
            <w:r w:rsidRPr="00F409B8">
              <w:rPr>
                <w:rFonts w:cs="Times New Roman"/>
                <w:sz w:val="20"/>
                <w:szCs w:val="20"/>
                <w:lang w:val="ru-RU"/>
              </w:rPr>
              <w:t>числе</w:t>
            </w:r>
          </w:p>
        </w:tc>
        <w:tc>
          <w:tcPr>
            <w:tcW w:w="3685" w:type="dxa"/>
            <w:gridSpan w:val="7"/>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Тепловая</w:t>
            </w:r>
            <w:r w:rsidRPr="00F409B8">
              <w:rPr>
                <w:rFonts w:cs="Times New Roman"/>
                <w:spacing w:val="-3"/>
                <w:sz w:val="20"/>
                <w:szCs w:val="20"/>
                <w:lang w:val="ru-RU"/>
              </w:rPr>
              <w:t xml:space="preserve"> </w:t>
            </w:r>
            <w:r w:rsidRPr="00F409B8">
              <w:rPr>
                <w:rFonts w:cs="Times New Roman"/>
                <w:sz w:val="20"/>
                <w:szCs w:val="20"/>
                <w:lang w:val="ru-RU"/>
              </w:rPr>
              <w:t>нагрузка,</w:t>
            </w:r>
            <w:r w:rsidRPr="00F409B8">
              <w:rPr>
                <w:rFonts w:cs="Times New Roman"/>
                <w:spacing w:val="-2"/>
                <w:sz w:val="20"/>
                <w:szCs w:val="20"/>
                <w:lang w:val="ru-RU"/>
              </w:rPr>
              <w:t xml:space="preserve"> </w:t>
            </w:r>
            <w:r w:rsidRPr="00F409B8">
              <w:rPr>
                <w:rFonts w:cs="Times New Roman"/>
                <w:sz w:val="20"/>
                <w:szCs w:val="20"/>
                <w:lang w:val="ru-RU"/>
              </w:rPr>
              <w:t>Гкал/ч,</w:t>
            </w:r>
            <w:r w:rsidRPr="00F409B8">
              <w:rPr>
                <w:rFonts w:cs="Times New Roman"/>
                <w:spacing w:val="-1"/>
                <w:sz w:val="20"/>
                <w:szCs w:val="20"/>
                <w:lang w:val="ru-RU"/>
              </w:rPr>
              <w:t xml:space="preserve"> </w:t>
            </w:r>
            <w:r w:rsidRPr="00F409B8">
              <w:rPr>
                <w:rFonts w:cs="Times New Roman"/>
                <w:sz w:val="20"/>
                <w:szCs w:val="20"/>
                <w:lang w:val="ru-RU"/>
              </w:rPr>
              <w:t>в</w:t>
            </w:r>
            <w:r w:rsidRPr="00F409B8">
              <w:rPr>
                <w:rFonts w:cs="Times New Roman"/>
                <w:spacing w:val="-2"/>
                <w:sz w:val="20"/>
                <w:szCs w:val="20"/>
                <w:lang w:val="ru-RU"/>
              </w:rPr>
              <w:t xml:space="preserve"> </w:t>
            </w:r>
            <w:r w:rsidRPr="00F409B8">
              <w:rPr>
                <w:rFonts w:cs="Times New Roman"/>
                <w:sz w:val="20"/>
                <w:szCs w:val="20"/>
                <w:lang w:val="ru-RU"/>
              </w:rPr>
              <w:t>том</w:t>
            </w:r>
            <w:r w:rsidRPr="00F409B8">
              <w:rPr>
                <w:rFonts w:cs="Times New Roman"/>
                <w:spacing w:val="-2"/>
                <w:sz w:val="20"/>
                <w:szCs w:val="20"/>
                <w:lang w:val="ru-RU"/>
              </w:rPr>
              <w:t xml:space="preserve"> </w:t>
            </w:r>
            <w:r w:rsidRPr="00F409B8">
              <w:rPr>
                <w:rFonts w:cs="Times New Roman"/>
                <w:sz w:val="20"/>
                <w:szCs w:val="20"/>
                <w:lang w:val="ru-RU"/>
              </w:rPr>
              <w:t>числе</w:t>
            </w:r>
          </w:p>
        </w:tc>
        <w:tc>
          <w:tcPr>
            <w:tcW w:w="3579" w:type="dxa"/>
            <w:gridSpan w:val="7"/>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Тепловая</w:t>
            </w:r>
            <w:r w:rsidRPr="00F409B8">
              <w:rPr>
                <w:rFonts w:cs="Times New Roman"/>
                <w:spacing w:val="-3"/>
                <w:sz w:val="20"/>
                <w:szCs w:val="20"/>
                <w:lang w:val="ru-RU"/>
              </w:rPr>
              <w:t xml:space="preserve"> </w:t>
            </w:r>
            <w:r w:rsidRPr="00F409B8">
              <w:rPr>
                <w:rFonts w:cs="Times New Roman"/>
                <w:sz w:val="20"/>
                <w:szCs w:val="20"/>
                <w:lang w:val="ru-RU"/>
              </w:rPr>
              <w:t>нагрузка,</w:t>
            </w:r>
            <w:r w:rsidRPr="00F409B8">
              <w:rPr>
                <w:rFonts w:cs="Times New Roman"/>
                <w:spacing w:val="-2"/>
                <w:sz w:val="20"/>
                <w:szCs w:val="20"/>
                <w:lang w:val="ru-RU"/>
              </w:rPr>
              <w:t xml:space="preserve"> </w:t>
            </w:r>
            <w:r w:rsidRPr="00F409B8">
              <w:rPr>
                <w:rFonts w:cs="Times New Roman"/>
                <w:sz w:val="20"/>
                <w:szCs w:val="20"/>
                <w:lang w:val="ru-RU"/>
              </w:rPr>
              <w:t>Гкал/ч,</w:t>
            </w:r>
            <w:r w:rsidRPr="00F409B8">
              <w:rPr>
                <w:rFonts w:cs="Times New Roman"/>
                <w:spacing w:val="-1"/>
                <w:sz w:val="20"/>
                <w:szCs w:val="20"/>
                <w:lang w:val="ru-RU"/>
              </w:rPr>
              <w:t xml:space="preserve"> </w:t>
            </w:r>
            <w:r w:rsidRPr="00F409B8">
              <w:rPr>
                <w:rFonts w:cs="Times New Roman"/>
                <w:sz w:val="20"/>
                <w:szCs w:val="20"/>
                <w:lang w:val="ru-RU"/>
              </w:rPr>
              <w:t>в</w:t>
            </w:r>
            <w:r w:rsidRPr="00F409B8">
              <w:rPr>
                <w:rFonts w:cs="Times New Roman"/>
                <w:spacing w:val="-2"/>
                <w:sz w:val="20"/>
                <w:szCs w:val="20"/>
                <w:lang w:val="ru-RU"/>
              </w:rPr>
              <w:t xml:space="preserve"> </w:t>
            </w:r>
            <w:r w:rsidRPr="00F409B8">
              <w:rPr>
                <w:rFonts w:cs="Times New Roman"/>
                <w:sz w:val="20"/>
                <w:szCs w:val="20"/>
                <w:lang w:val="ru-RU"/>
              </w:rPr>
              <w:t>том</w:t>
            </w:r>
            <w:r w:rsidRPr="00F409B8">
              <w:rPr>
                <w:rFonts w:cs="Times New Roman"/>
                <w:spacing w:val="-2"/>
                <w:sz w:val="20"/>
                <w:szCs w:val="20"/>
                <w:lang w:val="ru-RU"/>
              </w:rPr>
              <w:t xml:space="preserve"> </w:t>
            </w:r>
            <w:r w:rsidRPr="00F409B8">
              <w:rPr>
                <w:rFonts w:cs="Times New Roman"/>
                <w:sz w:val="20"/>
                <w:szCs w:val="20"/>
                <w:lang w:val="ru-RU"/>
              </w:rPr>
              <w:t>числе</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lang w:val="ru-RU"/>
              </w:rPr>
            </w:pPr>
          </w:p>
        </w:tc>
        <w:tc>
          <w:tcPr>
            <w:tcW w:w="3993" w:type="dxa"/>
            <w:vMerge/>
            <w:tcBorders>
              <w:top w:val="nil"/>
            </w:tcBorders>
          </w:tcPr>
          <w:p w:rsidR="00F409B8" w:rsidRPr="00F409B8" w:rsidRDefault="00F409B8" w:rsidP="00F409B8">
            <w:pPr>
              <w:spacing w:after="0" w:line="240" w:lineRule="auto"/>
              <w:rPr>
                <w:rFonts w:ascii="Times New Roman" w:hAnsi="Times New Roman" w:cs="Times New Roman"/>
                <w:sz w:val="20"/>
                <w:szCs w:val="20"/>
                <w:lang w:val="ru-RU"/>
              </w:rPr>
            </w:pPr>
          </w:p>
        </w:tc>
        <w:tc>
          <w:tcPr>
            <w:tcW w:w="629"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Отопление</w:t>
            </w:r>
          </w:p>
        </w:tc>
        <w:tc>
          <w:tcPr>
            <w:tcW w:w="1125" w:type="dxa"/>
            <w:gridSpan w:val="3"/>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Вентиляция</w:t>
            </w:r>
          </w:p>
        </w:tc>
        <w:tc>
          <w:tcPr>
            <w:tcW w:w="665" w:type="dxa"/>
            <w:gridSpan w:val="2"/>
          </w:tcPr>
          <w:p w:rsidR="00F409B8" w:rsidRPr="00F409B8" w:rsidRDefault="00F409B8" w:rsidP="00F409B8">
            <w:pPr>
              <w:pStyle w:val="TableParagraph"/>
              <w:spacing w:before="0"/>
              <w:rPr>
                <w:rFonts w:cs="Times New Roman"/>
                <w:sz w:val="20"/>
                <w:szCs w:val="20"/>
              </w:rPr>
            </w:pPr>
            <w:r w:rsidRPr="00F409B8">
              <w:rPr>
                <w:rFonts w:cs="Times New Roman"/>
                <w:sz w:val="20"/>
                <w:szCs w:val="20"/>
              </w:rPr>
              <w:t>ГВС</w:t>
            </w:r>
          </w:p>
        </w:tc>
        <w:tc>
          <w:tcPr>
            <w:tcW w:w="700" w:type="dxa"/>
          </w:tcPr>
          <w:p w:rsidR="00F409B8" w:rsidRPr="00F409B8" w:rsidRDefault="00F409B8" w:rsidP="00F409B8">
            <w:pPr>
              <w:pStyle w:val="TableParagraph"/>
              <w:spacing w:before="0"/>
              <w:rPr>
                <w:rFonts w:cs="Times New Roman"/>
                <w:sz w:val="20"/>
                <w:szCs w:val="20"/>
              </w:rPr>
            </w:pPr>
            <w:r w:rsidRPr="00F409B8">
              <w:rPr>
                <w:rFonts w:cs="Times New Roman"/>
                <w:sz w:val="20"/>
                <w:szCs w:val="20"/>
              </w:rPr>
              <w:t>Сумма</w:t>
            </w:r>
          </w:p>
        </w:tc>
        <w:tc>
          <w:tcPr>
            <w:tcW w:w="1108"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Отопл</w:t>
            </w:r>
            <w:r>
              <w:rPr>
                <w:rFonts w:cs="Times New Roman"/>
                <w:sz w:val="20"/>
                <w:szCs w:val="20"/>
                <w:lang w:val="ru-RU"/>
              </w:rPr>
              <w:t>е</w:t>
            </w:r>
            <w:r w:rsidRPr="00F409B8">
              <w:rPr>
                <w:rFonts w:cs="Times New Roman"/>
                <w:sz w:val="20"/>
                <w:szCs w:val="20"/>
              </w:rPr>
              <w:t>ние</w:t>
            </w:r>
          </w:p>
        </w:tc>
        <w:tc>
          <w:tcPr>
            <w:tcW w:w="1126" w:type="dxa"/>
            <w:gridSpan w:val="3"/>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Вентиляция</w:t>
            </w:r>
          </w:p>
        </w:tc>
        <w:tc>
          <w:tcPr>
            <w:tcW w:w="665" w:type="dxa"/>
            <w:gridSpan w:val="2"/>
          </w:tcPr>
          <w:p w:rsidR="00F409B8" w:rsidRPr="00F409B8" w:rsidRDefault="00F409B8" w:rsidP="00F409B8">
            <w:pPr>
              <w:pStyle w:val="TableParagraph"/>
              <w:spacing w:before="0"/>
              <w:rPr>
                <w:rFonts w:cs="Times New Roman"/>
                <w:sz w:val="20"/>
                <w:szCs w:val="20"/>
              </w:rPr>
            </w:pPr>
            <w:r w:rsidRPr="00F409B8">
              <w:rPr>
                <w:rFonts w:cs="Times New Roman"/>
                <w:sz w:val="20"/>
                <w:szCs w:val="20"/>
              </w:rPr>
              <w:t>ГВС</w:t>
            </w:r>
          </w:p>
        </w:tc>
        <w:tc>
          <w:tcPr>
            <w:tcW w:w="786" w:type="dxa"/>
          </w:tcPr>
          <w:p w:rsidR="00F409B8" w:rsidRPr="00F409B8" w:rsidRDefault="00F409B8" w:rsidP="00F409B8">
            <w:pPr>
              <w:pStyle w:val="TableParagraph"/>
              <w:spacing w:before="0"/>
              <w:rPr>
                <w:rFonts w:cs="Times New Roman"/>
                <w:sz w:val="20"/>
                <w:szCs w:val="20"/>
              </w:rPr>
            </w:pPr>
            <w:r w:rsidRPr="00F409B8">
              <w:rPr>
                <w:rFonts w:cs="Times New Roman"/>
                <w:sz w:val="20"/>
                <w:szCs w:val="20"/>
              </w:rPr>
              <w:t>Сумма</w:t>
            </w:r>
          </w:p>
        </w:tc>
        <w:tc>
          <w:tcPr>
            <w:tcW w:w="102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Отопле</w:t>
            </w:r>
            <w:r w:rsidRPr="00F409B8">
              <w:rPr>
                <w:rFonts w:cs="Times New Roman"/>
                <w:spacing w:val="-42"/>
                <w:sz w:val="20"/>
                <w:szCs w:val="20"/>
              </w:rPr>
              <w:t xml:space="preserve"> </w:t>
            </w:r>
            <w:r w:rsidRPr="00F409B8">
              <w:rPr>
                <w:rFonts w:cs="Times New Roman"/>
                <w:sz w:val="20"/>
                <w:szCs w:val="20"/>
              </w:rPr>
              <w:t>ние</w:t>
            </w:r>
          </w:p>
        </w:tc>
        <w:tc>
          <w:tcPr>
            <w:tcW w:w="1126" w:type="dxa"/>
            <w:gridSpan w:val="2"/>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Вентиляция</w:t>
            </w:r>
          </w:p>
        </w:tc>
        <w:tc>
          <w:tcPr>
            <w:tcW w:w="665" w:type="dxa"/>
            <w:gridSpan w:val="2"/>
          </w:tcPr>
          <w:p w:rsidR="00F409B8" w:rsidRPr="00F409B8" w:rsidRDefault="00F409B8" w:rsidP="00F409B8">
            <w:pPr>
              <w:pStyle w:val="TableParagraph"/>
              <w:spacing w:before="0"/>
              <w:rPr>
                <w:rFonts w:cs="Times New Roman"/>
                <w:sz w:val="20"/>
                <w:szCs w:val="20"/>
              </w:rPr>
            </w:pPr>
            <w:r w:rsidRPr="00F409B8">
              <w:rPr>
                <w:rFonts w:cs="Times New Roman"/>
                <w:sz w:val="20"/>
                <w:szCs w:val="20"/>
              </w:rPr>
              <w:t>ГВС</w:t>
            </w:r>
          </w:p>
        </w:tc>
        <w:tc>
          <w:tcPr>
            <w:tcW w:w="765" w:type="dxa"/>
            <w:gridSpan w:val="2"/>
          </w:tcPr>
          <w:p w:rsidR="00F409B8" w:rsidRPr="00F409B8" w:rsidRDefault="00F409B8" w:rsidP="00F409B8">
            <w:pPr>
              <w:pStyle w:val="TableParagraph"/>
              <w:spacing w:before="0"/>
              <w:rPr>
                <w:rFonts w:cs="Times New Roman"/>
                <w:sz w:val="20"/>
                <w:szCs w:val="20"/>
              </w:rPr>
            </w:pPr>
            <w:r w:rsidRPr="00F409B8">
              <w:rPr>
                <w:rFonts w:cs="Times New Roman"/>
                <w:sz w:val="20"/>
                <w:szCs w:val="20"/>
              </w:rPr>
              <w:t>Сумма</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119" w:type="dxa"/>
            <w:gridSpan w:val="7"/>
          </w:tcPr>
          <w:p w:rsidR="00F409B8" w:rsidRPr="00F409B8" w:rsidRDefault="00F409B8" w:rsidP="00F409B8">
            <w:pPr>
              <w:pStyle w:val="TableParagraph"/>
              <w:spacing w:before="0"/>
              <w:rPr>
                <w:rFonts w:cs="Times New Roman"/>
                <w:sz w:val="20"/>
                <w:szCs w:val="20"/>
              </w:rPr>
            </w:pPr>
            <w:r w:rsidRPr="00F409B8">
              <w:rPr>
                <w:rFonts w:cs="Times New Roman"/>
                <w:sz w:val="20"/>
                <w:szCs w:val="20"/>
              </w:rPr>
              <w:t>2021</w:t>
            </w:r>
            <w:r w:rsidRPr="00F409B8">
              <w:rPr>
                <w:rFonts w:cs="Times New Roman"/>
                <w:spacing w:val="-1"/>
                <w:sz w:val="20"/>
                <w:szCs w:val="20"/>
              </w:rPr>
              <w:t xml:space="preserve"> </w:t>
            </w:r>
            <w:r w:rsidRPr="00F409B8">
              <w:rPr>
                <w:rFonts w:cs="Times New Roman"/>
                <w:sz w:val="20"/>
                <w:szCs w:val="20"/>
              </w:rPr>
              <w:t>г.</w:t>
            </w:r>
          </w:p>
        </w:tc>
        <w:tc>
          <w:tcPr>
            <w:tcW w:w="3685" w:type="dxa"/>
            <w:gridSpan w:val="7"/>
          </w:tcPr>
          <w:p w:rsidR="00F409B8" w:rsidRPr="00F409B8" w:rsidRDefault="00F409B8" w:rsidP="00F409B8">
            <w:pPr>
              <w:pStyle w:val="TableParagraph"/>
              <w:spacing w:before="0"/>
              <w:rPr>
                <w:rFonts w:cs="Times New Roman"/>
                <w:sz w:val="20"/>
                <w:szCs w:val="20"/>
              </w:rPr>
            </w:pPr>
            <w:r w:rsidRPr="00F409B8">
              <w:rPr>
                <w:rFonts w:cs="Times New Roman"/>
                <w:sz w:val="20"/>
                <w:szCs w:val="20"/>
              </w:rPr>
              <w:t>2022</w:t>
            </w:r>
            <w:r w:rsidRPr="00F409B8">
              <w:rPr>
                <w:rFonts w:cs="Times New Roman"/>
                <w:spacing w:val="-1"/>
                <w:sz w:val="20"/>
                <w:szCs w:val="20"/>
              </w:rPr>
              <w:t xml:space="preserve"> </w:t>
            </w:r>
            <w:r w:rsidRPr="00F409B8">
              <w:rPr>
                <w:rFonts w:cs="Times New Roman"/>
                <w:sz w:val="20"/>
                <w:szCs w:val="20"/>
              </w:rPr>
              <w:t>г.</w:t>
            </w:r>
          </w:p>
        </w:tc>
        <w:tc>
          <w:tcPr>
            <w:tcW w:w="3579" w:type="dxa"/>
            <w:gridSpan w:val="7"/>
          </w:tcPr>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rPr>
              <w:t>2023</w:t>
            </w:r>
            <w:r w:rsidRPr="00F409B8">
              <w:rPr>
                <w:rFonts w:cs="Times New Roman"/>
                <w:spacing w:val="-1"/>
                <w:sz w:val="20"/>
                <w:szCs w:val="20"/>
              </w:rPr>
              <w:t xml:space="preserve"> </w:t>
            </w:r>
            <w:r w:rsidRPr="00F409B8">
              <w:rPr>
                <w:rFonts w:cs="Times New Roman"/>
                <w:sz w:val="20"/>
                <w:szCs w:val="20"/>
              </w:rPr>
              <w:t>г.</w:t>
            </w:r>
            <w:r w:rsidRPr="00F409B8">
              <w:rPr>
                <w:rFonts w:cs="Times New Roman"/>
                <w:sz w:val="20"/>
                <w:szCs w:val="20"/>
                <w:lang w:val="ru-RU"/>
              </w:rPr>
              <w:t>-2035 г.</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rPr>
                <w:rFonts w:cs="Times New Roman"/>
                <w:sz w:val="20"/>
                <w:szCs w:val="20"/>
              </w:rPr>
            </w:pPr>
            <w:r w:rsidRPr="00F409B8">
              <w:rPr>
                <w:rFonts w:cs="Times New Roman"/>
                <w:sz w:val="20"/>
                <w:szCs w:val="20"/>
              </w:rPr>
              <w:t>1</w:t>
            </w:r>
          </w:p>
        </w:tc>
        <w:tc>
          <w:tcPr>
            <w:tcW w:w="3993" w:type="dxa"/>
          </w:tcPr>
          <w:p w:rsidR="00F409B8" w:rsidRPr="00F409B8" w:rsidRDefault="00F409B8" w:rsidP="00F409B8">
            <w:pPr>
              <w:pStyle w:val="TableParagraph"/>
              <w:spacing w:before="0"/>
              <w:jc w:val="left"/>
              <w:rPr>
                <w:rFonts w:cs="Times New Roman"/>
                <w:b/>
                <w:sz w:val="20"/>
                <w:szCs w:val="20"/>
                <w:lang w:val="ru-RU"/>
              </w:rPr>
            </w:pPr>
            <w:r w:rsidRPr="00F409B8">
              <w:rPr>
                <w:rFonts w:cs="Times New Roman"/>
                <w:b/>
                <w:sz w:val="20"/>
                <w:szCs w:val="20"/>
                <w:lang w:val="ru-RU"/>
              </w:rPr>
              <w:t>ПГ</w:t>
            </w:r>
            <w:r w:rsidRPr="00F409B8">
              <w:rPr>
                <w:rFonts w:cs="Times New Roman"/>
                <w:b/>
                <w:spacing w:val="-1"/>
                <w:sz w:val="20"/>
                <w:szCs w:val="20"/>
                <w:lang w:val="ru-RU"/>
              </w:rPr>
              <w:t xml:space="preserve"> </w:t>
            </w:r>
            <w:r w:rsidRPr="00F409B8">
              <w:rPr>
                <w:rFonts w:cs="Times New Roman"/>
                <w:b/>
                <w:sz w:val="20"/>
                <w:szCs w:val="20"/>
                <w:lang w:val="ru-RU"/>
              </w:rPr>
              <w:t>ТЭЦ</w:t>
            </w:r>
            <w:r w:rsidRPr="00F409B8">
              <w:rPr>
                <w:rFonts w:cs="Times New Roman"/>
                <w:b/>
                <w:spacing w:val="-1"/>
                <w:sz w:val="20"/>
                <w:szCs w:val="20"/>
                <w:lang w:val="ru-RU"/>
              </w:rPr>
              <w:t xml:space="preserve"> </w:t>
            </w:r>
            <w:r w:rsidRPr="00F409B8">
              <w:rPr>
                <w:rFonts w:cs="Times New Roman"/>
                <w:b/>
                <w:sz w:val="20"/>
                <w:szCs w:val="20"/>
                <w:lang w:val="ru-RU"/>
              </w:rPr>
              <w:t>и</w:t>
            </w:r>
            <w:r w:rsidRPr="00F409B8">
              <w:rPr>
                <w:rFonts w:cs="Times New Roman"/>
                <w:b/>
                <w:spacing w:val="-2"/>
                <w:sz w:val="20"/>
                <w:szCs w:val="20"/>
                <w:lang w:val="ru-RU"/>
              </w:rPr>
              <w:t xml:space="preserve"> </w:t>
            </w:r>
            <w:r w:rsidRPr="00F409B8">
              <w:rPr>
                <w:rFonts w:cs="Times New Roman"/>
                <w:b/>
                <w:sz w:val="20"/>
                <w:szCs w:val="20"/>
                <w:lang w:val="ru-RU"/>
              </w:rPr>
              <w:t>котельная</w:t>
            </w:r>
            <w:r w:rsidRPr="00F409B8">
              <w:rPr>
                <w:rFonts w:cs="Times New Roman"/>
                <w:b/>
                <w:spacing w:val="-1"/>
                <w:sz w:val="20"/>
                <w:szCs w:val="20"/>
                <w:lang w:val="ru-RU"/>
              </w:rPr>
              <w:t xml:space="preserve"> </w:t>
            </w:r>
            <w:r w:rsidRPr="00F409B8">
              <w:rPr>
                <w:rFonts w:cs="Times New Roman"/>
                <w:b/>
                <w:sz w:val="20"/>
                <w:szCs w:val="20"/>
                <w:lang w:val="ru-RU"/>
              </w:rPr>
              <w:t>УК</w:t>
            </w:r>
            <w:r w:rsidRPr="00F409B8">
              <w:rPr>
                <w:rFonts w:cs="Times New Roman"/>
                <w:b/>
                <w:spacing w:val="-2"/>
                <w:sz w:val="20"/>
                <w:szCs w:val="20"/>
                <w:lang w:val="ru-RU"/>
              </w:rPr>
              <w:t xml:space="preserve"> </w:t>
            </w:r>
            <w:r w:rsidRPr="00F409B8">
              <w:rPr>
                <w:rFonts w:cs="Times New Roman"/>
                <w:b/>
                <w:sz w:val="20"/>
                <w:szCs w:val="20"/>
                <w:lang w:val="ru-RU"/>
              </w:rPr>
              <w:t>ИП</w:t>
            </w:r>
          </w:p>
          <w:p w:rsidR="00F409B8" w:rsidRPr="00F409B8" w:rsidRDefault="00F409B8" w:rsidP="00F409B8">
            <w:pPr>
              <w:pStyle w:val="TableParagraph"/>
              <w:spacing w:before="0"/>
              <w:jc w:val="left"/>
              <w:rPr>
                <w:rFonts w:cs="Times New Roman"/>
                <w:b/>
                <w:sz w:val="20"/>
                <w:szCs w:val="20"/>
                <w:lang w:val="ru-RU"/>
              </w:rPr>
            </w:pPr>
            <w:r w:rsidRPr="00F409B8">
              <w:rPr>
                <w:rFonts w:cs="Times New Roman"/>
                <w:b/>
                <w:sz w:val="20"/>
                <w:szCs w:val="20"/>
                <w:lang w:val="ru-RU"/>
              </w:rPr>
              <w:t xml:space="preserve">Родники </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47,865</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2,669</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50,534</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47,865</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2,669</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50,534</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47,865</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2,669</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50,534</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19,958</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1,009</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20,967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19,958</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1,009</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20,967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19,958</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1,009</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20,967</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19,681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1,290</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20,971</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19,681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1,290</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20,971</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19,681</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1,290</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20,971</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8,226</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0,370</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8,596</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8,226</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0,370</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8,596</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8,226</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0,370</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8,596</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2</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«Агросервис»</w:t>
            </w:r>
            <w:r w:rsidRPr="00F409B8">
              <w:rPr>
                <w:rFonts w:cs="Times New Roman"/>
                <w:b/>
                <w:spacing w:val="-3"/>
                <w:sz w:val="20"/>
                <w:szCs w:val="20"/>
              </w:rPr>
              <w:t xml:space="preserve"> </w:t>
            </w:r>
            <w:r w:rsidRPr="00F409B8">
              <w:rPr>
                <w:rFonts w:cs="Times New Roman"/>
                <w:b/>
                <w:sz w:val="20"/>
                <w:szCs w:val="20"/>
              </w:rPr>
              <w:t>№1</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1,743</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0,155</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1,898</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1,743</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0,155</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1,898</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1,743</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0,155</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1,898</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1,016</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0,141</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1,157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1,016</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0,141</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1,157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1,016</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0,141</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1,157</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0,711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0,015</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0,725</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0,711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0,015</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0,725</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0,711</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0,015</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0,725</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0,016</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0,016</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0,016</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0,016</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0,016</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0,016</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3</w:t>
            </w:r>
          </w:p>
        </w:tc>
        <w:tc>
          <w:tcPr>
            <w:tcW w:w="3993" w:type="dxa"/>
          </w:tcPr>
          <w:p w:rsidR="00F409B8" w:rsidRPr="00F409B8" w:rsidRDefault="00F409B8" w:rsidP="00F409B8">
            <w:pPr>
              <w:pStyle w:val="TableParagraph"/>
              <w:spacing w:before="0"/>
              <w:jc w:val="left"/>
              <w:rPr>
                <w:rFonts w:cs="Times New Roman"/>
                <w:b/>
                <w:sz w:val="20"/>
                <w:szCs w:val="20"/>
                <w:lang w:val="ru-RU"/>
              </w:rPr>
            </w:pPr>
            <w:r w:rsidRPr="00F409B8">
              <w:rPr>
                <w:rFonts w:cs="Times New Roman"/>
                <w:b/>
                <w:sz w:val="20"/>
                <w:szCs w:val="20"/>
              </w:rPr>
              <w:t>О</w:t>
            </w:r>
            <w:r w:rsidRPr="00F409B8">
              <w:rPr>
                <w:rFonts w:cs="Times New Roman"/>
                <w:b/>
                <w:sz w:val="20"/>
                <w:szCs w:val="20"/>
                <w:lang w:val="ru-RU"/>
              </w:rPr>
              <w:t>О</w:t>
            </w:r>
            <w:r w:rsidRPr="00F409B8">
              <w:rPr>
                <w:rFonts w:cs="Times New Roman"/>
                <w:b/>
                <w:sz w:val="20"/>
                <w:szCs w:val="20"/>
              </w:rPr>
              <w:t>О</w:t>
            </w:r>
            <w:r w:rsidRPr="00F409B8">
              <w:rPr>
                <w:rFonts w:cs="Times New Roman"/>
                <w:b/>
                <w:spacing w:val="39"/>
                <w:sz w:val="20"/>
                <w:szCs w:val="20"/>
              </w:rPr>
              <w:t xml:space="preserve"> </w:t>
            </w:r>
            <w:r w:rsidRPr="00F409B8">
              <w:rPr>
                <w:rFonts w:cs="Times New Roman"/>
                <w:b/>
                <w:spacing w:val="39"/>
                <w:sz w:val="20"/>
                <w:szCs w:val="20"/>
                <w:lang w:val="ru-RU"/>
              </w:rPr>
              <w:t>«</w:t>
            </w:r>
            <w:r w:rsidRPr="00F409B8">
              <w:rPr>
                <w:rFonts w:cs="Times New Roman"/>
                <w:b/>
                <w:sz w:val="20"/>
                <w:szCs w:val="20"/>
              </w:rPr>
              <w:t>Теплоснаб-Родники</w:t>
            </w:r>
            <w:r w:rsidRPr="00F409B8">
              <w:rPr>
                <w:rFonts w:cs="Times New Roman"/>
                <w:b/>
                <w:sz w:val="20"/>
                <w:szCs w:val="20"/>
                <w:lang w:val="ru-RU"/>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3,281</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0,139</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3,420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3,281</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0,139</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3,420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3,281</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0,139</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3,420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3,111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0,125</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3,236</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3,111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0,125</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3,236</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3,111</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0,125</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3,236</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0,170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0,013</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0,183</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0,170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0,013</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0,183</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0,170</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0,013</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0,183</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4</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школы</w:t>
            </w:r>
            <w:r w:rsidRPr="00F409B8">
              <w:rPr>
                <w:rFonts w:cs="Times New Roman"/>
                <w:b/>
                <w:spacing w:val="-2"/>
                <w:sz w:val="20"/>
                <w:szCs w:val="20"/>
              </w:rPr>
              <w:t xml:space="preserve"> </w:t>
            </w:r>
            <w:r w:rsidRPr="00F409B8">
              <w:rPr>
                <w:rFonts w:cs="Times New Roman"/>
                <w:b/>
                <w:sz w:val="20"/>
                <w:szCs w:val="20"/>
              </w:rPr>
              <w:t>№2</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5</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школы</w:t>
            </w:r>
            <w:r w:rsidRPr="00F409B8">
              <w:rPr>
                <w:rFonts w:cs="Times New Roman"/>
                <w:b/>
                <w:spacing w:val="-2"/>
                <w:sz w:val="20"/>
                <w:szCs w:val="20"/>
              </w:rPr>
              <w:t xml:space="preserve"> </w:t>
            </w:r>
            <w:r w:rsidRPr="00F409B8">
              <w:rPr>
                <w:rFonts w:cs="Times New Roman"/>
                <w:b/>
                <w:sz w:val="20"/>
                <w:szCs w:val="20"/>
              </w:rPr>
              <w:t>№3</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0,200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0,200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0,200</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0,200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6</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д/с</w:t>
            </w:r>
            <w:r w:rsidRPr="00F409B8">
              <w:rPr>
                <w:rFonts w:cs="Times New Roman"/>
                <w:b/>
                <w:spacing w:val="-3"/>
                <w:sz w:val="20"/>
                <w:szCs w:val="20"/>
              </w:rPr>
              <w:t xml:space="preserve"> </w:t>
            </w:r>
            <w:r w:rsidRPr="00F409B8">
              <w:rPr>
                <w:rFonts w:cs="Times New Roman"/>
                <w:b/>
                <w:sz w:val="20"/>
                <w:szCs w:val="20"/>
              </w:rPr>
              <w:t>№9</w:t>
            </w:r>
            <w:r w:rsidRPr="00F409B8">
              <w:rPr>
                <w:rFonts w:cs="Times New Roman"/>
                <w:b/>
                <w:spacing w:val="42"/>
                <w:sz w:val="20"/>
                <w:szCs w:val="20"/>
              </w:rPr>
              <w:t xml:space="preserve"> </w:t>
            </w:r>
            <w:r w:rsidRPr="00F409B8">
              <w:rPr>
                <w:rFonts w:cs="Times New Roman"/>
                <w:b/>
                <w:sz w:val="20"/>
                <w:szCs w:val="20"/>
              </w:rPr>
              <w:t>Солнышко</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0,250</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0,250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0,100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0,100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0,100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0,100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0,100</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0,100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7</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д/с</w:t>
            </w:r>
            <w:r w:rsidRPr="00F409B8">
              <w:rPr>
                <w:rFonts w:cs="Times New Roman"/>
                <w:b/>
                <w:spacing w:val="-2"/>
                <w:sz w:val="20"/>
                <w:szCs w:val="20"/>
              </w:rPr>
              <w:t xml:space="preserve"> </w:t>
            </w:r>
            <w:r w:rsidRPr="00F409B8">
              <w:rPr>
                <w:rFonts w:cs="Times New Roman"/>
                <w:b/>
                <w:sz w:val="20"/>
                <w:szCs w:val="20"/>
              </w:rPr>
              <w:t>№11</w:t>
            </w:r>
            <w:r w:rsidRPr="00F409B8">
              <w:rPr>
                <w:rFonts w:cs="Times New Roman"/>
                <w:b/>
                <w:spacing w:val="43"/>
                <w:sz w:val="20"/>
                <w:szCs w:val="20"/>
              </w:rPr>
              <w:t xml:space="preserve"> </w:t>
            </w:r>
            <w:r w:rsidRPr="00F409B8">
              <w:rPr>
                <w:rFonts w:cs="Times New Roman"/>
                <w:b/>
                <w:sz w:val="20"/>
                <w:szCs w:val="20"/>
              </w:rPr>
              <w:t>Голубок</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18" w:type="dxa"/>
            <w:gridSpan w:val="3"/>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015"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gridAfter w:val="1"/>
          <w:wAfter w:w="136" w:type="dxa"/>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lang w:val="ru-RU"/>
              </w:rPr>
            </w:pPr>
            <w:r w:rsidRPr="00F409B8">
              <w:rPr>
                <w:rFonts w:cs="Times New Roman"/>
                <w:sz w:val="20"/>
                <w:szCs w:val="20"/>
                <w:lang w:val="ru-RU"/>
              </w:rPr>
              <w:t>Общественные</w:t>
            </w:r>
            <w:r w:rsidRPr="00F409B8">
              <w:rPr>
                <w:rFonts w:cs="Times New Roman"/>
                <w:spacing w:val="-5"/>
                <w:sz w:val="20"/>
                <w:szCs w:val="20"/>
                <w:lang w:val="ru-RU"/>
              </w:rPr>
              <w:t xml:space="preserve"> </w:t>
            </w:r>
            <w:r w:rsidRPr="00F409B8">
              <w:rPr>
                <w:rFonts w:cs="Times New Roman"/>
                <w:sz w:val="20"/>
                <w:szCs w:val="20"/>
                <w:lang w:val="ru-RU"/>
              </w:rPr>
              <w:t>и</w:t>
            </w:r>
            <w:r w:rsidRPr="00F409B8">
              <w:rPr>
                <w:rFonts w:cs="Times New Roman"/>
                <w:spacing w:val="-3"/>
                <w:sz w:val="20"/>
                <w:szCs w:val="20"/>
                <w:lang w:val="ru-RU"/>
              </w:rPr>
              <w:t xml:space="preserve"> </w:t>
            </w:r>
            <w:r w:rsidRPr="00F409B8">
              <w:rPr>
                <w:rFonts w:cs="Times New Roman"/>
                <w:sz w:val="20"/>
                <w:szCs w:val="20"/>
                <w:lang w:val="ru-RU"/>
              </w:rPr>
              <w:t>административные</w:t>
            </w:r>
            <w:r w:rsidRPr="00F409B8">
              <w:rPr>
                <w:rFonts w:cs="Times New Roman"/>
                <w:spacing w:val="-2"/>
                <w:sz w:val="20"/>
                <w:szCs w:val="20"/>
                <w:lang w:val="ru-RU"/>
              </w:rPr>
              <w:t xml:space="preserve"> </w:t>
            </w:r>
            <w:r w:rsidRPr="00F409B8">
              <w:rPr>
                <w:rFonts w:cs="Times New Roman"/>
                <w:sz w:val="20"/>
                <w:szCs w:val="20"/>
                <w:lang w:val="ru-RU"/>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18" w:type="dxa"/>
            <w:gridSpan w:val="3"/>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0"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0,150</w:t>
            </w:r>
          </w:p>
        </w:tc>
        <w:tc>
          <w:tcPr>
            <w:tcW w:w="1015"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0,150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8</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БМК</w:t>
            </w:r>
            <w:r w:rsidRPr="00F409B8">
              <w:rPr>
                <w:rFonts w:cs="Times New Roman"/>
                <w:b/>
                <w:spacing w:val="-4"/>
                <w:sz w:val="20"/>
                <w:szCs w:val="20"/>
              </w:rPr>
              <w:t xml:space="preserve"> </w:t>
            </w:r>
            <w:r w:rsidRPr="00F409B8">
              <w:rPr>
                <w:rFonts w:cs="Times New Roman"/>
                <w:b/>
                <w:sz w:val="20"/>
                <w:szCs w:val="20"/>
              </w:rPr>
              <w:t>мкр.</w:t>
            </w:r>
            <w:r w:rsidRPr="00F409B8">
              <w:rPr>
                <w:rFonts w:cs="Times New Roman"/>
                <w:b/>
                <w:spacing w:val="-2"/>
                <w:sz w:val="20"/>
                <w:szCs w:val="20"/>
              </w:rPr>
              <w:t xml:space="preserve"> </w:t>
            </w:r>
            <w:r w:rsidRPr="00F409B8">
              <w:rPr>
                <w:rFonts w:cs="Times New Roman"/>
                <w:b/>
                <w:sz w:val="20"/>
                <w:szCs w:val="20"/>
              </w:rPr>
              <w:t>Машиностроитель</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4,200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1,260</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5,460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4,200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1,260</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5,460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4,200</w:t>
            </w:r>
          </w:p>
        </w:tc>
        <w:tc>
          <w:tcPr>
            <w:tcW w:w="1151"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1,260</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5,460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3,679</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1,104</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4,783</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3,679</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1,104</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4,783</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3,679</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1,104</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4,783</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Общественные</w:t>
            </w:r>
            <w:r w:rsidRPr="00F409B8">
              <w:rPr>
                <w:rFonts w:cs="Times New Roman"/>
                <w:spacing w:val="-5"/>
                <w:sz w:val="20"/>
                <w:szCs w:val="20"/>
              </w:rPr>
              <w:t xml:space="preserve"> </w:t>
            </w:r>
            <w:r w:rsidRPr="00F409B8">
              <w:rPr>
                <w:rFonts w:cs="Times New Roman"/>
                <w:sz w:val="20"/>
                <w:szCs w:val="20"/>
              </w:rPr>
              <w:t>и</w:t>
            </w:r>
            <w:r w:rsidRPr="00F409B8">
              <w:rPr>
                <w:rFonts w:cs="Times New Roman"/>
                <w:spacing w:val="-3"/>
                <w:sz w:val="20"/>
                <w:szCs w:val="20"/>
              </w:rPr>
              <w:t xml:space="preserve"> </w:t>
            </w:r>
            <w:r w:rsidRPr="00F409B8">
              <w:rPr>
                <w:rFonts w:cs="Times New Roman"/>
                <w:sz w:val="20"/>
                <w:szCs w:val="20"/>
              </w:rPr>
              <w:t>административные</w:t>
            </w:r>
            <w:r w:rsidRPr="00F409B8">
              <w:rPr>
                <w:rFonts w:cs="Times New Roman"/>
                <w:spacing w:val="-2"/>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0,521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0,156</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0,677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0,521</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0,156</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0,677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0,521</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0,156</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0,677</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9</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БМК</w:t>
            </w:r>
            <w:r w:rsidRPr="00F409B8">
              <w:rPr>
                <w:rFonts w:cs="Times New Roman"/>
                <w:b/>
                <w:spacing w:val="-2"/>
                <w:sz w:val="20"/>
                <w:szCs w:val="20"/>
              </w:rPr>
              <w:t xml:space="preserve"> </w:t>
            </w:r>
            <w:r w:rsidRPr="00F409B8">
              <w:rPr>
                <w:rFonts w:cs="Times New Roman"/>
                <w:b/>
                <w:sz w:val="20"/>
                <w:szCs w:val="20"/>
              </w:rPr>
              <w:t>60</w:t>
            </w:r>
            <w:r w:rsidRPr="00F409B8">
              <w:rPr>
                <w:rFonts w:cs="Times New Roman"/>
                <w:b/>
                <w:spacing w:val="-2"/>
                <w:sz w:val="20"/>
                <w:szCs w:val="20"/>
              </w:rPr>
              <w:t xml:space="preserve"> </w:t>
            </w:r>
            <w:r w:rsidRPr="00F409B8">
              <w:rPr>
                <w:rFonts w:cs="Times New Roman"/>
                <w:b/>
                <w:sz w:val="20"/>
                <w:szCs w:val="20"/>
              </w:rPr>
              <w:t>лет</w:t>
            </w:r>
            <w:r w:rsidRPr="00F409B8">
              <w:rPr>
                <w:rFonts w:cs="Times New Roman"/>
                <w:b/>
                <w:spacing w:val="-3"/>
                <w:sz w:val="20"/>
                <w:szCs w:val="20"/>
              </w:rPr>
              <w:t xml:space="preserve"> </w:t>
            </w:r>
            <w:r w:rsidRPr="00F409B8">
              <w:rPr>
                <w:rFonts w:cs="Times New Roman"/>
                <w:b/>
                <w:sz w:val="20"/>
                <w:szCs w:val="20"/>
              </w:rPr>
              <w:t>октября</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3,464</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0,285</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3,750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3,464</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0,285</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3,750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3,464</w:t>
            </w:r>
          </w:p>
        </w:tc>
        <w:tc>
          <w:tcPr>
            <w:tcW w:w="1151"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0,285</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3,750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3,122</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0,272</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3,394</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3,122</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0,272</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3,394</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3,122</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0,272</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3,394</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Общественные</w:t>
            </w:r>
            <w:r w:rsidRPr="00F409B8">
              <w:rPr>
                <w:rFonts w:cs="Times New Roman"/>
                <w:spacing w:val="-5"/>
                <w:sz w:val="20"/>
                <w:szCs w:val="20"/>
              </w:rPr>
              <w:t xml:space="preserve"> </w:t>
            </w:r>
            <w:r w:rsidRPr="00F409B8">
              <w:rPr>
                <w:rFonts w:cs="Times New Roman"/>
                <w:sz w:val="20"/>
                <w:szCs w:val="20"/>
              </w:rPr>
              <w:t>и</w:t>
            </w:r>
            <w:r w:rsidRPr="00F409B8">
              <w:rPr>
                <w:rFonts w:cs="Times New Roman"/>
                <w:spacing w:val="-3"/>
                <w:sz w:val="20"/>
                <w:szCs w:val="20"/>
              </w:rPr>
              <w:t xml:space="preserve"> </w:t>
            </w:r>
            <w:r w:rsidRPr="00F409B8">
              <w:rPr>
                <w:rFonts w:cs="Times New Roman"/>
                <w:sz w:val="20"/>
                <w:szCs w:val="20"/>
              </w:rPr>
              <w:t>административные</w:t>
            </w:r>
            <w:r w:rsidRPr="00F409B8">
              <w:rPr>
                <w:rFonts w:cs="Times New Roman"/>
                <w:spacing w:val="-2"/>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0,340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0,014</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0,354</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0,340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0,014</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0,354</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0,340</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0,014</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0,354</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0,003</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0,003</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0,003</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0,003</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0,003</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0,003</w:t>
            </w:r>
          </w:p>
        </w:tc>
      </w:tr>
      <w:tr w:rsidR="00F409B8" w:rsidRPr="00F409B8" w:rsidTr="00F409B8">
        <w:trPr>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10</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БМК</w:t>
            </w:r>
            <w:r w:rsidRPr="00F409B8">
              <w:rPr>
                <w:rFonts w:cs="Times New Roman"/>
                <w:b/>
                <w:spacing w:val="-3"/>
                <w:sz w:val="20"/>
                <w:szCs w:val="20"/>
              </w:rPr>
              <w:t xml:space="preserve"> </w:t>
            </w:r>
            <w:r w:rsidRPr="00F409B8">
              <w:rPr>
                <w:rFonts w:cs="Times New Roman"/>
                <w:b/>
                <w:sz w:val="20"/>
                <w:szCs w:val="20"/>
              </w:rPr>
              <w:t>ул.</w:t>
            </w:r>
            <w:r w:rsidRPr="00F409B8">
              <w:rPr>
                <w:rFonts w:cs="Times New Roman"/>
                <w:b/>
                <w:spacing w:val="-1"/>
                <w:sz w:val="20"/>
                <w:szCs w:val="20"/>
              </w:rPr>
              <w:t xml:space="preserve"> </w:t>
            </w:r>
            <w:r w:rsidRPr="00F409B8">
              <w:rPr>
                <w:rFonts w:cs="Times New Roman"/>
                <w:b/>
                <w:sz w:val="20"/>
                <w:szCs w:val="20"/>
              </w:rPr>
              <w:t>8</w:t>
            </w:r>
            <w:r w:rsidRPr="00F409B8">
              <w:rPr>
                <w:rFonts w:cs="Times New Roman"/>
                <w:b/>
                <w:spacing w:val="-2"/>
                <w:sz w:val="20"/>
                <w:szCs w:val="20"/>
              </w:rPr>
              <w:t xml:space="preserve"> </w:t>
            </w:r>
            <w:r w:rsidRPr="00F409B8">
              <w:rPr>
                <w:rFonts w:cs="Times New Roman"/>
                <w:b/>
                <w:sz w:val="20"/>
                <w:szCs w:val="20"/>
              </w:rPr>
              <w:t>марта</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0,324</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0,324</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0,324</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0,324</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0,324</w:t>
            </w:r>
          </w:p>
        </w:tc>
        <w:tc>
          <w:tcPr>
            <w:tcW w:w="1151"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0,324</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0,238</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0,238</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0,238</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0,238</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0,238</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0,238</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Общественные</w:t>
            </w:r>
            <w:r w:rsidRPr="00F409B8">
              <w:rPr>
                <w:rFonts w:cs="Times New Roman"/>
                <w:spacing w:val="-5"/>
                <w:sz w:val="20"/>
                <w:szCs w:val="20"/>
              </w:rPr>
              <w:t xml:space="preserve"> </w:t>
            </w:r>
            <w:r w:rsidRPr="00F409B8">
              <w:rPr>
                <w:rFonts w:cs="Times New Roman"/>
                <w:sz w:val="20"/>
                <w:szCs w:val="20"/>
              </w:rPr>
              <w:t>и</w:t>
            </w:r>
            <w:r w:rsidRPr="00F409B8">
              <w:rPr>
                <w:rFonts w:cs="Times New Roman"/>
                <w:spacing w:val="-3"/>
                <w:sz w:val="20"/>
                <w:szCs w:val="20"/>
              </w:rPr>
              <w:t xml:space="preserve"> </w:t>
            </w:r>
            <w:r w:rsidRPr="00F409B8">
              <w:rPr>
                <w:rFonts w:cs="Times New Roman"/>
                <w:sz w:val="20"/>
                <w:szCs w:val="20"/>
              </w:rPr>
              <w:t>административные</w:t>
            </w:r>
            <w:r w:rsidRPr="00F409B8">
              <w:rPr>
                <w:rFonts w:cs="Times New Roman"/>
                <w:spacing w:val="-2"/>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0,087</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0,087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0,087</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0,087</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0,087</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0,087</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11</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БМК</w:t>
            </w:r>
            <w:r w:rsidRPr="00F409B8">
              <w:rPr>
                <w:rFonts w:cs="Times New Roman"/>
                <w:b/>
                <w:spacing w:val="-2"/>
                <w:sz w:val="20"/>
                <w:szCs w:val="20"/>
              </w:rPr>
              <w:t xml:space="preserve"> </w:t>
            </w:r>
            <w:r w:rsidRPr="00F409B8">
              <w:rPr>
                <w:rFonts w:cs="Times New Roman"/>
                <w:b/>
                <w:sz w:val="20"/>
                <w:szCs w:val="20"/>
              </w:rPr>
              <w:t>Советская</w:t>
            </w:r>
            <w:r w:rsidRPr="00F409B8">
              <w:rPr>
                <w:rFonts w:cs="Times New Roman"/>
                <w:b/>
                <w:spacing w:val="-1"/>
                <w:sz w:val="20"/>
                <w:szCs w:val="20"/>
              </w:rPr>
              <w:t xml:space="preserve"> </w:t>
            </w:r>
            <w:r w:rsidRPr="00F409B8">
              <w:rPr>
                <w:rFonts w:cs="Times New Roman"/>
                <w:b/>
                <w:sz w:val="20"/>
                <w:szCs w:val="20"/>
              </w:rPr>
              <w:t>д.4</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1151"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Общественные</w:t>
            </w:r>
            <w:r w:rsidRPr="00F409B8">
              <w:rPr>
                <w:rFonts w:cs="Times New Roman"/>
                <w:spacing w:val="-5"/>
                <w:sz w:val="20"/>
                <w:szCs w:val="20"/>
              </w:rPr>
              <w:t xml:space="preserve"> </w:t>
            </w:r>
            <w:r w:rsidRPr="00F409B8">
              <w:rPr>
                <w:rFonts w:cs="Times New Roman"/>
                <w:sz w:val="20"/>
                <w:szCs w:val="20"/>
              </w:rPr>
              <w:t>и</w:t>
            </w:r>
            <w:r w:rsidRPr="00F409B8">
              <w:rPr>
                <w:rFonts w:cs="Times New Roman"/>
                <w:spacing w:val="-3"/>
                <w:sz w:val="20"/>
                <w:szCs w:val="20"/>
              </w:rPr>
              <w:t xml:space="preserve"> </w:t>
            </w:r>
            <w:r w:rsidRPr="00F409B8">
              <w:rPr>
                <w:rFonts w:cs="Times New Roman"/>
                <w:sz w:val="20"/>
                <w:szCs w:val="20"/>
              </w:rPr>
              <w:t>административные</w:t>
            </w:r>
            <w:r w:rsidRPr="00F409B8">
              <w:rPr>
                <w:rFonts w:cs="Times New Roman"/>
                <w:spacing w:val="-2"/>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0,490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0,490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0,490</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0,490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12</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АШФ</w:t>
            </w:r>
            <w:r w:rsidRPr="00F409B8">
              <w:rPr>
                <w:rFonts w:cs="Times New Roman"/>
                <w:b/>
                <w:spacing w:val="-3"/>
                <w:sz w:val="20"/>
                <w:szCs w:val="20"/>
              </w:rPr>
              <w:t xml:space="preserve"> </w:t>
            </w:r>
            <w:r w:rsidRPr="00F409B8">
              <w:rPr>
                <w:rFonts w:cs="Times New Roman"/>
                <w:b/>
                <w:sz w:val="20"/>
                <w:szCs w:val="20"/>
              </w:rPr>
              <w:t>Прогресс</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0,600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0,600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0,600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0,600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0,600</w:t>
            </w:r>
          </w:p>
        </w:tc>
        <w:tc>
          <w:tcPr>
            <w:tcW w:w="1151"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0,600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Общественные</w:t>
            </w:r>
            <w:r w:rsidRPr="00F409B8">
              <w:rPr>
                <w:rFonts w:cs="Times New Roman"/>
                <w:spacing w:val="-5"/>
                <w:sz w:val="20"/>
                <w:szCs w:val="20"/>
              </w:rPr>
              <w:t xml:space="preserve"> </w:t>
            </w:r>
            <w:r w:rsidRPr="00F409B8">
              <w:rPr>
                <w:rFonts w:cs="Times New Roman"/>
                <w:sz w:val="20"/>
                <w:szCs w:val="20"/>
              </w:rPr>
              <w:t>и</w:t>
            </w:r>
            <w:r w:rsidRPr="00F409B8">
              <w:rPr>
                <w:rFonts w:cs="Times New Roman"/>
                <w:spacing w:val="-3"/>
                <w:sz w:val="20"/>
                <w:szCs w:val="20"/>
              </w:rPr>
              <w:t xml:space="preserve"> </w:t>
            </w:r>
            <w:r w:rsidRPr="00F409B8">
              <w:rPr>
                <w:rFonts w:cs="Times New Roman"/>
                <w:sz w:val="20"/>
                <w:szCs w:val="20"/>
              </w:rPr>
              <w:t>административные</w:t>
            </w:r>
            <w:r w:rsidRPr="00F409B8">
              <w:rPr>
                <w:rFonts w:cs="Times New Roman"/>
                <w:spacing w:val="-2"/>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0,600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0,600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0,600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0,600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0,600</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0,600</w:t>
            </w:r>
          </w:p>
        </w:tc>
      </w:tr>
      <w:tr w:rsidR="00F409B8" w:rsidRPr="00F409B8" w:rsidTr="00F409B8">
        <w:trPr>
          <w:trHeight w:val="20"/>
        </w:trPr>
        <w:tc>
          <w:tcPr>
            <w:tcW w:w="704" w:type="dxa"/>
            <w:vMerge w:val="restart"/>
          </w:tcPr>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jc w:val="left"/>
              <w:rPr>
                <w:rFonts w:cs="Times New Roman"/>
                <w:sz w:val="20"/>
                <w:szCs w:val="20"/>
              </w:rPr>
            </w:pPr>
          </w:p>
          <w:p w:rsidR="00F409B8" w:rsidRPr="00F409B8" w:rsidRDefault="00F409B8" w:rsidP="00F409B8">
            <w:pPr>
              <w:pStyle w:val="TableParagraph"/>
              <w:spacing w:before="0"/>
              <w:rPr>
                <w:rFonts w:cs="Times New Roman"/>
                <w:sz w:val="20"/>
                <w:szCs w:val="20"/>
                <w:lang w:val="ru-RU"/>
              </w:rPr>
            </w:pPr>
            <w:r w:rsidRPr="00F409B8">
              <w:rPr>
                <w:rFonts w:cs="Times New Roman"/>
                <w:sz w:val="20"/>
                <w:szCs w:val="20"/>
                <w:lang w:val="ru-RU"/>
              </w:rPr>
              <w:t>13</w:t>
            </w:r>
          </w:p>
        </w:tc>
        <w:tc>
          <w:tcPr>
            <w:tcW w:w="3993" w:type="dxa"/>
          </w:tcPr>
          <w:p w:rsidR="00F409B8" w:rsidRPr="00F409B8" w:rsidRDefault="00F409B8" w:rsidP="00F409B8">
            <w:pPr>
              <w:pStyle w:val="TableParagraph"/>
              <w:spacing w:before="0"/>
              <w:jc w:val="left"/>
              <w:rPr>
                <w:rFonts w:cs="Times New Roman"/>
                <w:b/>
                <w:sz w:val="20"/>
                <w:szCs w:val="20"/>
              </w:rPr>
            </w:pPr>
            <w:r w:rsidRPr="00F409B8">
              <w:rPr>
                <w:rFonts w:cs="Times New Roman"/>
                <w:b/>
                <w:sz w:val="20"/>
                <w:szCs w:val="20"/>
              </w:rPr>
              <w:t>ООО</w:t>
            </w:r>
            <w:r w:rsidRPr="00F409B8">
              <w:rPr>
                <w:rFonts w:cs="Times New Roman"/>
                <w:b/>
                <w:spacing w:val="-1"/>
                <w:sz w:val="20"/>
                <w:szCs w:val="20"/>
              </w:rPr>
              <w:t xml:space="preserve"> </w:t>
            </w:r>
            <w:r w:rsidRPr="00F409B8">
              <w:rPr>
                <w:rFonts w:cs="Times New Roman"/>
                <w:b/>
                <w:sz w:val="20"/>
                <w:szCs w:val="20"/>
              </w:rPr>
              <w:t>Бигус</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0,050</w:t>
            </w:r>
          </w:p>
        </w:tc>
        <w:tc>
          <w:tcPr>
            <w:tcW w:w="992" w:type="dxa"/>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0,050</w:t>
            </w:r>
          </w:p>
        </w:tc>
        <w:tc>
          <w:tcPr>
            <w:tcW w:w="1134"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0,050</w:t>
            </w:r>
          </w:p>
        </w:tc>
        <w:tc>
          <w:tcPr>
            <w:tcW w:w="1151"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6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0,050</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Жилые</w:t>
            </w:r>
            <w:r w:rsidRPr="00F409B8">
              <w:rPr>
                <w:rFonts w:cs="Times New Roman"/>
                <w:spacing w:val="-3"/>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Общественные</w:t>
            </w:r>
            <w:r w:rsidRPr="00F409B8">
              <w:rPr>
                <w:rFonts w:cs="Times New Roman"/>
                <w:spacing w:val="-5"/>
                <w:sz w:val="20"/>
                <w:szCs w:val="20"/>
              </w:rPr>
              <w:t xml:space="preserve"> </w:t>
            </w:r>
            <w:r w:rsidRPr="00F409B8">
              <w:rPr>
                <w:rFonts w:cs="Times New Roman"/>
                <w:sz w:val="20"/>
                <w:szCs w:val="20"/>
              </w:rPr>
              <w:t>и</w:t>
            </w:r>
            <w:r w:rsidRPr="00F409B8">
              <w:rPr>
                <w:rFonts w:cs="Times New Roman"/>
                <w:spacing w:val="-3"/>
                <w:sz w:val="20"/>
                <w:szCs w:val="20"/>
              </w:rPr>
              <w:t xml:space="preserve"> </w:t>
            </w:r>
            <w:r w:rsidRPr="00F409B8">
              <w:rPr>
                <w:rFonts w:cs="Times New Roman"/>
                <w:sz w:val="20"/>
                <w:szCs w:val="20"/>
              </w:rPr>
              <w:t>административные</w:t>
            </w:r>
            <w:r w:rsidRPr="00F409B8">
              <w:rPr>
                <w:rFonts w:cs="Times New Roman"/>
                <w:spacing w:val="-2"/>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w:t>
            </w:r>
          </w:p>
        </w:tc>
      </w:tr>
      <w:tr w:rsidR="00F409B8" w:rsidRPr="00F409B8" w:rsidTr="00F409B8">
        <w:trPr>
          <w:trHeight w:val="20"/>
        </w:trPr>
        <w:tc>
          <w:tcPr>
            <w:tcW w:w="704" w:type="dxa"/>
            <w:vMerge/>
            <w:tcBorders>
              <w:top w:val="nil"/>
            </w:tcBorders>
          </w:tcPr>
          <w:p w:rsidR="00F409B8" w:rsidRPr="00F409B8" w:rsidRDefault="00F409B8" w:rsidP="00F409B8">
            <w:pPr>
              <w:spacing w:after="0" w:line="240" w:lineRule="auto"/>
              <w:rPr>
                <w:rFonts w:ascii="Times New Roman" w:hAnsi="Times New Roman" w:cs="Times New Roman"/>
                <w:sz w:val="20"/>
                <w:szCs w:val="20"/>
              </w:rPr>
            </w:pPr>
          </w:p>
        </w:tc>
        <w:tc>
          <w:tcPr>
            <w:tcW w:w="3993" w:type="dxa"/>
          </w:tcPr>
          <w:p w:rsidR="00F409B8" w:rsidRPr="00F409B8" w:rsidRDefault="00F409B8" w:rsidP="00F409B8">
            <w:pPr>
              <w:pStyle w:val="TableParagraph"/>
              <w:spacing w:before="0"/>
              <w:jc w:val="left"/>
              <w:rPr>
                <w:rFonts w:cs="Times New Roman"/>
                <w:sz w:val="20"/>
                <w:szCs w:val="20"/>
              </w:rPr>
            </w:pPr>
            <w:r w:rsidRPr="00F409B8">
              <w:rPr>
                <w:rFonts w:cs="Times New Roman"/>
                <w:sz w:val="20"/>
                <w:szCs w:val="20"/>
              </w:rPr>
              <w:t>Промышленные</w:t>
            </w:r>
            <w:r w:rsidRPr="00F409B8">
              <w:rPr>
                <w:rFonts w:cs="Times New Roman"/>
                <w:spacing w:val="-4"/>
                <w:sz w:val="20"/>
                <w:szCs w:val="20"/>
              </w:rPr>
              <w:t xml:space="preserve"> </w:t>
            </w:r>
            <w:r w:rsidRPr="00F409B8">
              <w:rPr>
                <w:rFonts w:cs="Times New Roman"/>
                <w:sz w:val="20"/>
                <w:szCs w:val="20"/>
              </w:rPr>
              <w:t>здания</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0,050</w:t>
            </w:r>
          </w:p>
        </w:tc>
        <w:tc>
          <w:tcPr>
            <w:tcW w:w="992" w:type="dxa"/>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09"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850"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0,050</w:t>
            </w:r>
          </w:p>
        </w:tc>
        <w:tc>
          <w:tcPr>
            <w:tcW w:w="1134"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0,050</w:t>
            </w:r>
          </w:p>
        </w:tc>
        <w:tc>
          <w:tcPr>
            <w:tcW w:w="1151"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665" w:type="dxa"/>
            <w:gridSpan w:val="2"/>
            <w:vAlign w:val="center"/>
          </w:tcPr>
          <w:p w:rsidR="00F409B8" w:rsidRPr="00F409B8" w:rsidRDefault="00F409B8" w:rsidP="00F409B8">
            <w:pPr>
              <w:pStyle w:val="TableParagraph"/>
              <w:spacing w:before="0"/>
              <w:rPr>
                <w:rFonts w:cs="Times New Roman"/>
                <w:sz w:val="20"/>
                <w:szCs w:val="20"/>
              </w:rPr>
            </w:pPr>
            <w:r w:rsidRPr="00F409B8">
              <w:rPr>
                <w:rFonts w:cs="Times New Roman"/>
                <w:sz w:val="20"/>
                <w:szCs w:val="20"/>
              </w:rPr>
              <w:t>-</w:t>
            </w:r>
          </w:p>
        </w:tc>
        <w:tc>
          <w:tcPr>
            <w:tcW w:w="765" w:type="dxa"/>
            <w:gridSpan w:val="2"/>
            <w:vAlign w:val="center"/>
          </w:tcPr>
          <w:p w:rsidR="00F409B8" w:rsidRPr="00F409B8" w:rsidRDefault="00F409B8" w:rsidP="00F409B8">
            <w:pPr>
              <w:pStyle w:val="TableParagraph"/>
              <w:spacing w:before="0"/>
              <w:rPr>
                <w:rFonts w:cs="Times New Roman"/>
                <w:b/>
                <w:sz w:val="20"/>
                <w:szCs w:val="20"/>
              </w:rPr>
            </w:pPr>
            <w:r w:rsidRPr="00F409B8">
              <w:rPr>
                <w:rFonts w:cs="Times New Roman"/>
                <w:b/>
                <w:sz w:val="20"/>
                <w:szCs w:val="20"/>
              </w:rPr>
              <w:t>0,050</w:t>
            </w:r>
          </w:p>
        </w:tc>
      </w:tr>
    </w:tbl>
    <w:p w:rsidR="00635681" w:rsidRDefault="00635681" w:rsidP="00635681">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sectPr w:rsidR="00635681" w:rsidSect="008E322E">
          <w:pgSz w:w="16838" w:h="11906" w:orient="landscape"/>
          <w:pgMar w:top="567" w:right="737" w:bottom="1134" w:left="851" w:header="567" w:footer="567" w:gutter="0"/>
          <w:cols w:space="720"/>
          <w:titlePg/>
        </w:sectPr>
      </w:pPr>
    </w:p>
    <w:bookmarkEnd w:id="140"/>
    <w:p w:rsidR="003B0A77" w:rsidRPr="00046548" w:rsidRDefault="003B0A77" w:rsidP="003B0A77">
      <w:pPr>
        <w:spacing w:after="0" w:line="360" w:lineRule="auto"/>
        <w:ind w:firstLine="567"/>
        <w:jc w:val="both"/>
        <w:rPr>
          <w:rFonts w:ascii="Times New Roman" w:eastAsia="Times New Roman" w:hAnsi="Times New Roman"/>
          <w:color w:val="000000"/>
          <w:sz w:val="24"/>
          <w:szCs w:val="24"/>
          <w:lang w:eastAsia="ru-RU"/>
        </w:rPr>
      </w:pPr>
      <w:r w:rsidRPr="00046548">
        <w:rPr>
          <w:rFonts w:ascii="Times New Roman" w:eastAsia="Times New Roman" w:hAnsi="Times New Roman"/>
          <w:sz w:val="24"/>
          <w:szCs w:val="24"/>
          <w:lang w:eastAsia="ru-RU"/>
        </w:rPr>
        <w:t>Прогноз объемов потребления тепловой энергии потребителями централизованного теплоснабжения г. Родники представлен на 2019-2035 года.</w:t>
      </w:r>
      <w:r w:rsidRPr="00046548">
        <w:rPr>
          <w:rFonts w:ascii="Times New Roman" w:eastAsia="Times New Roman" w:hAnsi="Times New Roman"/>
          <w:color w:val="000000"/>
          <w:sz w:val="24"/>
          <w:szCs w:val="24"/>
          <w:lang w:eastAsia="ru-RU"/>
        </w:rPr>
        <w:t xml:space="preserve"> Перспективное потребление тепловой энергии приведено в таблице ниже.</w:t>
      </w:r>
    </w:p>
    <w:p w:rsidR="003B0A77" w:rsidRPr="00046548" w:rsidRDefault="00FB3580" w:rsidP="003B0A77">
      <w:pPr>
        <w:keepNext/>
        <w:spacing w:line="24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6</w:t>
      </w:r>
    </w:p>
    <w:tbl>
      <w:tblPr>
        <w:tblW w:w="4798" w:type="pct"/>
        <w:jc w:val="center"/>
        <w:tblLayout w:type="fixed"/>
        <w:tblLook w:val="04A0"/>
      </w:tblPr>
      <w:tblGrid>
        <w:gridCol w:w="4481"/>
        <w:gridCol w:w="1327"/>
        <w:gridCol w:w="1131"/>
        <w:gridCol w:w="1131"/>
        <w:gridCol w:w="1238"/>
        <w:gridCol w:w="1330"/>
        <w:gridCol w:w="1374"/>
        <w:gridCol w:w="1401"/>
        <w:gridCol w:w="1428"/>
      </w:tblGrid>
      <w:tr w:rsidR="003B0A77" w:rsidRPr="000C1082" w:rsidTr="00AF2836">
        <w:trPr>
          <w:trHeight w:val="353"/>
          <w:jc w:val="center"/>
        </w:trPr>
        <w:tc>
          <w:tcPr>
            <w:tcW w:w="151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Наименование источника теплоснабжения</w:t>
            </w:r>
          </w:p>
        </w:tc>
        <w:tc>
          <w:tcPr>
            <w:tcW w:w="3490" w:type="pct"/>
            <w:gridSpan w:val="8"/>
            <w:tcBorders>
              <w:top w:val="single" w:sz="4" w:space="0" w:color="auto"/>
              <w:left w:val="single" w:sz="4" w:space="0" w:color="auto"/>
              <w:bottom w:val="single" w:sz="4" w:space="0" w:color="auto"/>
              <w:right w:val="single" w:sz="4" w:space="0" w:color="000000"/>
            </w:tcBorders>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Потребление тепловой энергии, Гкал/год</w:t>
            </w:r>
          </w:p>
        </w:tc>
      </w:tr>
      <w:tr w:rsidR="003B0A77" w:rsidRPr="000C1082" w:rsidTr="000C1082">
        <w:trPr>
          <w:trHeight w:val="451"/>
          <w:jc w:val="center"/>
        </w:trPr>
        <w:tc>
          <w:tcPr>
            <w:tcW w:w="1510" w:type="pct"/>
            <w:vMerge/>
            <w:tcBorders>
              <w:top w:val="single" w:sz="4" w:space="0" w:color="auto"/>
              <w:left w:val="single" w:sz="4" w:space="0" w:color="auto"/>
              <w:bottom w:val="single" w:sz="4" w:space="0" w:color="000000"/>
              <w:right w:val="single" w:sz="4" w:space="0" w:color="auto"/>
            </w:tcBorders>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p>
        </w:tc>
        <w:tc>
          <w:tcPr>
            <w:tcW w:w="447"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2019</w:t>
            </w:r>
          </w:p>
        </w:tc>
        <w:tc>
          <w:tcPr>
            <w:tcW w:w="3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2020</w:t>
            </w:r>
          </w:p>
        </w:tc>
        <w:tc>
          <w:tcPr>
            <w:tcW w:w="381" w:type="pct"/>
            <w:tcBorders>
              <w:top w:val="nil"/>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2021</w:t>
            </w:r>
          </w:p>
        </w:tc>
        <w:tc>
          <w:tcPr>
            <w:tcW w:w="417" w:type="pct"/>
            <w:tcBorders>
              <w:top w:val="nil"/>
              <w:left w:val="single" w:sz="4" w:space="0" w:color="auto"/>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2022</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2023</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2025</w:t>
            </w:r>
          </w:p>
        </w:tc>
        <w:tc>
          <w:tcPr>
            <w:tcW w:w="482"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2026-2035</w:t>
            </w:r>
          </w:p>
        </w:tc>
      </w:tr>
      <w:tr w:rsidR="003B0A77" w:rsidRPr="000C1082" w:rsidTr="00AF2836">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lang w:eastAsia="ru-RU"/>
              </w:rPr>
            </w:pPr>
            <w:r w:rsidRPr="000C1082">
              <w:rPr>
                <w:rFonts w:ascii="Times New Roman" w:hAnsi="Times New Roman"/>
                <w:color w:val="000000" w:themeColor="text1"/>
                <w:lang w:eastAsia="ru-RU"/>
              </w:rPr>
              <w:t>Зона теплоснабжения ООО «УК Индустриальный парк «Родники» (ПГ ТЭЦ, котельная ООО «УК Индустриальный парк «Родники»)</w:t>
            </w:r>
          </w:p>
        </w:tc>
        <w:tc>
          <w:tcPr>
            <w:tcW w:w="447"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188492,12</w:t>
            </w:r>
          </w:p>
        </w:tc>
        <w:tc>
          <w:tcPr>
            <w:tcW w:w="381"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191872,3</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203814,9</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82"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r>
      <w:tr w:rsidR="003B0A77" w:rsidRPr="000C1082" w:rsidTr="00AF2836">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«Агросервис» №1</w:t>
            </w:r>
          </w:p>
        </w:tc>
        <w:tc>
          <w:tcPr>
            <w:tcW w:w="447"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381"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417"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c>
          <w:tcPr>
            <w:tcW w:w="482"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lang w:eastAsia="ru-RU"/>
              </w:rPr>
              <w:t>3168,03</w:t>
            </w:r>
          </w:p>
        </w:tc>
      </w:tr>
      <w:tr w:rsidR="003B0A77" w:rsidRPr="000C1082" w:rsidTr="00AF2836">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ООО «Теплоснаб‐Родники»*</w:t>
            </w:r>
          </w:p>
        </w:tc>
        <w:tc>
          <w:tcPr>
            <w:tcW w:w="447"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6507,9</w:t>
            </w:r>
          </w:p>
        </w:tc>
        <w:tc>
          <w:tcPr>
            <w:tcW w:w="3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82"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r>
    </w:tbl>
    <w:p w:rsidR="003B0A77" w:rsidRPr="002329F7" w:rsidRDefault="003B0A77" w:rsidP="003B0A77">
      <w:pPr>
        <w:pStyle w:val="71"/>
        <w:shd w:val="clear" w:color="auto" w:fill="auto"/>
        <w:spacing w:after="0" w:line="276" w:lineRule="auto"/>
        <w:ind w:right="20" w:firstLine="0"/>
        <w:jc w:val="center"/>
        <w:rPr>
          <w:rStyle w:val="22"/>
          <w:rFonts w:ascii="Times New Roman" w:hAnsi="Times New Roman" w:cs="Times New Roman"/>
          <w:sz w:val="24"/>
          <w:szCs w:val="24"/>
        </w:rPr>
      </w:pPr>
    </w:p>
    <w:p w:rsidR="00386F63" w:rsidRPr="00E07BDB" w:rsidRDefault="00386F63" w:rsidP="007F3DBB">
      <w:pPr>
        <w:spacing w:after="0" w:line="360" w:lineRule="auto"/>
        <w:ind w:firstLine="567"/>
        <w:jc w:val="both"/>
        <w:rPr>
          <w:rFonts w:ascii="Times New Roman" w:eastAsia="Times New Roman" w:hAnsi="Times New Roman"/>
          <w:color w:val="000000"/>
          <w:sz w:val="24"/>
          <w:szCs w:val="24"/>
          <w:highlight w:val="yellow"/>
        </w:rPr>
      </w:pPr>
    </w:p>
    <w:p w:rsidR="003B0A77" w:rsidRPr="00046548" w:rsidRDefault="003B0A77" w:rsidP="003B0A77">
      <w:pPr>
        <w:spacing w:after="0" w:line="360" w:lineRule="auto"/>
        <w:ind w:firstLine="567"/>
        <w:jc w:val="both"/>
        <w:rPr>
          <w:rFonts w:ascii="Times New Roman" w:eastAsia="Times New Roman" w:hAnsi="Times New Roman"/>
          <w:sz w:val="24"/>
          <w:lang w:eastAsia="ru-RU"/>
        </w:rPr>
      </w:pPr>
      <w:r w:rsidRPr="00046548">
        <w:rPr>
          <w:rFonts w:ascii="Times New Roman" w:eastAsia="Times New Roman" w:hAnsi="Times New Roman"/>
          <w:sz w:val="24"/>
          <w:lang w:eastAsia="ru-RU"/>
        </w:rPr>
        <w:t xml:space="preserve">Информация по объемам теплоносителя источников тепловой энергии г. </w:t>
      </w:r>
      <w:r w:rsidRPr="00046548">
        <w:rPr>
          <w:rFonts w:ascii="Times New Roman" w:eastAsia="Times New Roman" w:hAnsi="Times New Roman"/>
          <w:sz w:val="24"/>
          <w:szCs w:val="24"/>
          <w:lang w:eastAsia="ru-RU"/>
        </w:rPr>
        <w:t>Родники</w:t>
      </w:r>
      <w:r w:rsidRPr="00046548">
        <w:rPr>
          <w:rFonts w:ascii="Times New Roman" w:eastAsia="Times New Roman" w:hAnsi="Times New Roman"/>
          <w:sz w:val="24"/>
          <w:lang w:eastAsia="ru-RU"/>
        </w:rPr>
        <w:t xml:space="preserve"> представлена в таблице ниже.</w:t>
      </w:r>
    </w:p>
    <w:p w:rsidR="003B0A77" w:rsidRPr="00046548" w:rsidRDefault="00FB3580" w:rsidP="003B0A77">
      <w:pPr>
        <w:keepNext/>
        <w:spacing w:after="0" w:line="36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7</w:t>
      </w:r>
    </w:p>
    <w:tbl>
      <w:tblPr>
        <w:tblW w:w="4845" w:type="pct"/>
        <w:tblInd w:w="289" w:type="dxa"/>
        <w:tblLayout w:type="fixed"/>
        <w:tblCellMar>
          <w:left w:w="0" w:type="dxa"/>
          <w:right w:w="0" w:type="dxa"/>
        </w:tblCellMar>
        <w:tblLook w:val="04A0"/>
      </w:tblPr>
      <w:tblGrid>
        <w:gridCol w:w="6842"/>
        <w:gridCol w:w="1076"/>
        <w:gridCol w:w="1032"/>
        <w:gridCol w:w="991"/>
        <w:gridCol w:w="867"/>
        <w:gridCol w:w="852"/>
        <w:gridCol w:w="852"/>
        <w:gridCol w:w="991"/>
        <w:gridCol w:w="1284"/>
      </w:tblGrid>
      <w:tr w:rsidR="003B0A77" w:rsidRPr="003B0A77" w:rsidTr="000C1082">
        <w:trPr>
          <w:trHeight w:val="20"/>
        </w:trPr>
        <w:tc>
          <w:tcPr>
            <w:tcW w:w="231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Наименование источника теплоснабжения</w:t>
            </w:r>
          </w:p>
        </w:tc>
        <w:tc>
          <w:tcPr>
            <w:tcW w:w="2686" w:type="pct"/>
            <w:gridSpan w:val="8"/>
            <w:tcBorders>
              <w:top w:val="single" w:sz="4" w:space="0" w:color="auto"/>
              <w:left w:val="single" w:sz="4" w:space="0" w:color="auto"/>
              <w:bottom w:val="single" w:sz="4" w:space="0" w:color="auto"/>
              <w:right w:val="single" w:sz="4" w:space="0" w:color="000000"/>
            </w:tcBorders>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Объем теплоносителя, м</w:t>
            </w:r>
            <w:r w:rsidRPr="003B0A77">
              <w:rPr>
                <w:rFonts w:ascii="Times New Roman" w:eastAsia="Times New Roman" w:hAnsi="Times New Roman"/>
                <w:vertAlign w:val="superscript"/>
                <w:lang w:eastAsia="ru-RU"/>
              </w:rPr>
              <w:t>3</w:t>
            </w:r>
          </w:p>
        </w:tc>
      </w:tr>
      <w:tr w:rsidR="003B0A77" w:rsidRPr="003B0A77" w:rsidTr="000C1082">
        <w:trPr>
          <w:trHeight w:val="20"/>
        </w:trPr>
        <w:tc>
          <w:tcPr>
            <w:tcW w:w="2314" w:type="pct"/>
            <w:vMerge/>
            <w:tcBorders>
              <w:top w:val="single" w:sz="4" w:space="0" w:color="auto"/>
              <w:left w:val="single" w:sz="4" w:space="0" w:color="auto"/>
              <w:bottom w:val="single" w:sz="4" w:space="0" w:color="000000"/>
              <w:right w:val="single" w:sz="4" w:space="0" w:color="auto"/>
            </w:tcBorders>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p>
        </w:tc>
        <w:tc>
          <w:tcPr>
            <w:tcW w:w="364" w:type="pct"/>
            <w:tcBorders>
              <w:top w:val="nil"/>
              <w:left w:val="nil"/>
              <w:bottom w:val="single" w:sz="4" w:space="0" w:color="auto"/>
              <w:right w:val="single" w:sz="4" w:space="0" w:color="auto"/>
            </w:tcBorders>
            <w:shd w:val="clear" w:color="auto" w:fill="auto"/>
            <w:noWrap/>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2019</w:t>
            </w:r>
          </w:p>
        </w:tc>
        <w:tc>
          <w:tcPr>
            <w:tcW w:w="349" w:type="pct"/>
            <w:tcBorders>
              <w:top w:val="nil"/>
              <w:left w:val="nil"/>
              <w:bottom w:val="single" w:sz="4" w:space="0" w:color="auto"/>
              <w:right w:val="single" w:sz="4" w:space="0" w:color="auto"/>
            </w:tcBorders>
            <w:shd w:val="clear" w:color="auto" w:fill="auto"/>
            <w:noWrap/>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2020</w:t>
            </w:r>
          </w:p>
        </w:tc>
        <w:tc>
          <w:tcPr>
            <w:tcW w:w="335" w:type="pct"/>
            <w:tcBorders>
              <w:top w:val="nil"/>
              <w:left w:val="nil"/>
              <w:bottom w:val="single" w:sz="4" w:space="0" w:color="auto"/>
              <w:right w:val="single" w:sz="4" w:space="0" w:color="auto"/>
            </w:tcBorders>
            <w:shd w:val="clear" w:color="auto" w:fill="auto"/>
            <w:noWrap/>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2021</w:t>
            </w:r>
          </w:p>
        </w:tc>
        <w:tc>
          <w:tcPr>
            <w:tcW w:w="293" w:type="pct"/>
            <w:tcBorders>
              <w:top w:val="nil"/>
              <w:left w:val="nil"/>
              <w:bottom w:val="single" w:sz="4" w:space="0" w:color="auto"/>
              <w:right w:val="single" w:sz="4" w:space="0" w:color="auto"/>
            </w:tcBorders>
            <w:shd w:val="clear" w:color="auto" w:fill="auto"/>
            <w:noWrap/>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2022</w:t>
            </w:r>
          </w:p>
        </w:tc>
        <w:tc>
          <w:tcPr>
            <w:tcW w:w="288" w:type="pct"/>
            <w:tcBorders>
              <w:top w:val="nil"/>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2023</w:t>
            </w:r>
          </w:p>
        </w:tc>
        <w:tc>
          <w:tcPr>
            <w:tcW w:w="288" w:type="pct"/>
            <w:tcBorders>
              <w:top w:val="nil"/>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2024</w:t>
            </w:r>
          </w:p>
        </w:tc>
        <w:tc>
          <w:tcPr>
            <w:tcW w:w="335" w:type="pct"/>
            <w:tcBorders>
              <w:top w:val="nil"/>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2025</w:t>
            </w:r>
          </w:p>
        </w:tc>
        <w:tc>
          <w:tcPr>
            <w:tcW w:w="434" w:type="pct"/>
            <w:tcBorders>
              <w:top w:val="nil"/>
              <w:left w:val="single" w:sz="4" w:space="0" w:color="auto"/>
              <w:bottom w:val="single" w:sz="4" w:space="0" w:color="auto"/>
              <w:right w:val="single" w:sz="4" w:space="0" w:color="auto"/>
            </w:tcBorders>
            <w:shd w:val="clear" w:color="auto" w:fill="auto"/>
            <w:noWrap/>
            <w:vAlign w:val="center"/>
            <w:hideMark/>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2026-2035</w:t>
            </w:r>
          </w:p>
        </w:tc>
      </w:tr>
      <w:tr w:rsidR="003B0A77" w:rsidRPr="003B0A77" w:rsidTr="000C1082">
        <w:trPr>
          <w:trHeight w:val="20"/>
        </w:trPr>
        <w:tc>
          <w:tcPr>
            <w:tcW w:w="2314" w:type="pct"/>
            <w:tcBorders>
              <w:top w:val="nil"/>
              <w:left w:val="single" w:sz="4" w:space="0" w:color="auto"/>
              <w:bottom w:val="single" w:sz="4" w:space="0" w:color="auto"/>
              <w:right w:val="single" w:sz="4" w:space="0" w:color="auto"/>
            </w:tcBorders>
            <w:shd w:val="clear" w:color="auto" w:fill="auto"/>
            <w:noWrap/>
            <w:vAlign w:val="center"/>
          </w:tcPr>
          <w:p w:rsidR="003B0A77" w:rsidRPr="003B0A77" w:rsidRDefault="003B0A77" w:rsidP="003B0A77">
            <w:pPr>
              <w:autoSpaceDE w:val="0"/>
              <w:autoSpaceDN w:val="0"/>
              <w:adjustRightInd w:val="0"/>
              <w:spacing w:after="0" w:line="240" w:lineRule="auto"/>
              <w:rPr>
                <w:rFonts w:ascii="Times New Roman" w:hAnsi="Times New Roman"/>
                <w:lang w:eastAsia="ru-RU"/>
              </w:rPr>
            </w:pPr>
            <w:r w:rsidRPr="003B0A77">
              <w:rPr>
                <w:rFonts w:ascii="Times New Roman" w:hAnsi="Times New Roman"/>
                <w:lang w:eastAsia="ru-RU"/>
              </w:rPr>
              <w:t>Зона теплоснабжения ООО «УК Индустриальный парк «Родники» (ПГ ТЭЦ, котельная ООО «УК Индустриальный парк «Родники»)</w:t>
            </w:r>
          </w:p>
        </w:tc>
        <w:tc>
          <w:tcPr>
            <w:tcW w:w="364"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149055</w:t>
            </w:r>
          </w:p>
        </w:tc>
        <w:tc>
          <w:tcPr>
            <w:tcW w:w="349"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144492</w:t>
            </w:r>
          </w:p>
        </w:tc>
        <w:tc>
          <w:tcPr>
            <w:tcW w:w="335"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148371</w:t>
            </w:r>
          </w:p>
        </w:tc>
        <w:tc>
          <w:tcPr>
            <w:tcW w:w="293" w:type="pct"/>
            <w:tcBorders>
              <w:top w:val="nil"/>
              <w:left w:val="nil"/>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hAnsi="Times New Roman"/>
              </w:rPr>
            </w:pPr>
            <w:r w:rsidRPr="003B0A77">
              <w:rPr>
                <w:rFonts w:ascii="Times New Roman" w:hAnsi="Times New Roman"/>
              </w:rPr>
              <w:t>148573</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148573</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148573</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148573</w:t>
            </w:r>
          </w:p>
        </w:tc>
        <w:tc>
          <w:tcPr>
            <w:tcW w:w="434" w:type="pct"/>
            <w:tcBorders>
              <w:top w:val="nil"/>
              <w:left w:val="single" w:sz="4" w:space="0" w:color="auto"/>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hAnsi="Times New Roman"/>
              </w:rPr>
            </w:pPr>
            <w:r w:rsidRPr="003B0A77">
              <w:rPr>
                <w:rFonts w:ascii="Times New Roman" w:hAnsi="Times New Roman"/>
              </w:rPr>
              <w:t>148573</w:t>
            </w:r>
          </w:p>
        </w:tc>
      </w:tr>
      <w:tr w:rsidR="003B0A77" w:rsidRPr="003B0A77" w:rsidTr="000C1082">
        <w:trPr>
          <w:trHeight w:val="20"/>
        </w:trPr>
        <w:tc>
          <w:tcPr>
            <w:tcW w:w="2314" w:type="pct"/>
            <w:tcBorders>
              <w:top w:val="nil"/>
              <w:left w:val="single" w:sz="4" w:space="0" w:color="auto"/>
              <w:bottom w:val="single" w:sz="4" w:space="0" w:color="auto"/>
              <w:right w:val="single" w:sz="4" w:space="0" w:color="auto"/>
            </w:tcBorders>
            <w:shd w:val="clear" w:color="auto" w:fill="auto"/>
            <w:noWrap/>
            <w:vAlign w:val="center"/>
          </w:tcPr>
          <w:p w:rsidR="003B0A77" w:rsidRPr="003B0A77" w:rsidRDefault="003B0A77" w:rsidP="003B0A77">
            <w:pPr>
              <w:autoSpaceDE w:val="0"/>
              <w:autoSpaceDN w:val="0"/>
              <w:adjustRightInd w:val="0"/>
              <w:spacing w:after="0" w:line="240" w:lineRule="auto"/>
              <w:rPr>
                <w:rFonts w:ascii="Times New Roman" w:hAnsi="Times New Roman"/>
              </w:rPr>
            </w:pPr>
            <w:r w:rsidRPr="003B0A77">
              <w:rPr>
                <w:rFonts w:ascii="Times New Roman" w:hAnsi="Times New Roman"/>
                <w:lang w:eastAsia="ru-RU"/>
              </w:rPr>
              <w:t>Зона теплоснабжения котельной «Агросервис» №1</w:t>
            </w:r>
          </w:p>
        </w:tc>
        <w:tc>
          <w:tcPr>
            <w:tcW w:w="364"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349"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335"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293" w:type="pct"/>
            <w:tcBorders>
              <w:top w:val="nil"/>
              <w:left w:val="nil"/>
              <w:bottom w:val="single" w:sz="4" w:space="0" w:color="auto"/>
              <w:right w:val="single" w:sz="4" w:space="0" w:color="auto"/>
            </w:tcBorders>
            <w:shd w:val="clear" w:color="auto" w:fill="auto"/>
            <w:noWrap/>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c>
          <w:tcPr>
            <w:tcW w:w="434" w:type="pct"/>
            <w:tcBorders>
              <w:top w:val="nil"/>
              <w:left w:val="single" w:sz="4" w:space="0" w:color="auto"/>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hAnsi="Times New Roman"/>
                <w:lang w:eastAsia="ru-RU"/>
              </w:rPr>
              <w:t>29,28</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0A77" w:rsidRPr="003B0A77" w:rsidRDefault="003B0A77" w:rsidP="003B0A77">
            <w:pPr>
              <w:autoSpaceDE w:val="0"/>
              <w:autoSpaceDN w:val="0"/>
              <w:adjustRightInd w:val="0"/>
              <w:spacing w:after="0" w:line="240" w:lineRule="auto"/>
              <w:rPr>
                <w:rFonts w:ascii="Times New Roman" w:hAnsi="Times New Roman"/>
              </w:rPr>
            </w:pPr>
            <w:r w:rsidRPr="003B0A77">
              <w:rPr>
                <w:rFonts w:ascii="Times New Roman" w:hAnsi="Times New Roman"/>
                <w:lang w:eastAsia="ru-RU"/>
              </w:rPr>
              <w:t>Зона теплоснабжения котельной ООО «Теплоснаб‐Родники»*</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spacing w:after="0" w:line="240" w:lineRule="auto"/>
              <w:jc w:val="center"/>
              <w:rPr>
                <w:rFonts w:ascii="Times New Roman" w:eastAsia="Times New Roman" w:hAnsi="Times New Roman"/>
                <w:lang w:eastAsia="ru-RU"/>
              </w:rPr>
            </w:pPr>
            <w:r w:rsidRPr="003B0A77">
              <w:rPr>
                <w:rFonts w:ascii="Times New Roman" w:eastAsia="Times New Roman" w:hAnsi="Times New Roman"/>
                <w:lang w:eastAsia="ru-RU"/>
              </w:rPr>
              <w:t>99,40</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Котельная</w:t>
            </w:r>
            <w:r w:rsidRPr="003B0A77">
              <w:rPr>
                <w:spacing w:val="-3"/>
              </w:rPr>
              <w:t xml:space="preserve"> </w:t>
            </w:r>
            <w:r w:rsidRPr="003B0A77">
              <w:t>Школы</w:t>
            </w:r>
            <w:r w:rsidRPr="003B0A77">
              <w:rPr>
                <w:spacing w:val="-3"/>
              </w:rPr>
              <w:t xml:space="preserve"> </w:t>
            </w:r>
            <w:r w:rsidRPr="003B0A77">
              <w:t>№2</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0,32</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0,32</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0,32</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0,32</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0,32</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0,32</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0,32</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0,32</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Котельная</w:t>
            </w:r>
            <w:r w:rsidRPr="003B0A77">
              <w:rPr>
                <w:spacing w:val="-3"/>
              </w:rPr>
              <w:t xml:space="preserve"> </w:t>
            </w:r>
            <w:r w:rsidRPr="003B0A77">
              <w:t>Школы</w:t>
            </w:r>
            <w:r w:rsidRPr="003B0A77">
              <w:rPr>
                <w:spacing w:val="-3"/>
              </w:rPr>
              <w:t xml:space="preserve"> </w:t>
            </w:r>
            <w:r w:rsidRPr="003B0A77">
              <w:t>№3</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1,44</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1,44</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1,44</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1,44</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1,44</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1,44</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1,44</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1,44</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Котельная</w:t>
            </w:r>
            <w:r w:rsidRPr="003B0A77">
              <w:rPr>
                <w:spacing w:val="-4"/>
              </w:rPr>
              <w:t xml:space="preserve"> </w:t>
            </w:r>
            <w:r w:rsidRPr="003B0A77">
              <w:t>Детского</w:t>
            </w:r>
            <w:r w:rsidRPr="003B0A77">
              <w:rPr>
                <w:spacing w:val="-3"/>
              </w:rPr>
              <w:t xml:space="preserve"> </w:t>
            </w:r>
            <w:r w:rsidRPr="003B0A77">
              <w:t>сада</w:t>
            </w:r>
            <w:r w:rsidRPr="003B0A77">
              <w:rPr>
                <w:spacing w:val="-3"/>
              </w:rPr>
              <w:t xml:space="preserve"> </w:t>
            </w:r>
            <w:r w:rsidRPr="003B0A77">
              <w:t>№9</w:t>
            </w:r>
            <w:r w:rsidRPr="003B0A77">
              <w:rPr>
                <w:spacing w:val="-3"/>
              </w:rPr>
              <w:t xml:space="preserve"> </w:t>
            </w:r>
            <w:r w:rsidRPr="003B0A77">
              <w:t>«Солнышко»</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0,73</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0,73</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0,73</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0,73</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0,73</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0,73</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0,73</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0,73</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Котельная</w:t>
            </w:r>
            <w:r w:rsidRPr="003B0A77">
              <w:rPr>
                <w:spacing w:val="-3"/>
              </w:rPr>
              <w:t xml:space="preserve"> </w:t>
            </w:r>
            <w:r w:rsidRPr="003B0A77">
              <w:t>Детского</w:t>
            </w:r>
            <w:r w:rsidRPr="003B0A77">
              <w:rPr>
                <w:spacing w:val="-4"/>
              </w:rPr>
              <w:t xml:space="preserve"> </w:t>
            </w:r>
            <w:r w:rsidRPr="003B0A77">
              <w:t>сада</w:t>
            </w:r>
            <w:r w:rsidRPr="003B0A77">
              <w:rPr>
                <w:spacing w:val="-3"/>
              </w:rPr>
              <w:t xml:space="preserve"> </w:t>
            </w:r>
            <w:r w:rsidRPr="003B0A77">
              <w:t>№11</w:t>
            </w:r>
            <w:r w:rsidRPr="003B0A77">
              <w:rPr>
                <w:spacing w:val="-3"/>
              </w:rPr>
              <w:t xml:space="preserve"> </w:t>
            </w:r>
            <w:r w:rsidRPr="003B0A77">
              <w:t>«Голубок»</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0,00</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0,00</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0,00</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0,00</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0,00</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0,00</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0,00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0,00</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БМК</w:t>
            </w:r>
            <w:r w:rsidRPr="003B0A77">
              <w:rPr>
                <w:spacing w:val="-4"/>
              </w:rPr>
              <w:t xml:space="preserve"> </w:t>
            </w:r>
            <w:r w:rsidRPr="003B0A77">
              <w:t>мкр.</w:t>
            </w:r>
            <w:r w:rsidRPr="003B0A77">
              <w:rPr>
                <w:spacing w:val="-4"/>
              </w:rPr>
              <w:t xml:space="preserve"> </w:t>
            </w:r>
            <w:r w:rsidRPr="003B0A77">
              <w:t>Машиностроитель</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164,10</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164,10</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164,10</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164,10</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164,10</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164,10</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164,10</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164,10</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БМК</w:t>
            </w:r>
            <w:r w:rsidRPr="003B0A77">
              <w:rPr>
                <w:spacing w:val="-3"/>
              </w:rPr>
              <w:t xml:space="preserve"> </w:t>
            </w:r>
            <w:r w:rsidRPr="003B0A77">
              <w:t>60 лет</w:t>
            </w:r>
            <w:r w:rsidRPr="003B0A77">
              <w:rPr>
                <w:spacing w:val="-2"/>
              </w:rPr>
              <w:t xml:space="preserve"> </w:t>
            </w:r>
            <w:r w:rsidRPr="003B0A77">
              <w:t>октября</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27,07</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27,07</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27,07</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27,07</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27,07</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27,07</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27,07</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27,07</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БМК</w:t>
            </w:r>
            <w:r w:rsidRPr="003B0A77">
              <w:rPr>
                <w:spacing w:val="-2"/>
              </w:rPr>
              <w:t xml:space="preserve"> </w:t>
            </w:r>
            <w:r w:rsidRPr="003B0A77">
              <w:t>ул.</w:t>
            </w:r>
            <w:r w:rsidRPr="003B0A77">
              <w:rPr>
                <w:spacing w:val="-1"/>
              </w:rPr>
              <w:t xml:space="preserve"> </w:t>
            </w:r>
            <w:r w:rsidRPr="003B0A77">
              <w:t>8</w:t>
            </w:r>
            <w:r w:rsidRPr="003B0A77">
              <w:rPr>
                <w:spacing w:val="-1"/>
              </w:rPr>
              <w:t xml:space="preserve"> </w:t>
            </w:r>
            <w:r w:rsidRPr="003B0A77">
              <w:t>марта</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0,82</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0,82</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0,82</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0,82</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0,82</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0,82</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0,82</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0,82</w:t>
            </w:r>
          </w:p>
        </w:tc>
      </w:tr>
      <w:tr w:rsidR="003B0A77" w:rsidRPr="003B0A77" w:rsidTr="000C1082">
        <w:trPr>
          <w:trHeight w:val="20"/>
        </w:trPr>
        <w:tc>
          <w:tcPr>
            <w:tcW w:w="2314" w:type="pct"/>
            <w:tcBorders>
              <w:top w:val="single" w:sz="4" w:space="0" w:color="auto"/>
              <w:left w:val="single" w:sz="4" w:space="0" w:color="auto"/>
              <w:bottom w:val="single" w:sz="4" w:space="0" w:color="auto"/>
              <w:right w:val="single" w:sz="4" w:space="0" w:color="auto"/>
            </w:tcBorders>
            <w:shd w:val="clear" w:color="auto" w:fill="auto"/>
            <w:noWrap/>
          </w:tcPr>
          <w:p w:rsidR="003B0A77" w:rsidRPr="003B0A77" w:rsidRDefault="003B0A77" w:rsidP="003B0A77">
            <w:pPr>
              <w:pStyle w:val="TableParagraph"/>
              <w:spacing w:before="0"/>
              <w:jc w:val="left"/>
            </w:pPr>
            <w:r w:rsidRPr="003B0A77">
              <w:t>БМК</w:t>
            </w:r>
            <w:r w:rsidRPr="003B0A77">
              <w:rPr>
                <w:spacing w:val="-3"/>
              </w:rPr>
              <w:t xml:space="preserve"> </w:t>
            </w:r>
            <w:r w:rsidRPr="003B0A77">
              <w:t>Советская</w:t>
            </w:r>
            <w:r w:rsidRPr="003B0A77">
              <w:rPr>
                <w:spacing w:val="-1"/>
              </w:rPr>
              <w:t xml:space="preserve"> </w:t>
            </w:r>
            <w:r w:rsidRPr="003B0A77">
              <w:t>д.4</w:t>
            </w:r>
          </w:p>
        </w:tc>
        <w:tc>
          <w:tcPr>
            <w:tcW w:w="364"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0,66</w:t>
            </w:r>
          </w:p>
        </w:tc>
        <w:tc>
          <w:tcPr>
            <w:tcW w:w="349"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0,66</w:t>
            </w:r>
          </w:p>
        </w:tc>
        <w:tc>
          <w:tcPr>
            <w:tcW w:w="335"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0,66</w:t>
            </w:r>
          </w:p>
        </w:tc>
        <w:tc>
          <w:tcPr>
            <w:tcW w:w="293" w:type="pct"/>
            <w:tcBorders>
              <w:top w:val="single" w:sz="4" w:space="0" w:color="auto"/>
              <w:left w:val="nil"/>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0,66</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0,66</w:t>
            </w:r>
          </w:p>
        </w:tc>
        <w:tc>
          <w:tcPr>
            <w:tcW w:w="288"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0,66</w:t>
            </w:r>
          </w:p>
        </w:tc>
        <w:tc>
          <w:tcPr>
            <w:tcW w:w="335" w:type="pct"/>
            <w:tcBorders>
              <w:top w:val="single" w:sz="4" w:space="0" w:color="auto"/>
              <w:left w:val="nil"/>
              <w:bottom w:val="single" w:sz="4" w:space="0" w:color="auto"/>
              <w:right w:val="single" w:sz="4" w:space="0" w:color="auto"/>
            </w:tcBorders>
            <w:vAlign w:val="center"/>
          </w:tcPr>
          <w:p w:rsidR="003B0A77" w:rsidRPr="003B0A77" w:rsidRDefault="003B0A77" w:rsidP="003B0A77">
            <w:pPr>
              <w:pStyle w:val="TableParagraph"/>
              <w:spacing w:before="0"/>
            </w:pPr>
            <w:r w:rsidRPr="003B0A77">
              <w:t>0,66</w:t>
            </w:r>
          </w:p>
        </w:tc>
        <w:tc>
          <w:tcPr>
            <w:tcW w:w="434" w:type="pct"/>
            <w:tcBorders>
              <w:top w:val="single" w:sz="4" w:space="0" w:color="auto"/>
              <w:left w:val="single" w:sz="4" w:space="0" w:color="auto"/>
              <w:bottom w:val="single" w:sz="4" w:space="0" w:color="auto"/>
              <w:right w:val="single" w:sz="4" w:space="0" w:color="auto"/>
            </w:tcBorders>
            <w:shd w:val="clear" w:color="auto" w:fill="auto"/>
            <w:vAlign w:val="center"/>
          </w:tcPr>
          <w:p w:rsidR="003B0A77" w:rsidRPr="003B0A77" w:rsidRDefault="003B0A77" w:rsidP="003B0A77">
            <w:pPr>
              <w:pStyle w:val="TableParagraph"/>
              <w:spacing w:before="0"/>
            </w:pPr>
            <w:r w:rsidRPr="003B0A77">
              <w:t>0,66</w:t>
            </w:r>
          </w:p>
        </w:tc>
      </w:tr>
    </w:tbl>
    <w:p w:rsidR="00EB6ACE" w:rsidRPr="004F7A55" w:rsidRDefault="00EB6ACE"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sectPr w:rsidR="00EB6ACE" w:rsidRPr="004F7A55" w:rsidSect="003B0A77">
          <w:pgSz w:w="16838" w:h="11906" w:orient="landscape"/>
          <w:pgMar w:top="1134" w:right="737" w:bottom="567" w:left="851" w:header="567" w:footer="567" w:gutter="0"/>
          <w:cols w:space="720"/>
          <w:titlePg/>
        </w:sectPr>
      </w:pPr>
    </w:p>
    <w:p w:rsidR="000C1082" w:rsidRDefault="000C1082"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3" w:name="_Toc7011148"/>
      <w:r w:rsidRPr="000C1082">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17175B" w:rsidRPr="0017175B"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 xml:space="preserve">Рост объемов строительства жилых зданий в </w:t>
      </w:r>
      <w:r w:rsidR="0017175B" w:rsidRPr="0017175B">
        <w:rPr>
          <w:b w:val="0"/>
          <w:sz w:val="24"/>
          <w:szCs w:val="24"/>
        </w:rPr>
        <w:t>г. Родники</w:t>
      </w:r>
      <w:r w:rsidRPr="0017175B">
        <w:rPr>
          <w:b w:val="0"/>
          <w:sz w:val="24"/>
          <w:szCs w:val="24"/>
        </w:rPr>
        <w:t xml:space="preserve"> с применением индивидуального теплоснабжения в настоящее время значительно превышает объемы строительства многоквартирных домов с централизованным теплоснабжением. </w:t>
      </w:r>
    </w:p>
    <w:p w:rsidR="000C1082"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В зону индивидуального теплоснабжения также попадают частные жилые дома, расположенные за пределами зон с центральным теплоснабжением и отапливаемые собственными источниками тепла, работающими, как правило на газообразном или твердом топливе.</w:t>
      </w:r>
    </w:p>
    <w:p w:rsidR="0017175B" w:rsidRPr="0017175B" w:rsidRDefault="0017175B"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p>
    <w:bookmarkEnd w:id="143"/>
    <w:p w:rsidR="00535048" w:rsidRPr="00262CA4" w:rsidRDefault="0017175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7175B">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467117" w:rsidRPr="000F7A6E" w:rsidRDefault="00467117" w:rsidP="00467117">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467117" w:rsidRPr="000F7A6E" w:rsidRDefault="00467117" w:rsidP="00467117">
      <w:pPr>
        <w:pStyle w:val="aff6"/>
        <w:spacing w:line="360" w:lineRule="auto"/>
        <w:ind w:left="218" w:right="221" w:firstLine="540"/>
      </w:pPr>
      <w:r w:rsidRPr="000F7A6E">
        <w:t xml:space="preserve">- производственно-отопительная </w:t>
      </w:r>
      <w:r w:rsidRPr="000F7A6E">
        <w:rPr>
          <w:spacing w:val="1"/>
        </w:rPr>
        <w:t xml:space="preserve"> </w:t>
      </w:r>
      <w:r w:rsidRPr="000F7A6E">
        <w:t xml:space="preserve">котельная </w:t>
      </w:r>
      <w:r w:rsidRPr="000F7A6E">
        <w:rPr>
          <w:spacing w:val="-2"/>
        </w:rPr>
        <w:t xml:space="preserve"> </w:t>
      </w:r>
      <w:r w:rsidRPr="000F7A6E">
        <w:t>ЗАО</w:t>
      </w:r>
      <w:r w:rsidRPr="000F7A6E">
        <w:rPr>
          <w:spacing w:val="-1"/>
        </w:rPr>
        <w:t xml:space="preserve"> </w:t>
      </w:r>
      <w:r w:rsidRPr="000F7A6E">
        <w:t>«РМЗ»;</w:t>
      </w:r>
    </w:p>
    <w:p w:rsidR="00467117" w:rsidRPr="000F7A6E" w:rsidRDefault="00467117" w:rsidP="00467117">
      <w:pPr>
        <w:pStyle w:val="aff6"/>
        <w:spacing w:line="360" w:lineRule="auto"/>
        <w:ind w:left="218" w:right="221" w:firstLine="540"/>
        <w:rPr>
          <w:color w:val="000000"/>
          <w:shd w:val="clear" w:color="auto" w:fill="FFFFFF"/>
        </w:rPr>
      </w:pPr>
      <w:r w:rsidRPr="000F7A6E">
        <w:t xml:space="preserve">-  водогрейная котельная </w:t>
      </w:r>
      <w:r w:rsidRPr="000F7A6E">
        <w:rPr>
          <w:color w:val="000000"/>
          <w:shd w:val="clear" w:color="auto" w:fill="FFFFFF"/>
        </w:rPr>
        <w:t>ООО «УК Индустриальный парк «Родники»;</w:t>
      </w:r>
    </w:p>
    <w:p w:rsidR="00467117" w:rsidRPr="000F7A6E" w:rsidRDefault="00467117" w:rsidP="00467117">
      <w:pPr>
        <w:pStyle w:val="aff6"/>
        <w:spacing w:line="360" w:lineRule="auto"/>
        <w:ind w:left="218" w:right="221" w:firstLine="540"/>
      </w:pPr>
      <w:r w:rsidRPr="000F7A6E">
        <w:t>-  ПГ ТЭЦ.</w:t>
      </w:r>
    </w:p>
    <w:p w:rsidR="00467117" w:rsidRPr="000F7A6E" w:rsidRDefault="00467117" w:rsidP="00467117">
      <w:pPr>
        <w:pStyle w:val="aff6"/>
        <w:spacing w:line="360" w:lineRule="auto"/>
        <w:ind w:left="218" w:right="222" w:firstLine="769"/>
      </w:pPr>
      <w:r w:rsidRPr="000F7A6E">
        <w:t>В 2015 г. построен тепловой пункт ООО «УК ИП «Родники» на площадке № 2 по адресу</w:t>
      </w:r>
      <w:r w:rsidRPr="000F7A6E">
        <w:rPr>
          <w:spacing w:val="-57"/>
        </w:rPr>
        <w:t xml:space="preserve"> </w:t>
      </w:r>
      <w:r w:rsidRPr="000F7A6E">
        <w:t>г.</w:t>
      </w:r>
      <w:r w:rsidRPr="000F7A6E">
        <w:rPr>
          <w:spacing w:val="1"/>
        </w:rPr>
        <w:t xml:space="preserve"> </w:t>
      </w:r>
      <w:r w:rsidRPr="000F7A6E">
        <w:t>Родники</w:t>
      </w:r>
      <w:r w:rsidRPr="000F7A6E">
        <w:rPr>
          <w:spacing w:val="1"/>
        </w:rPr>
        <w:t xml:space="preserve"> </w:t>
      </w:r>
      <w:r w:rsidRPr="000F7A6E">
        <w:t>мкр.</w:t>
      </w:r>
      <w:r w:rsidRPr="000F7A6E">
        <w:rPr>
          <w:spacing w:val="1"/>
        </w:rPr>
        <w:t xml:space="preserve"> </w:t>
      </w:r>
      <w:r w:rsidRPr="000F7A6E">
        <w:t>60</w:t>
      </w:r>
      <w:r w:rsidRPr="000F7A6E">
        <w:rPr>
          <w:spacing w:val="1"/>
        </w:rPr>
        <w:t xml:space="preserve"> </w:t>
      </w:r>
      <w:r w:rsidRPr="000F7A6E">
        <w:t>лет</w:t>
      </w:r>
      <w:r w:rsidRPr="000F7A6E">
        <w:rPr>
          <w:spacing w:val="1"/>
        </w:rPr>
        <w:t xml:space="preserve"> </w:t>
      </w:r>
      <w:r w:rsidRPr="000F7A6E">
        <w:t>Октября.</w:t>
      </w:r>
      <w:r w:rsidRPr="000F7A6E">
        <w:rPr>
          <w:spacing w:val="1"/>
        </w:rPr>
        <w:t xml:space="preserve"> </w:t>
      </w:r>
      <w:r w:rsidRPr="000F7A6E">
        <w:t>Паропровод</w:t>
      </w:r>
      <w:r w:rsidRPr="000F7A6E">
        <w:rPr>
          <w:spacing w:val="1"/>
        </w:rPr>
        <w:t xml:space="preserve"> </w:t>
      </w:r>
      <w:r w:rsidRPr="000F7A6E">
        <w:t>от</w:t>
      </w:r>
      <w:r w:rsidRPr="000F7A6E">
        <w:rPr>
          <w:spacing w:val="1"/>
        </w:rPr>
        <w:t xml:space="preserve"> </w:t>
      </w:r>
      <w:r w:rsidRPr="000F7A6E">
        <w:t>ПГ</w:t>
      </w:r>
      <w:r w:rsidRPr="000F7A6E">
        <w:rPr>
          <w:spacing w:val="1"/>
        </w:rPr>
        <w:t xml:space="preserve"> </w:t>
      </w:r>
      <w:r w:rsidRPr="000F7A6E">
        <w:t>ТЭЦ</w:t>
      </w:r>
      <w:r w:rsidRPr="000F7A6E">
        <w:rPr>
          <w:spacing w:val="1"/>
        </w:rPr>
        <w:t xml:space="preserve"> </w:t>
      </w:r>
      <w:r w:rsidRPr="000F7A6E">
        <w:t>до</w:t>
      </w:r>
      <w:r w:rsidRPr="000F7A6E">
        <w:rPr>
          <w:spacing w:val="1"/>
        </w:rPr>
        <w:t xml:space="preserve"> </w:t>
      </w:r>
      <w:r w:rsidRPr="000F7A6E">
        <w:t>теплового</w:t>
      </w:r>
      <w:r w:rsidRPr="000F7A6E">
        <w:rPr>
          <w:spacing w:val="1"/>
        </w:rPr>
        <w:t xml:space="preserve"> </w:t>
      </w:r>
      <w:r w:rsidRPr="000F7A6E">
        <w:t>пункта</w:t>
      </w:r>
      <w:r w:rsidRPr="000F7A6E">
        <w:rPr>
          <w:spacing w:val="1"/>
        </w:rPr>
        <w:t xml:space="preserve"> </w:t>
      </w:r>
      <w:r w:rsidRPr="000F7A6E">
        <w:t>проложен.</w:t>
      </w:r>
      <w:r w:rsidRPr="000F7A6E">
        <w:rPr>
          <w:spacing w:val="1"/>
        </w:rPr>
        <w:t xml:space="preserve"> </w:t>
      </w:r>
      <w:r w:rsidRPr="000F7A6E">
        <w:t>Расчетные</w:t>
      </w:r>
      <w:r w:rsidRPr="000F7A6E">
        <w:rPr>
          <w:spacing w:val="-1"/>
        </w:rPr>
        <w:t xml:space="preserve"> </w:t>
      </w:r>
      <w:r w:rsidRPr="000F7A6E">
        <w:t>тепловые</w:t>
      </w:r>
      <w:r w:rsidRPr="000F7A6E">
        <w:rPr>
          <w:spacing w:val="-1"/>
        </w:rPr>
        <w:t xml:space="preserve"> </w:t>
      </w:r>
      <w:r w:rsidRPr="000F7A6E">
        <w:t>нагрузки</w:t>
      </w:r>
      <w:r w:rsidRPr="000F7A6E">
        <w:rPr>
          <w:spacing w:val="-1"/>
        </w:rPr>
        <w:t xml:space="preserve"> </w:t>
      </w:r>
      <w:r w:rsidRPr="000F7A6E">
        <w:t>системы</w:t>
      </w:r>
      <w:r w:rsidRPr="000F7A6E">
        <w:rPr>
          <w:spacing w:val="-2"/>
        </w:rPr>
        <w:t xml:space="preserve"> </w:t>
      </w:r>
      <w:r w:rsidRPr="000F7A6E">
        <w:t>пароснабжения</w:t>
      </w:r>
      <w:r w:rsidRPr="000F7A6E">
        <w:rPr>
          <w:spacing w:val="-1"/>
        </w:rPr>
        <w:t xml:space="preserve"> </w:t>
      </w:r>
      <w:r w:rsidRPr="000F7A6E">
        <w:t>приведены</w:t>
      </w:r>
      <w:r w:rsidRPr="000F7A6E">
        <w:rPr>
          <w:spacing w:val="-1"/>
        </w:rPr>
        <w:t xml:space="preserve"> </w:t>
      </w:r>
      <w:r w:rsidRPr="000F7A6E">
        <w:t>в</w:t>
      </w:r>
      <w:r w:rsidRPr="000F7A6E">
        <w:rPr>
          <w:spacing w:val="-1"/>
        </w:rPr>
        <w:t xml:space="preserve"> </w:t>
      </w:r>
      <w:r w:rsidRPr="000F7A6E">
        <w:t>таблице</w:t>
      </w:r>
      <w:r w:rsidRPr="000F7A6E">
        <w:rPr>
          <w:spacing w:val="-1"/>
        </w:rPr>
        <w:t xml:space="preserve"> </w:t>
      </w:r>
      <w:r w:rsidRPr="000F7A6E">
        <w:t>2.</w:t>
      </w:r>
      <w:r w:rsidR="00284A62">
        <w:t>8</w:t>
      </w:r>
      <w:r w:rsidRPr="000F7A6E">
        <w:t>.</w:t>
      </w:r>
    </w:p>
    <w:p w:rsidR="00467117" w:rsidRPr="000F7A6E" w:rsidRDefault="00467117" w:rsidP="00467117">
      <w:pPr>
        <w:spacing w:after="0" w:line="360" w:lineRule="auto"/>
        <w:ind w:left="215"/>
        <w:rPr>
          <w:rFonts w:ascii="Times New Roman" w:hAnsi="Times New Roman"/>
          <w:sz w:val="24"/>
          <w:szCs w:val="24"/>
        </w:rPr>
      </w:pPr>
      <w:r w:rsidRPr="000F7A6E">
        <w:rPr>
          <w:rFonts w:ascii="Times New Roman" w:hAnsi="Times New Roman"/>
          <w:b/>
          <w:sz w:val="24"/>
          <w:szCs w:val="24"/>
        </w:rPr>
        <w:t>Таблица</w:t>
      </w:r>
      <w:r w:rsidRPr="000F7A6E">
        <w:rPr>
          <w:rFonts w:ascii="Times New Roman" w:hAnsi="Times New Roman"/>
          <w:b/>
          <w:spacing w:val="2"/>
          <w:sz w:val="24"/>
          <w:szCs w:val="24"/>
        </w:rPr>
        <w:t xml:space="preserve"> </w:t>
      </w:r>
      <w:r w:rsidRPr="000F7A6E">
        <w:rPr>
          <w:rFonts w:ascii="Times New Roman" w:hAnsi="Times New Roman"/>
          <w:b/>
          <w:sz w:val="24"/>
          <w:szCs w:val="24"/>
        </w:rPr>
        <w:t>2.</w:t>
      </w:r>
      <w:r w:rsidR="00284A62">
        <w:rPr>
          <w:rFonts w:ascii="Times New Roman" w:hAnsi="Times New Roman"/>
          <w:b/>
          <w:sz w:val="24"/>
          <w:szCs w:val="24"/>
        </w:rPr>
        <w:t>8</w:t>
      </w:r>
      <w:r w:rsidRPr="000F7A6E">
        <w:rPr>
          <w:rFonts w:ascii="Times New Roman" w:hAnsi="Times New Roman"/>
          <w:b/>
          <w:sz w:val="24"/>
          <w:szCs w:val="24"/>
        </w:rPr>
        <w:t>.</w:t>
      </w:r>
      <w:r w:rsidRPr="000F7A6E">
        <w:rPr>
          <w:rFonts w:ascii="Times New Roman" w:hAnsi="Times New Roman"/>
          <w:sz w:val="24"/>
          <w:szCs w:val="24"/>
        </w:rPr>
        <w:t xml:space="preserve"> Расчетные</w:t>
      </w:r>
      <w:r w:rsidRPr="000F7A6E">
        <w:rPr>
          <w:rFonts w:ascii="Times New Roman" w:hAnsi="Times New Roman"/>
          <w:spacing w:val="3"/>
          <w:sz w:val="24"/>
          <w:szCs w:val="24"/>
        </w:rPr>
        <w:t xml:space="preserve"> </w:t>
      </w:r>
      <w:r w:rsidRPr="000F7A6E">
        <w:rPr>
          <w:rFonts w:ascii="Times New Roman" w:hAnsi="Times New Roman"/>
          <w:sz w:val="24"/>
          <w:szCs w:val="24"/>
        </w:rPr>
        <w:t>тепловые</w:t>
      </w:r>
      <w:r w:rsidRPr="000F7A6E">
        <w:rPr>
          <w:rFonts w:ascii="Times New Roman" w:hAnsi="Times New Roman"/>
          <w:spacing w:val="3"/>
          <w:sz w:val="24"/>
          <w:szCs w:val="24"/>
        </w:rPr>
        <w:t xml:space="preserve"> </w:t>
      </w:r>
      <w:r w:rsidRPr="000F7A6E">
        <w:rPr>
          <w:rFonts w:ascii="Times New Roman" w:hAnsi="Times New Roman"/>
          <w:sz w:val="24"/>
          <w:szCs w:val="24"/>
        </w:rPr>
        <w:t>нагрузки</w:t>
      </w:r>
      <w:r w:rsidRPr="000F7A6E">
        <w:rPr>
          <w:rFonts w:ascii="Times New Roman" w:hAnsi="Times New Roman"/>
          <w:spacing w:val="2"/>
          <w:sz w:val="24"/>
          <w:szCs w:val="24"/>
        </w:rPr>
        <w:t xml:space="preserve"> </w:t>
      </w:r>
      <w:r w:rsidRPr="000F7A6E">
        <w:rPr>
          <w:rFonts w:ascii="Times New Roman" w:hAnsi="Times New Roman"/>
          <w:sz w:val="24"/>
          <w:szCs w:val="24"/>
        </w:rPr>
        <w:t>системы</w:t>
      </w:r>
      <w:r w:rsidRPr="000F7A6E">
        <w:rPr>
          <w:rFonts w:ascii="Times New Roman" w:hAnsi="Times New Roman"/>
          <w:spacing w:val="3"/>
          <w:sz w:val="24"/>
          <w:szCs w:val="24"/>
        </w:rPr>
        <w:t xml:space="preserve"> </w:t>
      </w:r>
      <w:r w:rsidRPr="000F7A6E">
        <w:rPr>
          <w:rFonts w:ascii="Times New Roman" w:hAnsi="Times New Roman"/>
          <w:sz w:val="24"/>
          <w:szCs w:val="24"/>
        </w:rPr>
        <w:t>пароснабжения</w:t>
      </w:r>
      <w:r w:rsidRPr="000F7A6E">
        <w:rPr>
          <w:rFonts w:ascii="Times New Roman" w:hAnsi="Times New Roman"/>
          <w:spacing w:val="1"/>
          <w:sz w:val="24"/>
          <w:szCs w:val="24"/>
        </w:rPr>
        <w:t xml:space="preserve"> </w:t>
      </w:r>
      <w:r w:rsidRPr="000F7A6E">
        <w:rPr>
          <w:rFonts w:ascii="Times New Roman" w:hAnsi="Times New Roman"/>
          <w:sz w:val="24"/>
          <w:szCs w:val="24"/>
        </w:rPr>
        <w:t>Индустриального</w:t>
      </w:r>
      <w:r w:rsidRPr="000F7A6E">
        <w:rPr>
          <w:rFonts w:ascii="Times New Roman" w:hAnsi="Times New Roman"/>
          <w:spacing w:val="3"/>
          <w:sz w:val="24"/>
          <w:szCs w:val="24"/>
        </w:rPr>
        <w:t xml:space="preserve"> </w:t>
      </w:r>
      <w:r w:rsidRPr="000F7A6E">
        <w:rPr>
          <w:rFonts w:ascii="Times New Roman" w:hAnsi="Times New Roman"/>
          <w:sz w:val="24"/>
          <w:szCs w:val="24"/>
        </w:rPr>
        <w:t>парка</w:t>
      </w:r>
      <w:r w:rsidRPr="000F7A6E">
        <w:rPr>
          <w:rFonts w:ascii="Times New Roman" w:hAnsi="Times New Roman"/>
          <w:spacing w:val="3"/>
          <w:sz w:val="24"/>
          <w:szCs w:val="24"/>
        </w:rPr>
        <w:t xml:space="preserve"> </w:t>
      </w:r>
      <w:r w:rsidRPr="000F7A6E">
        <w:rPr>
          <w:rFonts w:ascii="Times New Roman" w:hAnsi="Times New Roman"/>
          <w:sz w:val="24"/>
          <w:szCs w:val="24"/>
        </w:rPr>
        <w:t>«Родники».</w:t>
      </w:r>
      <w:r w:rsidRPr="000F7A6E">
        <w:rPr>
          <w:rFonts w:ascii="Times New Roman" w:hAnsi="Times New Roman"/>
          <w:spacing w:val="2"/>
          <w:sz w:val="24"/>
          <w:szCs w:val="24"/>
        </w:rPr>
        <w:t xml:space="preserve"> </w:t>
      </w:r>
      <w:r w:rsidRPr="000F7A6E">
        <w:rPr>
          <w:rFonts w:ascii="Times New Roman" w:hAnsi="Times New Roman"/>
          <w:sz w:val="24"/>
          <w:szCs w:val="24"/>
        </w:rPr>
        <w:t>Площадка №2</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25"/>
        <w:gridCol w:w="1276"/>
        <w:gridCol w:w="1276"/>
        <w:gridCol w:w="1985"/>
        <w:gridCol w:w="1984"/>
        <w:gridCol w:w="850"/>
      </w:tblGrid>
      <w:tr w:rsidR="00467117" w:rsidRPr="000F7A6E" w:rsidTr="005D1BAB">
        <w:trPr>
          <w:trHeight w:val="480"/>
        </w:trPr>
        <w:tc>
          <w:tcPr>
            <w:tcW w:w="2725" w:type="dxa"/>
            <w:vMerge w:val="restart"/>
            <w:vAlign w:val="center"/>
          </w:tcPr>
          <w:p w:rsidR="00467117" w:rsidRPr="000F7A6E" w:rsidRDefault="00467117" w:rsidP="00371BD3">
            <w:pPr>
              <w:pStyle w:val="TableParagraph"/>
              <w:spacing w:before="0"/>
              <w:ind w:left="662" w:right="580" w:hanging="137"/>
              <w:rPr>
                <w:rFonts w:cs="Times New Roman"/>
                <w:sz w:val="24"/>
                <w:szCs w:val="24"/>
              </w:rPr>
            </w:pPr>
            <w:r w:rsidRPr="000F7A6E">
              <w:rPr>
                <w:rFonts w:cs="Times New Roman"/>
                <w:spacing w:val="-1"/>
                <w:sz w:val="24"/>
                <w:szCs w:val="24"/>
              </w:rPr>
              <w:t>Наименование</w:t>
            </w:r>
            <w:r w:rsidRPr="000F7A6E">
              <w:rPr>
                <w:rFonts w:cs="Times New Roman"/>
                <w:spacing w:val="-43"/>
                <w:sz w:val="24"/>
                <w:szCs w:val="24"/>
              </w:rPr>
              <w:t xml:space="preserve"> </w:t>
            </w:r>
            <w:r w:rsidRPr="000F7A6E">
              <w:rPr>
                <w:rFonts w:cs="Times New Roman"/>
                <w:sz w:val="24"/>
                <w:szCs w:val="24"/>
              </w:rPr>
              <w:t>потребителя</w:t>
            </w:r>
          </w:p>
        </w:tc>
        <w:tc>
          <w:tcPr>
            <w:tcW w:w="7371" w:type="dxa"/>
            <w:gridSpan w:val="5"/>
            <w:vAlign w:val="center"/>
          </w:tcPr>
          <w:p w:rsidR="00467117" w:rsidRPr="000F7A6E" w:rsidRDefault="00467117" w:rsidP="00371BD3">
            <w:pPr>
              <w:pStyle w:val="TableParagraph"/>
              <w:tabs>
                <w:tab w:val="left" w:pos="7408"/>
              </w:tabs>
              <w:spacing w:before="0"/>
              <w:ind w:left="2265" w:right="213" w:hanging="2265"/>
              <w:rPr>
                <w:rFonts w:cs="Times New Roman"/>
                <w:sz w:val="24"/>
                <w:szCs w:val="24"/>
                <w:lang w:val="ru-RU"/>
              </w:rPr>
            </w:pPr>
            <w:r w:rsidRPr="000F7A6E">
              <w:rPr>
                <w:rFonts w:cs="Times New Roman"/>
                <w:sz w:val="24"/>
                <w:szCs w:val="24"/>
                <w:lang w:val="ru-RU"/>
              </w:rPr>
              <w:t>Расчетный</w:t>
            </w:r>
            <w:r w:rsidRPr="000F7A6E">
              <w:rPr>
                <w:rFonts w:cs="Times New Roman"/>
                <w:spacing w:val="-2"/>
                <w:sz w:val="24"/>
                <w:szCs w:val="24"/>
                <w:lang w:val="ru-RU"/>
              </w:rPr>
              <w:t xml:space="preserve"> </w:t>
            </w:r>
            <w:r w:rsidRPr="000F7A6E">
              <w:rPr>
                <w:rFonts w:cs="Times New Roman"/>
                <w:sz w:val="24"/>
                <w:szCs w:val="24"/>
                <w:lang w:val="ru-RU"/>
              </w:rPr>
              <w:t>тепловой</w:t>
            </w:r>
            <w:r w:rsidRPr="000F7A6E">
              <w:rPr>
                <w:rFonts w:cs="Times New Roman"/>
                <w:spacing w:val="-2"/>
                <w:sz w:val="24"/>
                <w:szCs w:val="24"/>
                <w:lang w:val="ru-RU"/>
              </w:rPr>
              <w:t xml:space="preserve"> </w:t>
            </w:r>
            <w:r w:rsidRPr="000F7A6E">
              <w:rPr>
                <w:rFonts w:cs="Times New Roman"/>
                <w:sz w:val="24"/>
                <w:szCs w:val="24"/>
                <w:lang w:val="ru-RU"/>
              </w:rPr>
              <w:t>поток,</w:t>
            </w:r>
            <w:r w:rsidRPr="000F7A6E">
              <w:rPr>
                <w:rFonts w:cs="Times New Roman"/>
                <w:spacing w:val="-3"/>
                <w:sz w:val="24"/>
                <w:szCs w:val="24"/>
                <w:lang w:val="ru-RU"/>
              </w:rPr>
              <w:t xml:space="preserve"> </w:t>
            </w:r>
            <w:r w:rsidRPr="000F7A6E">
              <w:rPr>
                <w:rFonts w:cs="Times New Roman"/>
                <w:sz w:val="24"/>
                <w:szCs w:val="24"/>
                <w:lang w:val="ru-RU"/>
              </w:rPr>
              <w:t>Гкал/час</w:t>
            </w:r>
          </w:p>
        </w:tc>
      </w:tr>
      <w:tr w:rsidR="00467117" w:rsidRPr="000F7A6E" w:rsidTr="005D1BAB">
        <w:trPr>
          <w:trHeight w:val="556"/>
        </w:trPr>
        <w:tc>
          <w:tcPr>
            <w:tcW w:w="2725" w:type="dxa"/>
            <w:vMerge/>
            <w:tcBorders>
              <w:top w:val="nil"/>
            </w:tcBorders>
            <w:vAlign w:val="center"/>
          </w:tcPr>
          <w:p w:rsidR="00467117" w:rsidRPr="000F7A6E" w:rsidRDefault="00467117" w:rsidP="00371BD3">
            <w:pPr>
              <w:spacing w:after="0" w:line="240" w:lineRule="auto"/>
              <w:jc w:val="center"/>
              <w:rPr>
                <w:rFonts w:ascii="Times New Roman" w:hAnsi="Times New Roman" w:cs="Times New Roman"/>
                <w:sz w:val="24"/>
                <w:szCs w:val="24"/>
                <w:lang w:val="ru-RU"/>
              </w:rPr>
            </w:pPr>
          </w:p>
        </w:tc>
        <w:tc>
          <w:tcPr>
            <w:tcW w:w="1276" w:type="dxa"/>
            <w:vAlign w:val="center"/>
          </w:tcPr>
          <w:p w:rsidR="00467117" w:rsidRPr="000F7A6E" w:rsidRDefault="00467117" w:rsidP="00371BD3">
            <w:pPr>
              <w:pStyle w:val="TableParagraph"/>
              <w:spacing w:before="0"/>
              <w:ind w:left="15" w:right="76"/>
              <w:rPr>
                <w:rFonts w:cs="Times New Roman"/>
                <w:sz w:val="24"/>
                <w:szCs w:val="24"/>
              </w:rPr>
            </w:pPr>
            <w:r w:rsidRPr="000F7A6E">
              <w:rPr>
                <w:rFonts w:cs="Times New Roman"/>
                <w:sz w:val="24"/>
                <w:szCs w:val="24"/>
              </w:rPr>
              <w:t>Отопление</w:t>
            </w:r>
          </w:p>
        </w:tc>
        <w:tc>
          <w:tcPr>
            <w:tcW w:w="1276" w:type="dxa"/>
            <w:vAlign w:val="center"/>
          </w:tcPr>
          <w:p w:rsidR="00467117" w:rsidRPr="000F7A6E" w:rsidRDefault="00467117" w:rsidP="00371BD3">
            <w:pPr>
              <w:pStyle w:val="TableParagraph"/>
              <w:spacing w:before="0"/>
              <w:ind w:right="19"/>
              <w:rPr>
                <w:rFonts w:cs="Times New Roman"/>
                <w:sz w:val="24"/>
                <w:szCs w:val="24"/>
              </w:rPr>
            </w:pPr>
            <w:r w:rsidRPr="000F7A6E">
              <w:rPr>
                <w:rFonts w:cs="Times New Roman"/>
                <w:sz w:val="24"/>
                <w:szCs w:val="24"/>
              </w:rPr>
              <w:t>Вентиляция</w:t>
            </w:r>
          </w:p>
        </w:tc>
        <w:tc>
          <w:tcPr>
            <w:tcW w:w="1985" w:type="dxa"/>
            <w:vAlign w:val="center"/>
          </w:tcPr>
          <w:p w:rsidR="00467117" w:rsidRPr="000F7A6E" w:rsidRDefault="00467117" w:rsidP="00371BD3">
            <w:pPr>
              <w:pStyle w:val="TableParagraph"/>
              <w:spacing w:before="0"/>
              <w:ind w:left="170" w:right="231"/>
              <w:rPr>
                <w:rFonts w:cs="Times New Roman"/>
                <w:sz w:val="24"/>
                <w:szCs w:val="24"/>
              </w:rPr>
            </w:pPr>
            <w:r w:rsidRPr="000F7A6E">
              <w:rPr>
                <w:rFonts w:cs="Times New Roman"/>
                <w:sz w:val="24"/>
                <w:szCs w:val="24"/>
              </w:rPr>
              <w:t>Горячее</w:t>
            </w:r>
          </w:p>
          <w:p w:rsidR="00467117" w:rsidRPr="000F7A6E" w:rsidRDefault="00467117" w:rsidP="00371BD3">
            <w:pPr>
              <w:pStyle w:val="TableParagraph"/>
              <w:spacing w:before="0"/>
              <w:ind w:left="239"/>
              <w:rPr>
                <w:rFonts w:cs="Times New Roman"/>
                <w:sz w:val="24"/>
                <w:szCs w:val="24"/>
              </w:rPr>
            </w:pPr>
            <w:r w:rsidRPr="000F7A6E">
              <w:rPr>
                <w:rFonts w:cs="Times New Roman"/>
                <w:sz w:val="24"/>
                <w:szCs w:val="24"/>
              </w:rPr>
              <w:t>водоснабжение</w:t>
            </w:r>
          </w:p>
        </w:tc>
        <w:tc>
          <w:tcPr>
            <w:tcW w:w="1984" w:type="dxa"/>
            <w:vAlign w:val="center"/>
          </w:tcPr>
          <w:p w:rsidR="00467117" w:rsidRPr="000F7A6E" w:rsidRDefault="00467117" w:rsidP="00371BD3">
            <w:pPr>
              <w:pStyle w:val="TableParagraph"/>
              <w:spacing w:before="0"/>
              <w:ind w:left="40" w:right="100"/>
              <w:rPr>
                <w:rFonts w:cs="Times New Roman"/>
                <w:sz w:val="24"/>
                <w:szCs w:val="24"/>
              </w:rPr>
            </w:pPr>
            <w:r w:rsidRPr="000F7A6E">
              <w:rPr>
                <w:rFonts w:cs="Times New Roman"/>
                <w:sz w:val="24"/>
                <w:szCs w:val="24"/>
              </w:rPr>
              <w:t>Технологические</w:t>
            </w:r>
          </w:p>
          <w:p w:rsidR="00467117" w:rsidRPr="000F7A6E" w:rsidRDefault="00467117" w:rsidP="00371BD3">
            <w:pPr>
              <w:pStyle w:val="TableParagraph"/>
              <w:spacing w:before="0"/>
              <w:ind w:left="102" w:right="89"/>
              <w:rPr>
                <w:rFonts w:cs="Times New Roman"/>
                <w:sz w:val="24"/>
                <w:szCs w:val="24"/>
              </w:rPr>
            </w:pPr>
            <w:r w:rsidRPr="000F7A6E">
              <w:rPr>
                <w:rFonts w:cs="Times New Roman"/>
                <w:sz w:val="24"/>
                <w:szCs w:val="24"/>
              </w:rPr>
              <w:t>нужды</w:t>
            </w:r>
          </w:p>
        </w:tc>
        <w:tc>
          <w:tcPr>
            <w:tcW w:w="850" w:type="dxa"/>
            <w:vAlign w:val="center"/>
          </w:tcPr>
          <w:p w:rsidR="00467117" w:rsidRPr="000F7A6E" w:rsidRDefault="00467117" w:rsidP="00371BD3">
            <w:pPr>
              <w:pStyle w:val="TableParagraph"/>
              <w:spacing w:before="0"/>
              <w:ind w:left="16" w:right="73"/>
              <w:rPr>
                <w:rFonts w:cs="Times New Roman"/>
                <w:sz w:val="24"/>
                <w:szCs w:val="24"/>
              </w:rPr>
            </w:pPr>
            <w:r w:rsidRPr="000F7A6E">
              <w:rPr>
                <w:rFonts w:cs="Times New Roman"/>
                <w:sz w:val="24"/>
                <w:szCs w:val="24"/>
              </w:rPr>
              <w:t>Всего</w:t>
            </w:r>
          </w:p>
        </w:tc>
      </w:tr>
      <w:tr w:rsidR="00467117" w:rsidRPr="000F7A6E" w:rsidTr="005D1BAB">
        <w:trPr>
          <w:trHeight w:val="792"/>
        </w:trPr>
        <w:tc>
          <w:tcPr>
            <w:tcW w:w="2725" w:type="dxa"/>
            <w:vAlign w:val="center"/>
          </w:tcPr>
          <w:p w:rsidR="00467117" w:rsidRPr="000F7A6E" w:rsidRDefault="00467117" w:rsidP="00371BD3">
            <w:pPr>
              <w:pStyle w:val="TableParagraph"/>
              <w:spacing w:before="0"/>
              <w:ind w:left="159" w:right="218"/>
              <w:rPr>
                <w:rFonts w:cs="Times New Roman"/>
                <w:sz w:val="24"/>
                <w:szCs w:val="24"/>
              </w:rPr>
            </w:pPr>
            <w:r w:rsidRPr="000F7A6E">
              <w:rPr>
                <w:rFonts w:cs="Times New Roman"/>
                <w:sz w:val="24"/>
                <w:szCs w:val="24"/>
              </w:rPr>
              <w:t>Индустриальный</w:t>
            </w:r>
            <w:r w:rsidRPr="000F7A6E">
              <w:rPr>
                <w:rFonts w:cs="Times New Roman"/>
                <w:spacing w:val="-6"/>
                <w:sz w:val="24"/>
                <w:szCs w:val="24"/>
              </w:rPr>
              <w:t xml:space="preserve"> </w:t>
            </w:r>
            <w:r w:rsidRPr="000F7A6E">
              <w:rPr>
                <w:rFonts w:cs="Times New Roman"/>
                <w:sz w:val="24"/>
                <w:szCs w:val="24"/>
              </w:rPr>
              <w:t>парк</w:t>
            </w:r>
            <w:r w:rsidRPr="000F7A6E">
              <w:rPr>
                <w:rFonts w:cs="Times New Roman"/>
                <w:sz w:val="24"/>
                <w:szCs w:val="24"/>
                <w:lang w:val="ru-RU"/>
              </w:rPr>
              <w:t xml:space="preserve"> </w:t>
            </w:r>
            <w:r w:rsidRPr="000F7A6E">
              <w:rPr>
                <w:rFonts w:cs="Times New Roman"/>
                <w:sz w:val="24"/>
                <w:szCs w:val="24"/>
              </w:rPr>
              <w:t>«Родники».</w:t>
            </w:r>
            <w:r w:rsidRPr="000F7A6E">
              <w:rPr>
                <w:rFonts w:cs="Times New Roman"/>
                <w:spacing w:val="-6"/>
                <w:sz w:val="24"/>
                <w:szCs w:val="24"/>
              </w:rPr>
              <w:t xml:space="preserve"> </w:t>
            </w:r>
            <w:r w:rsidRPr="000F7A6E">
              <w:rPr>
                <w:rFonts w:cs="Times New Roman"/>
                <w:sz w:val="24"/>
                <w:szCs w:val="24"/>
              </w:rPr>
              <w:t>Площадка</w:t>
            </w:r>
            <w:r w:rsidRPr="000F7A6E">
              <w:rPr>
                <w:rFonts w:cs="Times New Roman"/>
                <w:sz w:val="24"/>
                <w:szCs w:val="24"/>
                <w:lang w:val="ru-RU"/>
              </w:rPr>
              <w:t xml:space="preserve"> </w:t>
            </w:r>
            <w:r w:rsidRPr="000F7A6E">
              <w:rPr>
                <w:rFonts w:cs="Times New Roman"/>
                <w:sz w:val="24"/>
                <w:szCs w:val="24"/>
              </w:rPr>
              <w:t>№2</w:t>
            </w:r>
          </w:p>
        </w:tc>
        <w:tc>
          <w:tcPr>
            <w:tcW w:w="1276" w:type="dxa"/>
            <w:vAlign w:val="center"/>
          </w:tcPr>
          <w:p w:rsidR="00467117" w:rsidRPr="000F7A6E" w:rsidRDefault="00467117" w:rsidP="00371BD3">
            <w:pPr>
              <w:pStyle w:val="TableParagraph"/>
              <w:spacing w:before="0"/>
              <w:ind w:right="61"/>
              <w:rPr>
                <w:rFonts w:cs="Times New Roman"/>
                <w:sz w:val="24"/>
                <w:szCs w:val="24"/>
              </w:rPr>
            </w:pPr>
            <w:r w:rsidRPr="000F7A6E">
              <w:rPr>
                <w:rFonts w:cs="Times New Roman"/>
                <w:sz w:val="24"/>
                <w:szCs w:val="24"/>
              </w:rPr>
              <w:t>‐</w:t>
            </w:r>
          </w:p>
        </w:tc>
        <w:tc>
          <w:tcPr>
            <w:tcW w:w="1276" w:type="dxa"/>
            <w:vAlign w:val="center"/>
          </w:tcPr>
          <w:p w:rsidR="00467117" w:rsidRPr="000F7A6E" w:rsidRDefault="00467117" w:rsidP="00371BD3">
            <w:pPr>
              <w:pStyle w:val="TableParagraph"/>
              <w:spacing w:before="0"/>
              <w:ind w:right="59"/>
              <w:rPr>
                <w:rFonts w:cs="Times New Roman"/>
                <w:sz w:val="24"/>
                <w:szCs w:val="24"/>
              </w:rPr>
            </w:pPr>
            <w:r w:rsidRPr="000F7A6E">
              <w:rPr>
                <w:rFonts w:cs="Times New Roman"/>
                <w:sz w:val="24"/>
                <w:szCs w:val="24"/>
              </w:rPr>
              <w:t>‐</w:t>
            </w:r>
          </w:p>
        </w:tc>
        <w:tc>
          <w:tcPr>
            <w:tcW w:w="1985" w:type="dxa"/>
            <w:vAlign w:val="center"/>
          </w:tcPr>
          <w:p w:rsidR="00467117" w:rsidRPr="000F7A6E" w:rsidRDefault="00467117" w:rsidP="00371BD3">
            <w:pPr>
              <w:pStyle w:val="TableParagraph"/>
              <w:spacing w:before="0"/>
              <w:ind w:left="171" w:right="231"/>
              <w:rPr>
                <w:rFonts w:cs="Times New Roman"/>
                <w:sz w:val="24"/>
                <w:szCs w:val="24"/>
              </w:rPr>
            </w:pPr>
            <w:r w:rsidRPr="000F7A6E">
              <w:rPr>
                <w:rFonts w:cs="Times New Roman"/>
                <w:sz w:val="24"/>
                <w:szCs w:val="24"/>
              </w:rPr>
              <w:t>0,5</w:t>
            </w:r>
          </w:p>
        </w:tc>
        <w:tc>
          <w:tcPr>
            <w:tcW w:w="1984" w:type="dxa"/>
            <w:vAlign w:val="center"/>
          </w:tcPr>
          <w:p w:rsidR="00467117" w:rsidRPr="000F7A6E" w:rsidRDefault="00467117" w:rsidP="00371BD3">
            <w:pPr>
              <w:pStyle w:val="TableParagraph"/>
              <w:spacing w:before="0"/>
              <w:ind w:left="43" w:right="100"/>
              <w:rPr>
                <w:rFonts w:cs="Times New Roman"/>
                <w:sz w:val="24"/>
                <w:szCs w:val="24"/>
              </w:rPr>
            </w:pPr>
            <w:r w:rsidRPr="000F7A6E">
              <w:rPr>
                <w:rFonts w:cs="Times New Roman"/>
                <w:sz w:val="24"/>
                <w:szCs w:val="24"/>
              </w:rPr>
              <w:t>5,5</w:t>
            </w:r>
          </w:p>
        </w:tc>
        <w:tc>
          <w:tcPr>
            <w:tcW w:w="850" w:type="dxa"/>
            <w:vAlign w:val="center"/>
          </w:tcPr>
          <w:p w:rsidR="00467117" w:rsidRPr="000F7A6E" w:rsidRDefault="00467117" w:rsidP="00371BD3">
            <w:pPr>
              <w:pStyle w:val="TableParagraph"/>
              <w:spacing w:before="0"/>
              <w:ind w:left="15" w:right="73"/>
              <w:rPr>
                <w:rFonts w:cs="Times New Roman"/>
                <w:sz w:val="24"/>
                <w:szCs w:val="24"/>
              </w:rPr>
            </w:pPr>
            <w:r w:rsidRPr="000F7A6E">
              <w:rPr>
                <w:rFonts w:cs="Times New Roman"/>
                <w:sz w:val="24"/>
                <w:szCs w:val="24"/>
              </w:rPr>
              <w:t>6,0</w:t>
            </w:r>
          </w:p>
        </w:tc>
      </w:tr>
    </w:tbl>
    <w:p w:rsidR="00467117" w:rsidRPr="000F7A6E" w:rsidRDefault="00467117" w:rsidP="00467117">
      <w:pPr>
        <w:pStyle w:val="aff6"/>
        <w:spacing w:line="360" w:lineRule="auto"/>
        <w:rPr>
          <w:sz w:val="16"/>
          <w:szCs w:val="16"/>
        </w:rPr>
      </w:pPr>
    </w:p>
    <w:p w:rsidR="00467117" w:rsidRPr="000F7A6E" w:rsidRDefault="00467117" w:rsidP="00467117">
      <w:pPr>
        <w:pStyle w:val="aff6"/>
        <w:spacing w:line="360" w:lineRule="auto"/>
        <w:ind w:left="218" w:right="221" w:firstLine="709"/>
      </w:pPr>
      <w:r w:rsidRPr="000F7A6E">
        <w:t>Осуществление</w:t>
      </w:r>
      <w:r w:rsidRPr="000F7A6E">
        <w:rPr>
          <w:spacing w:val="1"/>
        </w:rPr>
        <w:t xml:space="preserve"> </w:t>
      </w:r>
      <w:r w:rsidRPr="000F7A6E">
        <w:t>теплоснабжения второй</w:t>
      </w:r>
      <w:r w:rsidRPr="000F7A6E">
        <w:rPr>
          <w:spacing w:val="1"/>
        </w:rPr>
        <w:t xml:space="preserve"> </w:t>
      </w:r>
      <w:r w:rsidRPr="000F7A6E">
        <w:t>площадки</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«Родники»</w:t>
      </w:r>
      <w:r w:rsidRPr="000F7A6E">
        <w:rPr>
          <w:spacing w:val="1"/>
        </w:rPr>
        <w:t xml:space="preserve"> </w:t>
      </w:r>
      <w:r w:rsidRPr="000F7A6E">
        <w:t>будет</w:t>
      </w:r>
      <w:r w:rsidRPr="000F7A6E">
        <w:rPr>
          <w:spacing w:val="1"/>
        </w:rPr>
        <w:t xml:space="preserve"> </w:t>
      </w:r>
      <w:r w:rsidRPr="000F7A6E">
        <w:t>является</w:t>
      </w:r>
      <w:r w:rsidRPr="000F7A6E">
        <w:rPr>
          <w:spacing w:val="1"/>
        </w:rPr>
        <w:t xml:space="preserve"> </w:t>
      </w:r>
      <w:r w:rsidRPr="000F7A6E">
        <w:t>существующая</w:t>
      </w:r>
      <w:r w:rsidRPr="000F7A6E">
        <w:rPr>
          <w:spacing w:val="1"/>
        </w:rPr>
        <w:t xml:space="preserve"> </w:t>
      </w:r>
      <w:r w:rsidRPr="000F7A6E">
        <w:t>ПГ</w:t>
      </w:r>
      <w:r w:rsidRPr="000F7A6E">
        <w:rPr>
          <w:spacing w:val="1"/>
        </w:rPr>
        <w:t xml:space="preserve"> </w:t>
      </w:r>
      <w:r w:rsidRPr="000F7A6E">
        <w:t>ТЭЦ</w:t>
      </w:r>
      <w:r w:rsidRPr="000F7A6E">
        <w:rPr>
          <w:spacing w:val="1"/>
        </w:rPr>
        <w:t xml:space="preserve"> </w:t>
      </w:r>
      <w:r w:rsidRPr="000F7A6E">
        <w:t>ЗАО</w:t>
      </w:r>
      <w:r w:rsidRPr="000F7A6E">
        <w:rPr>
          <w:spacing w:val="1"/>
        </w:rPr>
        <w:t xml:space="preserve"> </w:t>
      </w:r>
      <w:r w:rsidRPr="000F7A6E">
        <w:t>«РЭК»,</w:t>
      </w:r>
      <w:r w:rsidRPr="000F7A6E">
        <w:rPr>
          <w:spacing w:val="1"/>
        </w:rPr>
        <w:t xml:space="preserve"> </w:t>
      </w:r>
      <w:r w:rsidRPr="000F7A6E">
        <w:t>расположенная</w:t>
      </w:r>
      <w:r w:rsidRPr="000F7A6E">
        <w:rPr>
          <w:spacing w:val="1"/>
        </w:rPr>
        <w:t xml:space="preserve"> </w:t>
      </w:r>
      <w:r w:rsidRPr="000F7A6E">
        <w:t>на</w:t>
      </w:r>
      <w:r w:rsidRPr="000F7A6E">
        <w:rPr>
          <w:spacing w:val="1"/>
        </w:rPr>
        <w:t xml:space="preserve"> </w:t>
      </w:r>
      <w:r w:rsidRPr="000F7A6E">
        <w:t>первой</w:t>
      </w:r>
      <w:r w:rsidRPr="000F7A6E">
        <w:rPr>
          <w:spacing w:val="1"/>
        </w:rPr>
        <w:t xml:space="preserve"> </w:t>
      </w:r>
      <w:r w:rsidRPr="000F7A6E">
        <w:t>площадке</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Врезка</w:t>
      </w:r>
      <w:r w:rsidRPr="000F7A6E">
        <w:rPr>
          <w:spacing w:val="1"/>
        </w:rPr>
        <w:t xml:space="preserve"> </w:t>
      </w:r>
      <w:r w:rsidRPr="000F7A6E">
        <w:t>трассы</w:t>
      </w:r>
      <w:r w:rsidRPr="000F7A6E">
        <w:rPr>
          <w:spacing w:val="1"/>
        </w:rPr>
        <w:t xml:space="preserve"> </w:t>
      </w:r>
      <w:r w:rsidRPr="000F7A6E">
        <w:t>пароснабжения</w:t>
      </w:r>
      <w:r w:rsidRPr="000F7A6E">
        <w:rPr>
          <w:spacing w:val="1"/>
        </w:rPr>
        <w:t xml:space="preserve"> </w:t>
      </w:r>
      <w:r w:rsidRPr="000F7A6E">
        <w:t>выполнена</w:t>
      </w:r>
      <w:r w:rsidRPr="000F7A6E">
        <w:rPr>
          <w:spacing w:val="1"/>
        </w:rPr>
        <w:t xml:space="preserve"> </w:t>
      </w:r>
      <w:r w:rsidRPr="000F7A6E">
        <w:t>в</w:t>
      </w:r>
      <w:r w:rsidRPr="000F7A6E">
        <w:rPr>
          <w:spacing w:val="1"/>
        </w:rPr>
        <w:t xml:space="preserve"> </w:t>
      </w:r>
      <w:r w:rsidRPr="000F7A6E">
        <w:t>существующие</w:t>
      </w:r>
      <w:r w:rsidRPr="000F7A6E">
        <w:rPr>
          <w:spacing w:val="1"/>
        </w:rPr>
        <w:t xml:space="preserve"> </w:t>
      </w:r>
      <w:r w:rsidRPr="000F7A6E">
        <w:t>сети,</w:t>
      </w:r>
      <w:r w:rsidRPr="000F7A6E">
        <w:rPr>
          <w:spacing w:val="1"/>
        </w:rPr>
        <w:t xml:space="preserve"> </w:t>
      </w:r>
      <w:r w:rsidRPr="000F7A6E">
        <w:t>проложенные к зданию красильного цеха. В качестве теплоносителя использован насыщенный</w:t>
      </w:r>
      <w:r w:rsidRPr="000F7A6E">
        <w:rPr>
          <w:spacing w:val="1"/>
        </w:rPr>
        <w:t xml:space="preserve"> </w:t>
      </w:r>
      <w:r w:rsidRPr="000F7A6E">
        <w:t>пар с параметрами:</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абсолютное</w:t>
      </w:r>
      <w:r w:rsidRPr="000F7A6E">
        <w:rPr>
          <w:spacing w:val="-1"/>
          <w:sz w:val="24"/>
          <w:szCs w:val="24"/>
        </w:rPr>
        <w:t xml:space="preserve"> </w:t>
      </w:r>
      <w:r w:rsidRPr="000F7A6E">
        <w:rPr>
          <w:sz w:val="24"/>
          <w:szCs w:val="24"/>
        </w:rPr>
        <w:t>давление</w:t>
      </w:r>
      <w:r w:rsidRPr="000F7A6E">
        <w:rPr>
          <w:spacing w:val="-3"/>
          <w:sz w:val="24"/>
          <w:szCs w:val="24"/>
        </w:rPr>
        <w:t xml:space="preserve"> </w:t>
      </w:r>
      <w:r w:rsidRPr="000F7A6E">
        <w:rPr>
          <w:sz w:val="24"/>
          <w:szCs w:val="24"/>
        </w:rPr>
        <w:t>7</w:t>
      </w:r>
      <w:r w:rsidRPr="000F7A6E">
        <w:rPr>
          <w:spacing w:val="-1"/>
          <w:sz w:val="24"/>
          <w:szCs w:val="24"/>
        </w:rPr>
        <w:t xml:space="preserve"> </w:t>
      </w:r>
      <w:r w:rsidRPr="000F7A6E">
        <w:rPr>
          <w:sz w:val="24"/>
          <w:szCs w:val="24"/>
        </w:rPr>
        <w:t>кгс/см</w:t>
      </w:r>
      <w:r w:rsidRPr="000F7A6E">
        <w:rPr>
          <w:sz w:val="24"/>
          <w:szCs w:val="24"/>
          <w:vertAlign w:val="superscript"/>
        </w:rPr>
        <w:t>2</w:t>
      </w:r>
      <w:r w:rsidRPr="000F7A6E">
        <w:rPr>
          <w:sz w:val="24"/>
          <w:szCs w:val="24"/>
        </w:rPr>
        <w:t>;</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температура</w:t>
      </w:r>
      <w:r w:rsidRPr="000F7A6E">
        <w:rPr>
          <w:spacing w:val="-1"/>
          <w:sz w:val="24"/>
          <w:szCs w:val="24"/>
        </w:rPr>
        <w:t xml:space="preserve"> </w:t>
      </w:r>
      <w:r w:rsidRPr="000F7A6E">
        <w:rPr>
          <w:sz w:val="24"/>
          <w:szCs w:val="24"/>
        </w:rPr>
        <w:t>165°С.</w:t>
      </w:r>
    </w:p>
    <w:p w:rsidR="00386F63" w:rsidRPr="009B64E0" w:rsidRDefault="00386F63" w:rsidP="0032747F">
      <w:pPr>
        <w:widowControl w:val="0"/>
        <w:tabs>
          <w:tab w:val="left" w:pos="993"/>
        </w:tabs>
        <w:adjustRightInd w:val="0"/>
        <w:spacing w:after="0" w:line="360" w:lineRule="auto"/>
        <w:ind w:firstLine="567"/>
        <w:jc w:val="both"/>
        <w:textAlignment w:val="baseline"/>
        <w:rPr>
          <w:rFonts w:ascii="Times New Roman" w:eastAsia="Times New Roman" w:hAnsi="Times New Roman"/>
          <w:sz w:val="24"/>
          <w:szCs w:val="24"/>
        </w:rPr>
      </w:pPr>
    </w:p>
    <w:p w:rsidR="00386F63" w:rsidRPr="004F7A55" w:rsidRDefault="00386F63" w:rsidP="00E202AE">
      <w:pPr>
        <w:pStyle w:val="1"/>
        <w:keepLines w:val="0"/>
        <w:numPr>
          <w:ilvl w:val="0"/>
          <w:numId w:val="11"/>
        </w:numPr>
        <w:spacing w:before="0" w:line="360" w:lineRule="auto"/>
        <w:jc w:val="both"/>
      </w:pPr>
      <w:bookmarkStart w:id="144" w:name="_Toc7011150"/>
      <w:r w:rsidRPr="004F7A55">
        <w:t xml:space="preserve">Электронная модель системы теплоснабжения </w:t>
      </w:r>
      <w:r w:rsidR="004F7A55" w:rsidRPr="004F7A55">
        <w:t xml:space="preserve">городского </w:t>
      </w:r>
      <w:r w:rsidRPr="004F7A55">
        <w:t>округа</w:t>
      </w:r>
      <w:bookmarkEnd w:id="144"/>
    </w:p>
    <w:p w:rsidR="007F3DBB" w:rsidRPr="004F7A55" w:rsidRDefault="007F3DBB" w:rsidP="0032747F">
      <w:pPr>
        <w:spacing w:after="0" w:line="360" w:lineRule="auto"/>
      </w:pPr>
    </w:p>
    <w:p w:rsidR="00386F63" w:rsidRPr="004F7A55" w:rsidRDefault="007F3DBB" w:rsidP="0032747F">
      <w:pPr>
        <w:spacing w:after="0" w:line="360" w:lineRule="auto"/>
        <w:ind w:firstLine="567"/>
        <w:jc w:val="both"/>
        <w:rPr>
          <w:rFonts w:ascii="Times New Roman" w:hAnsi="Times New Roman"/>
          <w:sz w:val="24"/>
          <w:szCs w:val="28"/>
        </w:rPr>
      </w:pPr>
      <w:r w:rsidRPr="004F7A55">
        <w:rPr>
          <w:rFonts w:ascii="Times New Roman" w:hAnsi="Times New Roman"/>
          <w:sz w:val="24"/>
          <w:szCs w:val="28"/>
        </w:rPr>
        <w:t xml:space="preserve">Электронная модель системы теплоснабжения </w:t>
      </w:r>
      <w:r w:rsidR="004F7A55" w:rsidRPr="004F7A55">
        <w:rPr>
          <w:rFonts w:ascii="Times New Roman" w:hAnsi="Times New Roman"/>
          <w:sz w:val="24"/>
          <w:szCs w:val="28"/>
        </w:rPr>
        <w:t xml:space="preserve">г. </w:t>
      </w:r>
      <w:r w:rsidR="005B5E6E">
        <w:rPr>
          <w:rFonts w:ascii="Times New Roman" w:hAnsi="Times New Roman"/>
          <w:sz w:val="24"/>
          <w:szCs w:val="28"/>
        </w:rPr>
        <w:t>Родники</w:t>
      </w:r>
      <w:r w:rsidR="004F7A55" w:rsidRPr="004F7A55">
        <w:rPr>
          <w:rFonts w:ascii="Times New Roman" w:hAnsi="Times New Roman"/>
          <w:sz w:val="24"/>
          <w:szCs w:val="28"/>
        </w:rPr>
        <w:t xml:space="preserve"> </w:t>
      </w:r>
      <w:r w:rsidRPr="004F7A55">
        <w:rPr>
          <w:rFonts w:ascii="Times New Roman" w:hAnsi="Times New Roman"/>
          <w:sz w:val="24"/>
          <w:szCs w:val="28"/>
        </w:rPr>
        <w:t xml:space="preserve"> разработана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Информация по объектам системы теплоснабжения, гидравлическому расчету тепловых сетей,  сравнительным пьезометрическим графикам для разработки и анализа сценариев перспективного развития тепловых сетей  представлена в электронной модели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а также в пункте 1.3.6 данного документа.</w:t>
      </w:r>
    </w:p>
    <w:p w:rsidR="005B5E6E" w:rsidRDefault="005B5E6E" w:rsidP="00FB3580">
      <w:pPr>
        <w:pStyle w:val="1"/>
        <w:keepLines w:val="0"/>
        <w:numPr>
          <w:ilvl w:val="0"/>
          <w:numId w:val="0"/>
        </w:numPr>
        <w:spacing w:before="0" w:line="360" w:lineRule="auto"/>
        <w:ind w:left="432" w:hanging="432"/>
        <w:jc w:val="both"/>
      </w:pPr>
      <w:bookmarkStart w:id="145" w:name="_Toc7011151"/>
    </w:p>
    <w:p w:rsidR="00FB3580" w:rsidRDefault="00FB3580" w:rsidP="00FB3580">
      <w:pPr>
        <w:pStyle w:val="1"/>
        <w:keepLines w:val="0"/>
        <w:numPr>
          <w:ilvl w:val="0"/>
          <w:numId w:val="11"/>
        </w:numPr>
        <w:spacing w:before="0" w:line="360" w:lineRule="auto"/>
        <w:jc w:val="both"/>
      </w:pPr>
      <w:r w:rsidRPr="003D6C69">
        <w:t>Перспективные балансы тепловой мощности источников тепловой энергии и тепловой нагрузки</w:t>
      </w:r>
    </w:p>
    <w:p w:rsidR="00D71DDB" w:rsidRPr="00D71DDB" w:rsidRDefault="00D71DDB" w:rsidP="00D71DDB">
      <w:pPr>
        <w:pStyle w:val="af0"/>
        <w:keepNext/>
        <w:keepLines/>
        <w:numPr>
          <w:ilvl w:val="1"/>
          <w:numId w:val="11"/>
        </w:numPr>
        <w:spacing w:line="360" w:lineRule="auto"/>
        <w:jc w:val="both"/>
        <w:outlineLvl w:val="1"/>
        <w:rPr>
          <w:b/>
          <w:bCs/>
          <w:vanish/>
          <w:color w:val="000000"/>
          <w:sz w:val="28"/>
          <w:szCs w:val="28"/>
          <w:lang w:eastAsia="en-US"/>
        </w:rPr>
      </w:pPr>
      <w:r w:rsidRPr="00D71DDB">
        <w:rPr>
          <w:b/>
          <w:sz w:val="28"/>
          <w:szCs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D71DDB" w:rsidRPr="00D71DDB" w:rsidRDefault="00D71DDB" w:rsidP="00D71DDB"/>
    <w:p w:rsidR="0017175B" w:rsidRPr="005B5E6E" w:rsidRDefault="0017175B" w:rsidP="007B3AB7">
      <w:pPr>
        <w:pStyle w:val="af0"/>
        <w:spacing w:line="360" w:lineRule="auto"/>
        <w:ind w:left="431"/>
        <w:jc w:val="both"/>
        <w:rPr>
          <w:sz w:val="24"/>
          <w:szCs w:val="24"/>
        </w:rPr>
      </w:pPr>
      <w:r w:rsidRPr="005B5E6E">
        <w:rPr>
          <w:sz w:val="24"/>
          <w:szCs w:val="24"/>
        </w:rPr>
        <w:t xml:space="preserve">В таблице ниже  представлен баланс тепловой мощности котельных в г. Родники, к окончанию планируемого периода. </w:t>
      </w:r>
    </w:p>
    <w:p w:rsidR="007B3AB7" w:rsidRDefault="007B3AB7" w:rsidP="0017175B">
      <w:pPr>
        <w:pStyle w:val="af0"/>
        <w:spacing w:line="360" w:lineRule="auto"/>
        <w:ind w:left="431"/>
        <w:rPr>
          <w:sz w:val="24"/>
          <w:szCs w:val="24"/>
        </w:rPr>
        <w:sectPr w:rsidR="007B3AB7" w:rsidSect="005B5E6E">
          <w:pgSz w:w="11906" w:h="16838"/>
          <w:pgMar w:top="737" w:right="567" w:bottom="851" w:left="1134" w:header="567" w:footer="567" w:gutter="0"/>
          <w:cols w:space="720"/>
          <w:titlePg/>
        </w:sectPr>
      </w:pPr>
    </w:p>
    <w:p w:rsidR="0017175B" w:rsidRPr="005B5E6E" w:rsidRDefault="0017175B" w:rsidP="0017175B">
      <w:pPr>
        <w:pStyle w:val="af0"/>
        <w:spacing w:line="360" w:lineRule="auto"/>
        <w:ind w:left="431"/>
        <w:rPr>
          <w:sz w:val="24"/>
          <w:szCs w:val="24"/>
        </w:rPr>
      </w:pPr>
      <w:r w:rsidRPr="00FB3580">
        <w:rPr>
          <w:sz w:val="24"/>
          <w:szCs w:val="24"/>
        </w:rPr>
        <w:t>Таблица 4.</w:t>
      </w:r>
      <w:r w:rsidR="00C42F7F" w:rsidRPr="00FB3580">
        <w:rPr>
          <w:sz w:val="24"/>
          <w:szCs w:val="24"/>
        </w:rPr>
        <w:fldChar w:fldCharType="begin"/>
      </w:r>
      <w:r w:rsidRPr="00FB3580">
        <w:rPr>
          <w:sz w:val="24"/>
          <w:szCs w:val="24"/>
        </w:rPr>
        <w:instrText xml:space="preserve"> SEQ Таблица \* ARABIC \s 1 </w:instrText>
      </w:r>
      <w:r w:rsidR="00C42F7F" w:rsidRPr="00FB3580">
        <w:rPr>
          <w:sz w:val="24"/>
          <w:szCs w:val="24"/>
        </w:rPr>
        <w:fldChar w:fldCharType="separate"/>
      </w:r>
      <w:r w:rsidRPr="00FB3580">
        <w:rPr>
          <w:sz w:val="24"/>
          <w:szCs w:val="24"/>
        </w:rPr>
        <w:t>1</w:t>
      </w:r>
      <w:r w:rsidR="00C42F7F" w:rsidRPr="00FB3580">
        <w:rPr>
          <w:sz w:val="24"/>
          <w:szCs w:val="24"/>
        </w:rPr>
        <w:fldChar w:fldCharType="end"/>
      </w:r>
      <w:r w:rsidRPr="00FB3580">
        <w:rPr>
          <w:sz w:val="24"/>
          <w:szCs w:val="24"/>
        </w:rPr>
        <w:t>. Перспективные балансы тепловой мощности и тепловой нагрузки котельных Родниковского городского поселения</w:t>
      </w:r>
    </w:p>
    <w:tbl>
      <w:tblPr>
        <w:tblW w:w="14906"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589"/>
        <w:gridCol w:w="7513"/>
        <w:gridCol w:w="867"/>
        <w:gridCol w:w="867"/>
        <w:gridCol w:w="866"/>
        <w:gridCol w:w="867"/>
        <w:gridCol w:w="867"/>
        <w:gridCol w:w="1286"/>
        <w:gridCol w:w="1184"/>
      </w:tblGrid>
      <w:tr w:rsidR="0017175B" w:rsidRPr="00FB3580" w:rsidTr="000C3DC0">
        <w:trPr>
          <w:trHeight w:val="20"/>
          <w:tblHeader/>
        </w:trPr>
        <w:tc>
          <w:tcPr>
            <w:tcW w:w="589"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п/п</w:t>
            </w:r>
          </w:p>
        </w:tc>
        <w:tc>
          <w:tcPr>
            <w:tcW w:w="7513" w:type="dxa"/>
            <w:tcBorders>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Наименование параметра</w:t>
            </w:r>
          </w:p>
        </w:tc>
        <w:tc>
          <w:tcPr>
            <w:tcW w:w="867" w:type="dxa"/>
            <w:tcBorders>
              <w:lef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2021 г.</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2022 г.</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2023 г.</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2024 г.</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2025 г.</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2026 - 2030</w:t>
            </w:r>
          </w:p>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гг.</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2031 - 2035</w:t>
            </w:r>
          </w:p>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гг.</w:t>
            </w:r>
          </w:p>
        </w:tc>
      </w:tr>
      <w:tr w:rsidR="0017175B" w:rsidRPr="00FB3580" w:rsidTr="000C3DC0">
        <w:trPr>
          <w:trHeight w:val="20"/>
        </w:trPr>
        <w:tc>
          <w:tcPr>
            <w:tcW w:w="589" w:type="dxa"/>
            <w:vMerge w:val="restart"/>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1.</w:t>
            </w:r>
          </w:p>
        </w:tc>
        <w:tc>
          <w:tcPr>
            <w:tcW w:w="14317" w:type="dxa"/>
            <w:gridSpan w:val="8"/>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Система теплоснабжения ООО «УК ИП «Родники» (центральная часть города и мкр. Южный)</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tcBorders>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lef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115,400</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ПГ ТЭЦ</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95,4</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Котельная УК ИП Родники</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xml:space="preserve">- </w:t>
            </w:r>
            <w:r w:rsidRPr="00467117">
              <w:rPr>
                <w:rFonts w:ascii="Times New Roman" w:hAnsi="Times New Roman"/>
                <w:sz w:val="20"/>
                <w:szCs w:val="20"/>
              </w:rPr>
              <w:t>БМК мкр. Южный и ЦТП на перспективу</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90,700</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ПГ ТЭЦ</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70,7</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Котельная УК ИП Родники</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xml:space="preserve">- </w:t>
            </w:r>
            <w:r w:rsidRPr="00467117">
              <w:rPr>
                <w:rFonts w:ascii="Times New Roman" w:hAnsi="Times New Roman"/>
                <w:sz w:val="20"/>
                <w:szCs w:val="20"/>
              </w:rPr>
              <w:t>БМК мкр. Южный и ЦТП на перспективу</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20,000</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 ные нужды, Гкал/ч:</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2,721</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ПГ ТЭЦ</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2,121</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Котельная УК ИП Родники</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xml:space="preserve">- </w:t>
            </w:r>
            <w:r w:rsidRPr="00467117">
              <w:rPr>
                <w:rFonts w:ascii="Times New Roman" w:hAnsi="Times New Roman"/>
                <w:sz w:val="20"/>
                <w:szCs w:val="20"/>
              </w:rPr>
              <w:t>БМК мкр. Южный и ЦТП на перспективу</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87,979</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ПГ ТЭЦ</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68,579</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Котельная УК ИП Родники</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xml:space="preserve">- </w:t>
            </w:r>
            <w:r w:rsidRPr="00467117">
              <w:rPr>
                <w:rFonts w:ascii="Times New Roman" w:hAnsi="Times New Roman"/>
                <w:sz w:val="20"/>
                <w:szCs w:val="20"/>
              </w:rPr>
              <w:t>БМК мкр. Южный и ЦТП на перспективу</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19,400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19,400</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19,400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19,400</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19,400</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19,400</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19,400</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5,34</w:t>
            </w:r>
          </w:p>
        </w:tc>
      </w:tr>
      <w:tr w:rsidR="0017175B" w:rsidRPr="00FB3580" w:rsidTr="000C3DC0">
        <w:trPr>
          <w:trHeight w:val="20"/>
        </w:trPr>
        <w:tc>
          <w:tcPr>
            <w:tcW w:w="589" w:type="dxa"/>
            <w:vMerge/>
            <w:tcBorders>
              <w:top w:val="nil"/>
            </w:tcBorders>
          </w:tcPr>
          <w:p w:rsidR="0017175B" w:rsidRPr="00FB3580" w:rsidRDefault="0017175B" w:rsidP="000C3DC0">
            <w:pPr>
              <w:spacing w:after="0" w:line="240" w:lineRule="auto"/>
              <w:rPr>
                <w:rFonts w:ascii="Times New Roman" w:hAnsi="Times New Roman"/>
                <w:sz w:val="20"/>
                <w:szCs w:val="20"/>
              </w:rPr>
            </w:pPr>
          </w:p>
        </w:tc>
        <w:tc>
          <w:tcPr>
            <w:tcW w:w="7513" w:type="dxa"/>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c>
          <w:tcPr>
            <w:tcW w:w="86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c>
          <w:tcPr>
            <w:tcW w:w="867"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c>
          <w:tcPr>
            <w:tcW w:w="1286"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c>
          <w:tcPr>
            <w:tcW w:w="1184" w:type="dxa"/>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50,534</w:t>
            </w:r>
          </w:p>
        </w:tc>
      </w:tr>
      <w:tr w:rsidR="0017175B" w:rsidRPr="00FB3580" w:rsidTr="000C3DC0">
        <w:trPr>
          <w:trHeight w:val="20"/>
        </w:trPr>
        <w:tc>
          <w:tcPr>
            <w:tcW w:w="589" w:type="dxa"/>
            <w:vMerge/>
            <w:tcBorders>
              <w:top w:val="nil"/>
              <w:bottom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bottom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c>
          <w:tcPr>
            <w:tcW w:w="867"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c>
          <w:tcPr>
            <w:tcW w:w="866"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c>
          <w:tcPr>
            <w:tcW w:w="867"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c>
          <w:tcPr>
            <w:tcW w:w="867"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c>
          <w:tcPr>
            <w:tcW w:w="1286"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c>
          <w:tcPr>
            <w:tcW w:w="1184" w:type="dxa"/>
            <w:tcBorders>
              <w:bottom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32,105</w:t>
            </w:r>
          </w:p>
        </w:tc>
      </w:tr>
      <w:tr w:rsidR="0017175B" w:rsidRPr="00FB3580" w:rsidTr="000C3DC0">
        <w:trPr>
          <w:trHeight w:val="20"/>
        </w:trPr>
        <w:tc>
          <w:tcPr>
            <w:tcW w:w="589" w:type="dxa"/>
            <w:vMerge w:val="restart"/>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2.</w:t>
            </w:r>
          </w:p>
        </w:tc>
        <w:tc>
          <w:tcPr>
            <w:tcW w:w="14317" w:type="dxa"/>
            <w:gridSpan w:val="8"/>
            <w:tcBorders>
              <w:left w:val="single" w:sz="4" w:space="0" w:color="auto"/>
              <w:bottom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Котельная «Агросервис» №1</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7,558</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6,946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0,23</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1,898</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top w:val="single" w:sz="4" w:space="0" w:color="auto"/>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3.</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Котельная ООО «Теплоснаб-Родники»</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4,157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0,080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4,077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3,420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0,247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4.</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Котельная школы №2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0,310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 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0,160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5.</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Котельная школы №3</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0,412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 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0,212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6.</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Котельная д/с №9 Солнышко</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0,155</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 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-0,095</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7.</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Котельная д/с №11 Голубок</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0,206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8</w:t>
            </w: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 xml:space="preserve">БМК мкр. Машиностроитель </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0,114</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5,586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0,120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5,460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0,006</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9.</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БМК 60 лет октября</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0,078</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3,822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0,070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3,750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0,002</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10.</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БМК ул. 8 марта</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0,340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0,007</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0,333</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0,008</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0,324</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 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11.</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БМК Советская д.4 (перспектива)</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4,000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0,040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3,960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0,001</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0,490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3,469</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12.</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БМК АШФ Прогресс (перспектива)</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0,600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 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val="restart"/>
            <w:tcBorders>
              <w:top w:val="single" w:sz="4" w:space="0" w:color="auto"/>
              <w:left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13.</w:t>
            </w:r>
          </w:p>
        </w:tc>
        <w:tc>
          <w:tcPr>
            <w:tcW w:w="14317" w:type="dxa"/>
            <w:gridSpan w:val="8"/>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БМК ООО Бигус (перспектива)</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Установленная тепловая мощность основного оборудования,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Располагаемая мощность основного оборудования источников тепловой энергии,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Затраты тепловой мощности на собственные и хозяйственные нужды,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мощность источника нетто,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Потери тепловой энергии при ее передаче тепловыми сетями,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Тепловая нагрузка потребителей,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0,050</w:t>
            </w:r>
          </w:p>
        </w:tc>
      </w:tr>
      <w:tr w:rsidR="0017175B" w:rsidRPr="00FB3580"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89" w:type="dxa"/>
            <w:vMerge/>
            <w:tcBorders>
              <w:left w:val="single" w:sz="4" w:space="0" w:color="auto"/>
              <w:bottom w:val="single" w:sz="4" w:space="0" w:color="auto"/>
              <w:right w:val="single" w:sz="4" w:space="0" w:color="auto"/>
            </w:tcBorders>
          </w:tcPr>
          <w:p w:rsidR="0017175B" w:rsidRPr="00FB3580" w:rsidRDefault="0017175B" w:rsidP="000C3DC0">
            <w:pPr>
              <w:spacing w:after="0" w:line="240" w:lineRule="auto"/>
              <w:rPr>
                <w:rFonts w:ascii="Times New Roman" w:hAnsi="Times New Roman"/>
                <w:sz w:val="20"/>
                <w:szCs w:val="20"/>
              </w:rPr>
            </w:pPr>
          </w:p>
        </w:tc>
        <w:tc>
          <w:tcPr>
            <w:tcW w:w="7513"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rPr>
                <w:rFonts w:ascii="Times New Roman" w:hAnsi="Times New Roman"/>
                <w:sz w:val="20"/>
                <w:szCs w:val="20"/>
              </w:rPr>
            </w:pPr>
            <w:r w:rsidRPr="00FB3580">
              <w:rPr>
                <w:rFonts w:ascii="Times New Roman" w:hAnsi="Times New Roman"/>
                <w:sz w:val="20"/>
                <w:szCs w:val="20"/>
              </w:rPr>
              <w:t>Дефицит/резерв тепловой мощности источника теплоснаб жения, Гкал/ч</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867"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17175B" w:rsidRPr="00FB3580" w:rsidRDefault="0017175B" w:rsidP="000C3DC0">
            <w:pPr>
              <w:spacing w:after="0" w:line="240" w:lineRule="auto"/>
              <w:jc w:val="center"/>
              <w:rPr>
                <w:rFonts w:ascii="Times New Roman" w:hAnsi="Times New Roman"/>
                <w:sz w:val="20"/>
                <w:szCs w:val="20"/>
              </w:rPr>
            </w:pPr>
            <w:r w:rsidRPr="00FB3580">
              <w:rPr>
                <w:rFonts w:ascii="Times New Roman" w:hAnsi="Times New Roman"/>
                <w:sz w:val="20"/>
                <w:szCs w:val="20"/>
              </w:rPr>
              <w:t>0,000</w:t>
            </w:r>
          </w:p>
        </w:tc>
      </w:tr>
    </w:tbl>
    <w:p w:rsidR="007B3AB7" w:rsidRDefault="007B3AB7" w:rsidP="0017175B">
      <w:pPr>
        <w:jc w:val="center"/>
        <w:rPr>
          <w:highlight w:val="yellow"/>
        </w:rPr>
      </w:pPr>
    </w:p>
    <w:p w:rsidR="00284A62" w:rsidRDefault="00284A62" w:rsidP="0017175B">
      <w:pPr>
        <w:jc w:val="center"/>
        <w:rPr>
          <w:highlight w:val="yellow"/>
        </w:rPr>
      </w:pPr>
    </w:p>
    <w:p w:rsidR="0017175B" w:rsidRPr="004F7A55" w:rsidRDefault="0017175B" w:rsidP="0017175B">
      <w:pPr>
        <w:spacing w:after="0" w:line="360" w:lineRule="auto"/>
        <w:ind w:firstLine="567"/>
        <w:jc w:val="both"/>
        <w:rPr>
          <w:rFonts w:ascii="Times New Roman" w:hAnsi="Times New Roman"/>
          <w:sz w:val="24"/>
          <w:szCs w:val="24"/>
        </w:rPr>
      </w:pPr>
      <w:r w:rsidRPr="004F7A55">
        <w:rPr>
          <w:rFonts w:ascii="Times New Roman" w:hAnsi="Times New Roman"/>
          <w:sz w:val="24"/>
          <w:szCs w:val="24"/>
        </w:rPr>
        <w:t>Существующие и перспективные значения установленной тепловой мощности основного оборудования источников теплоснабжения представлены в таблице ниже.</w:t>
      </w:r>
    </w:p>
    <w:p w:rsidR="0017175B" w:rsidRPr="004F7A55" w:rsidRDefault="0017175B" w:rsidP="0017175B">
      <w:pPr>
        <w:pStyle w:val="af1"/>
        <w:keepNext/>
        <w:spacing w:after="0"/>
        <w:jc w:val="right"/>
        <w:rPr>
          <w:color w:val="auto"/>
          <w:sz w:val="24"/>
          <w:szCs w:val="24"/>
        </w:rPr>
      </w:pPr>
      <w:r w:rsidRPr="004F7A55">
        <w:rPr>
          <w:color w:val="auto"/>
          <w:sz w:val="24"/>
          <w:szCs w:val="24"/>
        </w:rPr>
        <w:t xml:space="preserve">Таблица </w:t>
      </w:r>
      <w:r w:rsidR="00C42F7F" w:rsidRPr="004F7A55">
        <w:rPr>
          <w:color w:val="auto"/>
          <w:sz w:val="24"/>
          <w:szCs w:val="24"/>
        </w:rPr>
        <w:fldChar w:fldCharType="begin"/>
      </w:r>
      <w:r w:rsidRPr="004F7A55">
        <w:rPr>
          <w:color w:val="auto"/>
          <w:sz w:val="24"/>
          <w:szCs w:val="24"/>
        </w:rPr>
        <w:instrText xml:space="preserve"> STYLEREF 1 \s </w:instrText>
      </w:r>
      <w:r w:rsidR="00C42F7F" w:rsidRPr="004F7A55">
        <w:rPr>
          <w:color w:val="auto"/>
          <w:sz w:val="24"/>
          <w:szCs w:val="24"/>
        </w:rPr>
        <w:fldChar w:fldCharType="separate"/>
      </w:r>
      <w:r>
        <w:rPr>
          <w:noProof/>
          <w:color w:val="auto"/>
          <w:sz w:val="24"/>
          <w:szCs w:val="24"/>
        </w:rPr>
        <w:t>4</w:t>
      </w:r>
      <w:r w:rsidR="00C42F7F" w:rsidRPr="004F7A55">
        <w:rPr>
          <w:color w:val="auto"/>
          <w:sz w:val="24"/>
          <w:szCs w:val="24"/>
        </w:rPr>
        <w:fldChar w:fldCharType="end"/>
      </w:r>
      <w:r w:rsidRPr="004F7A55">
        <w:rPr>
          <w:color w:val="auto"/>
          <w:sz w:val="24"/>
          <w:szCs w:val="24"/>
        </w:rPr>
        <w:t>.</w:t>
      </w:r>
      <w:r>
        <w:rPr>
          <w:color w:val="auto"/>
          <w:sz w:val="24"/>
          <w:szCs w:val="24"/>
        </w:rPr>
        <w:t>2</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02"/>
        <w:gridCol w:w="1802"/>
        <w:gridCol w:w="2977"/>
        <w:gridCol w:w="1752"/>
        <w:gridCol w:w="1411"/>
        <w:gridCol w:w="1140"/>
        <w:gridCol w:w="1066"/>
        <w:gridCol w:w="2007"/>
        <w:gridCol w:w="896"/>
        <w:gridCol w:w="1555"/>
      </w:tblGrid>
      <w:tr w:rsidR="0017175B" w:rsidRPr="00626493" w:rsidTr="000C3DC0">
        <w:trPr>
          <w:trHeight w:val="20"/>
          <w:tblHeader/>
        </w:trPr>
        <w:tc>
          <w:tcPr>
            <w:tcW w:w="50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r w:rsidRPr="00626493">
              <w:rPr>
                <w:rFonts w:cs="Times New Roman"/>
                <w:spacing w:val="1"/>
                <w:sz w:val="20"/>
                <w:szCs w:val="20"/>
              </w:rPr>
              <w:t xml:space="preserve"> </w:t>
            </w:r>
            <w:r w:rsidRPr="00626493">
              <w:rPr>
                <w:rFonts w:cs="Times New Roman"/>
                <w:sz w:val="20"/>
                <w:szCs w:val="20"/>
              </w:rPr>
              <w:t>п/п</w:t>
            </w:r>
          </w:p>
        </w:tc>
        <w:tc>
          <w:tcPr>
            <w:tcW w:w="180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ТСО</w:t>
            </w:r>
          </w:p>
        </w:tc>
        <w:tc>
          <w:tcPr>
            <w:tcW w:w="2977" w:type="dxa"/>
            <w:vAlign w:val="center"/>
          </w:tcPr>
          <w:p w:rsidR="0017175B" w:rsidRPr="00626493" w:rsidRDefault="0017175B" w:rsidP="000C3DC0">
            <w:pPr>
              <w:pStyle w:val="TableParagraph"/>
              <w:spacing w:before="0"/>
              <w:rPr>
                <w:rFonts w:cs="Times New Roman"/>
                <w:sz w:val="20"/>
                <w:szCs w:val="20"/>
              </w:rPr>
            </w:pPr>
            <w:r w:rsidRPr="00626493">
              <w:rPr>
                <w:rFonts w:cs="Times New Roman"/>
                <w:spacing w:val="-1"/>
                <w:sz w:val="20"/>
                <w:szCs w:val="20"/>
              </w:rPr>
              <w:t>Наименование</w:t>
            </w:r>
            <w:r w:rsidRPr="00626493">
              <w:rPr>
                <w:rFonts w:cs="Times New Roman"/>
                <w:spacing w:val="-1"/>
                <w:sz w:val="20"/>
                <w:szCs w:val="20"/>
                <w:lang w:val="ru-RU"/>
              </w:rPr>
              <w:t xml:space="preserve"> </w:t>
            </w:r>
            <w:r w:rsidRPr="00626493">
              <w:rPr>
                <w:rFonts w:cs="Times New Roman"/>
                <w:spacing w:val="-43"/>
                <w:sz w:val="20"/>
                <w:szCs w:val="20"/>
              </w:rPr>
              <w:t xml:space="preserve"> </w:t>
            </w:r>
            <w:r w:rsidRPr="00626493">
              <w:rPr>
                <w:rFonts w:cs="Times New Roman"/>
                <w:sz w:val="20"/>
                <w:szCs w:val="20"/>
              </w:rPr>
              <w:t>источника</w:t>
            </w: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Тип</w:t>
            </w:r>
            <w:r w:rsidRPr="00626493">
              <w:rPr>
                <w:rFonts w:cs="Times New Roman"/>
                <w:spacing w:val="1"/>
                <w:sz w:val="20"/>
                <w:szCs w:val="20"/>
              </w:rPr>
              <w:t xml:space="preserve"> </w:t>
            </w:r>
            <w:r w:rsidRPr="00626493">
              <w:rPr>
                <w:rFonts w:cs="Times New Roman"/>
                <w:sz w:val="20"/>
                <w:szCs w:val="20"/>
              </w:rPr>
              <w:t>(марка)</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котла</w:t>
            </w:r>
          </w:p>
        </w:tc>
        <w:tc>
          <w:tcPr>
            <w:tcW w:w="1411" w:type="dxa"/>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Год ввода в</w:t>
            </w:r>
            <w:r w:rsidRPr="00626493">
              <w:rPr>
                <w:rFonts w:cs="Times New Roman"/>
                <w:spacing w:val="1"/>
                <w:sz w:val="20"/>
                <w:szCs w:val="20"/>
                <w:lang w:val="ru-RU"/>
              </w:rPr>
              <w:t xml:space="preserve"> </w:t>
            </w:r>
            <w:r w:rsidRPr="00626493">
              <w:rPr>
                <w:rFonts w:cs="Times New Roman"/>
                <w:spacing w:val="-1"/>
                <w:sz w:val="20"/>
                <w:szCs w:val="20"/>
                <w:lang w:val="ru-RU"/>
              </w:rPr>
              <w:t>эксплуатацию</w:t>
            </w:r>
            <w:r w:rsidRPr="00626493">
              <w:rPr>
                <w:rFonts w:cs="Times New Roman"/>
                <w:spacing w:val="-43"/>
                <w:sz w:val="20"/>
                <w:szCs w:val="20"/>
                <w:lang w:val="ru-RU"/>
              </w:rPr>
              <w:t xml:space="preserve"> </w:t>
            </w:r>
            <w:r w:rsidRPr="00626493">
              <w:rPr>
                <w:rFonts w:cs="Times New Roman"/>
                <w:sz w:val="20"/>
                <w:szCs w:val="20"/>
                <w:lang w:val="ru-RU"/>
              </w:rPr>
              <w:t>(капремонта)</w:t>
            </w:r>
          </w:p>
        </w:tc>
        <w:tc>
          <w:tcPr>
            <w:tcW w:w="1140"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Вид</w:t>
            </w:r>
            <w:r w:rsidRPr="00626493">
              <w:rPr>
                <w:rFonts w:cs="Times New Roman"/>
                <w:spacing w:val="1"/>
                <w:sz w:val="20"/>
                <w:szCs w:val="20"/>
              </w:rPr>
              <w:t xml:space="preserve"> </w:t>
            </w:r>
            <w:r w:rsidRPr="00626493">
              <w:rPr>
                <w:rFonts w:cs="Times New Roman"/>
                <w:sz w:val="20"/>
                <w:szCs w:val="20"/>
              </w:rPr>
              <w:t>топлива</w:t>
            </w:r>
          </w:p>
        </w:tc>
        <w:tc>
          <w:tcPr>
            <w:tcW w:w="106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Количество</w:t>
            </w:r>
            <w:r w:rsidRPr="00626493">
              <w:rPr>
                <w:rFonts w:cs="Times New Roman"/>
                <w:spacing w:val="-43"/>
                <w:sz w:val="20"/>
                <w:szCs w:val="20"/>
              </w:rPr>
              <w:t xml:space="preserve"> </w:t>
            </w:r>
            <w:r w:rsidRPr="00626493">
              <w:rPr>
                <w:rFonts w:cs="Times New Roman"/>
                <w:sz w:val="20"/>
                <w:szCs w:val="20"/>
              </w:rPr>
              <w:t>котлов,</w:t>
            </w:r>
            <w:r w:rsidRPr="00626493">
              <w:rPr>
                <w:rFonts w:cs="Times New Roman"/>
                <w:spacing w:val="-4"/>
                <w:sz w:val="20"/>
                <w:szCs w:val="20"/>
              </w:rPr>
              <w:t xml:space="preserve"> </w:t>
            </w:r>
            <w:r w:rsidRPr="00626493">
              <w:rPr>
                <w:rFonts w:cs="Times New Roman"/>
                <w:sz w:val="20"/>
                <w:szCs w:val="20"/>
              </w:rPr>
              <w:t>шт.</w:t>
            </w:r>
          </w:p>
        </w:tc>
        <w:tc>
          <w:tcPr>
            <w:tcW w:w="2007" w:type="dxa"/>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Производительность</w:t>
            </w:r>
            <w:r w:rsidRPr="00626493">
              <w:rPr>
                <w:rFonts w:cs="Times New Roman"/>
                <w:spacing w:val="-43"/>
                <w:sz w:val="20"/>
                <w:szCs w:val="20"/>
                <w:lang w:val="ru-RU"/>
              </w:rPr>
              <w:t xml:space="preserve"> </w:t>
            </w:r>
            <w:r w:rsidRPr="00626493">
              <w:rPr>
                <w:rFonts w:cs="Times New Roman"/>
                <w:sz w:val="20"/>
                <w:szCs w:val="20"/>
                <w:lang w:val="ru-RU"/>
              </w:rPr>
              <w:t>котла номинальная,</w:t>
            </w:r>
            <w:r w:rsidRPr="00626493">
              <w:rPr>
                <w:rFonts w:cs="Times New Roman"/>
                <w:spacing w:val="1"/>
                <w:sz w:val="20"/>
                <w:szCs w:val="20"/>
                <w:lang w:val="ru-RU"/>
              </w:rPr>
              <w:t xml:space="preserve"> </w:t>
            </w:r>
            <w:r w:rsidRPr="00626493">
              <w:rPr>
                <w:rFonts w:cs="Times New Roman"/>
                <w:sz w:val="20"/>
                <w:szCs w:val="20"/>
                <w:lang w:val="ru-RU"/>
              </w:rPr>
              <w:t>Гкал/ч</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КПД. %</w:t>
            </w:r>
          </w:p>
        </w:tc>
        <w:tc>
          <w:tcPr>
            <w:tcW w:w="1555" w:type="dxa"/>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pacing w:val="-1"/>
                <w:sz w:val="20"/>
                <w:szCs w:val="20"/>
                <w:lang w:val="ru-RU"/>
              </w:rPr>
              <w:t>Установленная</w:t>
            </w:r>
            <w:r w:rsidRPr="00626493">
              <w:rPr>
                <w:rFonts w:cs="Times New Roman"/>
                <w:spacing w:val="-43"/>
                <w:sz w:val="20"/>
                <w:szCs w:val="20"/>
                <w:lang w:val="ru-RU"/>
              </w:rPr>
              <w:t xml:space="preserve"> </w:t>
            </w:r>
            <w:r w:rsidRPr="00626493">
              <w:rPr>
                <w:rFonts w:cs="Times New Roman"/>
                <w:sz w:val="20"/>
                <w:szCs w:val="20"/>
                <w:lang w:val="ru-RU"/>
              </w:rPr>
              <w:t>мощность</w:t>
            </w:r>
            <w:r w:rsidRPr="00626493">
              <w:rPr>
                <w:rFonts w:cs="Times New Roman"/>
                <w:spacing w:val="1"/>
                <w:sz w:val="20"/>
                <w:szCs w:val="20"/>
                <w:lang w:val="ru-RU"/>
              </w:rPr>
              <w:t xml:space="preserve"> </w:t>
            </w:r>
            <w:r w:rsidRPr="00626493">
              <w:rPr>
                <w:rFonts w:cs="Times New Roman"/>
                <w:sz w:val="20"/>
                <w:szCs w:val="20"/>
                <w:lang w:val="ru-RU"/>
              </w:rPr>
              <w:t>источника,</w:t>
            </w:r>
            <w:r w:rsidRPr="00626493">
              <w:rPr>
                <w:rFonts w:cs="Times New Roman"/>
                <w:spacing w:val="1"/>
                <w:sz w:val="20"/>
                <w:szCs w:val="20"/>
                <w:lang w:val="ru-RU"/>
              </w:rPr>
              <w:t xml:space="preserve"> </w:t>
            </w:r>
            <w:r w:rsidRPr="00626493">
              <w:rPr>
                <w:rFonts w:cs="Times New Roman"/>
                <w:sz w:val="20"/>
                <w:szCs w:val="20"/>
                <w:lang w:val="ru-RU"/>
              </w:rPr>
              <w:t>Гкал/ч</w:t>
            </w:r>
          </w:p>
        </w:tc>
      </w:tr>
      <w:tr w:rsidR="0017175B" w:rsidRPr="00626493" w:rsidTr="000C3DC0">
        <w:trPr>
          <w:trHeight w:val="20"/>
        </w:trPr>
        <w:tc>
          <w:tcPr>
            <w:tcW w:w="502" w:type="dxa"/>
            <w:vMerge w:val="restart"/>
            <w:vAlign w:val="center"/>
          </w:tcPr>
          <w:p w:rsidR="0017175B" w:rsidRPr="002527BF" w:rsidRDefault="0017175B" w:rsidP="000C3DC0">
            <w:pPr>
              <w:pStyle w:val="TableParagraph"/>
              <w:spacing w:before="0"/>
              <w:rPr>
                <w:rFonts w:cs="Times New Roman"/>
                <w:sz w:val="20"/>
                <w:szCs w:val="20"/>
                <w:lang w:val="ru-RU"/>
              </w:rPr>
            </w:pPr>
            <w:r w:rsidRPr="00626493">
              <w:rPr>
                <w:rFonts w:cs="Times New Roman"/>
                <w:sz w:val="20"/>
                <w:szCs w:val="20"/>
              </w:rPr>
              <w:t>1</w:t>
            </w:r>
            <w:r>
              <w:rPr>
                <w:rFonts w:cs="Times New Roman"/>
                <w:sz w:val="20"/>
                <w:szCs w:val="20"/>
                <w:lang w:val="ru-RU"/>
              </w:rPr>
              <w:t>.</w:t>
            </w:r>
          </w:p>
        </w:tc>
        <w:tc>
          <w:tcPr>
            <w:tcW w:w="1802"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 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«Родники»</w:t>
            </w:r>
          </w:p>
        </w:tc>
        <w:tc>
          <w:tcPr>
            <w:tcW w:w="2977" w:type="dxa"/>
            <w:tcBorders>
              <w:bottom w:val="nil"/>
            </w:tcBorders>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7"/>
                <w:sz w:val="20"/>
                <w:szCs w:val="20"/>
              </w:rPr>
              <w:t xml:space="preserve"> </w:t>
            </w:r>
            <w:r w:rsidRPr="00626493">
              <w:rPr>
                <w:rFonts w:cs="Times New Roman"/>
                <w:sz w:val="20"/>
                <w:szCs w:val="20"/>
              </w:rPr>
              <w:t>комбината</w:t>
            </w:r>
          </w:p>
        </w:tc>
        <w:tc>
          <w:tcPr>
            <w:tcW w:w="1752"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КВГМ‐50</w:t>
            </w:r>
          </w:p>
        </w:tc>
        <w:tc>
          <w:tcPr>
            <w:tcW w:w="1411"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1977</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w:t>
            </w:r>
            <w:r w:rsidRPr="00626493">
              <w:rPr>
                <w:rFonts w:cs="Times New Roman"/>
                <w:sz w:val="20"/>
                <w:szCs w:val="20"/>
                <w:lang w:val="ru-RU"/>
              </w:rPr>
              <w:t>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w:t>
            </w:r>
          </w:p>
        </w:tc>
        <w:tc>
          <w:tcPr>
            <w:tcW w:w="2007"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50,0</w:t>
            </w:r>
          </w:p>
        </w:tc>
        <w:tc>
          <w:tcPr>
            <w:tcW w:w="896" w:type="dxa"/>
            <w:tcBorders>
              <w:bottom w:val="nil"/>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100,0</w:t>
            </w:r>
          </w:p>
        </w:tc>
      </w:tr>
      <w:tr w:rsidR="0017175B" w:rsidRPr="00626493" w:rsidTr="000C3DC0">
        <w:trPr>
          <w:trHeight w:val="20"/>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restart"/>
            <w:tcBorders>
              <w:top w:val="nil"/>
            </w:tcBorders>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«УК</w:t>
            </w:r>
            <w:r>
              <w:rPr>
                <w:rFonts w:cs="Times New Roman"/>
                <w:sz w:val="20"/>
                <w:szCs w:val="20"/>
                <w:lang w:val="ru-RU"/>
              </w:rPr>
              <w:t xml:space="preserve"> </w:t>
            </w:r>
            <w:r w:rsidRPr="00626493">
              <w:rPr>
                <w:rFonts w:cs="Times New Roman"/>
                <w:sz w:val="20"/>
                <w:szCs w:val="20"/>
                <w:lang w:val="ru-RU"/>
              </w:rPr>
              <w:t>Индустриальный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«Родники»</w:t>
            </w:r>
          </w:p>
        </w:tc>
        <w:tc>
          <w:tcPr>
            <w:tcW w:w="1752" w:type="dxa"/>
            <w:vMerge/>
            <w:vAlign w:val="center"/>
          </w:tcPr>
          <w:p w:rsidR="0017175B" w:rsidRPr="00626493" w:rsidRDefault="0017175B" w:rsidP="000C3DC0">
            <w:pPr>
              <w:pStyle w:val="TableParagraph"/>
              <w:spacing w:before="0"/>
              <w:rPr>
                <w:rFonts w:cs="Times New Roman"/>
                <w:sz w:val="20"/>
                <w:szCs w:val="20"/>
                <w:lang w:val="ru-RU"/>
              </w:rPr>
            </w:pPr>
          </w:p>
        </w:tc>
        <w:tc>
          <w:tcPr>
            <w:tcW w:w="1411" w:type="dxa"/>
            <w:vMerge/>
            <w:vAlign w:val="center"/>
          </w:tcPr>
          <w:p w:rsidR="0017175B" w:rsidRPr="00626493" w:rsidRDefault="0017175B" w:rsidP="000C3DC0">
            <w:pPr>
              <w:pStyle w:val="TableParagraph"/>
              <w:spacing w:before="0"/>
              <w:rPr>
                <w:rFonts w:cs="Times New Roman"/>
                <w:sz w:val="20"/>
                <w:szCs w:val="20"/>
                <w:lang w:val="ru-RU"/>
              </w:rPr>
            </w:pPr>
          </w:p>
        </w:tc>
        <w:tc>
          <w:tcPr>
            <w:tcW w:w="1140" w:type="dxa"/>
            <w:vMerge/>
            <w:vAlign w:val="center"/>
          </w:tcPr>
          <w:p w:rsidR="0017175B" w:rsidRPr="00924FAD" w:rsidRDefault="0017175B" w:rsidP="000C3DC0">
            <w:pPr>
              <w:pStyle w:val="TableParagraph"/>
              <w:spacing w:before="0"/>
              <w:rPr>
                <w:rFonts w:cs="Times New Roman"/>
                <w:sz w:val="20"/>
                <w:szCs w:val="20"/>
                <w:lang w:val="ru-RU"/>
              </w:rPr>
            </w:pPr>
          </w:p>
        </w:tc>
        <w:tc>
          <w:tcPr>
            <w:tcW w:w="1066" w:type="dxa"/>
            <w:vMerge/>
            <w:vAlign w:val="center"/>
          </w:tcPr>
          <w:p w:rsidR="0017175B" w:rsidRPr="00924FAD" w:rsidRDefault="0017175B" w:rsidP="000C3DC0">
            <w:pPr>
              <w:pStyle w:val="TableParagraph"/>
              <w:spacing w:before="0"/>
              <w:rPr>
                <w:rFonts w:cs="Times New Roman"/>
                <w:sz w:val="20"/>
                <w:szCs w:val="20"/>
                <w:lang w:val="ru-RU"/>
              </w:rPr>
            </w:pPr>
          </w:p>
        </w:tc>
        <w:tc>
          <w:tcPr>
            <w:tcW w:w="2007" w:type="dxa"/>
            <w:vMerge/>
            <w:vAlign w:val="center"/>
          </w:tcPr>
          <w:p w:rsidR="0017175B" w:rsidRPr="00924FAD" w:rsidRDefault="0017175B" w:rsidP="000C3DC0">
            <w:pPr>
              <w:pStyle w:val="TableParagraph"/>
              <w:spacing w:before="0"/>
              <w:rPr>
                <w:rFonts w:cs="Times New Roman"/>
                <w:sz w:val="20"/>
                <w:szCs w:val="20"/>
                <w:lang w:val="ru-RU"/>
              </w:rPr>
            </w:pPr>
          </w:p>
        </w:tc>
        <w:tc>
          <w:tcPr>
            <w:tcW w:w="896" w:type="dxa"/>
            <w:tcBorders>
              <w:top w:val="nil"/>
            </w:tcBorders>
            <w:vAlign w:val="center"/>
          </w:tcPr>
          <w:p w:rsidR="0017175B" w:rsidRPr="00924FAD" w:rsidRDefault="0017175B" w:rsidP="000C3DC0">
            <w:pPr>
              <w:pStyle w:val="TableParagraph"/>
              <w:spacing w:before="0"/>
              <w:rPr>
                <w:rFonts w:cs="Times New Roman"/>
                <w:sz w:val="20"/>
                <w:szCs w:val="20"/>
                <w:lang w:val="ru-RU"/>
              </w:rPr>
            </w:pPr>
          </w:p>
        </w:tc>
        <w:tc>
          <w:tcPr>
            <w:tcW w:w="1555" w:type="dxa"/>
            <w:vMerge/>
            <w:vAlign w:val="center"/>
          </w:tcPr>
          <w:p w:rsidR="0017175B" w:rsidRPr="00924FAD" w:rsidRDefault="0017175B" w:rsidP="000C3DC0">
            <w:pPr>
              <w:pStyle w:val="TableParagraph"/>
              <w:spacing w:before="0"/>
              <w:rPr>
                <w:rFonts w:cs="Times New Roman"/>
                <w:sz w:val="20"/>
                <w:szCs w:val="20"/>
                <w:lang w:val="ru-RU"/>
              </w:rPr>
            </w:pPr>
          </w:p>
        </w:tc>
      </w:tr>
      <w:tr w:rsidR="0017175B" w:rsidRPr="00626493" w:rsidTr="000C3DC0">
        <w:trPr>
          <w:trHeight w:val="20"/>
        </w:trPr>
        <w:tc>
          <w:tcPr>
            <w:tcW w:w="502" w:type="dxa"/>
            <w:vMerge/>
            <w:vAlign w:val="center"/>
          </w:tcPr>
          <w:p w:rsidR="0017175B" w:rsidRPr="00924FAD" w:rsidRDefault="0017175B" w:rsidP="000C3DC0">
            <w:pPr>
              <w:spacing w:after="0" w:line="240" w:lineRule="auto"/>
              <w:jc w:val="center"/>
              <w:rPr>
                <w:rFonts w:ascii="Times New Roman" w:hAnsi="Times New Roman" w:cs="Times New Roman"/>
                <w:sz w:val="20"/>
                <w:szCs w:val="20"/>
                <w:lang w:val="ru-RU"/>
              </w:rPr>
            </w:pPr>
          </w:p>
        </w:tc>
        <w:tc>
          <w:tcPr>
            <w:tcW w:w="1802" w:type="dxa"/>
            <w:vMerge/>
            <w:vAlign w:val="center"/>
          </w:tcPr>
          <w:p w:rsidR="0017175B" w:rsidRPr="00924FAD" w:rsidRDefault="0017175B" w:rsidP="000C3DC0">
            <w:pPr>
              <w:pStyle w:val="TableParagraph"/>
              <w:spacing w:before="0"/>
              <w:rPr>
                <w:rFonts w:cs="Times New Roman"/>
                <w:sz w:val="20"/>
                <w:szCs w:val="20"/>
                <w:lang w:val="ru-RU"/>
              </w:rPr>
            </w:pPr>
          </w:p>
        </w:tc>
        <w:tc>
          <w:tcPr>
            <w:tcW w:w="2977" w:type="dxa"/>
            <w:vMerge/>
            <w:tcBorders>
              <w:top w:val="nil"/>
            </w:tcBorders>
          </w:tcPr>
          <w:p w:rsidR="0017175B" w:rsidRPr="00924FAD" w:rsidRDefault="0017175B" w:rsidP="000C3DC0">
            <w:pPr>
              <w:spacing w:after="0" w:line="240" w:lineRule="auto"/>
              <w:rPr>
                <w:rFonts w:ascii="Times New Roman" w:hAnsi="Times New Roman" w:cs="Times New Roman"/>
                <w:sz w:val="20"/>
                <w:szCs w:val="20"/>
                <w:lang w:val="ru-RU"/>
              </w:rPr>
            </w:pP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КВГМ‐50</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1978</w:t>
            </w:r>
          </w:p>
        </w:tc>
        <w:tc>
          <w:tcPr>
            <w:tcW w:w="1140" w:type="dxa"/>
            <w:vMerge/>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50,0</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92,0</w:t>
            </w:r>
          </w:p>
        </w:tc>
        <w:tc>
          <w:tcPr>
            <w:tcW w:w="1555" w:type="dxa"/>
            <w:vMerge/>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460"/>
        </w:trPr>
        <w:tc>
          <w:tcPr>
            <w:tcW w:w="502" w:type="dxa"/>
            <w:vMerge w:val="restart"/>
            <w:tcBorders>
              <w:bottom w:val="single" w:sz="4" w:space="0" w:color="000000"/>
            </w:tcBorders>
            <w:vAlign w:val="center"/>
          </w:tcPr>
          <w:p w:rsidR="0017175B" w:rsidRPr="002527BF" w:rsidRDefault="0017175B" w:rsidP="000C3DC0">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w:t>
            </w: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restart"/>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ПГ</w:t>
            </w:r>
            <w:r w:rsidRPr="00626493">
              <w:rPr>
                <w:rFonts w:cs="Times New Roman"/>
                <w:spacing w:val="-1"/>
                <w:sz w:val="20"/>
                <w:szCs w:val="20"/>
              </w:rPr>
              <w:t xml:space="preserve"> </w:t>
            </w:r>
            <w:r w:rsidRPr="00626493">
              <w:rPr>
                <w:rFonts w:cs="Times New Roman"/>
                <w:sz w:val="20"/>
                <w:szCs w:val="20"/>
              </w:rPr>
              <w:t>ТЭЦ</w:t>
            </w:r>
          </w:p>
        </w:tc>
        <w:tc>
          <w:tcPr>
            <w:tcW w:w="1752"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2013</w:t>
            </w:r>
          </w:p>
        </w:tc>
        <w:tc>
          <w:tcPr>
            <w:tcW w:w="1140" w:type="dxa"/>
            <w:vMerge w:val="restart"/>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3</w:t>
            </w:r>
          </w:p>
        </w:tc>
        <w:tc>
          <w:tcPr>
            <w:tcW w:w="2007"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93,4</w:t>
            </w:r>
          </w:p>
        </w:tc>
        <w:tc>
          <w:tcPr>
            <w:tcW w:w="1555" w:type="dxa"/>
            <w:vMerge w:val="restart"/>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(114</w:t>
            </w:r>
            <w:r w:rsidRPr="00626493">
              <w:rPr>
                <w:rFonts w:cs="Times New Roman"/>
                <w:spacing w:val="-2"/>
                <w:sz w:val="20"/>
                <w:szCs w:val="20"/>
              </w:rPr>
              <w:t xml:space="preserve"> </w:t>
            </w:r>
            <w:r w:rsidRPr="00626493">
              <w:rPr>
                <w:rFonts w:cs="Times New Roman"/>
                <w:sz w:val="20"/>
                <w:szCs w:val="20"/>
              </w:rPr>
              <w:t>т/ч)*</w:t>
            </w:r>
          </w:p>
          <w:p w:rsidR="0017175B" w:rsidRPr="00626493" w:rsidRDefault="0017175B" w:rsidP="000C3DC0">
            <w:pPr>
              <w:pStyle w:val="TableParagraph"/>
              <w:spacing w:before="0"/>
              <w:rPr>
                <w:rFonts w:cs="Times New Roman"/>
                <w:sz w:val="20"/>
                <w:szCs w:val="20"/>
              </w:rPr>
            </w:pPr>
            <w:r w:rsidRPr="00626493">
              <w:rPr>
                <w:rFonts w:cs="Times New Roman"/>
                <w:sz w:val="20"/>
                <w:szCs w:val="20"/>
              </w:rPr>
              <w:t>95,4</w:t>
            </w:r>
            <w:r w:rsidRPr="00626493">
              <w:rPr>
                <w:rFonts w:cs="Times New Roman"/>
                <w:spacing w:val="-1"/>
                <w:sz w:val="20"/>
                <w:szCs w:val="20"/>
              </w:rPr>
              <w:t xml:space="preserve"> </w:t>
            </w:r>
            <w:r w:rsidRPr="00626493">
              <w:rPr>
                <w:rFonts w:cs="Times New Roman"/>
                <w:sz w:val="20"/>
                <w:szCs w:val="20"/>
              </w:rPr>
              <w:t>**</w:t>
            </w:r>
          </w:p>
        </w:tc>
      </w:tr>
      <w:tr w:rsidR="0017175B" w:rsidRPr="00626493" w:rsidTr="000C3DC0">
        <w:trPr>
          <w:trHeight w:val="470"/>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tcPr>
          <w:p w:rsidR="0017175B" w:rsidRPr="00626493" w:rsidRDefault="0017175B" w:rsidP="000C3DC0">
            <w:pPr>
              <w:pStyle w:val="TableParagraph"/>
              <w:spacing w:before="0"/>
              <w:rPr>
                <w:rFonts w:cs="Times New Roman"/>
                <w:sz w:val="20"/>
                <w:szCs w:val="20"/>
              </w:rPr>
            </w:pP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БЭМ‐25/2,4‐380</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vAlign w:val="center"/>
          </w:tcPr>
          <w:p w:rsidR="0017175B" w:rsidRPr="00626493" w:rsidRDefault="0017175B" w:rsidP="000C3DC0">
            <w:pPr>
              <w:pStyle w:val="TableParagraph"/>
              <w:spacing w:before="0"/>
              <w:rPr>
                <w:rFonts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92,93</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460"/>
        </w:trPr>
        <w:tc>
          <w:tcPr>
            <w:tcW w:w="502" w:type="dxa"/>
            <w:vMerge/>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bottom w:val="single" w:sz="4" w:space="0" w:color="000000"/>
            </w:tcBorders>
          </w:tcPr>
          <w:p w:rsidR="0017175B" w:rsidRPr="00626493" w:rsidRDefault="0017175B" w:rsidP="000C3DC0">
            <w:pPr>
              <w:pStyle w:val="TableParagraph"/>
              <w:spacing w:before="0"/>
              <w:rPr>
                <w:rFonts w:cs="Times New Roman"/>
                <w:sz w:val="20"/>
                <w:szCs w:val="20"/>
              </w:rPr>
            </w:pPr>
          </w:p>
        </w:tc>
        <w:tc>
          <w:tcPr>
            <w:tcW w:w="1752"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2013</w:t>
            </w:r>
          </w:p>
        </w:tc>
        <w:tc>
          <w:tcPr>
            <w:tcW w:w="1140" w:type="dxa"/>
            <w:vMerge/>
            <w:tcBorders>
              <w:bottom w:val="single" w:sz="4"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91,93</w:t>
            </w:r>
          </w:p>
        </w:tc>
        <w:tc>
          <w:tcPr>
            <w:tcW w:w="1555" w:type="dxa"/>
            <w:vMerge/>
            <w:tcBorders>
              <w:bottom w:val="single" w:sz="4" w:space="0" w:color="000000"/>
            </w:tcBorders>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375"/>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tcPr>
          <w:p w:rsidR="0017175B" w:rsidRPr="00626493" w:rsidRDefault="0017175B" w:rsidP="000C3DC0">
            <w:pPr>
              <w:pStyle w:val="TableParagraph"/>
              <w:spacing w:before="0"/>
              <w:jc w:val="left"/>
              <w:rPr>
                <w:rFonts w:cs="Times New Roman"/>
                <w:sz w:val="20"/>
                <w:szCs w:val="20"/>
              </w:rPr>
            </w:pP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2013</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066"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363"/>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tcPr>
          <w:p w:rsidR="0017175B" w:rsidRPr="00626493" w:rsidRDefault="0017175B" w:rsidP="000C3DC0">
            <w:pPr>
              <w:pStyle w:val="TableParagraph"/>
              <w:spacing w:before="0"/>
              <w:jc w:val="left"/>
              <w:rPr>
                <w:rFonts w:cs="Times New Roman"/>
                <w:sz w:val="20"/>
                <w:szCs w:val="20"/>
              </w:rPr>
            </w:pP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vAlign w:val="center"/>
          </w:tcPr>
          <w:p w:rsidR="0017175B" w:rsidRPr="00626493" w:rsidRDefault="0017175B" w:rsidP="000C3DC0">
            <w:pPr>
              <w:pStyle w:val="TableParagraph"/>
              <w:spacing w:before="0"/>
              <w:rPr>
                <w:rFonts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37"/>
        </w:trPr>
        <w:tc>
          <w:tcPr>
            <w:tcW w:w="502"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3</w:t>
            </w:r>
            <w:r>
              <w:rPr>
                <w:rFonts w:cs="Times New Roman"/>
                <w:sz w:val="20"/>
                <w:szCs w:val="20"/>
                <w:lang w:val="ru-RU"/>
              </w:rPr>
              <w:t>.</w:t>
            </w: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БМК для мкр. Машиностроитель</w:t>
            </w:r>
          </w:p>
        </w:tc>
        <w:tc>
          <w:tcPr>
            <w:tcW w:w="1752"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1,72</w:t>
            </w:r>
          </w:p>
        </w:tc>
        <w:tc>
          <w:tcPr>
            <w:tcW w:w="896"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5,7</w:t>
            </w:r>
          </w:p>
        </w:tc>
      </w:tr>
      <w:tr w:rsidR="0017175B" w:rsidRPr="00626493" w:rsidTr="000C3DC0">
        <w:trPr>
          <w:trHeight w:val="167"/>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tcBorders>
              <w:bottom w:val="single" w:sz="4" w:space="0" w:color="auto"/>
            </w:tcBorders>
            <w:vAlign w:val="center"/>
          </w:tcPr>
          <w:p w:rsidR="0017175B" w:rsidRPr="00626493" w:rsidRDefault="0017175B" w:rsidP="000C3DC0">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lang w:val="ru-RU"/>
              </w:rPr>
              <w:t>1,72</w:t>
            </w:r>
          </w:p>
        </w:tc>
        <w:tc>
          <w:tcPr>
            <w:tcW w:w="896"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84"/>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val="restart"/>
            <w:tcBorders>
              <w:top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top w:val="single" w:sz="4" w:space="0" w:color="auto"/>
              <w:bottom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17"/>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vAlign w:val="center"/>
          </w:tcPr>
          <w:p w:rsidR="0017175B" w:rsidRPr="00626493" w:rsidRDefault="0017175B" w:rsidP="000C3DC0">
            <w:pPr>
              <w:pStyle w:val="TableParagraph"/>
              <w:spacing w:before="0"/>
              <w:rPr>
                <w:rFonts w:cs="Times New Roman"/>
                <w:sz w:val="20"/>
                <w:szCs w:val="20"/>
              </w:rPr>
            </w:pPr>
          </w:p>
        </w:tc>
        <w:tc>
          <w:tcPr>
            <w:tcW w:w="2007" w:type="dxa"/>
            <w:tcBorders>
              <w:top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50"/>
        </w:trPr>
        <w:tc>
          <w:tcPr>
            <w:tcW w:w="502"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4</w:t>
            </w:r>
            <w:r>
              <w:rPr>
                <w:rFonts w:cs="Times New Roman"/>
                <w:sz w:val="20"/>
                <w:szCs w:val="20"/>
                <w:lang w:val="ru-RU"/>
              </w:rPr>
              <w:t>.</w:t>
            </w: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БМК для мкр. 60 лет Октября</w:t>
            </w:r>
          </w:p>
        </w:tc>
        <w:tc>
          <w:tcPr>
            <w:tcW w:w="1752"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94,43</w:t>
            </w:r>
          </w:p>
        </w:tc>
        <w:tc>
          <w:tcPr>
            <w:tcW w:w="1555"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3,9</w:t>
            </w:r>
          </w:p>
        </w:tc>
      </w:tr>
      <w:tr w:rsidR="0017175B" w:rsidRPr="00626493" w:rsidTr="000C3DC0">
        <w:trPr>
          <w:trHeight w:val="151"/>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tcBorders>
              <w:bottom w:val="single" w:sz="4" w:space="0" w:color="auto"/>
            </w:tcBorders>
            <w:vAlign w:val="center"/>
          </w:tcPr>
          <w:p w:rsidR="0017175B" w:rsidRPr="00626493" w:rsidRDefault="0017175B" w:rsidP="000C3DC0">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94,01</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84"/>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94,64</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17"/>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tcBorders>
              <w:top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0,43</w:t>
            </w:r>
          </w:p>
        </w:tc>
        <w:tc>
          <w:tcPr>
            <w:tcW w:w="896"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96,00</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rPr>
          <w:trHeight w:val="167"/>
        </w:trPr>
        <w:tc>
          <w:tcPr>
            <w:tcW w:w="502"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5</w:t>
            </w:r>
            <w:r>
              <w:rPr>
                <w:rFonts w:cs="Times New Roman"/>
                <w:sz w:val="20"/>
                <w:szCs w:val="20"/>
                <w:lang w:val="ru-RU"/>
              </w:rPr>
              <w:t>.</w:t>
            </w: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БМК ул. 8 Марта</w:t>
            </w:r>
          </w:p>
        </w:tc>
        <w:tc>
          <w:tcPr>
            <w:tcW w:w="1752"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bottom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0,34</w:t>
            </w:r>
          </w:p>
        </w:tc>
      </w:tr>
      <w:tr w:rsidR="0017175B" w:rsidRPr="00626493" w:rsidTr="000C3DC0">
        <w:trPr>
          <w:trHeight w:val="179"/>
        </w:trPr>
        <w:tc>
          <w:tcPr>
            <w:tcW w:w="502" w:type="dxa"/>
            <w:vMerge/>
            <w:vAlign w:val="center"/>
          </w:tcPr>
          <w:p w:rsidR="0017175B" w:rsidRPr="00626493" w:rsidRDefault="0017175B" w:rsidP="000C3DC0">
            <w:pPr>
              <w:pStyle w:val="TableParagraph"/>
              <w:spacing w:before="0"/>
              <w:rPr>
                <w:rFonts w:cs="Times New Roman"/>
                <w:sz w:val="20"/>
                <w:szCs w:val="20"/>
              </w:rPr>
            </w:pPr>
          </w:p>
        </w:tc>
        <w:tc>
          <w:tcPr>
            <w:tcW w:w="1802" w:type="dxa"/>
            <w:vMerge/>
            <w:vAlign w:val="center"/>
          </w:tcPr>
          <w:p w:rsidR="0017175B" w:rsidRPr="00626493" w:rsidRDefault="0017175B" w:rsidP="000C3DC0">
            <w:pPr>
              <w:pStyle w:val="TableParagraph"/>
              <w:spacing w:before="0"/>
              <w:rPr>
                <w:rFonts w:cs="Times New Roman"/>
                <w:sz w:val="20"/>
                <w:szCs w:val="20"/>
              </w:rPr>
            </w:pPr>
          </w:p>
        </w:tc>
        <w:tc>
          <w:tcPr>
            <w:tcW w:w="2977" w:type="dxa"/>
            <w:vMerge/>
            <w:vAlign w:val="center"/>
          </w:tcPr>
          <w:p w:rsidR="0017175B" w:rsidRPr="00626493" w:rsidRDefault="0017175B" w:rsidP="000C3DC0">
            <w:pPr>
              <w:pStyle w:val="TableParagraph"/>
              <w:spacing w:before="0"/>
              <w:rPr>
                <w:rFonts w:cs="Times New Roman"/>
                <w:sz w:val="20"/>
                <w:szCs w:val="20"/>
              </w:rPr>
            </w:pPr>
          </w:p>
        </w:tc>
        <w:tc>
          <w:tcPr>
            <w:tcW w:w="1752"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17175B" w:rsidRPr="00626493" w:rsidRDefault="0017175B" w:rsidP="000C3DC0">
            <w:pPr>
              <w:pStyle w:val="TableParagraph"/>
              <w:spacing w:before="0"/>
              <w:rPr>
                <w:rFonts w:cs="Times New Roman"/>
                <w:sz w:val="20"/>
                <w:szCs w:val="20"/>
              </w:rPr>
            </w:pPr>
          </w:p>
        </w:tc>
        <w:tc>
          <w:tcPr>
            <w:tcW w:w="1066" w:type="dxa"/>
            <w:vMerge/>
            <w:vAlign w:val="center"/>
          </w:tcPr>
          <w:p w:rsidR="0017175B" w:rsidRPr="00626493" w:rsidRDefault="0017175B" w:rsidP="000C3DC0">
            <w:pPr>
              <w:pStyle w:val="TableParagraph"/>
              <w:spacing w:before="0"/>
              <w:rPr>
                <w:rFonts w:cs="Times New Roman"/>
                <w:sz w:val="20"/>
                <w:szCs w:val="20"/>
              </w:rPr>
            </w:pPr>
          </w:p>
        </w:tc>
        <w:tc>
          <w:tcPr>
            <w:tcW w:w="2007"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top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ign w:val="center"/>
          </w:tcPr>
          <w:p w:rsidR="0017175B" w:rsidRPr="00626493" w:rsidRDefault="0017175B" w:rsidP="000C3DC0">
            <w:pPr>
              <w:pStyle w:val="TableParagraph"/>
              <w:spacing w:before="0"/>
              <w:rPr>
                <w:rFonts w:cs="Times New Roman"/>
                <w:sz w:val="20"/>
                <w:szCs w:val="20"/>
              </w:rPr>
            </w:pP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84"/>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6</w:t>
            </w:r>
            <w:r>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w:t>
            </w:r>
          </w:p>
          <w:p w:rsidR="0017175B" w:rsidRPr="00626493" w:rsidRDefault="0017175B" w:rsidP="000C3DC0">
            <w:pPr>
              <w:pStyle w:val="TableParagraph"/>
              <w:spacing w:before="0"/>
              <w:rPr>
                <w:rFonts w:cs="Times New Roman"/>
                <w:sz w:val="20"/>
                <w:szCs w:val="20"/>
              </w:rPr>
            </w:pPr>
            <w:r w:rsidRPr="00626493">
              <w:rPr>
                <w:rFonts w:cs="Times New Roman"/>
                <w:spacing w:val="-1"/>
                <w:sz w:val="20"/>
                <w:szCs w:val="20"/>
              </w:rPr>
              <w:t xml:space="preserve">«Агросервис» </w:t>
            </w:r>
            <w:r w:rsidRPr="00626493">
              <w:rPr>
                <w:rFonts w:cs="Times New Roman"/>
                <w:sz w:val="20"/>
                <w:szCs w:val="20"/>
              </w:rPr>
              <w:t>№1</w:t>
            </w:r>
            <w:r w:rsidRPr="00626493">
              <w:rPr>
                <w:rFonts w:cs="Times New Roman"/>
                <w:spacing w:val="-43"/>
                <w:sz w:val="20"/>
                <w:szCs w:val="20"/>
              </w:rPr>
              <w:t xml:space="preserve"> </w:t>
            </w:r>
            <w:r w:rsidRPr="00626493">
              <w:rPr>
                <w:rFonts w:cs="Times New Roman"/>
                <w:sz w:val="20"/>
                <w:szCs w:val="20"/>
              </w:rPr>
              <w:t>ООО</w:t>
            </w:r>
            <w:r w:rsidRPr="00626493">
              <w:rPr>
                <w:rFonts w:cs="Times New Roman"/>
                <w:spacing w:val="-4"/>
                <w:sz w:val="20"/>
                <w:szCs w:val="20"/>
              </w:rPr>
              <w:t xml:space="preserve"> </w:t>
            </w:r>
            <w:r w:rsidRPr="00626493">
              <w:rPr>
                <w:rFonts w:cs="Times New Roman"/>
                <w:sz w:val="20"/>
                <w:szCs w:val="20"/>
              </w:rPr>
              <w:t>«Энергетик»</w:t>
            </w: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ДКВР‐4/13</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1979</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3</w:t>
            </w:r>
          </w:p>
        </w:tc>
        <w:tc>
          <w:tcPr>
            <w:tcW w:w="2007"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2,3</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90,0</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7,588</w:t>
            </w: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№4</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1979</w:t>
            </w:r>
          </w:p>
        </w:tc>
        <w:tc>
          <w:tcPr>
            <w:tcW w:w="1140"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2,3</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89,8</w:t>
            </w:r>
          </w:p>
        </w:tc>
        <w:tc>
          <w:tcPr>
            <w:tcW w:w="1555"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№3</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1979</w:t>
            </w:r>
          </w:p>
        </w:tc>
        <w:tc>
          <w:tcPr>
            <w:tcW w:w="1140"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2,3</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87,3</w:t>
            </w:r>
          </w:p>
        </w:tc>
        <w:tc>
          <w:tcPr>
            <w:tcW w:w="1555"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КВ‐Г‐0,4‐95Н</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2008</w:t>
            </w:r>
          </w:p>
        </w:tc>
        <w:tc>
          <w:tcPr>
            <w:tcW w:w="1140"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0,344</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89,94</w:t>
            </w:r>
          </w:p>
        </w:tc>
        <w:tc>
          <w:tcPr>
            <w:tcW w:w="1555"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КВ‐Г‐0,4‐95Н</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2008</w:t>
            </w:r>
          </w:p>
        </w:tc>
        <w:tc>
          <w:tcPr>
            <w:tcW w:w="1140"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0,344</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89,78</w:t>
            </w:r>
          </w:p>
        </w:tc>
        <w:tc>
          <w:tcPr>
            <w:tcW w:w="1555"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7</w:t>
            </w:r>
            <w:r>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ООО «Теплоснаб‐</w:t>
            </w:r>
            <w:r w:rsidRPr="00626493">
              <w:rPr>
                <w:rFonts w:cs="Times New Roman"/>
                <w:spacing w:val="-44"/>
                <w:sz w:val="20"/>
                <w:szCs w:val="20"/>
              </w:rPr>
              <w:t xml:space="preserve"> </w:t>
            </w:r>
            <w:r w:rsidRPr="00626493">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4"/>
                <w:sz w:val="20"/>
                <w:szCs w:val="20"/>
              </w:rPr>
              <w:t xml:space="preserve"> </w:t>
            </w:r>
            <w:r w:rsidRPr="00626493">
              <w:rPr>
                <w:rFonts w:cs="Times New Roman"/>
                <w:sz w:val="20"/>
                <w:szCs w:val="20"/>
              </w:rPr>
              <w:t>ООО</w:t>
            </w:r>
          </w:p>
          <w:p w:rsidR="0017175B" w:rsidRPr="00626493" w:rsidRDefault="0017175B" w:rsidP="000C3DC0">
            <w:pPr>
              <w:pStyle w:val="TableParagraph"/>
              <w:spacing w:before="0"/>
              <w:rPr>
                <w:rFonts w:cs="Times New Roman"/>
                <w:sz w:val="20"/>
                <w:szCs w:val="20"/>
              </w:rPr>
            </w:pPr>
            <w:r w:rsidRPr="00626493">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4,0</w:t>
            </w:r>
          </w:p>
        </w:tc>
      </w:tr>
      <w:tr w:rsidR="0017175B" w:rsidRPr="00626493"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val="restart"/>
            <w:tcBorders>
              <w:top w:val="single" w:sz="4" w:space="0" w:color="auto"/>
            </w:tcBorders>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8</w:t>
            </w:r>
            <w:r>
              <w:rPr>
                <w:rFonts w:cs="Times New Roman"/>
                <w:sz w:val="20"/>
                <w:szCs w:val="20"/>
                <w:lang w:val="ru-RU"/>
              </w:rPr>
              <w:t>.</w:t>
            </w:r>
          </w:p>
        </w:tc>
        <w:tc>
          <w:tcPr>
            <w:tcW w:w="1802" w:type="dxa"/>
            <w:vMerge w:val="restart"/>
            <w:tcBorders>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3"/>
                <w:sz w:val="20"/>
                <w:szCs w:val="20"/>
              </w:rPr>
              <w:t xml:space="preserve">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№2</w:t>
            </w:r>
          </w:p>
        </w:tc>
        <w:tc>
          <w:tcPr>
            <w:tcW w:w="1752" w:type="dxa"/>
            <w:tcBorders>
              <w:top w:val="single" w:sz="4" w:space="0" w:color="auto"/>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КЧМ‐5М</w:t>
            </w:r>
          </w:p>
        </w:tc>
        <w:tc>
          <w:tcPr>
            <w:tcW w:w="1411" w:type="dxa"/>
            <w:tcBorders>
              <w:top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pacing w:val="-1"/>
                <w:sz w:val="20"/>
                <w:szCs w:val="20"/>
              </w:rPr>
              <w:t>Твёрдое</w:t>
            </w:r>
            <w:r w:rsidRPr="00626493">
              <w:rPr>
                <w:rFonts w:cs="Times New Roman"/>
                <w:spacing w:val="-43"/>
                <w:sz w:val="20"/>
                <w:szCs w:val="20"/>
              </w:rPr>
              <w:t xml:space="preserve"> </w:t>
            </w:r>
            <w:r w:rsidRPr="00626493">
              <w:rPr>
                <w:rFonts w:cs="Times New Roman"/>
                <w:sz w:val="20"/>
                <w:szCs w:val="20"/>
              </w:rPr>
              <w:t>топливо</w:t>
            </w:r>
          </w:p>
        </w:tc>
        <w:tc>
          <w:tcPr>
            <w:tcW w:w="1066" w:type="dxa"/>
            <w:vMerge w:val="restart"/>
            <w:tcBorders>
              <w:top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4</w:t>
            </w: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0,0774</w:t>
            </w:r>
          </w:p>
        </w:tc>
        <w:tc>
          <w:tcPr>
            <w:tcW w:w="896" w:type="dxa"/>
            <w:tcBorders>
              <w:top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80,0</w:t>
            </w:r>
          </w:p>
        </w:tc>
        <w:tc>
          <w:tcPr>
            <w:tcW w:w="1555" w:type="dxa"/>
            <w:vMerge w:val="restart"/>
            <w:tcBorders>
              <w:top w:val="single" w:sz="4" w:space="0" w:color="auto"/>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0,3096</w:t>
            </w:r>
          </w:p>
        </w:tc>
      </w:tr>
      <w:tr w:rsidR="0017175B" w:rsidRPr="00626493" w:rsidTr="000C3DC0">
        <w:trPr>
          <w:trHeight w:val="20"/>
        </w:trPr>
        <w:tc>
          <w:tcPr>
            <w:tcW w:w="502"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9</w:t>
            </w:r>
            <w:r>
              <w:rPr>
                <w:rFonts w:cs="Times New Roman"/>
                <w:sz w:val="20"/>
                <w:szCs w:val="20"/>
                <w:lang w:val="ru-RU"/>
              </w:rPr>
              <w:t>.</w:t>
            </w:r>
          </w:p>
        </w:tc>
        <w:tc>
          <w:tcPr>
            <w:tcW w:w="1802" w:type="dxa"/>
            <w:vMerge w:val="restart"/>
            <w:tcBorders>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w:t>
            </w:r>
            <w:r w:rsidRPr="00626493">
              <w:rPr>
                <w:rFonts w:cs="Times New Roman"/>
                <w:spacing w:val="-3"/>
                <w:sz w:val="20"/>
                <w:szCs w:val="20"/>
              </w:rPr>
              <w:t xml:space="preserve">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№3</w:t>
            </w: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3</w:t>
            </w: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0,1376</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92,0</w:t>
            </w:r>
          </w:p>
        </w:tc>
        <w:tc>
          <w:tcPr>
            <w:tcW w:w="1555"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0,412</w:t>
            </w:r>
          </w:p>
        </w:tc>
      </w:tr>
      <w:tr w:rsidR="0017175B" w:rsidRPr="00626493" w:rsidTr="000C3DC0">
        <w:trPr>
          <w:trHeight w:val="20"/>
        </w:trPr>
        <w:tc>
          <w:tcPr>
            <w:tcW w:w="502"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0,1376</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92,0</w:t>
            </w:r>
          </w:p>
        </w:tc>
        <w:tc>
          <w:tcPr>
            <w:tcW w:w="1555"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0,1376</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92,0</w:t>
            </w:r>
          </w:p>
        </w:tc>
        <w:tc>
          <w:tcPr>
            <w:tcW w:w="1555"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lang w:val="ru-RU"/>
              </w:rPr>
              <w:t>10</w:t>
            </w:r>
            <w:r>
              <w:rPr>
                <w:rFonts w:cs="Times New Roman"/>
                <w:sz w:val="20"/>
                <w:szCs w:val="20"/>
                <w:lang w:val="ru-RU"/>
              </w:rPr>
              <w:t>.</w:t>
            </w:r>
          </w:p>
        </w:tc>
        <w:tc>
          <w:tcPr>
            <w:tcW w:w="1802" w:type="dxa"/>
            <w:vMerge w:val="restart"/>
            <w:tcBorders>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 Детского</w:t>
            </w:r>
            <w:r w:rsidRPr="00626493">
              <w:rPr>
                <w:rFonts w:cs="Times New Roman"/>
                <w:spacing w:val="1"/>
                <w:sz w:val="20"/>
                <w:szCs w:val="20"/>
              </w:rPr>
              <w:t xml:space="preserve"> </w:t>
            </w:r>
            <w:r w:rsidRPr="00626493">
              <w:rPr>
                <w:rFonts w:cs="Times New Roman"/>
                <w:sz w:val="20"/>
                <w:szCs w:val="20"/>
              </w:rPr>
              <w:t>сада</w:t>
            </w:r>
            <w:r w:rsidRPr="00626493">
              <w:rPr>
                <w:rFonts w:cs="Times New Roman"/>
                <w:spacing w:val="-3"/>
                <w:sz w:val="20"/>
                <w:szCs w:val="20"/>
              </w:rPr>
              <w:t xml:space="preserve"> </w:t>
            </w:r>
            <w:r w:rsidRPr="00626493">
              <w:rPr>
                <w:rFonts w:cs="Times New Roman"/>
                <w:sz w:val="20"/>
                <w:szCs w:val="20"/>
              </w:rPr>
              <w:t>№9</w:t>
            </w:r>
            <w:r w:rsidRPr="00626493">
              <w:rPr>
                <w:rFonts w:cs="Times New Roman"/>
                <w:spacing w:val="-4"/>
                <w:sz w:val="20"/>
                <w:szCs w:val="20"/>
              </w:rPr>
              <w:t xml:space="preserve"> </w:t>
            </w:r>
            <w:r w:rsidRPr="00626493">
              <w:rPr>
                <w:rFonts w:cs="Times New Roman"/>
                <w:sz w:val="20"/>
                <w:szCs w:val="20"/>
              </w:rPr>
              <w:t>«Солнышко»</w:t>
            </w: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pacing w:val="-1"/>
                <w:sz w:val="20"/>
                <w:szCs w:val="20"/>
              </w:rPr>
              <w:t>Твёрдое</w:t>
            </w:r>
            <w:r w:rsidRPr="00626493">
              <w:rPr>
                <w:rFonts w:cs="Times New Roman"/>
                <w:spacing w:val="-43"/>
                <w:sz w:val="20"/>
                <w:szCs w:val="20"/>
              </w:rPr>
              <w:t xml:space="preserve"> </w:t>
            </w:r>
            <w:r w:rsidRPr="00626493">
              <w:rPr>
                <w:rFonts w:cs="Times New Roman"/>
                <w:sz w:val="20"/>
                <w:szCs w:val="20"/>
              </w:rPr>
              <w:t>топливо</w:t>
            </w:r>
          </w:p>
        </w:tc>
        <w:tc>
          <w:tcPr>
            <w:tcW w:w="1066"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80,0</w:t>
            </w:r>
          </w:p>
        </w:tc>
        <w:tc>
          <w:tcPr>
            <w:tcW w:w="1555"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0,1548</w:t>
            </w:r>
          </w:p>
        </w:tc>
      </w:tr>
      <w:tr w:rsidR="0017175B" w:rsidRPr="00626493" w:rsidTr="000C3DC0">
        <w:trPr>
          <w:trHeight w:val="20"/>
        </w:trPr>
        <w:tc>
          <w:tcPr>
            <w:tcW w:w="502"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КЧМ‐5М</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0,0774</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80,0</w:t>
            </w:r>
          </w:p>
        </w:tc>
        <w:tc>
          <w:tcPr>
            <w:tcW w:w="1555" w:type="dxa"/>
            <w:vMerge/>
            <w:tcBorders>
              <w:top w:val="nil"/>
            </w:tcBorders>
            <w:vAlign w:val="center"/>
          </w:tcPr>
          <w:p w:rsidR="0017175B" w:rsidRPr="00626493" w:rsidRDefault="0017175B" w:rsidP="000C3DC0">
            <w:pPr>
              <w:spacing w:after="0" w:line="240" w:lineRule="auto"/>
              <w:jc w:val="center"/>
              <w:rPr>
                <w:rFonts w:ascii="Times New Roman" w:hAnsi="Times New Roman" w:cs="Times New Roman"/>
                <w:sz w:val="20"/>
                <w:szCs w:val="20"/>
              </w:rPr>
            </w:pPr>
          </w:p>
        </w:tc>
      </w:tr>
      <w:tr w:rsidR="0017175B" w:rsidRPr="00626493" w:rsidTr="000C3DC0">
        <w:trPr>
          <w:trHeight w:val="20"/>
        </w:trPr>
        <w:tc>
          <w:tcPr>
            <w:tcW w:w="502" w:type="dxa"/>
            <w:vMerge w:val="restart"/>
            <w:vAlign w:val="center"/>
          </w:tcPr>
          <w:p w:rsidR="0017175B" w:rsidRPr="00626493" w:rsidRDefault="0017175B" w:rsidP="000C3DC0">
            <w:pPr>
              <w:pStyle w:val="TableParagraph"/>
              <w:spacing w:before="0"/>
              <w:rPr>
                <w:rFonts w:cs="Times New Roman"/>
                <w:sz w:val="20"/>
                <w:szCs w:val="20"/>
                <w:lang w:val="ru-RU"/>
              </w:rPr>
            </w:pPr>
            <w:r w:rsidRPr="00626493">
              <w:rPr>
                <w:rFonts w:cs="Times New Roman"/>
                <w:sz w:val="20"/>
                <w:szCs w:val="20"/>
                <w:lang w:val="ru-RU"/>
              </w:rPr>
              <w:t>11</w:t>
            </w:r>
            <w:r>
              <w:rPr>
                <w:rFonts w:cs="Times New Roman"/>
                <w:sz w:val="20"/>
                <w:szCs w:val="20"/>
                <w:lang w:val="ru-RU"/>
              </w:rPr>
              <w:t>.</w:t>
            </w:r>
          </w:p>
        </w:tc>
        <w:tc>
          <w:tcPr>
            <w:tcW w:w="1802" w:type="dxa"/>
            <w:vMerge w:val="restart"/>
            <w:tcBorders>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bottom w:val="single" w:sz="8" w:space="0" w:color="000000"/>
              <w:righ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Котельная Детского</w:t>
            </w:r>
            <w:r w:rsidRPr="00626493">
              <w:rPr>
                <w:rFonts w:cs="Times New Roman"/>
                <w:spacing w:val="1"/>
                <w:sz w:val="20"/>
                <w:szCs w:val="20"/>
              </w:rPr>
              <w:t xml:space="preserve"> </w:t>
            </w:r>
            <w:r w:rsidRPr="00626493">
              <w:rPr>
                <w:rFonts w:cs="Times New Roman"/>
                <w:sz w:val="20"/>
                <w:szCs w:val="20"/>
              </w:rPr>
              <w:t>сада</w:t>
            </w:r>
            <w:r w:rsidRPr="00626493">
              <w:rPr>
                <w:rFonts w:cs="Times New Roman"/>
                <w:spacing w:val="-6"/>
                <w:sz w:val="20"/>
                <w:szCs w:val="20"/>
              </w:rPr>
              <w:t xml:space="preserve"> </w:t>
            </w:r>
            <w:r w:rsidRPr="00626493">
              <w:rPr>
                <w:rFonts w:cs="Times New Roman"/>
                <w:sz w:val="20"/>
                <w:szCs w:val="20"/>
              </w:rPr>
              <w:t>№11</w:t>
            </w:r>
            <w:r w:rsidRPr="00626493">
              <w:rPr>
                <w:rFonts w:cs="Times New Roman"/>
                <w:spacing w:val="-7"/>
                <w:sz w:val="20"/>
                <w:szCs w:val="20"/>
              </w:rPr>
              <w:t xml:space="preserve"> </w:t>
            </w:r>
            <w:r w:rsidRPr="00626493">
              <w:rPr>
                <w:rFonts w:cs="Times New Roman"/>
                <w:sz w:val="20"/>
                <w:szCs w:val="20"/>
              </w:rPr>
              <w:t>«Голубок»</w:t>
            </w: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ТГМ</w:t>
            </w:r>
            <w:r w:rsidRPr="00626493">
              <w:rPr>
                <w:rFonts w:cs="Times New Roman"/>
                <w:spacing w:val="-2"/>
                <w:sz w:val="20"/>
                <w:szCs w:val="20"/>
              </w:rPr>
              <w:t xml:space="preserve"> </w:t>
            </w:r>
            <w:r w:rsidRPr="00626493">
              <w:rPr>
                <w:rFonts w:cs="Times New Roman"/>
                <w:sz w:val="20"/>
                <w:szCs w:val="20"/>
              </w:rPr>
              <w:t>120</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0,1032</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91,0</w:t>
            </w:r>
          </w:p>
        </w:tc>
        <w:tc>
          <w:tcPr>
            <w:tcW w:w="1555" w:type="dxa"/>
            <w:vMerge w:val="restart"/>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0,2064</w:t>
            </w:r>
          </w:p>
        </w:tc>
      </w:tr>
      <w:tr w:rsidR="0017175B" w:rsidRPr="00626493" w:rsidTr="000C3DC0">
        <w:trPr>
          <w:trHeight w:val="20"/>
        </w:trPr>
        <w:tc>
          <w:tcPr>
            <w:tcW w:w="502" w:type="dxa"/>
            <w:vMerge/>
            <w:tcBorders>
              <w:top w:val="nil"/>
            </w:tcBorders>
          </w:tcPr>
          <w:p w:rsidR="0017175B" w:rsidRPr="00626493" w:rsidRDefault="0017175B" w:rsidP="000C3DC0">
            <w:pPr>
              <w:spacing w:after="0" w:line="240" w:lineRule="auto"/>
              <w:rPr>
                <w:rFonts w:ascii="Times New Roman" w:hAnsi="Times New Roman" w:cs="Times New Roman"/>
                <w:sz w:val="20"/>
                <w:szCs w:val="20"/>
              </w:rPr>
            </w:pPr>
          </w:p>
        </w:tc>
        <w:tc>
          <w:tcPr>
            <w:tcW w:w="1802" w:type="dxa"/>
            <w:vMerge/>
            <w:tcBorders>
              <w:top w:val="nil"/>
              <w:right w:val="single" w:sz="8" w:space="0" w:color="000000"/>
            </w:tcBorders>
          </w:tcPr>
          <w:p w:rsidR="0017175B" w:rsidRPr="00626493" w:rsidRDefault="0017175B" w:rsidP="000C3DC0">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8" w:space="0" w:color="000000"/>
              <w:right w:val="single" w:sz="8" w:space="0" w:color="000000"/>
            </w:tcBorders>
          </w:tcPr>
          <w:p w:rsidR="0017175B" w:rsidRPr="00626493" w:rsidRDefault="0017175B" w:rsidP="000C3DC0">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ТГМ</w:t>
            </w:r>
            <w:r w:rsidRPr="00626493">
              <w:rPr>
                <w:rFonts w:cs="Times New Roman"/>
                <w:spacing w:val="-2"/>
                <w:sz w:val="20"/>
                <w:szCs w:val="20"/>
              </w:rPr>
              <w:t xml:space="preserve"> </w:t>
            </w:r>
            <w:r w:rsidRPr="00626493">
              <w:rPr>
                <w:rFonts w:cs="Times New Roman"/>
                <w:sz w:val="20"/>
                <w:szCs w:val="20"/>
              </w:rPr>
              <w:t>120</w:t>
            </w:r>
          </w:p>
        </w:tc>
        <w:tc>
          <w:tcPr>
            <w:tcW w:w="1411"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w:t>
            </w:r>
          </w:p>
        </w:tc>
        <w:tc>
          <w:tcPr>
            <w:tcW w:w="1140" w:type="dxa"/>
            <w:vMerge/>
            <w:tcBorders>
              <w:top w:val="nil"/>
            </w:tcBorders>
          </w:tcPr>
          <w:p w:rsidR="0017175B" w:rsidRPr="00626493" w:rsidRDefault="0017175B" w:rsidP="000C3DC0">
            <w:pPr>
              <w:spacing w:after="0" w:line="240" w:lineRule="auto"/>
              <w:rPr>
                <w:rFonts w:ascii="Times New Roman" w:hAnsi="Times New Roman" w:cs="Times New Roman"/>
                <w:sz w:val="20"/>
                <w:szCs w:val="20"/>
              </w:rPr>
            </w:pPr>
          </w:p>
        </w:tc>
        <w:tc>
          <w:tcPr>
            <w:tcW w:w="1066" w:type="dxa"/>
            <w:vMerge/>
            <w:tcBorders>
              <w:top w:val="nil"/>
            </w:tcBorders>
          </w:tcPr>
          <w:p w:rsidR="0017175B" w:rsidRPr="00626493" w:rsidRDefault="0017175B" w:rsidP="000C3DC0">
            <w:pPr>
              <w:spacing w:after="0" w:line="240" w:lineRule="auto"/>
              <w:rPr>
                <w:rFonts w:ascii="Times New Roman" w:hAnsi="Times New Roman" w:cs="Times New Roman"/>
                <w:sz w:val="20"/>
                <w:szCs w:val="20"/>
              </w:rPr>
            </w:pPr>
          </w:p>
        </w:tc>
        <w:tc>
          <w:tcPr>
            <w:tcW w:w="2007"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0,1032</w:t>
            </w:r>
          </w:p>
        </w:tc>
        <w:tc>
          <w:tcPr>
            <w:tcW w:w="896" w:type="dxa"/>
            <w:vAlign w:val="center"/>
          </w:tcPr>
          <w:p w:rsidR="0017175B" w:rsidRPr="00626493" w:rsidRDefault="0017175B" w:rsidP="000C3DC0">
            <w:pPr>
              <w:pStyle w:val="TableParagraph"/>
              <w:spacing w:before="0"/>
              <w:rPr>
                <w:rFonts w:cs="Times New Roman"/>
                <w:sz w:val="20"/>
                <w:szCs w:val="20"/>
              </w:rPr>
            </w:pPr>
            <w:r w:rsidRPr="00626493">
              <w:rPr>
                <w:rFonts w:cs="Times New Roman"/>
                <w:sz w:val="20"/>
                <w:szCs w:val="20"/>
              </w:rPr>
              <w:t>91,0</w:t>
            </w:r>
          </w:p>
        </w:tc>
        <w:tc>
          <w:tcPr>
            <w:tcW w:w="1555" w:type="dxa"/>
            <w:vMerge/>
            <w:tcBorders>
              <w:top w:val="nil"/>
            </w:tcBorders>
          </w:tcPr>
          <w:p w:rsidR="0017175B" w:rsidRPr="00626493" w:rsidRDefault="0017175B" w:rsidP="000C3DC0">
            <w:pPr>
              <w:spacing w:after="0" w:line="240" w:lineRule="auto"/>
              <w:rPr>
                <w:rFonts w:ascii="Times New Roman" w:hAnsi="Times New Roman" w:cs="Times New Roman"/>
                <w:sz w:val="20"/>
                <w:szCs w:val="20"/>
              </w:rPr>
            </w:pPr>
          </w:p>
        </w:tc>
      </w:tr>
    </w:tbl>
    <w:p w:rsidR="0017175B" w:rsidRDefault="0017175B" w:rsidP="0017175B"/>
    <w:p w:rsidR="00284A62" w:rsidRDefault="00284A62" w:rsidP="000C3DC0">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rPr>
        <w:sectPr w:rsidR="00284A62" w:rsidSect="00284A62">
          <w:pgSz w:w="16838" w:h="11906" w:orient="landscape"/>
          <w:pgMar w:top="567" w:right="851" w:bottom="1134" w:left="737" w:header="567" w:footer="567" w:gutter="0"/>
          <w:cols w:space="720"/>
          <w:titlePg/>
        </w:sectPr>
      </w:pPr>
    </w:p>
    <w:p w:rsidR="007B3AB7" w:rsidRPr="00117C3A" w:rsidRDefault="007B3AB7" w:rsidP="007B3AB7">
      <w:pPr>
        <w:pStyle w:val="af1"/>
        <w:keepNext/>
        <w:spacing w:after="0" w:line="360" w:lineRule="auto"/>
        <w:jc w:val="right"/>
        <w:rPr>
          <w:color w:val="auto"/>
          <w:sz w:val="24"/>
          <w:szCs w:val="24"/>
        </w:rPr>
      </w:pPr>
      <w:r w:rsidRPr="00FB3580">
        <w:rPr>
          <w:color w:val="auto"/>
          <w:sz w:val="24"/>
          <w:szCs w:val="24"/>
        </w:rPr>
        <w:t xml:space="preserve">Таблица </w:t>
      </w:r>
      <w:r w:rsidR="00C42F7F" w:rsidRPr="00FB3580">
        <w:rPr>
          <w:color w:val="auto"/>
          <w:sz w:val="24"/>
          <w:szCs w:val="24"/>
        </w:rPr>
        <w:fldChar w:fldCharType="begin"/>
      </w:r>
      <w:r w:rsidRPr="00FB3580">
        <w:rPr>
          <w:color w:val="auto"/>
          <w:sz w:val="24"/>
          <w:szCs w:val="24"/>
        </w:rPr>
        <w:instrText xml:space="preserve"> STYLEREF 1 \s </w:instrText>
      </w:r>
      <w:r w:rsidR="00C42F7F" w:rsidRPr="00FB3580">
        <w:rPr>
          <w:color w:val="auto"/>
          <w:sz w:val="24"/>
          <w:szCs w:val="24"/>
        </w:rPr>
        <w:fldChar w:fldCharType="separate"/>
      </w:r>
      <w:r w:rsidRPr="00FB3580">
        <w:rPr>
          <w:noProof/>
          <w:color w:val="auto"/>
          <w:sz w:val="24"/>
          <w:szCs w:val="24"/>
        </w:rPr>
        <w:t>4</w:t>
      </w:r>
      <w:r w:rsidR="00C42F7F" w:rsidRPr="00FB3580">
        <w:rPr>
          <w:color w:val="auto"/>
          <w:sz w:val="24"/>
          <w:szCs w:val="24"/>
        </w:rPr>
        <w:fldChar w:fldCharType="end"/>
      </w:r>
      <w:r w:rsidRPr="00FB3580">
        <w:rPr>
          <w:color w:val="auto"/>
          <w:sz w:val="24"/>
          <w:szCs w:val="24"/>
        </w:rPr>
        <w:t>.</w:t>
      </w:r>
      <w:r w:rsidR="00284A62">
        <w:rPr>
          <w:color w:val="auto"/>
          <w:sz w:val="24"/>
          <w:szCs w:val="24"/>
        </w:rPr>
        <w:t>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686"/>
        <w:gridCol w:w="850"/>
        <w:gridCol w:w="709"/>
        <w:gridCol w:w="709"/>
        <w:gridCol w:w="709"/>
        <w:gridCol w:w="708"/>
        <w:gridCol w:w="993"/>
        <w:gridCol w:w="992"/>
      </w:tblGrid>
      <w:tr w:rsidR="007B3AB7" w:rsidRPr="00D9273E" w:rsidTr="000C3DC0">
        <w:trPr>
          <w:trHeight w:val="20"/>
          <w:tblHeader/>
        </w:trPr>
        <w:tc>
          <w:tcPr>
            <w:tcW w:w="447" w:type="dxa"/>
            <w:tcBorders>
              <w:bottom w:val="single" w:sz="4" w:space="0" w:color="auto"/>
            </w:tcBorders>
            <w:vAlign w:val="center"/>
          </w:tcPr>
          <w:p w:rsidR="007B3AB7" w:rsidRPr="00D9273E" w:rsidRDefault="007B3AB7" w:rsidP="000C3DC0">
            <w:pPr>
              <w:pStyle w:val="TableParagraph"/>
              <w:spacing w:before="0"/>
              <w:rPr>
                <w:lang w:val="ru-RU"/>
              </w:rPr>
            </w:pPr>
            <w:r w:rsidRPr="00D9273E">
              <w:rPr>
                <w:lang w:val="ru-RU"/>
              </w:rPr>
              <w:t>№</w:t>
            </w:r>
            <w:r w:rsidRPr="00D9273E">
              <w:rPr>
                <w:spacing w:val="-2"/>
                <w:lang w:val="ru-RU"/>
              </w:rPr>
              <w:t xml:space="preserve"> </w:t>
            </w:r>
            <w:r w:rsidRPr="00D9273E">
              <w:rPr>
                <w:lang w:val="ru-RU"/>
              </w:rPr>
              <w:t>п/п</w:t>
            </w:r>
          </w:p>
        </w:tc>
        <w:tc>
          <w:tcPr>
            <w:tcW w:w="3686" w:type="dxa"/>
            <w:tcBorders>
              <w:right w:val="single" w:sz="4" w:space="0" w:color="auto"/>
            </w:tcBorders>
            <w:vAlign w:val="center"/>
          </w:tcPr>
          <w:p w:rsidR="007B3AB7" w:rsidRPr="00D9273E" w:rsidRDefault="007B3AB7" w:rsidP="000C3DC0">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7B3AB7" w:rsidRPr="00D9273E" w:rsidRDefault="007B3AB7" w:rsidP="000C3DC0">
            <w:pPr>
              <w:pStyle w:val="TableParagraph"/>
              <w:spacing w:before="0"/>
            </w:pPr>
            <w:r w:rsidRPr="00D9273E">
              <w:t>2021</w:t>
            </w:r>
            <w:r w:rsidRPr="00D9273E">
              <w:rPr>
                <w:spacing w:val="-1"/>
              </w:rPr>
              <w:t xml:space="preserve"> </w:t>
            </w:r>
            <w:r w:rsidRPr="00D9273E">
              <w:t>г.</w:t>
            </w:r>
          </w:p>
        </w:tc>
        <w:tc>
          <w:tcPr>
            <w:tcW w:w="709" w:type="dxa"/>
            <w:vAlign w:val="center"/>
          </w:tcPr>
          <w:p w:rsidR="007B3AB7" w:rsidRPr="00D9273E" w:rsidRDefault="007B3AB7" w:rsidP="000C3DC0">
            <w:pPr>
              <w:pStyle w:val="TableParagraph"/>
              <w:spacing w:before="0"/>
            </w:pPr>
            <w:r w:rsidRPr="00D9273E">
              <w:t>2022</w:t>
            </w:r>
            <w:r w:rsidRPr="00D9273E">
              <w:rPr>
                <w:spacing w:val="-1"/>
              </w:rPr>
              <w:t xml:space="preserve"> </w:t>
            </w:r>
            <w:r w:rsidRPr="00D9273E">
              <w:t>г.</w:t>
            </w:r>
          </w:p>
        </w:tc>
        <w:tc>
          <w:tcPr>
            <w:tcW w:w="709" w:type="dxa"/>
            <w:vAlign w:val="center"/>
          </w:tcPr>
          <w:p w:rsidR="007B3AB7" w:rsidRPr="00D9273E" w:rsidRDefault="007B3AB7" w:rsidP="000C3DC0">
            <w:pPr>
              <w:pStyle w:val="TableParagraph"/>
              <w:spacing w:before="0"/>
            </w:pPr>
            <w:r w:rsidRPr="00D9273E">
              <w:t>2023</w:t>
            </w:r>
            <w:r w:rsidRPr="00D9273E">
              <w:rPr>
                <w:spacing w:val="-1"/>
              </w:rPr>
              <w:t xml:space="preserve"> </w:t>
            </w:r>
            <w:r w:rsidRPr="00D9273E">
              <w:t>г.</w:t>
            </w:r>
          </w:p>
        </w:tc>
        <w:tc>
          <w:tcPr>
            <w:tcW w:w="709" w:type="dxa"/>
            <w:vAlign w:val="center"/>
          </w:tcPr>
          <w:p w:rsidR="007B3AB7" w:rsidRPr="00D9273E" w:rsidRDefault="007B3AB7" w:rsidP="000C3DC0">
            <w:pPr>
              <w:pStyle w:val="TableParagraph"/>
              <w:spacing w:before="0"/>
            </w:pPr>
            <w:r w:rsidRPr="00D9273E">
              <w:t>2024</w:t>
            </w:r>
            <w:r w:rsidRPr="00D9273E">
              <w:rPr>
                <w:spacing w:val="-1"/>
              </w:rPr>
              <w:t xml:space="preserve"> </w:t>
            </w:r>
            <w:r w:rsidRPr="00D9273E">
              <w:t>г.</w:t>
            </w:r>
          </w:p>
        </w:tc>
        <w:tc>
          <w:tcPr>
            <w:tcW w:w="708" w:type="dxa"/>
            <w:vAlign w:val="center"/>
          </w:tcPr>
          <w:p w:rsidR="007B3AB7" w:rsidRPr="00D9273E" w:rsidRDefault="007B3AB7" w:rsidP="000C3DC0">
            <w:pPr>
              <w:pStyle w:val="TableParagraph"/>
              <w:spacing w:before="0"/>
            </w:pPr>
            <w:r w:rsidRPr="00D9273E">
              <w:t>2025</w:t>
            </w:r>
            <w:r w:rsidRPr="00D9273E">
              <w:rPr>
                <w:spacing w:val="-1"/>
              </w:rPr>
              <w:t xml:space="preserve"> </w:t>
            </w:r>
            <w:r w:rsidRPr="00D9273E">
              <w:t>г.</w:t>
            </w:r>
          </w:p>
        </w:tc>
        <w:tc>
          <w:tcPr>
            <w:tcW w:w="993" w:type="dxa"/>
            <w:vAlign w:val="center"/>
          </w:tcPr>
          <w:p w:rsidR="007B3AB7" w:rsidRPr="00D9273E" w:rsidRDefault="007B3AB7" w:rsidP="000C3DC0">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7B3AB7" w:rsidRPr="00D9273E" w:rsidRDefault="007B3AB7" w:rsidP="000C3DC0">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7B3AB7" w:rsidRPr="00D9273E" w:rsidTr="000C3DC0">
        <w:trPr>
          <w:trHeight w:val="20"/>
        </w:trPr>
        <w:tc>
          <w:tcPr>
            <w:tcW w:w="9803" w:type="dxa"/>
            <w:gridSpan w:val="9"/>
            <w:tcBorders>
              <w:top w:val="single" w:sz="4" w:space="0" w:color="auto"/>
              <w:bottom w:val="single" w:sz="4" w:space="0" w:color="auto"/>
            </w:tcBorders>
            <w:vAlign w:val="center"/>
          </w:tcPr>
          <w:p w:rsidR="007B3AB7" w:rsidRPr="00D9273E" w:rsidRDefault="007B3AB7" w:rsidP="000C3DC0">
            <w:pPr>
              <w:pStyle w:val="TableParagraph"/>
              <w:spacing w:before="0"/>
              <w:rPr>
                <w:lang w:val="ru-RU"/>
              </w:rPr>
            </w:pPr>
            <w:r w:rsidRPr="00D9273E">
              <w:rPr>
                <w:lang w:val="ru-RU" w:eastAsia="ru-RU"/>
              </w:rPr>
              <w:t>Тепловая мощность источников тепловой энергии, Гкал/ч</w:t>
            </w:r>
          </w:p>
        </w:tc>
      </w:tr>
      <w:tr w:rsidR="007B3AB7" w:rsidRPr="00D9273E" w:rsidTr="000C3DC0">
        <w:trPr>
          <w:trHeight w:val="20"/>
        </w:trPr>
        <w:tc>
          <w:tcPr>
            <w:tcW w:w="447" w:type="dxa"/>
            <w:vMerge w:val="restart"/>
            <w:tcBorders>
              <w:top w:val="single" w:sz="4" w:space="0" w:color="auto"/>
            </w:tcBorders>
            <w:vAlign w:val="center"/>
          </w:tcPr>
          <w:p w:rsidR="007B3AB7" w:rsidRPr="001A66EE" w:rsidRDefault="007B3AB7" w:rsidP="000C3DC0">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7B3AB7" w:rsidRPr="00D9273E" w:rsidRDefault="007B3AB7" w:rsidP="000C3DC0">
            <w:pPr>
              <w:pStyle w:val="TableParagraph"/>
              <w:spacing w:before="0"/>
              <w:jc w:val="left"/>
              <w:rPr>
                <w:lang w:val="ru-RU"/>
              </w:rPr>
            </w:pPr>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r w:rsidRPr="00D9273E">
              <w:rPr>
                <w:spacing w:val="-3"/>
                <w:lang w:val="ru-RU"/>
              </w:rPr>
              <w:t xml:space="preserve"> </w:t>
            </w:r>
            <w:r w:rsidRPr="00D9273E">
              <w:rPr>
                <w:lang w:val="ru-RU"/>
              </w:rPr>
              <w:t>Южный)</w:t>
            </w:r>
          </w:p>
        </w:tc>
        <w:tc>
          <w:tcPr>
            <w:tcW w:w="850" w:type="dxa"/>
            <w:tcBorders>
              <w:left w:val="single" w:sz="4" w:space="0" w:color="auto"/>
            </w:tcBorders>
            <w:vAlign w:val="center"/>
          </w:tcPr>
          <w:p w:rsidR="007B3AB7" w:rsidRPr="00D9273E" w:rsidRDefault="007B3AB7" w:rsidP="000C3DC0">
            <w:pPr>
              <w:pStyle w:val="TableParagraph"/>
              <w:spacing w:before="0"/>
            </w:pPr>
            <w:r w:rsidRPr="00D9273E">
              <w:t>115,40</w:t>
            </w:r>
          </w:p>
        </w:tc>
        <w:tc>
          <w:tcPr>
            <w:tcW w:w="709" w:type="dxa"/>
            <w:vAlign w:val="center"/>
          </w:tcPr>
          <w:p w:rsidR="007B3AB7" w:rsidRPr="00D9273E" w:rsidRDefault="007B3AB7" w:rsidP="000C3DC0">
            <w:pPr>
              <w:pStyle w:val="TableParagraph"/>
              <w:spacing w:before="0"/>
              <w:rPr>
                <w:lang w:val="ru-RU"/>
              </w:rPr>
            </w:pPr>
            <w:r w:rsidRPr="00D9273E">
              <w:t>115,40</w:t>
            </w:r>
          </w:p>
        </w:tc>
        <w:tc>
          <w:tcPr>
            <w:tcW w:w="709" w:type="dxa"/>
            <w:vAlign w:val="center"/>
          </w:tcPr>
          <w:p w:rsidR="007B3AB7" w:rsidRPr="00D9273E" w:rsidRDefault="007B3AB7" w:rsidP="000C3DC0">
            <w:pPr>
              <w:pStyle w:val="TableParagraph"/>
              <w:spacing w:before="0"/>
              <w:rPr>
                <w:lang w:val="ru-RU"/>
              </w:rPr>
            </w:pPr>
            <w:r w:rsidRPr="00D9273E">
              <w:t>115,40</w:t>
            </w:r>
          </w:p>
        </w:tc>
        <w:tc>
          <w:tcPr>
            <w:tcW w:w="709" w:type="dxa"/>
            <w:vAlign w:val="center"/>
          </w:tcPr>
          <w:p w:rsidR="007B3AB7" w:rsidRPr="00D9273E" w:rsidRDefault="007B3AB7" w:rsidP="000C3DC0">
            <w:pPr>
              <w:pStyle w:val="TableParagraph"/>
              <w:spacing w:before="0"/>
              <w:rPr>
                <w:lang w:val="ru-RU"/>
              </w:rPr>
            </w:pPr>
            <w:r w:rsidRPr="00D9273E">
              <w:t>115,40</w:t>
            </w:r>
          </w:p>
        </w:tc>
        <w:tc>
          <w:tcPr>
            <w:tcW w:w="708" w:type="dxa"/>
            <w:vAlign w:val="center"/>
          </w:tcPr>
          <w:p w:rsidR="007B3AB7" w:rsidRPr="00D9273E" w:rsidRDefault="007B3AB7" w:rsidP="000C3DC0">
            <w:pPr>
              <w:pStyle w:val="TableParagraph"/>
              <w:spacing w:before="0"/>
              <w:rPr>
                <w:lang w:val="ru-RU"/>
              </w:rPr>
            </w:pPr>
            <w:r w:rsidRPr="00D9273E">
              <w:t>115,40</w:t>
            </w:r>
          </w:p>
        </w:tc>
        <w:tc>
          <w:tcPr>
            <w:tcW w:w="993" w:type="dxa"/>
            <w:vAlign w:val="center"/>
          </w:tcPr>
          <w:p w:rsidR="007B3AB7" w:rsidRPr="00D9273E" w:rsidRDefault="007B3AB7" w:rsidP="000C3DC0">
            <w:pPr>
              <w:pStyle w:val="TableParagraph"/>
              <w:spacing w:before="0"/>
              <w:rPr>
                <w:lang w:val="ru-RU"/>
              </w:rPr>
            </w:pPr>
            <w:r w:rsidRPr="00D9273E">
              <w:t>115,40</w:t>
            </w:r>
          </w:p>
        </w:tc>
        <w:tc>
          <w:tcPr>
            <w:tcW w:w="992" w:type="dxa"/>
            <w:vAlign w:val="center"/>
          </w:tcPr>
          <w:p w:rsidR="007B3AB7" w:rsidRPr="00D9273E" w:rsidRDefault="007B3AB7" w:rsidP="000C3DC0">
            <w:pPr>
              <w:pStyle w:val="TableParagraph"/>
              <w:spacing w:before="0"/>
              <w:rPr>
                <w:lang w:val="ru-RU"/>
              </w:rPr>
            </w:pPr>
            <w:r w:rsidRPr="00D9273E">
              <w:t>115,40</w:t>
            </w:r>
          </w:p>
        </w:tc>
      </w:tr>
      <w:tr w:rsidR="007B3AB7" w:rsidRPr="00D9273E" w:rsidTr="000C3DC0">
        <w:trPr>
          <w:trHeight w:val="20"/>
        </w:trPr>
        <w:tc>
          <w:tcPr>
            <w:tcW w:w="447" w:type="dxa"/>
            <w:vMerge/>
            <w:tcBorders>
              <w:top w:val="nil"/>
            </w:tcBorders>
          </w:tcPr>
          <w:p w:rsidR="007B3AB7" w:rsidRPr="00D9273E" w:rsidRDefault="007B3AB7" w:rsidP="000C3DC0">
            <w:pPr>
              <w:spacing w:after="0" w:line="240" w:lineRule="auto"/>
            </w:pPr>
          </w:p>
        </w:tc>
        <w:tc>
          <w:tcPr>
            <w:tcW w:w="3686" w:type="dxa"/>
            <w:vAlign w:val="center"/>
          </w:tcPr>
          <w:p w:rsidR="007B3AB7" w:rsidRPr="00D9273E" w:rsidRDefault="007B3AB7" w:rsidP="000C3DC0">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7B3AB7" w:rsidRPr="00D9273E" w:rsidRDefault="007B3AB7" w:rsidP="000C3DC0">
            <w:pPr>
              <w:pStyle w:val="TableParagraph"/>
              <w:spacing w:before="0"/>
            </w:pPr>
            <w:r w:rsidRPr="00D9273E">
              <w:t>95,4</w:t>
            </w:r>
          </w:p>
        </w:tc>
        <w:tc>
          <w:tcPr>
            <w:tcW w:w="709" w:type="dxa"/>
            <w:vAlign w:val="center"/>
          </w:tcPr>
          <w:p w:rsidR="007B3AB7" w:rsidRPr="00D9273E" w:rsidRDefault="007B3AB7" w:rsidP="000C3DC0">
            <w:pPr>
              <w:pStyle w:val="TableParagraph"/>
              <w:spacing w:before="0"/>
            </w:pPr>
            <w:r w:rsidRPr="00D9273E">
              <w:t>95,4</w:t>
            </w:r>
          </w:p>
        </w:tc>
        <w:tc>
          <w:tcPr>
            <w:tcW w:w="709" w:type="dxa"/>
            <w:vAlign w:val="center"/>
          </w:tcPr>
          <w:p w:rsidR="007B3AB7" w:rsidRPr="00D9273E" w:rsidRDefault="007B3AB7" w:rsidP="000C3DC0">
            <w:pPr>
              <w:pStyle w:val="TableParagraph"/>
              <w:spacing w:before="0"/>
            </w:pPr>
            <w:r w:rsidRPr="00D9273E">
              <w:t>95,4</w:t>
            </w:r>
          </w:p>
        </w:tc>
        <w:tc>
          <w:tcPr>
            <w:tcW w:w="709" w:type="dxa"/>
            <w:vAlign w:val="center"/>
          </w:tcPr>
          <w:p w:rsidR="007B3AB7" w:rsidRPr="00D9273E" w:rsidRDefault="007B3AB7" w:rsidP="000C3DC0">
            <w:pPr>
              <w:pStyle w:val="TableParagraph"/>
              <w:spacing w:before="0"/>
            </w:pPr>
            <w:r w:rsidRPr="00D9273E">
              <w:t>95,4</w:t>
            </w:r>
          </w:p>
        </w:tc>
        <w:tc>
          <w:tcPr>
            <w:tcW w:w="708" w:type="dxa"/>
            <w:vAlign w:val="center"/>
          </w:tcPr>
          <w:p w:rsidR="007B3AB7" w:rsidRPr="00D9273E" w:rsidRDefault="007B3AB7" w:rsidP="000C3DC0">
            <w:pPr>
              <w:pStyle w:val="TableParagraph"/>
              <w:spacing w:before="0"/>
            </w:pPr>
            <w:r w:rsidRPr="00D9273E">
              <w:t>95,4</w:t>
            </w:r>
          </w:p>
        </w:tc>
        <w:tc>
          <w:tcPr>
            <w:tcW w:w="993" w:type="dxa"/>
            <w:vAlign w:val="center"/>
          </w:tcPr>
          <w:p w:rsidR="007B3AB7" w:rsidRPr="00D9273E" w:rsidRDefault="007B3AB7" w:rsidP="000C3DC0">
            <w:pPr>
              <w:pStyle w:val="TableParagraph"/>
              <w:spacing w:before="0"/>
            </w:pPr>
            <w:r w:rsidRPr="00D9273E">
              <w:t>95,4</w:t>
            </w:r>
          </w:p>
        </w:tc>
        <w:tc>
          <w:tcPr>
            <w:tcW w:w="992" w:type="dxa"/>
            <w:vAlign w:val="center"/>
          </w:tcPr>
          <w:p w:rsidR="007B3AB7" w:rsidRPr="00D9273E" w:rsidRDefault="007B3AB7" w:rsidP="000C3DC0">
            <w:pPr>
              <w:pStyle w:val="TableParagraph"/>
              <w:spacing w:before="0"/>
            </w:pPr>
            <w:r w:rsidRPr="00D9273E">
              <w:t>95,4</w:t>
            </w:r>
          </w:p>
        </w:tc>
      </w:tr>
      <w:tr w:rsidR="007B3AB7" w:rsidRPr="00D9273E" w:rsidTr="000C3DC0">
        <w:trPr>
          <w:trHeight w:val="20"/>
        </w:trPr>
        <w:tc>
          <w:tcPr>
            <w:tcW w:w="447" w:type="dxa"/>
            <w:vMerge/>
            <w:tcBorders>
              <w:top w:val="nil"/>
            </w:tcBorders>
          </w:tcPr>
          <w:p w:rsidR="007B3AB7" w:rsidRPr="00D9273E" w:rsidRDefault="007B3AB7" w:rsidP="000C3DC0">
            <w:pPr>
              <w:spacing w:after="0" w:line="240" w:lineRule="auto"/>
            </w:pPr>
          </w:p>
        </w:tc>
        <w:tc>
          <w:tcPr>
            <w:tcW w:w="3686" w:type="dxa"/>
            <w:vAlign w:val="center"/>
          </w:tcPr>
          <w:p w:rsidR="007B3AB7" w:rsidRPr="00D9273E" w:rsidRDefault="007B3AB7" w:rsidP="000C3DC0">
            <w:pPr>
              <w:pStyle w:val="TableParagraph"/>
              <w:spacing w:before="0"/>
              <w:jc w:val="left"/>
            </w:pPr>
            <w:r w:rsidRPr="00D9273E">
              <w:t>-</w:t>
            </w:r>
            <w:r w:rsidRPr="00D9273E">
              <w:rPr>
                <w:spacing w:val="-2"/>
              </w:rPr>
              <w:t xml:space="preserve"> </w:t>
            </w:r>
            <w:r w:rsidRPr="00D9273E">
              <w:t>Котельная</w:t>
            </w:r>
            <w:r w:rsidRPr="00D9273E">
              <w:rPr>
                <w:spacing w:val="-2"/>
              </w:rPr>
              <w:t xml:space="preserve"> </w:t>
            </w:r>
            <w:r w:rsidRPr="00D9273E">
              <w:t>УК</w:t>
            </w:r>
            <w:r w:rsidRPr="00D9273E">
              <w:rPr>
                <w:spacing w:val="-2"/>
              </w:rPr>
              <w:t xml:space="preserve"> </w:t>
            </w:r>
            <w:r w:rsidRPr="00D9273E">
              <w:t>ИП</w:t>
            </w:r>
            <w:r w:rsidRPr="00D9273E">
              <w:rPr>
                <w:spacing w:val="-3"/>
              </w:rPr>
              <w:t xml:space="preserve"> </w:t>
            </w:r>
            <w:r w:rsidRPr="00D9273E">
              <w:t>Родники</w:t>
            </w:r>
          </w:p>
        </w:tc>
        <w:tc>
          <w:tcPr>
            <w:tcW w:w="850" w:type="dxa"/>
            <w:vAlign w:val="center"/>
          </w:tcPr>
          <w:p w:rsidR="007B3AB7" w:rsidRPr="00D9273E" w:rsidRDefault="007B3AB7" w:rsidP="000C3DC0">
            <w:pPr>
              <w:pStyle w:val="TableParagraph"/>
              <w:spacing w:before="0"/>
            </w:pPr>
            <w:r w:rsidRPr="00D9273E">
              <w:t>-</w:t>
            </w:r>
          </w:p>
        </w:tc>
        <w:tc>
          <w:tcPr>
            <w:tcW w:w="709" w:type="dxa"/>
            <w:vAlign w:val="center"/>
          </w:tcPr>
          <w:p w:rsidR="007B3AB7" w:rsidRPr="00D9273E" w:rsidRDefault="007B3AB7" w:rsidP="000C3DC0">
            <w:pPr>
              <w:pStyle w:val="TableParagraph"/>
              <w:spacing w:before="0"/>
            </w:pPr>
            <w:r w:rsidRPr="00D9273E">
              <w:t>-</w:t>
            </w:r>
          </w:p>
        </w:tc>
        <w:tc>
          <w:tcPr>
            <w:tcW w:w="709" w:type="dxa"/>
            <w:vAlign w:val="center"/>
          </w:tcPr>
          <w:p w:rsidR="007B3AB7" w:rsidRPr="00D9273E" w:rsidRDefault="007B3AB7" w:rsidP="000C3DC0">
            <w:pPr>
              <w:pStyle w:val="TableParagraph"/>
              <w:spacing w:before="0"/>
            </w:pPr>
            <w:r w:rsidRPr="00D9273E">
              <w:t>-</w:t>
            </w:r>
          </w:p>
        </w:tc>
        <w:tc>
          <w:tcPr>
            <w:tcW w:w="709" w:type="dxa"/>
            <w:vAlign w:val="center"/>
          </w:tcPr>
          <w:p w:rsidR="007B3AB7" w:rsidRPr="00D9273E" w:rsidRDefault="007B3AB7" w:rsidP="000C3DC0">
            <w:pPr>
              <w:pStyle w:val="TableParagraph"/>
              <w:spacing w:before="0"/>
            </w:pPr>
            <w:r w:rsidRPr="00D9273E">
              <w:t>-</w:t>
            </w:r>
          </w:p>
        </w:tc>
        <w:tc>
          <w:tcPr>
            <w:tcW w:w="708" w:type="dxa"/>
            <w:vAlign w:val="center"/>
          </w:tcPr>
          <w:p w:rsidR="007B3AB7" w:rsidRPr="00D9273E" w:rsidRDefault="007B3AB7" w:rsidP="000C3DC0">
            <w:pPr>
              <w:pStyle w:val="TableParagraph"/>
              <w:spacing w:before="0"/>
            </w:pPr>
            <w:r w:rsidRPr="00D9273E">
              <w:t>-</w:t>
            </w:r>
          </w:p>
        </w:tc>
        <w:tc>
          <w:tcPr>
            <w:tcW w:w="993" w:type="dxa"/>
            <w:vAlign w:val="center"/>
          </w:tcPr>
          <w:p w:rsidR="007B3AB7" w:rsidRPr="00D9273E" w:rsidRDefault="007B3AB7" w:rsidP="000C3DC0">
            <w:pPr>
              <w:pStyle w:val="TableParagraph"/>
              <w:spacing w:before="0"/>
            </w:pPr>
            <w:r w:rsidRPr="00D9273E">
              <w:t>-</w:t>
            </w:r>
          </w:p>
        </w:tc>
        <w:tc>
          <w:tcPr>
            <w:tcW w:w="992" w:type="dxa"/>
            <w:vAlign w:val="center"/>
          </w:tcPr>
          <w:p w:rsidR="007B3AB7" w:rsidRPr="00D9273E" w:rsidRDefault="007B3AB7" w:rsidP="000C3DC0">
            <w:pPr>
              <w:pStyle w:val="TableParagraph"/>
              <w:spacing w:before="0"/>
            </w:pPr>
            <w:r w:rsidRPr="00D9273E">
              <w:t>-</w:t>
            </w:r>
          </w:p>
        </w:tc>
      </w:tr>
      <w:tr w:rsidR="007B3AB7" w:rsidRPr="00D9273E" w:rsidTr="000C3DC0">
        <w:trPr>
          <w:trHeight w:val="20"/>
        </w:trPr>
        <w:tc>
          <w:tcPr>
            <w:tcW w:w="447" w:type="dxa"/>
            <w:vMerge/>
            <w:tcBorders>
              <w:top w:val="nil"/>
              <w:bottom w:val="single" w:sz="4" w:space="0" w:color="auto"/>
            </w:tcBorders>
          </w:tcPr>
          <w:p w:rsidR="007B3AB7" w:rsidRPr="00D9273E" w:rsidRDefault="007B3AB7" w:rsidP="000C3DC0">
            <w:pPr>
              <w:spacing w:after="0" w:line="240" w:lineRule="auto"/>
            </w:pPr>
          </w:p>
        </w:tc>
        <w:tc>
          <w:tcPr>
            <w:tcW w:w="3686" w:type="dxa"/>
            <w:vAlign w:val="center"/>
          </w:tcPr>
          <w:p w:rsidR="007B3AB7" w:rsidRPr="00467117" w:rsidRDefault="007B3AB7" w:rsidP="000C3DC0">
            <w:pPr>
              <w:pStyle w:val="TableParagraph"/>
              <w:spacing w:before="0"/>
              <w:jc w:val="left"/>
              <w:rPr>
                <w:lang w:val="ru-RU"/>
              </w:rPr>
            </w:pPr>
            <w:r w:rsidRPr="00467117">
              <w:rPr>
                <w:sz w:val="20"/>
                <w:szCs w:val="20"/>
                <w:lang w:val="ru-RU"/>
              </w:rPr>
              <w:t>- БМК мкр. Южный и ЦТП на перспективу</w:t>
            </w:r>
          </w:p>
        </w:tc>
        <w:tc>
          <w:tcPr>
            <w:tcW w:w="850" w:type="dxa"/>
            <w:vAlign w:val="center"/>
          </w:tcPr>
          <w:p w:rsidR="007B3AB7" w:rsidRPr="00D9273E" w:rsidRDefault="007B3AB7" w:rsidP="000C3DC0">
            <w:pPr>
              <w:pStyle w:val="TableParagraph"/>
              <w:spacing w:before="0"/>
            </w:pPr>
            <w:r w:rsidRPr="00D9273E">
              <w:t>20,000</w:t>
            </w:r>
          </w:p>
        </w:tc>
        <w:tc>
          <w:tcPr>
            <w:tcW w:w="709" w:type="dxa"/>
            <w:vAlign w:val="center"/>
          </w:tcPr>
          <w:p w:rsidR="007B3AB7" w:rsidRPr="00D9273E" w:rsidRDefault="007B3AB7" w:rsidP="000C3DC0">
            <w:pPr>
              <w:pStyle w:val="TableParagraph"/>
              <w:spacing w:before="0"/>
            </w:pPr>
            <w:r w:rsidRPr="00D9273E">
              <w:t>20,000</w:t>
            </w:r>
          </w:p>
        </w:tc>
        <w:tc>
          <w:tcPr>
            <w:tcW w:w="709" w:type="dxa"/>
            <w:vAlign w:val="center"/>
          </w:tcPr>
          <w:p w:rsidR="007B3AB7" w:rsidRPr="00D9273E" w:rsidRDefault="007B3AB7" w:rsidP="000C3DC0">
            <w:pPr>
              <w:pStyle w:val="TableParagraph"/>
              <w:spacing w:before="0"/>
            </w:pPr>
            <w:r w:rsidRPr="00D9273E">
              <w:t>20,000</w:t>
            </w:r>
          </w:p>
        </w:tc>
        <w:tc>
          <w:tcPr>
            <w:tcW w:w="709" w:type="dxa"/>
            <w:vAlign w:val="center"/>
          </w:tcPr>
          <w:p w:rsidR="007B3AB7" w:rsidRPr="00D9273E" w:rsidRDefault="007B3AB7" w:rsidP="000C3DC0">
            <w:pPr>
              <w:pStyle w:val="TableParagraph"/>
              <w:spacing w:before="0"/>
            </w:pPr>
            <w:r w:rsidRPr="00D9273E">
              <w:t>20,000</w:t>
            </w:r>
          </w:p>
        </w:tc>
        <w:tc>
          <w:tcPr>
            <w:tcW w:w="708" w:type="dxa"/>
            <w:vAlign w:val="center"/>
          </w:tcPr>
          <w:p w:rsidR="007B3AB7" w:rsidRPr="00D9273E" w:rsidRDefault="007B3AB7" w:rsidP="000C3DC0">
            <w:pPr>
              <w:pStyle w:val="TableParagraph"/>
              <w:spacing w:before="0"/>
            </w:pPr>
            <w:r w:rsidRPr="00D9273E">
              <w:t>20,000</w:t>
            </w:r>
          </w:p>
        </w:tc>
        <w:tc>
          <w:tcPr>
            <w:tcW w:w="993" w:type="dxa"/>
            <w:vAlign w:val="center"/>
          </w:tcPr>
          <w:p w:rsidR="007B3AB7" w:rsidRPr="00D9273E" w:rsidRDefault="007B3AB7" w:rsidP="000C3DC0">
            <w:pPr>
              <w:pStyle w:val="TableParagraph"/>
              <w:spacing w:before="0"/>
            </w:pPr>
            <w:r w:rsidRPr="00D9273E">
              <w:t>20,000</w:t>
            </w:r>
          </w:p>
        </w:tc>
        <w:tc>
          <w:tcPr>
            <w:tcW w:w="992" w:type="dxa"/>
            <w:vAlign w:val="center"/>
          </w:tcPr>
          <w:p w:rsidR="007B3AB7" w:rsidRPr="00D9273E" w:rsidRDefault="007B3AB7" w:rsidP="000C3DC0">
            <w:pPr>
              <w:pStyle w:val="TableParagraph"/>
              <w:spacing w:before="0"/>
            </w:pPr>
            <w:r w:rsidRPr="00D9273E">
              <w:t>20,000</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Котельная</w:t>
            </w:r>
            <w:r w:rsidRPr="00D9273E">
              <w:rPr>
                <w:spacing w:val="-5"/>
                <w:lang w:val="ru-RU"/>
              </w:rPr>
              <w:t xml:space="preserve"> </w:t>
            </w:r>
            <w:r w:rsidRPr="00D9273E">
              <w:t>«Агросервис»</w:t>
            </w:r>
            <w:r w:rsidRPr="00D9273E">
              <w:rPr>
                <w:spacing w:val="-4"/>
              </w:rPr>
              <w:t xml:space="preserve"> </w:t>
            </w:r>
            <w:r w:rsidRPr="00D9273E">
              <w:t>№1</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7,558</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Котельная</w:t>
            </w:r>
            <w:r w:rsidRPr="00D9273E">
              <w:rPr>
                <w:spacing w:val="-6"/>
              </w:rPr>
              <w:t xml:space="preserve"> </w:t>
            </w:r>
            <w:r w:rsidRPr="00D9273E">
              <w:t>О</w:t>
            </w:r>
            <w:r w:rsidRPr="00D9273E">
              <w:rPr>
                <w:lang w:val="ru-RU"/>
              </w:rPr>
              <w:t>О</w:t>
            </w:r>
            <w:r w:rsidRPr="00D9273E">
              <w:t>О</w:t>
            </w:r>
            <w:r w:rsidRPr="00D9273E">
              <w:rPr>
                <w:spacing w:val="41"/>
              </w:rPr>
              <w:t xml:space="preserve"> </w:t>
            </w:r>
            <w:r w:rsidRPr="00D9273E">
              <w:rPr>
                <w:spacing w:val="41"/>
                <w:lang w:val="ru-RU"/>
              </w:rPr>
              <w:t>«</w:t>
            </w:r>
            <w:r w:rsidRPr="00D9273E">
              <w:t>Теплоснаб-Родники</w:t>
            </w:r>
            <w:r w:rsidRPr="00D9273E">
              <w:rPr>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Котельная</w:t>
            </w:r>
            <w:r w:rsidRPr="00D9273E">
              <w:rPr>
                <w:spacing w:val="-3"/>
              </w:rPr>
              <w:t xml:space="preserve"> </w:t>
            </w:r>
            <w:r w:rsidRPr="00D9273E">
              <w:t>школы</w:t>
            </w:r>
            <w:r w:rsidRPr="00D9273E">
              <w:rPr>
                <w:spacing w:val="-4"/>
              </w:rPr>
              <w:t xml:space="preserve"> </w:t>
            </w:r>
            <w:r w:rsidRPr="00D9273E">
              <w:t>№2</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0,31</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Котельная</w:t>
            </w:r>
            <w:r w:rsidRPr="00D9273E">
              <w:rPr>
                <w:spacing w:val="-3"/>
              </w:rPr>
              <w:t xml:space="preserve"> </w:t>
            </w:r>
            <w:r w:rsidRPr="00D9273E">
              <w:t>школы</w:t>
            </w:r>
            <w:r w:rsidRPr="00D9273E">
              <w:rPr>
                <w:spacing w:val="-4"/>
              </w:rPr>
              <w:t xml:space="preserve"> </w:t>
            </w:r>
            <w:r w:rsidRPr="00D9273E">
              <w:t>№3</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0,412</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Котельная</w:t>
            </w:r>
            <w:r w:rsidRPr="00D9273E">
              <w:rPr>
                <w:spacing w:val="-4"/>
              </w:rPr>
              <w:t xml:space="preserve"> </w:t>
            </w:r>
            <w:r w:rsidRPr="00D9273E">
              <w:t>д/с</w:t>
            </w:r>
            <w:r w:rsidRPr="00D9273E">
              <w:rPr>
                <w:spacing w:val="-2"/>
              </w:rPr>
              <w:t xml:space="preserve"> </w:t>
            </w:r>
            <w:r w:rsidRPr="00D9273E">
              <w:t>№9</w:t>
            </w:r>
            <w:r w:rsidRPr="00D9273E">
              <w:rPr>
                <w:spacing w:val="46"/>
              </w:rPr>
              <w:t xml:space="preserve"> </w:t>
            </w:r>
            <w:r w:rsidRPr="00D9273E">
              <w:t>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0,155</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Котельная</w:t>
            </w:r>
            <w:r w:rsidRPr="00D9273E">
              <w:rPr>
                <w:spacing w:val="-3"/>
              </w:rPr>
              <w:t xml:space="preserve"> </w:t>
            </w:r>
            <w:r w:rsidRPr="00D9273E">
              <w:t>д/с</w:t>
            </w:r>
            <w:r w:rsidRPr="00D9273E">
              <w:rPr>
                <w:spacing w:val="-2"/>
              </w:rPr>
              <w:t xml:space="preserve"> </w:t>
            </w:r>
            <w:r w:rsidRPr="00D9273E">
              <w:t>№11</w:t>
            </w:r>
            <w:r w:rsidRPr="00D9273E">
              <w:rPr>
                <w:spacing w:val="46"/>
              </w:rPr>
              <w:t xml:space="preserve"> </w:t>
            </w:r>
            <w:r w:rsidRPr="00D9273E">
              <w:t>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0,206</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БМК</w:t>
            </w:r>
            <w:r w:rsidRPr="00D9273E">
              <w:rPr>
                <w:spacing w:val="-5"/>
              </w:rPr>
              <w:t xml:space="preserve"> </w:t>
            </w:r>
            <w:r w:rsidRPr="00D9273E">
              <w:t>мкр.</w:t>
            </w:r>
            <w:r w:rsidRPr="00D9273E">
              <w:rPr>
                <w:spacing w:val="-5"/>
              </w:rPr>
              <w:t xml:space="preserve"> </w:t>
            </w:r>
            <w:r w:rsidRPr="00D9273E">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5,7</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БМК</w:t>
            </w:r>
            <w:r w:rsidRPr="00D9273E">
              <w:rPr>
                <w:spacing w:val="-4"/>
              </w:rPr>
              <w:t xml:space="preserve"> </w:t>
            </w:r>
            <w:r w:rsidRPr="00D9273E">
              <w:t>60</w:t>
            </w:r>
            <w:r w:rsidRPr="00D9273E">
              <w:rPr>
                <w:spacing w:val="-3"/>
              </w:rPr>
              <w:t xml:space="preserve"> </w:t>
            </w:r>
            <w:r w:rsidRPr="00D9273E">
              <w:t>лет</w:t>
            </w:r>
            <w:r w:rsidRPr="00D9273E">
              <w:rPr>
                <w:spacing w:val="-3"/>
              </w:rPr>
              <w:t xml:space="preserve"> </w:t>
            </w:r>
            <w:r w:rsidRPr="00D9273E">
              <w:t>октября</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3,900</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right w:val="single" w:sz="4" w:space="0" w:color="auto"/>
            </w:tcBorders>
            <w:vAlign w:val="center"/>
          </w:tcPr>
          <w:p w:rsidR="007B3AB7" w:rsidRPr="00D9273E" w:rsidRDefault="007B3AB7" w:rsidP="000C3DC0">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БМК</w:t>
            </w:r>
            <w:r w:rsidRPr="00D9273E">
              <w:rPr>
                <w:spacing w:val="-5"/>
              </w:rPr>
              <w:t xml:space="preserve"> </w:t>
            </w:r>
            <w:r w:rsidRPr="00D9273E">
              <w:t>ул.</w:t>
            </w:r>
            <w:r w:rsidRPr="00D9273E">
              <w:rPr>
                <w:spacing w:val="-3"/>
              </w:rPr>
              <w:t xml:space="preserve"> </w:t>
            </w:r>
            <w:r w:rsidRPr="00D9273E">
              <w:t>8</w:t>
            </w:r>
            <w:r w:rsidRPr="00D9273E">
              <w:rPr>
                <w:spacing w:val="-1"/>
              </w:rPr>
              <w:t xml:space="preserve"> </w:t>
            </w:r>
            <w:r w:rsidRPr="00D9273E">
              <w:t>марта</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0,340</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БМК</w:t>
            </w:r>
            <w:r w:rsidRPr="00D9273E">
              <w:rPr>
                <w:spacing w:val="-5"/>
              </w:rPr>
              <w:t xml:space="preserve"> </w:t>
            </w:r>
            <w:r w:rsidRPr="00D9273E">
              <w:t>Советская</w:t>
            </w:r>
            <w:r w:rsidRPr="00D9273E">
              <w:rPr>
                <w:spacing w:val="-5"/>
              </w:rPr>
              <w:t xml:space="preserve"> </w:t>
            </w:r>
            <w:r w:rsidRPr="00D9273E">
              <w:t>д.4</w:t>
            </w:r>
            <w:r w:rsidRPr="00D9273E">
              <w:rPr>
                <w:spacing w:val="-3"/>
              </w:rPr>
              <w:t xml:space="preserve"> </w:t>
            </w:r>
            <w:r w:rsidRPr="00D9273E">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4,000</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БМК</w:t>
            </w:r>
            <w:r w:rsidRPr="00D9273E">
              <w:rPr>
                <w:spacing w:val="-4"/>
              </w:rPr>
              <w:t xml:space="preserve"> </w:t>
            </w:r>
            <w:r w:rsidRPr="00D9273E">
              <w:t>АШФ</w:t>
            </w:r>
            <w:r w:rsidRPr="00D9273E">
              <w:rPr>
                <w:spacing w:val="-4"/>
              </w:rPr>
              <w:t xml:space="preserve"> </w:t>
            </w:r>
            <w:r w:rsidRPr="00D9273E">
              <w:t>Прогресс</w:t>
            </w:r>
            <w:r w:rsidRPr="00D9273E">
              <w:rPr>
                <w:spacing w:val="-3"/>
              </w:rPr>
              <w:t xml:space="preserve"> </w:t>
            </w:r>
            <w:r w:rsidRPr="00D9273E">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0,600</w:t>
            </w:r>
          </w:p>
        </w:tc>
      </w:tr>
      <w:tr w:rsidR="007B3AB7" w:rsidRPr="00D9273E"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tcPr>
          <w:p w:rsidR="007B3AB7" w:rsidRPr="00D9273E" w:rsidRDefault="007B3AB7" w:rsidP="000C3DC0">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jc w:val="left"/>
              <w:rPr>
                <w:lang w:val="ru-RU"/>
              </w:rPr>
            </w:pPr>
            <w:r w:rsidRPr="00D9273E">
              <w:t>БМК</w:t>
            </w:r>
            <w:r w:rsidRPr="00D9273E">
              <w:rPr>
                <w:spacing w:val="-3"/>
              </w:rPr>
              <w:t xml:space="preserve"> </w:t>
            </w:r>
            <w:r w:rsidRPr="00D9273E">
              <w:t>ООО</w:t>
            </w:r>
            <w:r w:rsidRPr="00D9273E">
              <w:rPr>
                <w:spacing w:val="-3"/>
              </w:rPr>
              <w:t xml:space="preserve"> </w:t>
            </w:r>
            <w:r w:rsidRPr="00D9273E">
              <w:t>Бигус</w:t>
            </w:r>
            <w:r w:rsidRPr="00D9273E">
              <w:rPr>
                <w:spacing w:val="-4"/>
              </w:rPr>
              <w:t xml:space="preserve"> </w:t>
            </w:r>
            <w:r w:rsidRPr="00D9273E">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7B3AB7" w:rsidRPr="00D9273E" w:rsidRDefault="007B3AB7" w:rsidP="000C3DC0">
            <w:pPr>
              <w:pStyle w:val="TableParagraph"/>
              <w:spacing w:before="0"/>
            </w:pPr>
            <w:r w:rsidRPr="00D9273E">
              <w:t>0,050</w:t>
            </w:r>
          </w:p>
        </w:tc>
      </w:tr>
    </w:tbl>
    <w:p w:rsidR="007B3AB7" w:rsidRPr="00117C3A" w:rsidRDefault="007B3AB7" w:rsidP="007B3AB7">
      <w:pPr>
        <w:spacing w:after="0" w:line="360" w:lineRule="auto"/>
      </w:pPr>
    </w:p>
    <w:p w:rsidR="007B3AB7" w:rsidRPr="00117C3A" w:rsidRDefault="007B3AB7" w:rsidP="007B3AB7">
      <w:pPr>
        <w:pStyle w:val="af0"/>
        <w:keepNext/>
        <w:keepLines/>
        <w:numPr>
          <w:ilvl w:val="1"/>
          <w:numId w:val="11"/>
        </w:numPr>
        <w:spacing w:line="360" w:lineRule="auto"/>
        <w:jc w:val="both"/>
        <w:outlineLvl w:val="1"/>
        <w:rPr>
          <w:b/>
          <w:bCs/>
          <w:vanish/>
          <w:color w:val="000000"/>
          <w:sz w:val="26"/>
          <w:szCs w:val="26"/>
          <w:lang w:eastAsia="en-US"/>
        </w:rPr>
      </w:pPr>
      <w:r w:rsidRPr="007B3AB7">
        <w:rPr>
          <w:b/>
          <w:bCs/>
          <w:vanish/>
          <w:color w:val="000000"/>
          <w:sz w:val="26"/>
          <w:szCs w:val="26"/>
          <w:lang w:eastAsia="en-US"/>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17175B" w:rsidRPr="0017175B" w:rsidRDefault="0017175B" w:rsidP="007B3AB7"/>
    <w:p w:rsidR="00FB3580" w:rsidRPr="005B5E6E" w:rsidRDefault="00FB3580" w:rsidP="007B3AB7">
      <w:pPr>
        <w:pStyle w:val="af0"/>
        <w:spacing w:line="360" w:lineRule="auto"/>
        <w:ind w:left="0" w:firstLine="432"/>
        <w:jc w:val="both"/>
        <w:rPr>
          <w:sz w:val="24"/>
          <w:szCs w:val="28"/>
        </w:rPr>
      </w:pPr>
      <w:r w:rsidRPr="005B5E6E">
        <w:rPr>
          <w:sz w:val="24"/>
          <w:szCs w:val="28"/>
        </w:rPr>
        <w:t>Более детальная прорисовка зон действия от котельных г. Родники представлена в  электронной модели на базе «Zulu Thermo 7.0».</w:t>
      </w:r>
    </w:p>
    <w:p w:rsidR="00FB3580" w:rsidRPr="00FB3580" w:rsidRDefault="00FB3580" w:rsidP="007B3AB7">
      <w:pPr>
        <w:sectPr w:rsidR="00FB3580" w:rsidRPr="00FB3580" w:rsidSect="005B5E6E">
          <w:pgSz w:w="11906" w:h="16838"/>
          <w:pgMar w:top="737" w:right="567" w:bottom="851" w:left="1134" w:header="567" w:footer="567" w:gutter="0"/>
          <w:cols w:space="720"/>
          <w:titlePg/>
        </w:sectPr>
      </w:pPr>
    </w:p>
    <w:bookmarkEnd w:id="145"/>
    <w:p w:rsidR="005B5E6E" w:rsidRDefault="00371BD3" w:rsidP="007B3AB7">
      <w:pPr>
        <w:spacing w:after="0" w:line="240" w:lineRule="auto"/>
        <w:jc w:val="center"/>
        <w:rPr>
          <w:rFonts w:ascii="Times New Roman" w:eastAsia="Times New Roman" w:hAnsi="Times New Roman"/>
          <w:b/>
          <w:highlight w:val="yellow"/>
          <w:lang w:val="en-US" w:eastAsia="ru-RU"/>
        </w:rPr>
      </w:pPr>
      <w:r w:rsidRPr="00371BD3">
        <w:rPr>
          <w:rFonts w:ascii="Times New Roman" w:eastAsia="Times New Roman" w:hAnsi="Times New Roman"/>
          <w:b/>
          <w:noProof/>
          <w:lang w:eastAsia="ru-RU"/>
        </w:rPr>
        <w:drawing>
          <wp:inline distT="0" distB="0" distL="0" distR="0">
            <wp:extent cx="7920990" cy="6092190"/>
            <wp:effectExtent l="19050" t="0" r="3810" b="0"/>
            <wp:docPr id="9"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1"/>
                    <a:srcRect/>
                    <a:stretch>
                      <a:fillRect/>
                    </a:stretch>
                  </pic:blipFill>
                  <pic:spPr bwMode="auto">
                    <a:xfrm>
                      <a:off x="0" y="0"/>
                      <a:ext cx="7920990" cy="6092190"/>
                    </a:xfrm>
                    <a:prstGeom prst="rect">
                      <a:avLst/>
                    </a:prstGeom>
                    <a:noFill/>
                    <a:ln w="9525">
                      <a:noFill/>
                      <a:miter lim="800000"/>
                      <a:headEnd/>
                      <a:tailEnd/>
                    </a:ln>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202F5C">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1</w:t>
      </w:r>
      <w:r w:rsidRPr="00202F5C">
        <w:rPr>
          <w:rFonts w:ascii="Times New Roman" w:hAnsi="Times New Roman"/>
          <w:bCs/>
          <w:color w:val="000000" w:themeColor="text1"/>
          <w:sz w:val="24"/>
          <w:szCs w:val="24"/>
          <w:lang w:eastAsia="ru-RU"/>
        </w:rPr>
        <w:t>. Зон</w:t>
      </w:r>
      <w:r>
        <w:rPr>
          <w:rFonts w:ascii="Times New Roman" w:hAnsi="Times New Roman"/>
          <w:bCs/>
          <w:color w:val="000000" w:themeColor="text1"/>
          <w:sz w:val="24"/>
          <w:szCs w:val="24"/>
          <w:lang w:eastAsia="ru-RU"/>
        </w:rPr>
        <w:t>ы действия систем</w:t>
      </w:r>
      <w:r w:rsidRPr="00202F5C">
        <w:rPr>
          <w:rFonts w:ascii="Times New Roman" w:hAnsi="Times New Roman"/>
          <w:bCs/>
          <w:color w:val="000000" w:themeColor="text1"/>
          <w:sz w:val="24"/>
          <w:szCs w:val="24"/>
          <w:lang w:eastAsia="ru-RU"/>
        </w:rPr>
        <w:t xml:space="preserve"> теплоснабжения котельн</w:t>
      </w:r>
      <w:r>
        <w:rPr>
          <w:rFonts w:ascii="Times New Roman" w:hAnsi="Times New Roman"/>
          <w:bCs/>
          <w:color w:val="000000" w:themeColor="text1"/>
          <w:sz w:val="24"/>
          <w:szCs w:val="24"/>
          <w:lang w:eastAsia="ru-RU"/>
        </w:rPr>
        <w:t>ых</w:t>
      </w:r>
      <w:r w:rsidRPr="00202F5C">
        <w:rPr>
          <w:rFonts w:ascii="Times New Roman" w:hAnsi="Times New Roman"/>
          <w:bCs/>
          <w:color w:val="000000" w:themeColor="text1"/>
          <w:sz w:val="24"/>
          <w:szCs w:val="24"/>
          <w:lang w:eastAsia="ru-RU"/>
        </w:rPr>
        <w:t xml:space="preserve"> </w:t>
      </w:r>
      <w:r w:rsidRPr="003E549B">
        <w:rPr>
          <w:rFonts w:ascii="Times New Roman" w:hAnsi="Times New Roman"/>
          <w:bCs/>
          <w:color w:val="000000" w:themeColor="text1"/>
          <w:sz w:val="24"/>
          <w:szCs w:val="24"/>
          <w:lang w:eastAsia="ru-RU"/>
        </w:rPr>
        <w:t>Родниковского городского поселения</w:t>
      </w:r>
    </w:p>
    <w:p w:rsidR="005B5E6E" w:rsidRDefault="005B5E6E" w:rsidP="007B3AB7">
      <w:pPr>
        <w:spacing w:after="0" w:line="240" w:lineRule="auto"/>
        <w:rPr>
          <w:rFonts w:ascii="Times New Roman" w:eastAsia="Times New Roman" w:hAnsi="Times New Roman"/>
          <w:b/>
          <w:highlight w:val="yellow"/>
          <w:lang w:eastAsia="ru-RU"/>
        </w:rPr>
      </w:pPr>
      <w:r>
        <w:rPr>
          <w:rFonts w:ascii="Times New Roman" w:eastAsia="Times New Roman" w:hAnsi="Times New Roman"/>
          <w:b/>
          <w:noProof/>
          <w:lang w:eastAsia="ru-RU"/>
        </w:rPr>
        <w:drawing>
          <wp:inline distT="0" distB="0" distL="0" distR="0">
            <wp:extent cx="9002658" cy="6031840"/>
            <wp:effectExtent l="19050" t="0" r="7992" b="0"/>
            <wp:docPr id="10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srcRect/>
                    <a:stretch>
                      <a:fillRect/>
                    </a:stretch>
                  </pic:blipFill>
                  <pic:spPr bwMode="auto">
                    <a:xfrm>
                      <a:off x="0" y="0"/>
                      <a:ext cx="9004865" cy="6033319"/>
                    </a:xfrm>
                    <a:prstGeom prst="rect">
                      <a:avLst/>
                    </a:prstGeom>
                    <a:noFill/>
                    <a:ln w="9525">
                      <a:noFill/>
                      <a:miter lim="800000"/>
                      <a:headEnd/>
                      <a:tailEnd/>
                    </a:ln>
                  </pic:spPr>
                </pic:pic>
              </a:graphicData>
            </a:graphic>
          </wp:inline>
        </w:drawing>
      </w:r>
    </w:p>
    <w:p w:rsidR="005B5E6E" w:rsidRPr="00202F5C" w:rsidRDefault="005B5E6E" w:rsidP="007B3AB7">
      <w:pPr>
        <w:spacing w:after="0" w:line="240" w:lineRule="auto"/>
        <w:jc w:val="center"/>
        <w:rPr>
          <w:rFonts w:ascii="Times New Roman" w:eastAsia="Times New Roman" w:hAnsi="Times New Roman"/>
          <w:color w:val="000000" w:themeColor="text1"/>
          <w:sz w:val="24"/>
          <w:szCs w:val="24"/>
          <w:highlight w:val="yellow"/>
          <w:lang w:eastAsia="ru-RU"/>
        </w:rPr>
      </w:pPr>
      <w:r w:rsidRPr="00202F5C">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2</w:t>
      </w:r>
      <w:r w:rsidRPr="00202F5C">
        <w:rPr>
          <w:rFonts w:ascii="Times New Roman" w:hAnsi="Times New Roman"/>
          <w:bCs/>
          <w:color w:val="000000" w:themeColor="text1"/>
          <w:sz w:val="24"/>
          <w:szCs w:val="24"/>
          <w:lang w:eastAsia="ru-RU"/>
        </w:rPr>
        <w:t>. Зона действия системы теплоснабжения котельной комбината ООО «УК Индустриальный парк «Родники» и ПГ ТЭЦ</w:t>
      </w:r>
    </w:p>
    <w:p w:rsidR="005B5E6E" w:rsidRPr="002329F7" w:rsidRDefault="005B5E6E" w:rsidP="007B3AB7">
      <w:pPr>
        <w:spacing w:after="0" w:line="360" w:lineRule="auto"/>
        <w:jc w:val="both"/>
        <w:rPr>
          <w:rFonts w:ascii="Times New Roman" w:eastAsia="Times New Roman" w:hAnsi="Times New Roman"/>
          <w:b/>
          <w:sz w:val="24"/>
          <w:highlight w:val="yellow"/>
          <w:u w:val="single"/>
          <w:lang w:eastAsia="ru-RU"/>
        </w:rPr>
        <w:sectPr w:rsidR="005B5E6E" w:rsidRPr="002329F7" w:rsidSect="005B5E6E">
          <w:pgSz w:w="16838" w:h="11906" w:orient="landscape"/>
          <w:pgMar w:top="567" w:right="851" w:bottom="1134" w:left="737" w:header="567" w:footer="567" w:gutter="0"/>
          <w:cols w:space="720"/>
          <w:titlePg/>
        </w:sectPr>
      </w:pPr>
    </w:p>
    <w:p w:rsidR="005B5E6E" w:rsidRPr="003E549B" w:rsidRDefault="00C42F7F" w:rsidP="007B3AB7">
      <w:pPr>
        <w:keepNext/>
        <w:spacing w:line="240" w:lineRule="auto"/>
        <w:jc w:val="right"/>
        <w:rPr>
          <w:rFonts w:ascii="Times New Roman" w:eastAsia="Times New Roman" w:hAnsi="Times New Roman"/>
          <w:b/>
          <w:bCs/>
          <w:sz w:val="24"/>
          <w:szCs w:val="18"/>
          <w:lang w:val="en-US" w:eastAsia="ru-RU"/>
        </w:rPr>
      </w:pPr>
      <w:r w:rsidRPr="00C42F7F">
        <w:rPr>
          <w:rFonts w:ascii="Times New Roman" w:eastAsia="Times New Roman" w:hAnsi="Times New Roman"/>
          <w:b/>
          <w:bCs/>
          <w:sz w:val="24"/>
          <w:szCs w:val="18"/>
          <w:lang w:val="en-US" w:eastAsia="ru-RU"/>
        </w:rPr>
      </w:r>
      <w:r>
        <w:rPr>
          <w:rFonts w:ascii="Times New Roman" w:eastAsia="Times New Roman" w:hAnsi="Times New Roman"/>
          <w:b/>
          <w:bCs/>
          <w:sz w:val="24"/>
          <w:szCs w:val="18"/>
          <w:lang w:val="en-US" w:eastAsia="ru-RU"/>
        </w:rPr>
        <w:pict>
          <v:group id="_x0000_s1051" style="width:438.95pt;height:599.6pt;mso-position-horizontal-relative:char;mso-position-vertical-relative:line" coordorigin="1672,367" coordsize="9416,12609">
            <v:rect id="_x0000_s1052" style="position:absolute;left:1671;top:367;width:9416;height:15" fillcolor="#622423" stroked="f"/>
            <v:shape id="_x0000_s1053" type="#_x0000_t75" style="position:absolute;left:1671;top:395;width:9416;height:12580">
              <v:imagedata r:id="rId62" o:title=""/>
            </v:shape>
            <w10:wrap anchorx="page"/>
            <w10:anchorlock/>
          </v:group>
        </w:pict>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3</w:t>
      </w:r>
      <w:r w:rsidRPr="003E549B">
        <w:rPr>
          <w:rFonts w:ascii="Times New Roman" w:hAnsi="Times New Roman"/>
          <w:bCs/>
          <w:color w:val="000000" w:themeColor="text1"/>
          <w:sz w:val="24"/>
          <w:szCs w:val="24"/>
          <w:lang w:eastAsia="ru-RU"/>
        </w:rPr>
        <w:t>. Зона действия системы теплоснабжения котельной «Агросервис» №1 Родниковского городского поселения</w:t>
      </w:r>
    </w:p>
    <w:p w:rsidR="005B5E6E" w:rsidRPr="003E549B" w:rsidRDefault="005B5E6E" w:rsidP="007B3AB7">
      <w:pPr>
        <w:spacing w:after="0" w:line="240" w:lineRule="auto"/>
        <w:rPr>
          <w:rFonts w:ascii="Times New Roman" w:eastAsia="Times New Roman" w:hAnsi="Times New Roman"/>
          <w:b/>
          <w:sz w:val="24"/>
          <w:highlight w:val="yellow"/>
          <w:u w:val="single"/>
          <w:lang w:eastAsia="ru-RU"/>
        </w:rPr>
      </w:pPr>
    </w:p>
    <w:p w:rsidR="005B5E6E" w:rsidRDefault="005B5E6E" w:rsidP="007B3AB7">
      <w:pPr>
        <w:pStyle w:val="aff6"/>
        <w:tabs>
          <w:tab w:val="left" w:pos="8735"/>
        </w:tabs>
        <w:ind w:left="111"/>
        <w:rPr>
          <w:highlight w:val="yellow"/>
        </w:rPr>
      </w:pPr>
    </w:p>
    <w:p w:rsidR="005B5E6E" w:rsidRDefault="005B5E6E" w:rsidP="007B3AB7">
      <w:pPr>
        <w:pStyle w:val="aff6"/>
        <w:ind w:left="111"/>
        <w:rPr>
          <w:highlight w:val="yellow"/>
        </w:rPr>
      </w:pPr>
    </w:p>
    <w:p w:rsidR="005B5E6E" w:rsidRDefault="005B5E6E" w:rsidP="007B3AB7">
      <w:pPr>
        <w:spacing w:after="0" w:line="240" w:lineRule="auto"/>
        <w:rPr>
          <w:rFonts w:ascii="Times New Roman" w:eastAsia="Times New Roman" w:hAnsi="Times New Roman"/>
          <w:sz w:val="24"/>
          <w:szCs w:val="24"/>
          <w:highlight w:val="yellow"/>
          <w:lang w:eastAsia="ru-RU"/>
        </w:rPr>
      </w:pPr>
      <w:r>
        <w:rPr>
          <w:highlight w:val="yellow"/>
        </w:rPr>
        <w:br w:type="page"/>
      </w:r>
    </w:p>
    <w:p w:rsidR="005B5E6E" w:rsidRDefault="005B5E6E" w:rsidP="007B3AB7">
      <w:pPr>
        <w:pStyle w:val="aff6"/>
        <w:ind w:left="111"/>
        <w:rPr>
          <w:highlight w:val="yellow"/>
        </w:rPr>
        <w:sectPr w:rsidR="005B5E6E" w:rsidSect="005B5E6E">
          <w:headerReference w:type="default" r:id="rId83"/>
          <w:footerReference w:type="default" r:id="rId84"/>
          <w:pgSz w:w="11910" w:h="16840"/>
          <w:pgMar w:top="980" w:right="720" w:bottom="1740" w:left="1560" w:header="720" w:footer="1551" w:gutter="0"/>
          <w:cols w:space="720"/>
        </w:sectPr>
      </w:pPr>
    </w:p>
    <w:p w:rsidR="005B5E6E" w:rsidRDefault="005B5E6E" w:rsidP="007B3AB7">
      <w:pPr>
        <w:pStyle w:val="aff6"/>
        <w:ind w:left="111"/>
        <w:jc w:val="center"/>
        <w:rPr>
          <w:highlight w:val="yellow"/>
        </w:rPr>
      </w:pPr>
      <w:r w:rsidRPr="003E549B">
        <w:rPr>
          <w:noProof/>
        </w:rPr>
        <w:drawing>
          <wp:inline distT="0" distB="0" distL="0" distR="0">
            <wp:extent cx="8477969" cy="5003321"/>
            <wp:effectExtent l="19050" t="0" r="0" b="0"/>
            <wp:docPr id="101"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7.jpeg"/>
                    <pic:cNvPicPr/>
                  </pic:nvPicPr>
                  <pic:blipFill>
                    <a:blip r:embed="rId63" cstate="print"/>
                    <a:stretch>
                      <a:fillRect/>
                    </a:stretch>
                  </pic:blipFill>
                  <pic:spPr>
                    <a:xfrm>
                      <a:off x="0" y="0"/>
                      <a:ext cx="8477885" cy="5003165"/>
                    </a:xfrm>
                    <a:prstGeom prst="rect">
                      <a:avLst/>
                    </a:prstGeom>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 xml:space="preserve">. Зона действия системы теплоснабжения котельной </w:t>
      </w:r>
      <w:r>
        <w:rPr>
          <w:rFonts w:ascii="Times New Roman" w:hAnsi="Times New Roman"/>
          <w:bCs/>
          <w:color w:val="000000" w:themeColor="text1"/>
          <w:sz w:val="24"/>
          <w:szCs w:val="24"/>
          <w:lang w:eastAsia="ru-RU"/>
        </w:rPr>
        <w:t xml:space="preserve">ООО </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Теплоснаб-Родники</w:t>
      </w:r>
      <w:r w:rsidRPr="003E549B">
        <w:rPr>
          <w:rFonts w:ascii="Times New Roman" w:hAnsi="Times New Roman"/>
          <w:bCs/>
          <w:color w:val="000000" w:themeColor="text1"/>
          <w:sz w:val="24"/>
          <w:szCs w:val="24"/>
          <w:lang w:eastAsia="ru-RU"/>
        </w:rPr>
        <w:t>» Родниковского городского поселения</w:t>
      </w:r>
    </w:p>
    <w:p w:rsidR="005B5E6E" w:rsidRDefault="005B5E6E" w:rsidP="007B3AB7">
      <w:pPr>
        <w:pStyle w:val="aff6"/>
        <w:ind w:left="111"/>
        <w:rPr>
          <w:highlight w:val="yellow"/>
        </w:rPr>
        <w:sectPr w:rsidR="005B5E6E" w:rsidSect="005B5E6E">
          <w:pgSz w:w="16840" w:h="11910" w:orient="landscape"/>
          <w:pgMar w:top="993" w:right="1741" w:bottom="1559" w:left="981" w:header="720" w:footer="1554" w:gutter="0"/>
          <w:cols w:space="720"/>
        </w:sectPr>
      </w:pPr>
      <w:r w:rsidRPr="003E549B">
        <w:rPr>
          <w:highlight w:val="yellow"/>
        </w:rPr>
        <w:br w:type="page"/>
      </w:r>
    </w:p>
    <w:p w:rsidR="005B5E6E" w:rsidRDefault="00C42F7F" w:rsidP="007B3AB7">
      <w:pPr>
        <w:pStyle w:val="aff6"/>
        <w:ind w:left="111"/>
        <w:rPr>
          <w:sz w:val="20"/>
        </w:rPr>
      </w:pPr>
      <w:r>
        <w:rPr>
          <w:sz w:val="20"/>
        </w:rPr>
      </w:r>
      <w:r>
        <w:rPr>
          <w:sz w:val="20"/>
        </w:rPr>
        <w:pict>
          <v:group id="_x0000_s1048" style="width:470.7pt;height:342.5pt;mso-position-horizontal-relative:char;mso-position-vertical-relative:line" coordsize="9414,6850">
            <v:shape id="_x0000_s1049" style="position:absolute;width:9414;height:89" coordsize="9414,89" o:spt="100" adj="0,,0" path="m9414,29l,29,,89r9414,l9414,29xm9414,l,,,14r9414,l9414,xe" fillcolor="#622423" stroked="f">
              <v:stroke joinstyle="round"/>
              <v:formulas/>
              <v:path arrowok="t" o:connecttype="segments"/>
            </v:shape>
            <v:shape id="_x0000_s1050" type="#_x0000_t75" style="position:absolute;left:378;top:128;width:8677;height:6722">
              <v:imagedata r:id="rId64" o:title=""/>
            </v:shape>
            <w10:anchorlock/>
          </v:group>
        </w:pict>
      </w:r>
    </w:p>
    <w:p w:rsidR="005B5E6E" w:rsidRPr="003E549B" w:rsidRDefault="005B5E6E" w:rsidP="007B3AB7">
      <w:pPr>
        <w:spacing w:after="0" w:line="360" w:lineRule="auto"/>
        <w:ind w:left="10"/>
        <w:jc w:val="center"/>
        <w:rPr>
          <w:rFonts w:ascii="Times New Roman" w:hAnsi="Times New Roman"/>
          <w:sz w:val="24"/>
          <w:szCs w:val="24"/>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5</w:t>
      </w:r>
      <w:r w:rsidRPr="003E549B">
        <w:rPr>
          <w:rFonts w:ascii="Times New Roman" w:hAnsi="Times New Roman"/>
          <w:bCs/>
          <w:color w:val="000000" w:themeColor="text1"/>
          <w:sz w:val="24"/>
          <w:szCs w:val="24"/>
          <w:lang w:eastAsia="ru-RU"/>
        </w:rPr>
        <w:t xml:space="preserve">. Зона действия системы теплоснабжения </w:t>
      </w:r>
      <w:r w:rsidRPr="003E549B">
        <w:rPr>
          <w:rFonts w:ascii="Times New Roman" w:hAnsi="Times New Roman"/>
          <w:sz w:val="24"/>
          <w:szCs w:val="24"/>
        </w:rPr>
        <w:t>БМК</w:t>
      </w:r>
      <w:r w:rsidRPr="003E549B">
        <w:rPr>
          <w:rFonts w:ascii="Times New Roman" w:hAnsi="Times New Roman"/>
          <w:spacing w:val="-4"/>
          <w:sz w:val="24"/>
          <w:szCs w:val="24"/>
        </w:rPr>
        <w:t xml:space="preserve"> </w:t>
      </w:r>
      <w:r w:rsidRPr="003E549B">
        <w:rPr>
          <w:rFonts w:ascii="Times New Roman" w:hAnsi="Times New Roman"/>
          <w:sz w:val="24"/>
          <w:szCs w:val="24"/>
        </w:rPr>
        <w:t>8</w:t>
      </w:r>
      <w:r w:rsidRPr="003E549B">
        <w:rPr>
          <w:rFonts w:ascii="Times New Roman" w:hAnsi="Times New Roman"/>
          <w:spacing w:val="-4"/>
          <w:sz w:val="24"/>
          <w:szCs w:val="24"/>
        </w:rPr>
        <w:t xml:space="preserve"> </w:t>
      </w:r>
      <w:r w:rsidRPr="003E549B">
        <w:rPr>
          <w:rFonts w:ascii="Times New Roman" w:hAnsi="Times New Roman"/>
          <w:sz w:val="24"/>
          <w:szCs w:val="24"/>
        </w:rPr>
        <w:t>марта</w:t>
      </w:r>
      <w:r w:rsidRPr="003E549B">
        <w:rPr>
          <w:rFonts w:ascii="Times New Roman" w:hAnsi="Times New Roman"/>
          <w:spacing w:val="-3"/>
          <w:sz w:val="24"/>
          <w:szCs w:val="24"/>
        </w:rPr>
        <w:t xml:space="preserve"> </w:t>
      </w:r>
      <w:r w:rsidRPr="003E549B">
        <w:rPr>
          <w:rFonts w:ascii="Times New Roman" w:hAnsi="Times New Roman"/>
          <w:sz w:val="24"/>
          <w:szCs w:val="24"/>
        </w:rPr>
        <w:t>Родниковского</w:t>
      </w:r>
      <w:r w:rsidRPr="003E549B">
        <w:rPr>
          <w:rFonts w:ascii="Times New Roman" w:hAnsi="Times New Roman"/>
          <w:spacing w:val="-3"/>
          <w:sz w:val="24"/>
          <w:szCs w:val="24"/>
        </w:rPr>
        <w:t xml:space="preserve"> </w:t>
      </w:r>
      <w:r>
        <w:rPr>
          <w:rFonts w:ascii="Times New Roman" w:hAnsi="Times New Roman"/>
          <w:spacing w:val="-3"/>
          <w:sz w:val="24"/>
          <w:szCs w:val="24"/>
        </w:rPr>
        <w:br/>
      </w:r>
      <w:r w:rsidRPr="003E549B">
        <w:rPr>
          <w:rFonts w:ascii="Times New Roman" w:hAnsi="Times New Roman"/>
          <w:sz w:val="24"/>
          <w:szCs w:val="24"/>
        </w:rPr>
        <w:t>городского</w:t>
      </w:r>
      <w:r w:rsidRPr="003E549B">
        <w:rPr>
          <w:rFonts w:ascii="Times New Roman" w:hAnsi="Times New Roman"/>
          <w:spacing w:val="-4"/>
          <w:sz w:val="24"/>
          <w:szCs w:val="24"/>
        </w:rPr>
        <w:t xml:space="preserve"> </w:t>
      </w:r>
      <w:r w:rsidRPr="003E549B">
        <w:rPr>
          <w:rFonts w:ascii="Times New Roman" w:hAnsi="Times New Roman"/>
          <w:sz w:val="24"/>
          <w:szCs w:val="24"/>
        </w:rPr>
        <w:t>поселения</w:t>
      </w:r>
    </w:p>
    <w:p w:rsidR="005B5E6E" w:rsidRDefault="005B5E6E" w:rsidP="007B3AB7">
      <w:pPr>
        <w:pStyle w:val="aff6"/>
        <w:spacing w:before="9"/>
        <w:rPr>
          <w:sz w:val="20"/>
        </w:rPr>
      </w:pPr>
      <w:r>
        <w:rPr>
          <w:noProof/>
        </w:rPr>
        <w:drawing>
          <wp:anchor distT="0" distB="0" distL="0" distR="0" simplePos="0" relativeHeight="251686912"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02"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5" cstate="print"/>
                    <a:stretch>
                      <a:fillRect/>
                    </a:stretch>
                  </pic:blipFill>
                  <pic:spPr>
                    <a:xfrm>
                      <a:off x="0" y="0"/>
                      <a:ext cx="5940304" cy="3610451"/>
                    </a:xfrm>
                    <a:prstGeom prst="rect">
                      <a:avLst/>
                    </a:prstGeom>
                  </pic:spPr>
                </pic:pic>
              </a:graphicData>
            </a:graphic>
          </wp:anchor>
        </w:drawing>
      </w:r>
    </w:p>
    <w:p w:rsidR="005B5E6E" w:rsidRPr="002329F7" w:rsidRDefault="005B5E6E" w:rsidP="007B3AB7">
      <w:pPr>
        <w:spacing w:after="0" w:line="240" w:lineRule="auto"/>
        <w:rPr>
          <w:rFonts w:ascii="Times New Roman" w:eastAsia="Times New Roman" w:hAnsi="Times New Roman"/>
          <w:b/>
          <w:sz w:val="24"/>
          <w:highlight w:val="yellow"/>
          <w:u w:val="single"/>
          <w:lang w:eastAsia="ru-RU"/>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6</w:t>
      </w:r>
      <w:r w:rsidRPr="003E549B">
        <w:rPr>
          <w:rFonts w:ascii="Times New Roman" w:hAnsi="Times New Roman"/>
          <w:bCs/>
          <w:color w:val="000000" w:themeColor="text1"/>
          <w:sz w:val="24"/>
          <w:szCs w:val="24"/>
          <w:lang w:eastAsia="ru-RU"/>
        </w:rPr>
        <w:t>. Зона действия системы теплоснабжения</w:t>
      </w:r>
      <w:r>
        <w:rPr>
          <w:rFonts w:ascii="Times New Roman" w:hAnsi="Times New Roman"/>
          <w:bCs/>
          <w:color w:val="000000" w:themeColor="text1"/>
          <w:sz w:val="24"/>
          <w:szCs w:val="24"/>
          <w:lang w:eastAsia="ru-RU"/>
        </w:rPr>
        <w:t xml:space="preserve"> БМК ул. Советская, д.4</w:t>
      </w:r>
    </w:p>
    <w:p w:rsidR="005B5E6E" w:rsidRDefault="005B5E6E" w:rsidP="007B3AB7">
      <w:pPr>
        <w:jc w:val="center"/>
        <w:rPr>
          <w:sz w:val="20"/>
        </w:rPr>
        <w:sectPr w:rsidR="005B5E6E" w:rsidSect="005B5E6E">
          <w:pgSz w:w="11910" w:h="16840"/>
          <w:pgMar w:top="980" w:right="720" w:bottom="1740" w:left="1560" w:header="720" w:footer="1551" w:gutter="0"/>
          <w:cols w:space="720"/>
        </w:sectPr>
      </w:pPr>
    </w:p>
    <w:p w:rsidR="005B5E6E" w:rsidRPr="004D559A" w:rsidRDefault="005B5E6E" w:rsidP="007B3AB7">
      <w:pPr>
        <w:pStyle w:val="2"/>
        <w:numPr>
          <w:ilvl w:val="0"/>
          <w:numId w:val="0"/>
        </w:numPr>
        <w:spacing w:line="360" w:lineRule="auto"/>
        <w:ind w:left="568"/>
        <w:jc w:val="both"/>
      </w:pPr>
      <w:bookmarkStart w:id="146" w:name="_Toc10177498"/>
      <w:r w:rsidRPr="004D559A">
        <w:t>Описание существующих и перспективных зон действия индивидуальных источников тепловой энергии</w:t>
      </w:r>
      <w:bookmarkEnd w:id="146"/>
    </w:p>
    <w:p w:rsidR="005B5E6E" w:rsidRPr="004D559A" w:rsidRDefault="005B5E6E" w:rsidP="007B3AB7">
      <w:pPr>
        <w:spacing w:after="0" w:line="360" w:lineRule="auto"/>
        <w:ind w:firstLine="568"/>
        <w:jc w:val="both"/>
        <w:rPr>
          <w:rFonts w:ascii="Times New Roman" w:hAnsi="Times New Roman"/>
          <w:sz w:val="24"/>
        </w:rPr>
      </w:pPr>
      <w:r w:rsidRPr="004D559A">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w:t>
      </w:r>
    </w:p>
    <w:p w:rsidR="005B5E6E" w:rsidRPr="004D559A" w:rsidRDefault="005B5E6E" w:rsidP="005B5E6E">
      <w:pPr>
        <w:spacing w:after="0" w:line="360" w:lineRule="auto"/>
        <w:ind w:firstLine="568"/>
        <w:jc w:val="both"/>
        <w:rPr>
          <w:rFonts w:ascii="Times New Roman" w:hAnsi="Times New Roman"/>
          <w:sz w:val="24"/>
        </w:rPr>
      </w:pPr>
      <w:r w:rsidRPr="004D559A">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5B5E6E" w:rsidRPr="004D559A" w:rsidRDefault="005B5E6E" w:rsidP="005B5E6E">
      <w:pPr>
        <w:pStyle w:val="aff6"/>
        <w:spacing w:line="360" w:lineRule="auto"/>
        <w:ind w:right="146" w:firstLine="568"/>
      </w:pPr>
      <w:r w:rsidRPr="004D559A">
        <w:t>Централизованное теплоснабжение проектируемого частного сектора не рассматрива-</w:t>
      </w:r>
      <w:r w:rsidRPr="004D559A">
        <w:rPr>
          <w:spacing w:val="-57"/>
        </w:rPr>
        <w:t xml:space="preserve"> </w:t>
      </w:r>
      <w:r w:rsidRPr="004D559A">
        <w:t>ется в связи с высокой стоимостью отпускаемой тепловой энергии и в целях сокращения за-</w:t>
      </w:r>
      <w:r w:rsidRPr="004D559A">
        <w:rPr>
          <w:spacing w:val="1"/>
        </w:rPr>
        <w:t xml:space="preserve"> </w:t>
      </w:r>
      <w:r w:rsidRPr="004D559A">
        <w:rPr>
          <w:spacing w:val="-1"/>
        </w:rPr>
        <w:t>трат</w:t>
      </w:r>
      <w:r w:rsidRPr="004D559A">
        <w:rPr>
          <w:spacing w:val="-15"/>
        </w:rPr>
        <w:t xml:space="preserve"> </w:t>
      </w:r>
      <w:r w:rsidRPr="004D559A">
        <w:rPr>
          <w:spacing w:val="-1"/>
        </w:rPr>
        <w:t>на</w:t>
      </w:r>
      <w:r w:rsidRPr="004D559A">
        <w:rPr>
          <w:spacing w:val="-15"/>
        </w:rPr>
        <w:t xml:space="preserve"> </w:t>
      </w:r>
      <w:r w:rsidRPr="004D559A">
        <w:rPr>
          <w:spacing w:val="-1"/>
        </w:rPr>
        <w:t>производство</w:t>
      </w:r>
      <w:r w:rsidRPr="004D559A">
        <w:rPr>
          <w:spacing w:val="-15"/>
        </w:rPr>
        <w:t xml:space="preserve"> </w:t>
      </w:r>
      <w:r w:rsidRPr="004D559A">
        <w:rPr>
          <w:spacing w:val="-1"/>
        </w:rPr>
        <w:t>и</w:t>
      </w:r>
      <w:r w:rsidRPr="004D559A">
        <w:rPr>
          <w:spacing w:val="-13"/>
        </w:rPr>
        <w:t xml:space="preserve"> </w:t>
      </w:r>
      <w:r w:rsidRPr="004D559A">
        <w:rPr>
          <w:spacing w:val="-1"/>
        </w:rPr>
        <w:t>транспортировку</w:t>
      </w:r>
      <w:r w:rsidRPr="004D559A">
        <w:rPr>
          <w:spacing w:val="-14"/>
        </w:rPr>
        <w:t xml:space="preserve"> </w:t>
      </w:r>
      <w:r w:rsidRPr="004D559A">
        <w:rPr>
          <w:spacing w:val="-1"/>
        </w:rPr>
        <w:t>тепловой</w:t>
      </w:r>
      <w:r w:rsidRPr="004D559A">
        <w:rPr>
          <w:spacing w:val="-15"/>
        </w:rPr>
        <w:t xml:space="preserve"> </w:t>
      </w:r>
      <w:r w:rsidRPr="004D559A">
        <w:t>энергии</w:t>
      </w:r>
      <w:r w:rsidRPr="004D559A">
        <w:rPr>
          <w:spacing w:val="-15"/>
        </w:rPr>
        <w:t xml:space="preserve"> </w:t>
      </w:r>
      <w:r w:rsidRPr="004D559A">
        <w:t>(строительство</w:t>
      </w:r>
      <w:r w:rsidRPr="004D559A">
        <w:rPr>
          <w:spacing w:val="-14"/>
        </w:rPr>
        <w:t xml:space="preserve"> </w:t>
      </w:r>
      <w:r w:rsidRPr="004D559A">
        <w:t>котельных</w:t>
      </w:r>
      <w:r w:rsidRPr="004D559A">
        <w:rPr>
          <w:spacing w:val="-15"/>
        </w:rPr>
        <w:t xml:space="preserve"> </w:t>
      </w:r>
      <w:r w:rsidRPr="004D559A">
        <w:t>и</w:t>
      </w:r>
      <w:r w:rsidRPr="004D559A">
        <w:rPr>
          <w:spacing w:val="-15"/>
        </w:rPr>
        <w:t xml:space="preserve"> </w:t>
      </w:r>
      <w:r w:rsidRPr="004D559A">
        <w:t>наруж-</w:t>
      </w:r>
      <w:r w:rsidRPr="004D559A">
        <w:rPr>
          <w:spacing w:val="-57"/>
        </w:rPr>
        <w:t xml:space="preserve"> </w:t>
      </w:r>
      <w:r w:rsidRPr="004D559A">
        <w:t>ных</w:t>
      </w:r>
      <w:r w:rsidRPr="004D559A">
        <w:rPr>
          <w:spacing w:val="-1"/>
        </w:rPr>
        <w:t xml:space="preserve"> </w:t>
      </w:r>
      <w:r w:rsidRPr="004D559A">
        <w:t>тепловых сетей).</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В г. Родники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собственника, при наличии технической возможности и при соблюдении требований действующего законодательства.</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5B5E6E" w:rsidRPr="004D559A" w:rsidRDefault="005B5E6E" w:rsidP="0060530C">
      <w:pPr>
        <w:numPr>
          <w:ilvl w:val="0"/>
          <w:numId w:val="15"/>
        </w:numPr>
        <w:spacing w:after="0" w:line="360" w:lineRule="auto"/>
        <w:ind w:left="0" w:firstLine="568"/>
        <w:jc w:val="both"/>
        <w:rPr>
          <w:rFonts w:ascii="Times New Roman" w:hAnsi="Times New Roman"/>
          <w:sz w:val="24"/>
        </w:rPr>
      </w:pPr>
      <w:r w:rsidRPr="004D559A">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5B5E6E" w:rsidRPr="00D9273E" w:rsidRDefault="005B5E6E" w:rsidP="005B5E6E">
      <w:pPr>
        <w:pStyle w:val="aff6"/>
        <w:spacing w:line="360" w:lineRule="auto"/>
        <w:ind w:right="148" w:firstLine="568"/>
      </w:pPr>
    </w:p>
    <w:p w:rsidR="005B5E6E" w:rsidRDefault="005B5E6E" w:rsidP="005B5E6E">
      <w:pPr>
        <w:pStyle w:val="aff6"/>
        <w:spacing w:line="360" w:lineRule="auto"/>
        <w:ind w:right="148" w:firstLine="568"/>
      </w:pPr>
      <w:r w:rsidRPr="00D9273E">
        <w:t xml:space="preserve">На рисунке </w:t>
      </w:r>
      <w:hyperlink w:anchor="_bookmark51" w:history="1">
        <w:r w:rsidR="00FB3580">
          <w:t>4</w:t>
        </w:r>
        <w:r w:rsidRPr="00D9273E">
          <w:t>.7</w:t>
        </w:r>
      </w:hyperlink>
      <w:r>
        <w:t xml:space="preserve"> приведены зоны действия индиви</w:t>
      </w:r>
      <w:r w:rsidR="00FB3580">
        <w:t>дуальных источников теплоснабже</w:t>
      </w:r>
      <w:r>
        <w:t>ния Родниковского городского поселения. Зона действия индивидуальных источников тепло-</w:t>
      </w:r>
      <w:r>
        <w:rPr>
          <w:spacing w:val="-57"/>
        </w:rPr>
        <w:t xml:space="preserve"> </w:t>
      </w:r>
      <w:r>
        <w:t>снабжения</w:t>
      </w:r>
      <w:r>
        <w:rPr>
          <w:spacing w:val="-3"/>
        </w:rPr>
        <w:t xml:space="preserve"> </w:t>
      </w:r>
      <w:r>
        <w:t>на перспективу</w:t>
      </w:r>
      <w:r>
        <w:rPr>
          <w:spacing w:val="2"/>
        </w:rPr>
        <w:t xml:space="preserve"> </w:t>
      </w:r>
      <w:r>
        <w:t>не изменится.</w:t>
      </w:r>
    </w:p>
    <w:p w:rsidR="005B5E6E" w:rsidRDefault="005B5E6E" w:rsidP="005B5E6E">
      <w:pPr>
        <w:pStyle w:val="aff6"/>
        <w:spacing w:before="10"/>
        <w:rPr>
          <w:sz w:val="18"/>
        </w:rPr>
        <w:sectPr w:rsidR="005B5E6E" w:rsidSect="005B5E6E">
          <w:pgSz w:w="11906" w:h="16838"/>
          <w:pgMar w:top="851" w:right="566" w:bottom="737" w:left="1134" w:header="567" w:footer="567" w:gutter="0"/>
          <w:cols w:space="720"/>
          <w:titlePg/>
        </w:sectPr>
      </w:pPr>
    </w:p>
    <w:p w:rsidR="005B5E6E" w:rsidRDefault="005B5E6E" w:rsidP="005B5E6E">
      <w:pPr>
        <w:pStyle w:val="aff6"/>
        <w:spacing w:before="10"/>
        <w:rPr>
          <w:sz w:val="18"/>
        </w:rPr>
      </w:pPr>
      <w:r>
        <w:rPr>
          <w:noProof/>
        </w:rPr>
        <w:drawing>
          <wp:anchor distT="0" distB="0" distL="0" distR="0" simplePos="0" relativeHeight="251687936" behindDoc="0" locked="0" layoutInCell="1" allowOverlap="1">
            <wp:simplePos x="0" y="0"/>
            <wp:positionH relativeFrom="page">
              <wp:posOffset>1936114</wp:posOffset>
            </wp:positionH>
            <wp:positionV relativeFrom="paragraph">
              <wp:posOffset>162726</wp:posOffset>
            </wp:positionV>
            <wp:extent cx="6726349" cy="5159502"/>
            <wp:effectExtent l="0" t="0" r="0" b="0"/>
            <wp:wrapTopAndBottom/>
            <wp:docPr id="103" name="image22.jpeg" descr="C:\Users\ACEH\Downloads\Родники\Схема ТС ГП Родники\Картинки\Индивидуал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2.jpeg"/>
                    <pic:cNvPicPr/>
                  </pic:nvPicPr>
                  <pic:blipFill>
                    <a:blip r:embed="rId85" cstate="print"/>
                    <a:stretch>
                      <a:fillRect/>
                    </a:stretch>
                  </pic:blipFill>
                  <pic:spPr>
                    <a:xfrm>
                      <a:off x="0" y="0"/>
                      <a:ext cx="6726349" cy="5159502"/>
                    </a:xfrm>
                    <a:prstGeom prst="rect">
                      <a:avLst/>
                    </a:prstGeom>
                  </pic:spPr>
                </pic:pic>
              </a:graphicData>
            </a:graphic>
          </wp:anchor>
        </w:drawing>
      </w:r>
    </w:p>
    <w:p w:rsidR="005B5E6E" w:rsidRPr="00D9273E" w:rsidRDefault="005B5E6E" w:rsidP="005B5E6E">
      <w:pPr>
        <w:tabs>
          <w:tab w:val="left" w:pos="3829"/>
        </w:tabs>
        <w:spacing w:after="0" w:line="360" w:lineRule="auto"/>
        <w:ind w:firstLine="567"/>
        <w:jc w:val="center"/>
        <w:rPr>
          <w:rFonts w:ascii="Times New Roman" w:eastAsia="Times New Roman" w:hAnsi="Times New Roman"/>
          <w:sz w:val="24"/>
          <w:szCs w:val="24"/>
          <w:lang w:eastAsia="ru-RU"/>
        </w:rPr>
      </w:pPr>
      <w:bookmarkStart w:id="147" w:name="_bookmark51"/>
      <w:bookmarkEnd w:id="147"/>
      <w:r w:rsidRPr="00D9273E">
        <w:rPr>
          <w:rFonts w:ascii="Times New Roman" w:hAnsi="Times New Roman"/>
          <w:sz w:val="24"/>
          <w:szCs w:val="24"/>
        </w:rPr>
        <w:t>Рисунок</w:t>
      </w:r>
      <w:r w:rsidRPr="00D9273E">
        <w:rPr>
          <w:rFonts w:ascii="Times New Roman" w:hAnsi="Times New Roman"/>
          <w:spacing w:val="-6"/>
          <w:sz w:val="24"/>
          <w:szCs w:val="24"/>
        </w:rPr>
        <w:t xml:space="preserve"> </w:t>
      </w:r>
      <w:r w:rsidR="00FB3580">
        <w:rPr>
          <w:rFonts w:ascii="Times New Roman" w:hAnsi="Times New Roman"/>
          <w:sz w:val="24"/>
          <w:szCs w:val="24"/>
        </w:rPr>
        <w:t>4</w:t>
      </w:r>
      <w:r w:rsidRPr="00D9273E">
        <w:rPr>
          <w:rFonts w:ascii="Times New Roman" w:hAnsi="Times New Roman"/>
          <w:sz w:val="24"/>
          <w:szCs w:val="24"/>
        </w:rPr>
        <w:t>.7.</w:t>
      </w:r>
      <w:r w:rsidRPr="00D9273E">
        <w:rPr>
          <w:rFonts w:ascii="Times New Roman" w:hAnsi="Times New Roman"/>
          <w:spacing w:val="-6"/>
          <w:sz w:val="24"/>
          <w:szCs w:val="24"/>
        </w:rPr>
        <w:t xml:space="preserve"> </w:t>
      </w:r>
      <w:r w:rsidRPr="00D9273E">
        <w:rPr>
          <w:rFonts w:ascii="Times New Roman" w:hAnsi="Times New Roman"/>
          <w:sz w:val="24"/>
          <w:szCs w:val="24"/>
        </w:rPr>
        <w:t>Зоны</w:t>
      </w:r>
      <w:r w:rsidRPr="00D9273E">
        <w:rPr>
          <w:rFonts w:ascii="Times New Roman" w:hAnsi="Times New Roman"/>
          <w:spacing w:val="-5"/>
          <w:sz w:val="24"/>
          <w:szCs w:val="24"/>
        </w:rPr>
        <w:t xml:space="preserve"> </w:t>
      </w:r>
      <w:r w:rsidRPr="00D9273E">
        <w:rPr>
          <w:rFonts w:ascii="Times New Roman" w:hAnsi="Times New Roman"/>
          <w:sz w:val="24"/>
          <w:szCs w:val="24"/>
        </w:rPr>
        <w:t>действия</w:t>
      </w:r>
      <w:r w:rsidRPr="00D9273E">
        <w:rPr>
          <w:rFonts w:ascii="Times New Roman" w:hAnsi="Times New Roman"/>
          <w:spacing w:val="-5"/>
          <w:sz w:val="24"/>
          <w:szCs w:val="24"/>
        </w:rPr>
        <w:t xml:space="preserve"> </w:t>
      </w:r>
      <w:r w:rsidRPr="00D9273E">
        <w:rPr>
          <w:rFonts w:ascii="Times New Roman" w:hAnsi="Times New Roman"/>
          <w:sz w:val="24"/>
          <w:szCs w:val="24"/>
        </w:rPr>
        <w:t>индивидуальных</w:t>
      </w:r>
      <w:r w:rsidRPr="00D9273E">
        <w:rPr>
          <w:rFonts w:ascii="Times New Roman" w:hAnsi="Times New Roman"/>
          <w:spacing w:val="-4"/>
          <w:sz w:val="24"/>
          <w:szCs w:val="24"/>
        </w:rPr>
        <w:t xml:space="preserve"> </w:t>
      </w:r>
      <w:r w:rsidRPr="00D9273E">
        <w:rPr>
          <w:rFonts w:ascii="Times New Roman" w:hAnsi="Times New Roman"/>
          <w:sz w:val="24"/>
          <w:szCs w:val="24"/>
        </w:rPr>
        <w:t>источников</w:t>
      </w:r>
      <w:r w:rsidRPr="00D9273E">
        <w:rPr>
          <w:rFonts w:ascii="Times New Roman" w:hAnsi="Times New Roman"/>
          <w:spacing w:val="-6"/>
          <w:sz w:val="24"/>
          <w:szCs w:val="24"/>
        </w:rPr>
        <w:t xml:space="preserve"> </w:t>
      </w:r>
      <w:r w:rsidRPr="00D9273E">
        <w:rPr>
          <w:rFonts w:ascii="Times New Roman" w:hAnsi="Times New Roman"/>
          <w:sz w:val="24"/>
          <w:szCs w:val="24"/>
        </w:rPr>
        <w:t>теплоснабжения</w:t>
      </w:r>
      <w:r w:rsidRPr="00D9273E">
        <w:rPr>
          <w:rFonts w:ascii="Times New Roman" w:hAnsi="Times New Roman"/>
          <w:spacing w:val="-5"/>
          <w:sz w:val="24"/>
          <w:szCs w:val="24"/>
        </w:rPr>
        <w:t xml:space="preserve"> </w:t>
      </w:r>
      <w:r w:rsidRPr="00D9273E">
        <w:rPr>
          <w:rFonts w:ascii="Times New Roman" w:hAnsi="Times New Roman"/>
          <w:sz w:val="24"/>
          <w:szCs w:val="24"/>
        </w:rPr>
        <w:t>Родниковского</w:t>
      </w:r>
      <w:r w:rsidRPr="00D9273E">
        <w:rPr>
          <w:rFonts w:ascii="Times New Roman" w:hAnsi="Times New Roman"/>
          <w:spacing w:val="-5"/>
          <w:sz w:val="24"/>
          <w:szCs w:val="24"/>
        </w:rPr>
        <w:t xml:space="preserve"> </w:t>
      </w:r>
      <w:r w:rsidRPr="00D9273E">
        <w:rPr>
          <w:rFonts w:ascii="Times New Roman" w:hAnsi="Times New Roman"/>
          <w:sz w:val="24"/>
          <w:szCs w:val="24"/>
        </w:rPr>
        <w:t>городского</w:t>
      </w:r>
      <w:r w:rsidRPr="00D9273E">
        <w:rPr>
          <w:rFonts w:ascii="Times New Roman" w:hAnsi="Times New Roman"/>
          <w:spacing w:val="-4"/>
          <w:sz w:val="24"/>
          <w:szCs w:val="24"/>
        </w:rPr>
        <w:t xml:space="preserve"> </w:t>
      </w:r>
      <w:r w:rsidRPr="00D9273E">
        <w:rPr>
          <w:rFonts w:ascii="Times New Roman" w:hAnsi="Times New Roman"/>
          <w:sz w:val="24"/>
          <w:szCs w:val="24"/>
        </w:rPr>
        <w:t>поселения</w:t>
      </w:r>
    </w:p>
    <w:p w:rsidR="00FB3580" w:rsidRDefault="00FB3580" w:rsidP="005B5E6E">
      <w:pPr>
        <w:tabs>
          <w:tab w:val="left" w:pos="3829"/>
        </w:tabs>
        <w:spacing w:after="0" w:line="360" w:lineRule="auto"/>
        <w:ind w:firstLine="567"/>
        <w:jc w:val="both"/>
        <w:rPr>
          <w:highlight w:val="yellow"/>
        </w:rPr>
        <w:sectPr w:rsidR="00FB3580" w:rsidSect="00FB3580">
          <w:pgSz w:w="16838" w:h="11906" w:orient="landscape"/>
          <w:pgMar w:top="567" w:right="851" w:bottom="1134" w:left="737" w:header="567" w:footer="567" w:gutter="0"/>
          <w:cols w:space="720"/>
          <w:titlePg/>
        </w:sectPr>
      </w:pPr>
    </w:p>
    <w:p w:rsidR="0081350C" w:rsidRPr="00117C3A" w:rsidRDefault="007B3AB7" w:rsidP="00E202AE">
      <w:pPr>
        <w:pStyle w:val="af0"/>
        <w:keepNext/>
        <w:keepLines/>
        <w:numPr>
          <w:ilvl w:val="1"/>
          <w:numId w:val="11"/>
        </w:numPr>
        <w:spacing w:line="360" w:lineRule="auto"/>
        <w:jc w:val="both"/>
        <w:outlineLvl w:val="1"/>
        <w:rPr>
          <w:b/>
          <w:bCs/>
          <w:vanish/>
          <w:color w:val="000000"/>
          <w:sz w:val="26"/>
          <w:szCs w:val="26"/>
          <w:lang w:eastAsia="en-US"/>
        </w:rPr>
      </w:pPr>
      <w:bookmarkStart w:id="148" w:name="_Toc6992552"/>
      <w:bookmarkStart w:id="149" w:name="_Toc6992953"/>
      <w:bookmarkStart w:id="150" w:name="_Toc6993123"/>
      <w:bookmarkStart w:id="151" w:name="_Toc6993342"/>
      <w:bookmarkStart w:id="152" w:name="_Toc6993675"/>
      <w:bookmarkStart w:id="153" w:name="_Toc6993841"/>
      <w:bookmarkStart w:id="154" w:name="_Toc6994007"/>
      <w:bookmarkStart w:id="155" w:name="_Toc6994114"/>
      <w:bookmarkStart w:id="156" w:name="_Toc6994221"/>
      <w:bookmarkStart w:id="157" w:name="_Toc6994336"/>
      <w:bookmarkStart w:id="158" w:name="_Toc6994670"/>
      <w:bookmarkStart w:id="159" w:name="_Toc6994921"/>
      <w:bookmarkStart w:id="160" w:name="_Toc6995034"/>
      <w:bookmarkStart w:id="161" w:name="_Toc6995205"/>
      <w:bookmarkStart w:id="162" w:name="_Toc7011027"/>
      <w:bookmarkStart w:id="163" w:name="_Toc7011160"/>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sidRPr="007B3AB7">
        <w:rPr>
          <w:b/>
          <w:bCs/>
          <w:vanish/>
          <w:color w:val="000000"/>
          <w:sz w:val="26"/>
          <w:szCs w:val="26"/>
          <w:lang w:eastAsia="en-US"/>
        </w:rPr>
        <w:t>Выводы о резервах (дефицитах) существующей системы теплоснабжения при обеспечении перспективной тепловой нагрузки потребителей</w:t>
      </w:r>
    </w:p>
    <w:p w:rsidR="007B3AB7" w:rsidRDefault="007B3AB7" w:rsidP="0032747F">
      <w:pPr>
        <w:pStyle w:val="af0"/>
        <w:widowControl w:val="0"/>
        <w:spacing w:line="360" w:lineRule="auto"/>
        <w:ind w:left="432"/>
        <w:jc w:val="both"/>
        <w:rPr>
          <w:rFonts w:eastAsia="Arial Narrow"/>
          <w:bCs/>
          <w:sz w:val="24"/>
          <w:szCs w:val="24"/>
        </w:rPr>
      </w:pPr>
    </w:p>
    <w:p w:rsidR="0081350C" w:rsidRPr="00117C3A" w:rsidRDefault="0081350C" w:rsidP="0032747F">
      <w:pPr>
        <w:pStyle w:val="af0"/>
        <w:widowControl w:val="0"/>
        <w:spacing w:line="360" w:lineRule="auto"/>
        <w:ind w:left="432"/>
        <w:jc w:val="both"/>
        <w:rPr>
          <w:rFonts w:eastAsia="Arial Narrow"/>
          <w:bCs/>
          <w:sz w:val="24"/>
          <w:szCs w:val="24"/>
        </w:rPr>
      </w:pPr>
      <w:r w:rsidRPr="00117C3A">
        <w:rPr>
          <w:rFonts w:eastAsia="Arial Narrow"/>
          <w:bCs/>
          <w:sz w:val="24"/>
          <w:szCs w:val="24"/>
        </w:rPr>
        <w:t>Резерв тепловой мощности источников теплоснабжения к окончанию планируемого периода (203</w:t>
      </w:r>
      <w:r w:rsidR="005B5E6E">
        <w:rPr>
          <w:rFonts w:eastAsia="Arial Narrow"/>
          <w:bCs/>
          <w:sz w:val="24"/>
          <w:szCs w:val="24"/>
        </w:rPr>
        <w:t>5</w:t>
      </w:r>
      <w:r w:rsidRPr="00117C3A">
        <w:rPr>
          <w:rFonts w:eastAsia="Arial Narrow"/>
          <w:bCs/>
          <w:sz w:val="24"/>
          <w:szCs w:val="24"/>
        </w:rPr>
        <w:t xml:space="preserve"> год) представлен в таблице ниже.</w:t>
      </w:r>
    </w:p>
    <w:p w:rsidR="0081350C" w:rsidRPr="00117C3A" w:rsidRDefault="0081350C" w:rsidP="0032747F">
      <w:pPr>
        <w:pStyle w:val="af1"/>
        <w:keepNext/>
        <w:spacing w:after="0" w:line="360" w:lineRule="auto"/>
        <w:ind w:left="432"/>
        <w:jc w:val="right"/>
        <w:rPr>
          <w:color w:val="auto"/>
          <w:sz w:val="24"/>
          <w:szCs w:val="24"/>
        </w:rPr>
      </w:pPr>
      <w:r w:rsidRPr="00FB3580">
        <w:rPr>
          <w:color w:val="auto"/>
          <w:sz w:val="24"/>
          <w:szCs w:val="24"/>
        </w:rPr>
        <w:t xml:space="preserve">Таблица </w:t>
      </w:r>
      <w:r w:rsidR="009B64E0" w:rsidRPr="00FB3580">
        <w:rPr>
          <w:color w:val="auto"/>
          <w:sz w:val="24"/>
          <w:szCs w:val="24"/>
        </w:rPr>
        <w:t>4.</w:t>
      </w:r>
      <w:r w:rsidR="00284A62">
        <w:rPr>
          <w:color w:val="auto"/>
          <w:sz w:val="24"/>
          <w:szCs w:val="24"/>
        </w:rPr>
        <w:t>5</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447"/>
        <w:gridCol w:w="3337"/>
        <w:gridCol w:w="867"/>
        <w:gridCol w:w="867"/>
        <w:gridCol w:w="866"/>
        <w:gridCol w:w="726"/>
        <w:gridCol w:w="708"/>
        <w:gridCol w:w="993"/>
        <w:gridCol w:w="992"/>
      </w:tblGrid>
      <w:tr w:rsidR="005B5E6E" w:rsidRPr="00924FAD" w:rsidTr="005B5E6E">
        <w:trPr>
          <w:trHeight w:val="20"/>
          <w:tblHeader/>
        </w:trPr>
        <w:tc>
          <w:tcPr>
            <w:tcW w:w="447" w:type="dxa"/>
            <w:vAlign w:val="center"/>
          </w:tcPr>
          <w:p w:rsidR="005B5E6E" w:rsidRPr="00924FAD" w:rsidRDefault="005B5E6E" w:rsidP="005B5E6E">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5B5E6E" w:rsidRPr="00924FAD" w:rsidRDefault="005B5E6E" w:rsidP="005B5E6E">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5B5E6E" w:rsidRPr="00924FAD" w:rsidRDefault="005B5E6E" w:rsidP="005B5E6E">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5B5E6E" w:rsidRPr="00924FAD" w:rsidRDefault="005B5E6E" w:rsidP="005B5E6E">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5B5E6E" w:rsidRPr="00924FAD" w:rsidRDefault="005B5E6E" w:rsidP="005B5E6E">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5B5E6E" w:rsidRPr="00924FAD" w:rsidRDefault="005B5E6E" w:rsidP="005B5E6E">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5B5E6E" w:rsidRPr="00924FAD" w:rsidRDefault="005B5E6E" w:rsidP="005B5E6E">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5B5E6E" w:rsidRPr="00924FAD" w:rsidTr="005B5E6E">
        <w:trPr>
          <w:trHeight w:val="20"/>
        </w:trPr>
        <w:tc>
          <w:tcPr>
            <w:tcW w:w="9803" w:type="dxa"/>
            <w:gridSpan w:val="9"/>
            <w:tcBorders>
              <w:bottom w:val="single" w:sz="4" w:space="0" w:color="auto"/>
            </w:tcBorders>
            <w:vAlign w:val="center"/>
          </w:tcPr>
          <w:p w:rsidR="005B5E6E" w:rsidRPr="00924FAD" w:rsidRDefault="005B5E6E" w:rsidP="005B5E6E">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5B5E6E" w:rsidRPr="00924FAD" w:rsidTr="00E34B1E">
        <w:trPr>
          <w:trHeight w:val="834"/>
        </w:trPr>
        <w:tc>
          <w:tcPr>
            <w:tcW w:w="447" w:type="dxa"/>
            <w:tcBorders>
              <w:top w:val="single" w:sz="4" w:space="0" w:color="auto"/>
            </w:tcBorders>
            <w:vAlign w:val="center"/>
          </w:tcPr>
          <w:p w:rsidR="005B5E6E" w:rsidRPr="001A66EE" w:rsidRDefault="005B5E6E" w:rsidP="005B5E6E">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5B5E6E" w:rsidRPr="00924FAD" w:rsidRDefault="005B5E6E" w:rsidP="005B5E6E">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5B5E6E" w:rsidRPr="00924FAD" w:rsidRDefault="005B5E6E" w:rsidP="005B5E6E">
            <w:pPr>
              <w:pStyle w:val="TableParagraph"/>
              <w:spacing w:before="0"/>
              <w:rPr>
                <w:rFonts w:cs="Times New Roman"/>
              </w:rPr>
            </w:pPr>
            <w:r w:rsidRPr="00924FAD">
              <w:rPr>
                <w:rFonts w:cs="Times New Roman"/>
              </w:rPr>
              <w:t>32,105</w:t>
            </w:r>
          </w:p>
        </w:tc>
        <w:tc>
          <w:tcPr>
            <w:tcW w:w="867" w:type="dxa"/>
            <w:vAlign w:val="center"/>
          </w:tcPr>
          <w:p w:rsidR="005B5E6E" w:rsidRPr="00924FAD" w:rsidRDefault="005B5E6E" w:rsidP="005B5E6E">
            <w:pPr>
              <w:pStyle w:val="TableParagraph"/>
              <w:spacing w:before="0"/>
              <w:rPr>
                <w:rFonts w:cs="Times New Roman"/>
              </w:rPr>
            </w:pPr>
            <w:r w:rsidRPr="00924FAD">
              <w:rPr>
                <w:rFonts w:cs="Times New Roman"/>
              </w:rPr>
              <w:t>32,105</w:t>
            </w:r>
          </w:p>
        </w:tc>
        <w:tc>
          <w:tcPr>
            <w:tcW w:w="866" w:type="dxa"/>
            <w:vAlign w:val="center"/>
          </w:tcPr>
          <w:p w:rsidR="005B5E6E" w:rsidRPr="00924FAD" w:rsidRDefault="005B5E6E" w:rsidP="005B5E6E">
            <w:pPr>
              <w:pStyle w:val="TableParagraph"/>
              <w:spacing w:before="0"/>
              <w:rPr>
                <w:rFonts w:cs="Times New Roman"/>
              </w:rPr>
            </w:pPr>
            <w:r w:rsidRPr="00924FAD">
              <w:rPr>
                <w:rFonts w:cs="Times New Roman"/>
              </w:rPr>
              <w:t>32,105</w:t>
            </w:r>
          </w:p>
        </w:tc>
        <w:tc>
          <w:tcPr>
            <w:tcW w:w="726" w:type="dxa"/>
            <w:vAlign w:val="center"/>
          </w:tcPr>
          <w:p w:rsidR="005B5E6E" w:rsidRPr="00924FAD" w:rsidRDefault="005B5E6E" w:rsidP="005B5E6E">
            <w:pPr>
              <w:pStyle w:val="TableParagraph"/>
              <w:spacing w:before="0"/>
              <w:rPr>
                <w:rFonts w:cs="Times New Roman"/>
              </w:rPr>
            </w:pPr>
            <w:r w:rsidRPr="00924FAD">
              <w:rPr>
                <w:rFonts w:cs="Times New Roman"/>
              </w:rPr>
              <w:t>32,105</w:t>
            </w:r>
          </w:p>
        </w:tc>
        <w:tc>
          <w:tcPr>
            <w:tcW w:w="708" w:type="dxa"/>
            <w:vAlign w:val="center"/>
          </w:tcPr>
          <w:p w:rsidR="005B5E6E" w:rsidRPr="00924FAD" w:rsidRDefault="005B5E6E" w:rsidP="005B5E6E">
            <w:pPr>
              <w:pStyle w:val="TableParagraph"/>
              <w:spacing w:before="0"/>
              <w:rPr>
                <w:rFonts w:cs="Times New Roman"/>
              </w:rPr>
            </w:pPr>
            <w:r w:rsidRPr="00924FAD">
              <w:rPr>
                <w:rFonts w:cs="Times New Roman"/>
              </w:rPr>
              <w:t>32,105</w:t>
            </w:r>
          </w:p>
        </w:tc>
        <w:tc>
          <w:tcPr>
            <w:tcW w:w="993" w:type="dxa"/>
            <w:vAlign w:val="center"/>
          </w:tcPr>
          <w:p w:rsidR="005B5E6E" w:rsidRPr="00924FAD" w:rsidRDefault="005B5E6E" w:rsidP="005B5E6E">
            <w:pPr>
              <w:pStyle w:val="TableParagraph"/>
              <w:spacing w:before="0"/>
              <w:rPr>
                <w:rFonts w:cs="Times New Roman"/>
              </w:rPr>
            </w:pPr>
            <w:r w:rsidRPr="00924FAD">
              <w:rPr>
                <w:rFonts w:cs="Times New Roman"/>
              </w:rPr>
              <w:t>32,105</w:t>
            </w:r>
          </w:p>
        </w:tc>
        <w:tc>
          <w:tcPr>
            <w:tcW w:w="992" w:type="dxa"/>
            <w:vAlign w:val="center"/>
          </w:tcPr>
          <w:p w:rsidR="005B5E6E" w:rsidRPr="00924FAD" w:rsidRDefault="005B5E6E" w:rsidP="005B5E6E">
            <w:pPr>
              <w:pStyle w:val="TableParagraph"/>
              <w:spacing w:before="0"/>
              <w:rPr>
                <w:rFonts w:cs="Times New Roman"/>
              </w:rPr>
            </w:pPr>
            <w:r w:rsidRPr="00924FAD">
              <w:rPr>
                <w:rFonts w:cs="Times New Roman"/>
              </w:rPr>
              <w:t>32,105</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Котельная</w:t>
            </w:r>
            <w:r w:rsidRPr="00924FAD">
              <w:rPr>
                <w:rFonts w:cs="Times New Roman"/>
                <w:spacing w:val="-5"/>
              </w:rPr>
              <w:t xml:space="preserve"> </w:t>
            </w:r>
            <w:r w:rsidRPr="00924FAD">
              <w:rPr>
                <w:rFonts w:cs="Times New Roman"/>
              </w:rPr>
              <w:t>«Агросервис»</w:t>
            </w:r>
            <w:r w:rsidRPr="00924FAD">
              <w:rPr>
                <w:rFonts w:cs="Times New Roman"/>
                <w:spacing w:val="-4"/>
              </w:rPr>
              <w:t xml:space="preserve"> </w:t>
            </w:r>
            <w:r w:rsidRPr="00924FAD">
              <w:rPr>
                <w:rFonts w:cs="Times New Roman"/>
              </w:rPr>
              <w:t>№1</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Котельная</w:t>
            </w:r>
            <w:r w:rsidRPr="00924FAD">
              <w:rPr>
                <w:rFonts w:cs="Times New Roman"/>
                <w:spacing w:val="-6"/>
              </w:rPr>
              <w:t xml:space="preserve"> </w:t>
            </w:r>
            <w:r w:rsidRPr="00924FAD">
              <w:rPr>
                <w:rFonts w:cs="Times New Roman"/>
              </w:rPr>
              <w:t>О</w:t>
            </w:r>
            <w:r w:rsidRPr="00924FAD">
              <w:rPr>
                <w:rFonts w:cs="Times New Roman"/>
                <w:lang w:val="ru-RU"/>
              </w:rPr>
              <w:t>О</w:t>
            </w:r>
            <w:r w:rsidRPr="00924FAD">
              <w:rPr>
                <w:rFonts w:cs="Times New Roman"/>
              </w:rPr>
              <w:t>О</w:t>
            </w:r>
            <w:r w:rsidRPr="00924FAD">
              <w:rPr>
                <w:rFonts w:cs="Times New Roman"/>
                <w:spacing w:val="41"/>
              </w:rPr>
              <w:t xml:space="preserve"> </w:t>
            </w:r>
            <w:r w:rsidRPr="00924FAD">
              <w:rPr>
                <w:rFonts w:cs="Times New Roman"/>
                <w:spacing w:val="41"/>
                <w:lang w:val="ru-RU"/>
              </w:rPr>
              <w:t>«</w:t>
            </w:r>
            <w:r w:rsidRPr="00924FAD">
              <w:rPr>
                <w:rFonts w:cs="Times New Roman"/>
              </w:rPr>
              <w:t>Теплоснаб-Родники</w:t>
            </w:r>
            <w:r w:rsidRPr="00924FA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0,247</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школы</w:t>
            </w:r>
            <w:r w:rsidRPr="00924FAD">
              <w:rPr>
                <w:rFonts w:cs="Times New Roman"/>
                <w:spacing w:val="-4"/>
              </w:rPr>
              <w:t xml:space="preserve"> </w:t>
            </w:r>
            <w:r w:rsidRPr="00924FAD">
              <w:rPr>
                <w:rFonts w:cs="Times New Roman"/>
              </w:rPr>
              <w:t>№2</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0,160</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школы</w:t>
            </w:r>
            <w:r w:rsidRPr="00924FAD">
              <w:rPr>
                <w:rFonts w:cs="Times New Roman"/>
                <w:spacing w:val="-4"/>
              </w:rPr>
              <w:t xml:space="preserve"> </w:t>
            </w:r>
            <w:r w:rsidRPr="00924FAD">
              <w:rPr>
                <w:rFonts w:cs="Times New Roman"/>
              </w:rPr>
              <w:t>№3</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0,212</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Котельная</w:t>
            </w:r>
            <w:r w:rsidRPr="00924FAD">
              <w:rPr>
                <w:rFonts w:cs="Times New Roman"/>
                <w:spacing w:val="-4"/>
              </w:rPr>
              <w:t xml:space="preserve"> </w:t>
            </w:r>
            <w:r w:rsidRPr="00924FAD">
              <w:rPr>
                <w:rFonts w:cs="Times New Roman"/>
              </w:rPr>
              <w:t>д/с</w:t>
            </w:r>
            <w:r w:rsidRPr="00924FAD">
              <w:rPr>
                <w:rFonts w:cs="Times New Roman"/>
                <w:spacing w:val="-2"/>
              </w:rPr>
              <w:t xml:space="preserve"> </w:t>
            </w:r>
            <w:r w:rsidRPr="00924FAD">
              <w:rPr>
                <w:rFonts w:cs="Times New Roman"/>
              </w:rPr>
              <w:t>№9</w:t>
            </w:r>
            <w:r w:rsidRPr="00924FAD">
              <w:rPr>
                <w:rFonts w:cs="Times New Roman"/>
                <w:spacing w:val="46"/>
              </w:rPr>
              <w:t xml:space="preserve"> </w:t>
            </w:r>
            <w:r w:rsidRPr="00924FAD">
              <w:rPr>
                <w:rFonts w:cs="Times New Roman"/>
              </w:rPr>
              <w:t>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-0,095</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Котельная</w:t>
            </w:r>
            <w:r w:rsidRPr="00924FAD">
              <w:rPr>
                <w:rFonts w:cs="Times New Roman"/>
                <w:spacing w:val="-3"/>
              </w:rPr>
              <w:t xml:space="preserve"> </w:t>
            </w:r>
            <w:r w:rsidRPr="00924FAD">
              <w:rPr>
                <w:rFonts w:cs="Times New Roman"/>
              </w:rPr>
              <w:t>д/с</w:t>
            </w:r>
            <w:r w:rsidRPr="00924FAD">
              <w:rPr>
                <w:rFonts w:cs="Times New Roman"/>
                <w:spacing w:val="-2"/>
              </w:rPr>
              <w:t xml:space="preserve"> </w:t>
            </w:r>
            <w:r w:rsidRPr="00924FAD">
              <w:rPr>
                <w:rFonts w:cs="Times New Roman"/>
              </w:rPr>
              <w:t>№11</w:t>
            </w:r>
            <w:r w:rsidRPr="00924FAD">
              <w:rPr>
                <w:rFonts w:cs="Times New Roman"/>
                <w:spacing w:val="46"/>
              </w:rPr>
              <w:t xml:space="preserve"> </w:t>
            </w:r>
            <w:r w:rsidRPr="00924FAD">
              <w:rPr>
                <w:rFonts w:cs="Times New Roman"/>
              </w:rPr>
              <w:t>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0,056</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мкр.</w:t>
            </w:r>
            <w:r w:rsidRPr="00924FAD">
              <w:rPr>
                <w:rFonts w:cs="Times New Roman"/>
                <w:spacing w:val="-5"/>
              </w:rPr>
              <w:t xml:space="preserve"> </w:t>
            </w:r>
            <w:r w:rsidRPr="00924FA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0,006</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БМК</w:t>
            </w:r>
            <w:r w:rsidRPr="00924FAD">
              <w:rPr>
                <w:rFonts w:cs="Times New Roman"/>
                <w:spacing w:val="-4"/>
              </w:rPr>
              <w:t xml:space="preserve"> </w:t>
            </w:r>
            <w:r w:rsidRPr="00924FAD">
              <w:rPr>
                <w:rFonts w:cs="Times New Roman"/>
              </w:rPr>
              <w:t>60</w:t>
            </w:r>
            <w:r w:rsidRPr="00924FAD">
              <w:rPr>
                <w:rFonts w:cs="Times New Roman"/>
                <w:spacing w:val="-3"/>
              </w:rPr>
              <w:t xml:space="preserve"> </w:t>
            </w:r>
            <w:r w:rsidRPr="00924FAD">
              <w:rPr>
                <w:rFonts w:cs="Times New Roman"/>
              </w:rPr>
              <w:t>лет</w:t>
            </w:r>
            <w:r w:rsidRPr="00924FAD">
              <w:rPr>
                <w:rFonts w:cs="Times New Roman"/>
                <w:spacing w:val="-3"/>
              </w:rPr>
              <w:t xml:space="preserve"> </w:t>
            </w:r>
            <w:r w:rsidRPr="00924FAD">
              <w:rPr>
                <w:rFonts w:cs="Times New Roman"/>
              </w:rPr>
              <w:t>октября</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0,002</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ул.</w:t>
            </w:r>
            <w:r w:rsidRPr="00924FAD">
              <w:rPr>
                <w:rFonts w:cs="Times New Roman"/>
                <w:spacing w:val="-3"/>
              </w:rPr>
              <w:t xml:space="preserve"> </w:t>
            </w:r>
            <w:r w:rsidRPr="00924FAD">
              <w:rPr>
                <w:rFonts w:cs="Times New Roman"/>
              </w:rPr>
              <w:t>8</w:t>
            </w:r>
            <w:r w:rsidRPr="00924FAD">
              <w:rPr>
                <w:rFonts w:cs="Times New Roman"/>
                <w:spacing w:val="-1"/>
              </w:rPr>
              <w:t xml:space="preserve"> </w:t>
            </w:r>
            <w:r w:rsidRPr="00924FAD">
              <w:rPr>
                <w:rFonts w:cs="Times New Roman"/>
              </w:rPr>
              <w:t>марта</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0,001</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БМК</w:t>
            </w:r>
            <w:r w:rsidRPr="00924FAD">
              <w:rPr>
                <w:rFonts w:cs="Times New Roman"/>
                <w:spacing w:val="-5"/>
              </w:rPr>
              <w:t xml:space="preserve"> </w:t>
            </w:r>
            <w:r w:rsidRPr="00924FAD">
              <w:rPr>
                <w:rFonts w:cs="Times New Roman"/>
              </w:rPr>
              <w:t>Советская</w:t>
            </w:r>
            <w:r w:rsidRPr="00924FAD">
              <w:rPr>
                <w:rFonts w:cs="Times New Roman"/>
                <w:spacing w:val="-5"/>
              </w:rPr>
              <w:t xml:space="preserve"> </w:t>
            </w:r>
            <w:r w:rsidRPr="00924FAD">
              <w:rPr>
                <w:rFonts w:cs="Times New Roman"/>
              </w:rPr>
              <w:t>д.4</w:t>
            </w:r>
            <w:r w:rsidRPr="00924FAD">
              <w:rPr>
                <w:rFonts w:cs="Times New Roman"/>
                <w:spacing w:val="-3"/>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3,469</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БМК</w:t>
            </w:r>
            <w:r w:rsidRPr="00924FAD">
              <w:rPr>
                <w:rFonts w:cs="Times New Roman"/>
                <w:spacing w:val="-4"/>
              </w:rPr>
              <w:t xml:space="preserve"> </w:t>
            </w:r>
            <w:r w:rsidRPr="00924FAD">
              <w:rPr>
                <w:rFonts w:cs="Times New Roman"/>
              </w:rPr>
              <w:t>АШФ</w:t>
            </w:r>
            <w:r w:rsidRPr="00924FAD">
              <w:rPr>
                <w:rFonts w:cs="Times New Roman"/>
                <w:spacing w:val="-4"/>
              </w:rPr>
              <w:t xml:space="preserve"> </w:t>
            </w:r>
            <w:r w:rsidRPr="00924FAD">
              <w:rPr>
                <w:rFonts w:cs="Times New Roman"/>
              </w:rPr>
              <w:t>Прогресс</w:t>
            </w:r>
            <w:r w:rsidRPr="00924FAD">
              <w:rPr>
                <w:rFonts w:cs="Times New Roman"/>
                <w:spacing w:val="-3"/>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r>
      <w:tr w:rsidR="005B5E6E" w:rsidRPr="00924FAD" w:rsidTr="005B5E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jc w:val="left"/>
              <w:rPr>
                <w:rFonts w:cs="Times New Roman"/>
                <w:lang w:val="ru-RU"/>
              </w:rPr>
            </w:pPr>
            <w:r w:rsidRPr="00924FAD">
              <w:rPr>
                <w:rFonts w:cs="Times New Roman"/>
              </w:rPr>
              <w:t>БМК</w:t>
            </w:r>
            <w:r w:rsidRPr="00924FAD">
              <w:rPr>
                <w:rFonts w:cs="Times New Roman"/>
                <w:spacing w:val="-3"/>
              </w:rPr>
              <w:t xml:space="preserve"> </w:t>
            </w:r>
            <w:r w:rsidRPr="00924FAD">
              <w:rPr>
                <w:rFonts w:cs="Times New Roman"/>
              </w:rPr>
              <w:t>ООО</w:t>
            </w:r>
            <w:r w:rsidRPr="00924FAD">
              <w:rPr>
                <w:rFonts w:cs="Times New Roman"/>
                <w:spacing w:val="-3"/>
              </w:rPr>
              <w:t xml:space="preserve"> </w:t>
            </w:r>
            <w:r w:rsidRPr="00924FAD">
              <w:rPr>
                <w:rFonts w:cs="Times New Roman"/>
              </w:rPr>
              <w:t>Бигус</w:t>
            </w:r>
            <w:r w:rsidRPr="00924FAD">
              <w:rPr>
                <w:rFonts w:cs="Times New Roman"/>
                <w:spacing w:val="-4"/>
              </w:rPr>
              <w:t xml:space="preserve"> </w:t>
            </w:r>
            <w:r w:rsidRPr="00924FA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5B5E6E" w:rsidRPr="00924FAD" w:rsidRDefault="005B5E6E" w:rsidP="005B5E6E">
            <w:pPr>
              <w:pStyle w:val="TableParagraph"/>
              <w:spacing w:before="0"/>
              <w:rPr>
                <w:rFonts w:cs="Times New Roman"/>
              </w:rPr>
            </w:pPr>
            <w:r w:rsidRPr="00924FAD">
              <w:rPr>
                <w:rFonts w:cs="Times New Roman"/>
              </w:rPr>
              <w:t>0,000</w:t>
            </w:r>
          </w:p>
        </w:tc>
      </w:tr>
    </w:tbl>
    <w:p w:rsidR="0081350C" w:rsidRPr="00E07BDB" w:rsidRDefault="0081350C" w:rsidP="0081350C">
      <w:pPr>
        <w:pStyle w:val="af0"/>
        <w:widowControl w:val="0"/>
        <w:tabs>
          <w:tab w:val="left" w:pos="567"/>
        </w:tabs>
        <w:adjustRightInd w:val="0"/>
        <w:spacing w:before="240" w:line="360" w:lineRule="auto"/>
        <w:ind w:left="432"/>
        <w:jc w:val="both"/>
        <w:textAlignment w:val="baseline"/>
        <w:rPr>
          <w:spacing w:val="-5"/>
          <w:sz w:val="24"/>
          <w:szCs w:val="24"/>
          <w:highlight w:val="yellow"/>
        </w:rPr>
      </w:pPr>
    </w:p>
    <w:p w:rsidR="005B5E6E" w:rsidRDefault="005B5E6E" w:rsidP="005B5E6E">
      <w:pPr>
        <w:rPr>
          <w:rFonts w:ascii="Times New Roman" w:eastAsia="Times New Roman" w:hAnsi="Times New Roman"/>
          <w:sz w:val="28"/>
          <w:szCs w:val="28"/>
          <w:highlight w:val="yellow"/>
        </w:rPr>
      </w:pPr>
      <w:r>
        <w:rPr>
          <w:highlight w:val="yellow"/>
        </w:rPr>
        <w:br w:type="page"/>
      </w:r>
    </w:p>
    <w:p w:rsidR="005B5E6E" w:rsidRDefault="005B5E6E" w:rsidP="0032747F">
      <w:pPr>
        <w:pStyle w:val="1"/>
        <w:keepLines w:val="0"/>
        <w:numPr>
          <w:ilvl w:val="0"/>
          <w:numId w:val="0"/>
        </w:numPr>
        <w:spacing w:before="0" w:line="360" w:lineRule="auto"/>
        <w:ind w:left="432"/>
        <w:jc w:val="both"/>
        <w:rPr>
          <w:highlight w:val="yellow"/>
        </w:rPr>
        <w:sectPr w:rsidR="005B5E6E" w:rsidSect="005B5E6E">
          <w:pgSz w:w="11906" w:h="16838"/>
          <w:pgMar w:top="737" w:right="851" w:bottom="1134" w:left="737" w:header="567" w:footer="567" w:gutter="0"/>
          <w:cols w:space="720"/>
          <w:titlePg/>
        </w:sectPr>
      </w:pPr>
    </w:p>
    <w:p w:rsidR="007B3AB7" w:rsidRDefault="007B3AB7" w:rsidP="00E202AE">
      <w:pPr>
        <w:pStyle w:val="1"/>
        <w:keepLines w:val="0"/>
        <w:numPr>
          <w:ilvl w:val="0"/>
          <w:numId w:val="11"/>
        </w:numPr>
        <w:spacing w:before="0" w:line="360" w:lineRule="auto"/>
        <w:jc w:val="both"/>
      </w:pPr>
      <w:bookmarkStart w:id="164" w:name="_Toc7011162"/>
      <w:r w:rsidRPr="007B3AB7">
        <w:t>Мастер-план развития систем теплоснабжения</w:t>
      </w: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p w:rsidR="00402BEB" w:rsidRPr="004B5A3D" w:rsidRDefault="00402BEB" w:rsidP="00402BEB">
      <w:pPr>
        <w:spacing w:after="0" w:line="360" w:lineRule="auto"/>
        <w:ind w:firstLine="426"/>
        <w:rPr>
          <w:rFonts w:ascii="Times New Roman" w:eastAsia="Times New Roman" w:hAnsi="Times New Roman"/>
          <w:sz w:val="24"/>
          <w:szCs w:val="24"/>
          <w:highlight w:val="yellow"/>
          <w:lang w:eastAsia="ru-RU"/>
        </w:rPr>
      </w:pPr>
      <w:r w:rsidRPr="004B5A3D">
        <w:rPr>
          <w:rFonts w:ascii="Times New Roman" w:hAnsi="Times New Roman"/>
          <w:sz w:val="24"/>
          <w:szCs w:val="24"/>
        </w:rPr>
        <w:t>Данный раздел включает в себя описание сценариев развития теплоснабжения Родниковского городского поселения, включающее в себя ряд мероприятий по развитию системы теплоснабжения,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w:t>
      </w:r>
      <w:r w:rsidRPr="004B5A3D">
        <w:rPr>
          <w:rFonts w:ascii="Times New Roman" w:eastAsia="Times New Roman" w:hAnsi="Times New Roman"/>
          <w:sz w:val="24"/>
          <w:szCs w:val="24"/>
          <w:lang w:eastAsia="ru-RU"/>
        </w:rPr>
        <w:t>.</w:t>
      </w:r>
    </w:p>
    <w:p w:rsidR="00402BEB" w:rsidRPr="004B5A3D" w:rsidRDefault="00402BEB" w:rsidP="00402BEB">
      <w:pPr>
        <w:pStyle w:val="2"/>
        <w:numPr>
          <w:ilvl w:val="0"/>
          <w:numId w:val="0"/>
        </w:numPr>
        <w:spacing w:line="360" w:lineRule="auto"/>
        <w:ind w:firstLine="426"/>
        <w:jc w:val="both"/>
        <w:rPr>
          <w:b w:val="0"/>
          <w:sz w:val="24"/>
          <w:szCs w:val="24"/>
        </w:rPr>
      </w:pPr>
      <w:r w:rsidRPr="004B5A3D">
        <w:rPr>
          <w:b w:val="0"/>
          <w:sz w:val="24"/>
          <w:szCs w:val="24"/>
        </w:rPr>
        <w:t>Предлагаются к реализации</w:t>
      </w:r>
      <w:r>
        <w:rPr>
          <w:b w:val="0"/>
          <w:sz w:val="24"/>
          <w:szCs w:val="24"/>
        </w:rPr>
        <w:t xml:space="preserve"> один сценарий развития, </w:t>
      </w:r>
      <w:r w:rsidRPr="004B5A3D">
        <w:rPr>
          <w:b w:val="0"/>
          <w:sz w:val="24"/>
          <w:szCs w:val="24"/>
        </w:rPr>
        <w:t xml:space="preserve"> </w:t>
      </w:r>
      <w:r>
        <w:rPr>
          <w:b w:val="0"/>
          <w:sz w:val="24"/>
          <w:szCs w:val="24"/>
        </w:rPr>
        <w:t xml:space="preserve">включающий в себя следующие </w:t>
      </w:r>
      <w:r w:rsidRPr="004B5A3D">
        <w:rPr>
          <w:b w:val="0"/>
          <w:sz w:val="24"/>
          <w:szCs w:val="24"/>
        </w:rPr>
        <w:t>м</w:t>
      </w:r>
      <w:r>
        <w:rPr>
          <w:b w:val="0"/>
          <w:sz w:val="24"/>
          <w:szCs w:val="24"/>
        </w:rPr>
        <w:t>ер</w:t>
      </w:r>
      <w:r w:rsidRPr="004B5A3D">
        <w:rPr>
          <w:b w:val="0"/>
          <w:sz w:val="24"/>
          <w:szCs w:val="24"/>
        </w:rPr>
        <w:t xml:space="preserve">оприятия по новому строительству источников тепловой энергии, обеспечивающие приросты перспективной тепловой нагрузки на вновь осваиваемых территориях поселения, городского округа, для которых отсутствует возможность передачи тепла от существующих и реконструируемых источников тепловой энергии (см. табл. </w:t>
      </w:r>
      <w:r>
        <w:rPr>
          <w:b w:val="0"/>
          <w:sz w:val="24"/>
          <w:szCs w:val="24"/>
        </w:rPr>
        <w:t>5</w:t>
      </w:r>
      <w:r w:rsidRPr="004B5A3D">
        <w:rPr>
          <w:b w:val="0"/>
          <w:sz w:val="24"/>
          <w:szCs w:val="24"/>
        </w:rPr>
        <w:t>.1)</w:t>
      </w:r>
    </w:p>
    <w:p w:rsidR="00402BEB" w:rsidRPr="004B5A3D" w:rsidRDefault="00402BEB" w:rsidP="00402BEB">
      <w:pPr>
        <w:spacing w:after="0" w:line="360" w:lineRule="auto"/>
        <w:ind w:firstLine="426"/>
        <w:jc w:val="right"/>
        <w:rPr>
          <w:rFonts w:ascii="Times New Roman" w:hAnsi="Times New Roman"/>
          <w:sz w:val="24"/>
          <w:szCs w:val="24"/>
        </w:rPr>
      </w:pPr>
      <w:r w:rsidRPr="004B5A3D">
        <w:rPr>
          <w:rFonts w:ascii="Times New Roman" w:hAnsi="Times New Roman"/>
          <w:sz w:val="24"/>
          <w:szCs w:val="24"/>
        </w:rPr>
        <w:t xml:space="preserve">Таблица </w:t>
      </w:r>
      <w:r>
        <w:rPr>
          <w:rFonts w:ascii="Times New Roman" w:hAnsi="Times New Roman"/>
          <w:sz w:val="24"/>
          <w:szCs w:val="24"/>
        </w:rPr>
        <w:t>5</w:t>
      </w:r>
      <w:r w:rsidRPr="004B5A3D">
        <w:rPr>
          <w:rFonts w:ascii="Times New Roman" w:hAnsi="Times New Roman"/>
          <w:sz w:val="24"/>
          <w:szCs w:val="24"/>
        </w:rPr>
        <w:t>.1.</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4377"/>
        <w:gridCol w:w="1588"/>
        <w:gridCol w:w="1136"/>
        <w:gridCol w:w="1666"/>
      </w:tblGrid>
      <w:tr w:rsidR="00402BEB" w:rsidRPr="00AE2D93" w:rsidTr="000C3DC0">
        <w:trPr>
          <w:trHeight w:val="20"/>
          <w:jc w:val="center"/>
        </w:trPr>
        <w:tc>
          <w:tcPr>
            <w:tcW w:w="581" w:type="dxa"/>
            <w:vAlign w:val="center"/>
          </w:tcPr>
          <w:p w:rsidR="00402BEB" w:rsidRPr="00AE2D93" w:rsidRDefault="00402BEB" w:rsidP="000C3DC0">
            <w:pPr>
              <w:pStyle w:val="TableParagraph"/>
              <w:spacing w:before="0"/>
              <w:rPr>
                <w:rFonts w:cs="Times New Roman"/>
                <w:sz w:val="24"/>
                <w:szCs w:val="24"/>
              </w:rPr>
            </w:pPr>
            <w:r w:rsidRPr="00AE2D93">
              <w:rPr>
                <w:rFonts w:cs="Times New Roman"/>
                <w:sz w:val="24"/>
                <w:szCs w:val="24"/>
              </w:rPr>
              <w:t>№</w:t>
            </w:r>
            <w:r w:rsidRPr="00AE2D93">
              <w:rPr>
                <w:rFonts w:cs="Times New Roman"/>
                <w:spacing w:val="-47"/>
                <w:sz w:val="24"/>
                <w:szCs w:val="24"/>
              </w:rPr>
              <w:t xml:space="preserve"> </w:t>
            </w:r>
            <w:r w:rsidRPr="00AE2D93">
              <w:rPr>
                <w:rFonts w:cs="Times New Roman"/>
                <w:sz w:val="24"/>
                <w:szCs w:val="24"/>
              </w:rPr>
              <w:t>п/п</w:t>
            </w:r>
          </w:p>
        </w:tc>
        <w:tc>
          <w:tcPr>
            <w:tcW w:w="4377" w:type="dxa"/>
            <w:vAlign w:val="center"/>
          </w:tcPr>
          <w:p w:rsidR="00402BEB" w:rsidRPr="00AE2D93" w:rsidRDefault="00402BEB" w:rsidP="000C3DC0">
            <w:pPr>
              <w:pStyle w:val="TableParagraph"/>
              <w:spacing w:before="0"/>
              <w:rPr>
                <w:rFonts w:cs="Times New Roman"/>
                <w:sz w:val="24"/>
                <w:szCs w:val="24"/>
              </w:rPr>
            </w:pPr>
            <w:r w:rsidRPr="00AE2D93">
              <w:rPr>
                <w:rFonts w:cs="Times New Roman"/>
                <w:sz w:val="24"/>
                <w:szCs w:val="24"/>
              </w:rPr>
              <w:t>Наименование</w:t>
            </w:r>
            <w:r w:rsidRPr="00AE2D93">
              <w:rPr>
                <w:rFonts w:cs="Times New Roman"/>
                <w:spacing w:val="-5"/>
                <w:sz w:val="24"/>
                <w:szCs w:val="24"/>
              </w:rPr>
              <w:t xml:space="preserve"> </w:t>
            </w:r>
            <w:r w:rsidRPr="00AE2D93">
              <w:rPr>
                <w:rFonts w:cs="Times New Roman"/>
                <w:sz w:val="24"/>
                <w:szCs w:val="24"/>
              </w:rPr>
              <w:t>мероприятии</w:t>
            </w:r>
          </w:p>
        </w:tc>
        <w:tc>
          <w:tcPr>
            <w:tcW w:w="1588" w:type="dxa"/>
            <w:vAlign w:val="center"/>
          </w:tcPr>
          <w:p w:rsidR="00402BEB" w:rsidRPr="00AE2D93" w:rsidRDefault="00402BEB" w:rsidP="000C3DC0">
            <w:pPr>
              <w:pStyle w:val="TableParagraph"/>
              <w:spacing w:before="0"/>
              <w:rPr>
                <w:rFonts w:cs="Times New Roman"/>
                <w:sz w:val="24"/>
                <w:szCs w:val="24"/>
              </w:rPr>
            </w:pPr>
            <w:r w:rsidRPr="00AE2D93">
              <w:rPr>
                <w:rFonts w:cs="Times New Roman"/>
                <w:sz w:val="24"/>
                <w:szCs w:val="24"/>
              </w:rPr>
              <w:t>Производитель-</w:t>
            </w:r>
            <w:r w:rsidRPr="00AE2D93">
              <w:rPr>
                <w:rFonts w:cs="Times New Roman"/>
                <w:spacing w:val="-47"/>
                <w:sz w:val="24"/>
                <w:szCs w:val="24"/>
              </w:rPr>
              <w:t xml:space="preserve"> </w:t>
            </w:r>
            <w:r w:rsidRPr="00AE2D93">
              <w:rPr>
                <w:rFonts w:cs="Times New Roman"/>
                <w:sz w:val="24"/>
                <w:szCs w:val="24"/>
              </w:rPr>
              <w:t>ность,</w:t>
            </w:r>
            <w:r w:rsidRPr="00AE2D93">
              <w:rPr>
                <w:rFonts w:cs="Times New Roman"/>
                <w:spacing w:val="1"/>
                <w:sz w:val="24"/>
                <w:szCs w:val="24"/>
              </w:rPr>
              <w:t xml:space="preserve"> </w:t>
            </w:r>
            <w:r w:rsidRPr="00AE2D93">
              <w:rPr>
                <w:rFonts w:cs="Times New Roman"/>
                <w:sz w:val="24"/>
                <w:szCs w:val="24"/>
              </w:rPr>
              <w:t>Гкал/ч</w:t>
            </w:r>
          </w:p>
        </w:tc>
        <w:tc>
          <w:tcPr>
            <w:tcW w:w="1136" w:type="dxa"/>
            <w:vAlign w:val="center"/>
          </w:tcPr>
          <w:p w:rsidR="00402BEB" w:rsidRPr="00AE2D93" w:rsidRDefault="00402BEB" w:rsidP="000C3DC0">
            <w:pPr>
              <w:pStyle w:val="TableParagraph"/>
              <w:spacing w:before="0"/>
              <w:rPr>
                <w:rFonts w:cs="Times New Roman"/>
                <w:sz w:val="24"/>
                <w:szCs w:val="24"/>
              </w:rPr>
            </w:pPr>
            <w:r w:rsidRPr="00AE2D93">
              <w:rPr>
                <w:rFonts w:cs="Times New Roman"/>
                <w:sz w:val="24"/>
                <w:szCs w:val="24"/>
              </w:rPr>
              <w:t>Год реали-</w:t>
            </w:r>
            <w:r w:rsidRPr="00AE2D93">
              <w:rPr>
                <w:rFonts w:cs="Times New Roman"/>
                <w:spacing w:val="-47"/>
                <w:sz w:val="24"/>
                <w:szCs w:val="24"/>
              </w:rPr>
              <w:t xml:space="preserve"> </w:t>
            </w:r>
            <w:r w:rsidRPr="00AE2D93">
              <w:rPr>
                <w:rFonts w:cs="Times New Roman"/>
                <w:sz w:val="24"/>
                <w:szCs w:val="24"/>
              </w:rPr>
              <w:t>зации</w:t>
            </w:r>
          </w:p>
        </w:tc>
        <w:tc>
          <w:tcPr>
            <w:tcW w:w="166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Финансовые потребности всего,</w:t>
            </w:r>
            <w:r w:rsidRPr="00AE2D93">
              <w:rPr>
                <w:rFonts w:cs="Times New Roman"/>
                <w:spacing w:val="-47"/>
                <w:sz w:val="24"/>
                <w:szCs w:val="24"/>
                <w:lang w:val="ru-RU"/>
              </w:rPr>
              <w:t xml:space="preserve"> </w:t>
            </w:r>
            <w:r w:rsidRPr="00AE2D93">
              <w:rPr>
                <w:rFonts w:cs="Times New Roman"/>
                <w:sz w:val="24"/>
                <w:szCs w:val="24"/>
                <w:lang w:val="ru-RU"/>
              </w:rPr>
              <w:t>тыс.руб.</w:t>
            </w:r>
          </w:p>
        </w:tc>
      </w:tr>
      <w:tr w:rsidR="00402BEB" w:rsidRPr="00AE2D93" w:rsidTr="000C3DC0">
        <w:trPr>
          <w:trHeight w:val="20"/>
          <w:jc w:val="center"/>
        </w:trPr>
        <w:tc>
          <w:tcPr>
            <w:tcW w:w="581" w:type="dxa"/>
          </w:tcPr>
          <w:p w:rsidR="00402BEB" w:rsidRPr="00AE2D93" w:rsidRDefault="00402BEB" w:rsidP="000C3DC0">
            <w:pPr>
              <w:pStyle w:val="TableParagraph"/>
              <w:spacing w:before="0"/>
              <w:rPr>
                <w:rFonts w:cs="Times New Roman"/>
                <w:sz w:val="24"/>
                <w:szCs w:val="24"/>
                <w:lang w:val="ru-RU"/>
              </w:rPr>
            </w:pPr>
            <w:r>
              <w:rPr>
                <w:rFonts w:cs="Times New Roman"/>
                <w:sz w:val="24"/>
                <w:szCs w:val="24"/>
                <w:lang w:val="ru-RU"/>
              </w:rPr>
              <w:t>1.</w:t>
            </w:r>
          </w:p>
        </w:tc>
        <w:tc>
          <w:tcPr>
            <w:tcW w:w="4377" w:type="dxa"/>
          </w:tcPr>
          <w:p w:rsidR="00402BEB" w:rsidRPr="00AE2D93" w:rsidRDefault="00402BEB" w:rsidP="000C3DC0">
            <w:pPr>
              <w:pStyle w:val="TableParagraph"/>
              <w:spacing w:before="0"/>
              <w:jc w:val="left"/>
              <w:rPr>
                <w:rFonts w:cs="Times New Roman"/>
                <w:sz w:val="24"/>
                <w:szCs w:val="24"/>
                <w:lang w:val="ru-RU"/>
              </w:rPr>
            </w:pPr>
            <w:r w:rsidRPr="00AE2D93">
              <w:rPr>
                <w:rFonts w:cs="Times New Roman"/>
                <w:color w:val="000000"/>
                <w:sz w:val="24"/>
                <w:szCs w:val="24"/>
                <w:shd w:val="clear" w:color="auto" w:fill="FFFFFF"/>
                <w:lang w:val="ru-RU"/>
              </w:rPr>
              <w:t>Строительство БМК АШФ "Прогресс" производительностью 0,6 Гкал/ч</w:t>
            </w:r>
          </w:p>
        </w:tc>
        <w:tc>
          <w:tcPr>
            <w:tcW w:w="1588"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0,6</w:t>
            </w:r>
          </w:p>
        </w:tc>
        <w:tc>
          <w:tcPr>
            <w:tcW w:w="113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rPr>
              <w:t>202</w:t>
            </w:r>
            <w:r w:rsidRPr="00AE2D93">
              <w:rPr>
                <w:rFonts w:cs="Times New Roman"/>
                <w:sz w:val="24"/>
                <w:szCs w:val="24"/>
                <w:lang w:val="ru-RU"/>
              </w:rPr>
              <w:t>2</w:t>
            </w:r>
          </w:p>
        </w:tc>
        <w:tc>
          <w:tcPr>
            <w:tcW w:w="166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6618,72</w:t>
            </w:r>
          </w:p>
        </w:tc>
      </w:tr>
      <w:tr w:rsidR="00402BEB" w:rsidRPr="00AE2D93" w:rsidTr="000C3DC0">
        <w:trPr>
          <w:trHeight w:val="20"/>
          <w:jc w:val="center"/>
        </w:trPr>
        <w:tc>
          <w:tcPr>
            <w:tcW w:w="581" w:type="dxa"/>
          </w:tcPr>
          <w:p w:rsidR="00402BEB" w:rsidRPr="00AE2D93" w:rsidRDefault="00402BEB" w:rsidP="000C3DC0">
            <w:pPr>
              <w:pStyle w:val="TableParagraph"/>
              <w:spacing w:before="0"/>
              <w:rPr>
                <w:rFonts w:cs="Times New Roman"/>
                <w:sz w:val="24"/>
                <w:szCs w:val="24"/>
                <w:lang w:val="ru-RU"/>
              </w:rPr>
            </w:pPr>
            <w:r>
              <w:rPr>
                <w:rFonts w:cs="Times New Roman"/>
                <w:sz w:val="24"/>
                <w:szCs w:val="24"/>
                <w:lang w:val="ru-RU"/>
              </w:rPr>
              <w:t>2.</w:t>
            </w:r>
          </w:p>
        </w:tc>
        <w:tc>
          <w:tcPr>
            <w:tcW w:w="4377" w:type="dxa"/>
          </w:tcPr>
          <w:p w:rsidR="00402BEB" w:rsidRPr="00EE4896" w:rsidRDefault="00402BEB" w:rsidP="000C3DC0">
            <w:pPr>
              <w:pStyle w:val="msonormalmrcssattr"/>
              <w:spacing w:before="0" w:beforeAutospacing="0" w:after="0" w:afterAutospacing="0"/>
              <w:rPr>
                <w:rFonts w:cs="Times New Roman"/>
                <w:color w:val="2C2D2E"/>
                <w:lang w:val="ru-RU"/>
              </w:rPr>
            </w:pPr>
            <w:r w:rsidRPr="00AE2D93">
              <w:rPr>
                <w:rFonts w:cs="Times New Roman"/>
                <w:color w:val="000000"/>
                <w:lang w:val="ru-RU"/>
              </w:rPr>
              <w:t>Перевод потребителя ООО "Бигус" на индивидуальное ТС</w:t>
            </w:r>
          </w:p>
        </w:tc>
        <w:tc>
          <w:tcPr>
            <w:tcW w:w="1588"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0,05</w:t>
            </w:r>
          </w:p>
        </w:tc>
        <w:tc>
          <w:tcPr>
            <w:tcW w:w="113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2022</w:t>
            </w:r>
          </w:p>
        </w:tc>
        <w:tc>
          <w:tcPr>
            <w:tcW w:w="166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551,56</w:t>
            </w:r>
          </w:p>
        </w:tc>
      </w:tr>
      <w:tr w:rsidR="00402BEB" w:rsidRPr="00AE2D93" w:rsidTr="000C3DC0">
        <w:trPr>
          <w:trHeight w:val="20"/>
          <w:jc w:val="center"/>
        </w:trPr>
        <w:tc>
          <w:tcPr>
            <w:tcW w:w="581" w:type="dxa"/>
          </w:tcPr>
          <w:p w:rsidR="00402BEB" w:rsidRPr="00AE2D93" w:rsidRDefault="00402BEB" w:rsidP="000C3DC0">
            <w:pPr>
              <w:pStyle w:val="TableParagraph"/>
              <w:spacing w:before="0"/>
              <w:rPr>
                <w:rFonts w:cs="Times New Roman"/>
                <w:sz w:val="24"/>
                <w:szCs w:val="24"/>
                <w:lang w:val="ru-RU"/>
              </w:rPr>
            </w:pPr>
            <w:r>
              <w:rPr>
                <w:rFonts w:cs="Times New Roman"/>
                <w:sz w:val="24"/>
                <w:szCs w:val="24"/>
                <w:lang w:val="ru-RU"/>
              </w:rPr>
              <w:t>3.</w:t>
            </w:r>
          </w:p>
        </w:tc>
        <w:tc>
          <w:tcPr>
            <w:tcW w:w="4377" w:type="dxa"/>
          </w:tcPr>
          <w:p w:rsidR="00402BEB" w:rsidRPr="00AE2D93" w:rsidRDefault="00402BEB" w:rsidP="000C3DC0">
            <w:pPr>
              <w:pStyle w:val="msonormalmrcssattr"/>
              <w:spacing w:before="0" w:beforeAutospacing="0" w:after="0" w:afterAutospacing="0"/>
              <w:rPr>
                <w:rFonts w:cs="Times New Roman"/>
                <w:color w:val="000000"/>
                <w:lang w:val="ru-RU"/>
              </w:rPr>
            </w:pPr>
            <w:r w:rsidRPr="00AE2D93">
              <w:rPr>
                <w:rFonts w:cs="Times New Roman"/>
                <w:color w:val="000000"/>
                <w:shd w:val="clear" w:color="auto" w:fill="FFFFFF"/>
                <w:lang w:val="ru-RU"/>
              </w:rPr>
              <w:t>Перевод потребителя ул. Заозерная (ч. дом) на индивидуальное ТС</w:t>
            </w:r>
          </w:p>
        </w:tc>
        <w:tc>
          <w:tcPr>
            <w:tcW w:w="1588"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color w:val="000000"/>
                <w:sz w:val="24"/>
                <w:szCs w:val="24"/>
                <w:shd w:val="clear" w:color="auto" w:fill="FFFFFF"/>
              </w:rPr>
              <w:t>0,0074</w:t>
            </w:r>
          </w:p>
        </w:tc>
        <w:tc>
          <w:tcPr>
            <w:tcW w:w="113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2022</w:t>
            </w:r>
          </w:p>
        </w:tc>
        <w:tc>
          <w:tcPr>
            <w:tcW w:w="166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color w:val="000000"/>
                <w:sz w:val="24"/>
                <w:szCs w:val="24"/>
                <w:shd w:val="clear" w:color="auto" w:fill="FFFFFF"/>
              </w:rPr>
              <w:t>250,00</w:t>
            </w:r>
          </w:p>
        </w:tc>
      </w:tr>
      <w:tr w:rsidR="00402BEB" w:rsidRPr="00AE2D93" w:rsidTr="000C3DC0">
        <w:trPr>
          <w:trHeight w:val="20"/>
          <w:jc w:val="center"/>
        </w:trPr>
        <w:tc>
          <w:tcPr>
            <w:tcW w:w="581" w:type="dxa"/>
          </w:tcPr>
          <w:p w:rsidR="00402BEB" w:rsidRPr="00AE2D93" w:rsidRDefault="00402BEB" w:rsidP="000C3DC0">
            <w:pPr>
              <w:pStyle w:val="TableParagraph"/>
              <w:spacing w:before="0"/>
              <w:rPr>
                <w:rFonts w:cs="Times New Roman"/>
                <w:sz w:val="24"/>
                <w:szCs w:val="24"/>
                <w:lang w:val="ru-RU"/>
              </w:rPr>
            </w:pPr>
            <w:r>
              <w:rPr>
                <w:rFonts w:cs="Times New Roman"/>
                <w:sz w:val="24"/>
                <w:szCs w:val="24"/>
                <w:lang w:val="ru-RU"/>
              </w:rPr>
              <w:t>4.</w:t>
            </w:r>
          </w:p>
        </w:tc>
        <w:tc>
          <w:tcPr>
            <w:tcW w:w="4377" w:type="dxa"/>
          </w:tcPr>
          <w:p w:rsidR="00402BEB" w:rsidRPr="00AE2D93" w:rsidRDefault="00402BEB" w:rsidP="000C3DC0">
            <w:pPr>
              <w:pStyle w:val="msonormalmrcssattr"/>
              <w:spacing w:before="0" w:beforeAutospacing="0" w:after="0" w:afterAutospacing="0"/>
              <w:rPr>
                <w:rFonts w:cs="Times New Roman"/>
                <w:color w:val="000000"/>
                <w:shd w:val="clear" w:color="auto" w:fill="FFFFFF"/>
                <w:lang w:val="ru-RU"/>
              </w:rPr>
            </w:pPr>
            <w:r w:rsidRPr="00AE2D93">
              <w:rPr>
                <w:rFonts w:cs="Times New Roman"/>
                <w:color w:val="2C2D2E"/>
                <w:shd w:val="clear" w:color="auto" w:fill="FFFFFF"/>
                <w:lang w:val="ru-RU"/>
              </w:rPr>
              <w:t xml:space="preserve">Строительство БМК мкр. Южный </w:t>
            </w:r>
          </w:p>
        </w:tc>
        <w:tc>
          <w:tcPr>
            <w:tcW w:w="1588" w:type="dxa"/>
            <w:vAlign w:val="center"/>
          </w:tcPr>
          <w:p w:rsidR="00402BEB" w:rsidRPr="00AE2D93" w:rsidRDefault="00402BEB" w:rsidP="000C3DC0">
            <w:pPr>
              <w:pStyle w:val="TableParagraph"/>
              <w:spacing w:before="0"/>
              <w:rPr>
                <w:rFonts w:cs="Times New Roman"/>
                <w:color w:val="000000"/>
                <w:sz w:val="24"/>
                <w:szCs w:val="24"/>
                <w:shd w:val="clear" w:color="auto" w:fill="FFFFFF"/>
                <w:lang w:val="ru-RU"/>
              </w:rPr>
            </w:pPr>
            <w:r w:rsidRPr="00AE2D93">
              <w:rPr>
                <w:rFonts w:cs="Times New Roman"/>
                <w:color w:val="000000"/>
                <w:sz w:val="24"/>
                <w:szCs w:val="24"/>
                <w:shd w:val="clear" w:color="auto" w:fill="FFFFFF"/>
                <w:lang w:val="ru-RU"/>
              </w:rPr>
              <w:t>6,8</w:t>
            </w:r>
          </w:p>
        </w:tc>
        <w:tc>
          <w:tcPr>
            <w:tcW w:w="1136" w:type="dxa"/>
            <w:vAlign w:val="center"/>
          </w:tcPr>
          <w:p w:rsidR="00402BEB" w:rsidRPr="00AE2D93" w:rsidRDefault="00402BEB" w:rsidP="000C3DC0">
            <w:pPr>
              <w:pStyle w:val="TableParagraph"/>
              <w:spacing w:before="0"/>
              <w:rPr>
                <w:rFonts w:cs="Times New Roman"/>
                <w:sz w:val="24"/>
                <w:szCs w:val="24"/>
                <w:lang w:val="ru-RU"/>
              </w:rPr>
            </w:pPr>
            <w:r w:rsidRPr="00AE2D93">
              <w:rPr>
                <w:rFonts w:cs="Times New Roman"/>
                <w:sz w:val="24"/>
                <w:szCs w:val="24"/>
                <w:lang w:val="ru-RU"/>
              </w:rPr>
              <w:t>2022</w:t>
            </w:r>
          </w:p>
        </w:tc>
        <w:tc>
          <w:tcPr>
            <w:tcW w:w="1666" w:type="dxa"/>
            <w:vAlign w:val="center"/>
          </w:tcPr>
          <w:p w:rsidR="00402BEB" w:rsidRPr="00AE2D93" w:rsidRDefault="00402BEB" w:rsidP="000C3DC0">
            <w:pPr>
              <w:pStyle w:val="TableParagraph"/>
              <w:spacing w:before="0"/>
              <w:rPr>
                <w:rFonts w:cs="Times New Roman"/>
                <w:color w:val="000000"/>
                <w:sz w:val="24"/>
                <w:szCs w:val="24"/>
                <w:shd w:val="clear" w:color="auto" w:fill="FFFFFF"/>
                <w:lang w:val="ru-RU"/>
              </w:rPr>
            </w:pPr>
            <w:r w:rsidRPr="00AE2D93">
              <w:rPr>
                <w:rFonts w:cs="Times New Roman"/>
                <w:color w:val="000000"/>
                <w:sz w:val="24"/>
                <w:szCs w:val="24"/>
                <w:shd w:val="clear" w:color="auto" w:fill="FFFFFF"/>
                <w:lang w:val="ru-RU"/>
              </w:rPr>
              <w:t>35000</w:t>
            </w:r>
          </w:p>
        </w:tc>
      </w:tr>
      <w:tr w:rsidR="00402BEB" w:rsidRPr="00AE2D93" w:rsidTr="000C3DC0">
        <w:trPr>
          <w:trHeight w:val="20"/>
          <w:jc w:val="center"/>
        </w:trPr>
        <w:tc>
          <w:tcPr>
            <w:tcW w:w="581"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Pr>
                <w:rFonts w:ascii="Times New Roman" w:eastAsia="Times New Roman" w:hAnsi="Times New Roman"/>
                <w:color w:val="2C2D2E"/>
                <w:lang w:eastAsia="ru-RU"/>
              </w:rPr>
              <w:t>1.</w:t>
            </w:r>
          </w:p>
        </w:tc>
        <w:tc>
          <w:tcPr>
            <w:tcW w:w="4377" w:type="dxa"/>
            <w:vAlign w:val="center"/>
          </w:tcPr>
          <w:p w:rsidR="00402BEB" w:rsidRPr="00CC2855" w:rsidRDefault="00402BEB" w:rsidP="000C3DC0">
            <w:pPr>
              <w:spacing w:after="0" w:line="240" w:lineRule="auto"/>
              <w:rPr>
                <w:rFonts w:ascii="Times New Roman" w:eastAsia="Times New Roman" w:hAnsi="Times New Roman"/>
                <w:color w:val="2C2D2E"/>
                <w:lang w:eastAsia="ru-RU"/>
              </w:rPr>
            </w:pPr>
            <w:r w:rsidRPr="00BC467D">
              <w:rPr>
                <w:rFonts w:ascii="Times New Roman" w:hAnsi="Times New Roman"/>
                <w:color w:val="2C2D2E"/>
                <w:lang w:val="ru-RU"/>
              </w:rPr>
              <w:t xml:space="preserve">Строительство ЦТП на территории ИП производительностью </w:t>
            </w:r>
            <w:r w:rsidRPr="00CC2855">
              <w:rPr>
                <w:rFonts w:ascii="Times New Roman" w:hAnsi="Times New Roman"/>
                <w:color w:val="2C2D2E"/>
              </w:rPr>
              <w:t>10 Гкал/час</w:t>
            </w:r>
          </w:p>
        </w:tc>
        <w:tc>
          <w:tcPr>
            <w:tcW w:w="1588"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10</w:t>
            </w:r>
          </w:p>
        </w:tc>
        <w:tc>
          <w:tcPr>
            <w:tcW w:w="1136"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2022</w:t>
            </w:r>
          </w:p>
        </w:tc>
        <w:tc>
          <w:tcPr>
            <w:tcW w:w="1666"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15000</w:t>
            </w:r>
          </w:p>
        </w:tc>
      </w:tr>
      <w:tr w:rsidR="00402BEB" w:rsidRPr="00AE2D93" w:rsidTr="000C3DC0">
        <w:trPr>
          <w:trHeight w:val="20"/>
          <w:jc w:val="center"/>
        </w:trPr>
        <w:tc>
          <w:tcPr>
            <w:tcW w:w="581"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Pr>
                <w:rFonts w:ascii="Times New Roman" w:eastAsia="Times New Roman" w:hAnsi="Times New Roman"/>
                <w:color w:val="2C2D2E"/>
                <w:lang w:eastAsia="ru-RU"/>
              </w:rPr>
              <w:t>2.</w:t>
            </w:r>
          </w:p>
        </w:tc>
        <w:tc>
          <w:tcPr>
            <w:tcW w:w="4377" w:type="dxa"/>
            <w:vAlign w:val="center"/>
          </w:tcPr>
          <w:p w:rsidR="00402BEB" w:rsidRPr="00BC467D" w:rsidRDefault="00402BEB" w:rsidP="000C3DC0">
            <w:pPr>
              <w:spacing w:after="0" w:line="240" w:lineRule="auto"/>
              <w:rPr>
                <w:rFonts w:ascii="Times New Roman" w:eastAsia="Times New Roman" w:hAnsi="Times New Roman"/>
                <w:color w:val="2C2D2E"/>
                <w:lang w:val="ru-RU" w:eastAsia="ru-RU"/>
              </w:rPr>
            </w:pPr>
            <w:r w:rsidRPr="00BC467D">
              <w:rPr>
                <w:rFonts w:ascii="Times New Roman" w:hAnsi="Times New Roman"/>
                <w:color w:val="2C2D2E"/>
                <w:lang w:val="ru-RU"/>
              </w:rPr>
              <w:t>Строительство ТП производительностью 0,9 МВт и т/с ГВС от БМК мкр. 60 лет Октября</w:t>
            </w:r>
          </w:p>
        </w:tc>
        <w:tc>
          <w:tcPr>
            <w:tcW w:w="1588"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0,773</w:t>
            </w:r>
          </w:p>
        </w:tc>
        <w:tc>
          <w:tcPr>
            <w:tcW w:w="1136"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2022</w:t>
            </w:r>
          </w:p>
        </w:tc>
        <w:tc>
          <w:tcPr>
            <w:tcW w:w="1666"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3000</w:t>
            </w:r>
          </w:p>
        </w:tc>
      </w:tr>
      <w:tr w:rsidR="00402BEB" w:rsidRPr="00AE2D93" w:rsidTr="000C3DC0">
        <w:trPr>
          <w:trHeight w:val="20"/>
          <w:jc w:val="center"/>
        </w:trPr>
        <w:tc>
          <w:tcPr>
            <w:tcW w:w="581"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Pr>
                <w:rFonts w:ascii="Times New Roman" w:eastAsia="Times New Roman" w:hAnsi="Times New Roman"/>
                <w:color w:val="2C2D2E"/>
                <w:lang w:eastAsia="ru-RU"/>
              </w:rPr>
              <w:t>3.</w:t>
            </w:r>
          </w:p>
        </w:tc>
        <w:tc>
          <w:tcPr>
            <w:tcW w:w="4377" w:type="dxa"/>
            <w:vAlign w:val="center"/>
          </w:tcPr>
          <w:p w:rsidR="00402BEB" w:rsidRPr="00BC467D" w:rsidRDefault="00402BEB" w:rsidP="000C3DC0">
            <w:pPr>
              <w:spacing w:after="0" w:line="240" w:lineRule="auto"/>
              <w:rPr>
                <w:rFonts w:ascii="Times New Roman" w:eastAsia="Times New Roman" w:hAnsi="Times New Roman"/>
                <w:color w:val="2C2D2E"/>
                <w:lang w:val="ru-RU" w:eastAsia="ru-RU"/>
              </w:rPr>
            </w:pPr>
            <w:r w:rsidRPr="00BC467D">
              <w:rPr>
                <w:rFonts w:ascii="Times New Roman" w:eastAsia="Times New Roman" w:hAnsi="Times New Roman"/>
                <w:color w:val="000000"/>
                <w:lang w:val="ru-RU" w:eastAsia="ru-RU"/>
              </w:rPr>
              <w:t>Реконструкция ИТП мкр. Машиностроитель с переходом с открытой схемы ГВС на закрытую</w:t>
            </w:r>
          </w:p>
        </w:tc>
        <w:tc>
          <w:tcPr>
            <w:tcW w:w="1588"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w:t>
            </w:r>
          </w:p>
        </w:tc>
        <w:tc>
          <w:tcPr>
            <w:tcW w:w="1136"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2021</w:t>
            </w:r>
          </w:p>
        </w:tc>
        <w:tc>
          <w:tcPr>
            <w:tcW w:w="1666" w:type="dxa"/>
            <w:vAlign w:val="center"/>
          </w:tcPr>
          <w:p w:rsidR="00402BEB" w:rsidRPr="00CC2855" w:rsidRDefault="00402BEB" w:rsidP="000C3DC0">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5806,68</w:t>
            </w:r>
          </w:p>
        </w:tc>
      </w:tr>
      <w:tr w:rsidR="00402BEB" w:rsidRPr="00B745E0" w:rsidTr="000C3DC0">
        <w:trPr>
          <w:trHeight w:val="20"/>
          <w:jc w:val="center"/>
        </w:trPr>
        <w:tc>
          <w:tcPr>
            <w:tcW w:w="7682" w:type="dxa"/>
            <w:gridSpan w:val="4"/>
            <w:vAlign w:val="center"/>
          </w:tcPr>
          <w:p w:rsidR="00402BEB" w:rsidRPr="00B745E0" w:rsidRDefault="00402BEB" w:rsidP="000C3DC0">
            <w:pPr>
              <w:spacing w:after="0" w:line="240" w:lineRule="auto"/>
              <w:rPr>
                <w:rFonts w:ascii="Times New Roman" w:eastAsia="Times New Roman" w:hAnsi="Times New Roman"/>
                <w:color w:val="2C2D2E"/>
                <w:lang w:eastAsia="ru-RU"/>
              </w:rPr>
            </w:pPr>
            <w:r w:rsidRPr="00B745E0">
              <w:rPr>
                <w:rFonts w:ascii="Times New Roman" w:eastAsia="Times New Roman" w:hAnsi="Times New Roman"/>
                <w:b/>
                <w:bCs/>
                <w:color w:val="000000"/>
                <w:lang w:eastAsia="ru-RU"/>
              </w:rPr>
              <w:t>Итого</w:t>
            </w:r>
          </w:p>
        </w:tc>
        <w:tc>
          <w:tcPr>
            <w:tcW w:w="1666" w:type="dxa"/>
            <w:vAlign w:val="center"/>
          </w:tcPr>
          <w:p w:rsidR="00402BEB" w:rsidRPr="00440AD6" w:rsidRDefault="00402BEB" w:rsidP="000C3DC0">
            <w:pPr>
              <w:spacing w:after="0" w:line="240" w:lineRule="auto"/>
              <w:jc w:val="center"/>
              <w:rPr>
                <w:rFonts w:ascii="Times New Roman" w:eastAsia="Times New Roman" w:hAnsi="Times New Roman"/>
                <w:color w:val="2C2D2E"/>
                <w:lang w:val="ru-RU" w:eastAsia="ru-RU"/>
              </w:rPr>
            </w:pPr>
            <w:r>
              <w:rPr>
                <w:rFonts w:ascii="Times New Roman" w:eastAsia="Times New Roman" w:hAnsi="Times New Roman"/>
                <w:b/>
                <w:bCs/>
                <w:color w:val="000000"/>
                <w:lang w:val="ru-RU" w:eastAsia="ru-RU"/>
              </w:rPr>
              <w:t>66266,96</w:t>
            </w:r>
          </w:p>
        </w:tc>
      </w:tr>
    </w:tbl>
    <w:p w:rsidR="00402BEB" w:rsidRDefault="00402BEB" w:rsidP="00402BEB">
      <w:pPr>
        <w:spacing w:after="0" w:line="240" w:lineRule="auto"/>
        <w:rPr>
          <w:rFonts w:ascii="Times New Roman" w:eastAsia="Times New Roman" w:hAnsi="Times New Roman"/>
          <w:sz w:val="24"/>
          <w:highlight w:val="yellow"/>
          <w:lang w:eastAsia="ru-RU"/>
        </w:rPr>
      </w:pPr>
    </w:p>
    <w:p w:rsidR="00402BEB" w:rsidRDefault="00402BEB" w:rsidP="00402BEB">
      <w:pPr>
        <w:spacing w:after="0" w:line="360" w:lineRule="auto"/>
        <w:ind w:firstLine="567"/>
        <w:jc w:val="both"/>
        <w:rPr>
          <w:rFonts w:ascii="Times New Roman" w:eastAsia="Times New Roman" w:hAnsi="Times New Roman"/>
          <w:sz w:val="24"/>
          <w:szCs w:val="24"/>
          <w:lang w:eastAsia="ru-RU"/>
        </w:rPr>
      </w:pPr>
      <w:r w:rsidRPr="00C26D1C">
        <w:rPr>
          <w:rFonts w:ascii="Times New Roman" w:eastAsia="Times New Roman" w:hAnsi="Times New Roman"/>
          <w:sz w:val="24"/>
          <w:szCs w:val="24"/>
          <w:lang w:eastAsia="ru-RU"/>
        </w:rPr>
        <w:t xml:space="preserve">К окончанию планируемого периода планируется вывод из эксплуатации котельной </w:t>
      </w:r>
      <w:r w:rsidRPr="00C26D1C">
        <w:rPr>
          <w:rFonts w:ascii="Times New Roman" w:eastAsia="Times New Roman" w:hAnsi="Times New Roman"/>
          <w:sz w:val="24"/>
          <w:szCs w:val="24"/>
          <w:lang w:eastAsia="ru-RU"/>
        </w:rPr>
        <w:br/>
        <w:t>ООО «УК ИП «Родники».</w:t>
      </w:r>
    </w:p>
    <w:p w:rsidR="00402BEB" w:rsidRPr="00896171" w:rsidRDefault="00402BEB" w:rsidP="00402BEB">
      <w:pPr>
        <w:pStyle w:val="aff6"/>
        <w:spacing w:line="360" w:lineRule="auto"/>
        <w:ind w:right="146" w:firstLine="426"/>
      </w:pPr>
      <w:r w:rsidRPr="00080F8C">
        <w:rPr>
          <w:spacing w:val="-1"/>
        </w:rPr>
        <w:t>Потребителей</w:t>
      </w:r>
      <w:r w:rsidRPr="00080F8C">
        <w:rPr>
          <w:spacing w:val="-15"/>
        </w:rPr>
        <w:t xml:space="preserve"> </w:t>
      </w:r>
      <w:r w:rsidRPr="00080F8C">
        <w:rPr>
          <w:spacing w:val="-1"/>
        </w:rPr>
        <w:t>60</w:t>
      </w:r>
      <w:r w:rsidRPr="00080F8C">
        <w:rPr>
          <w:spacing w:val="-15"/>
        </w:rPr>
        <w:t xml:space="preserve"> </w:t>
      </w:r>
      <w:r w:rsidRPr="00080F8C">
        <w:rPr>
          <w:spacing w:val="-1"/>
        </w:rPr>
        <w:t>лет</w:t>
      </w:r>
      <w:r w:rsidRPr="00080F8C">
        <w:rPr>
          <w:spacing w:val="-15"/>
        </w:rPr>
        <w:t xml:space="preserve"> </w:t>
      </w:r>
      <w:r w:rsidRPr="00080F8C">
        <w:t>Октября</w:t>
      </w:r>
      <w:r w:rsidRPr="00080F8C">
        <w:rPr>
          <w:spacing w:val="-15"/>
        </w:rPr>
        <w:t xml:space="preserve"> </w:t>
      </w:r>
      <w:r w:rsidRPr="00080F8C">
        <w:t>д.9,</w:t>
      </w:r>
      <w:r w:rsidRPr="00080F8C">
        <w:rPr>
          <w:spacing w:val="-15"/>
        </w:rPr>
        <w:t xml:space="preserve"> </w:t>
      </w:r>
      <w:r w:rsidRPr="00080F8C">
        <w:t>д.10,</w:t>
      </w:r>
      <w:r w:rsidRPr="00080F8C">
        <w:rPr>
          <w:spacing w:val="-15"/>
        </w:rPr>
        <w:t xml:space="preserve"> </w:t>
      </w:r>
      <w:r w:rsidRPr="00080F8C">
        <w:t>а</w:t>
      </w:r>
      <w:r w:rsidRPr="00080F8C">
        <w:rPr>
          <w:spacing w:val="-15"/>
        </w:rPr>
        <w:t xml:space="preserve"> </w:t>
      </w:r>
      <w:r w:rsidRPr="00080F8C">
        <w:t>также</w:t>
      </w:r>
      <w:r w:rsidRPr="00080F8C">
        <w:rPr>
          <w:spacing w:val="-15"/>
        </w:rPr>
        <w:t xml:space="preserve"> </w:t>
      </w:r>
      <w:r w:rsidRPr="00080F8C">
        <w:t>д.3</w:t>
      </w:r>
      <w:r w:rsidRPr="00080F8C">
        <w:rPr>
          <w:spacing w:val="-15"/>
        </w:rPr>
        <w:t xml:space="preserve"> </w:t>
      </w:r>
      <w:r w:rsidRPr="00080F8C">
        <w:t>и</w:t>
      </w:r>
      <w:r w:rsidRPr="00080F8C">
        <w:rPr>
          <w:spacing w:val="-15"/>
        </w:rPr>
        <w:t xml:space="preserve"> </w:t>
      </w:r>
      <w:r w:rsidRPr="00080F8C">
        <w:t>д/с</w:t>
      </w:r>
      <w:r w:rsidRPr="00080F8C">
        <w:rPr>
          <w:spacing w:val="-15"/>
        </w:rPr>
        <w:t xml:space="preserve"> </w:t>
      </w:r>
      <w:r w:rsidRPr="00080F8C">
        <w:t>"Золотая</w:t>
      </w:r>
      <w:r w:rsidRPr="00080F8C">
        <w:rPr>
          <w:spacing w:val="-15"/>
        </w:rPr>
        <w:t xml:space="preserve"> </w:t>
      </w:r>
      <w:r w:rsidRPr="00080F8C">
        <w:t>рыбка"</w:t>
      </w:r>
      <w:r w:rsidRPr="00080F8C">
        <w:rPr>
          <w:spacing w:val="-15"/>
        </w:rPr>
        <w:t xml:space="preserve"> </w:t>
      </w:r>
      <w:r w:rsidRPr="00080F8C">
        <w:t>планируется</w:t>
      </w:r>
      <w:r w:rsidRPr="00080F8C">
        <w:rPr>
          <w:spacing w:val="-58"/>
        </w:rPr>
        <w:t xml:space="preserve"> </w:t>
      </w:r>
      <w:r w:rsidRPr="00896171">
        <w:t>подключить</w:t>
      </w:r>
      <w:r w:rsidRPr="00896171">
        <w:rPr>
          <w:spacing w:val="-2"/>
        </w:rPr>
        <w:t xml:space="preserve"> </w:t>
      </w:r>
      <w:r w:rsidRPr="00896171">
        <w:t>к</w:t>
      </w:r>
      <w:r w:rsidRPr="00896171">
        <w:rPr>
          <w:spacing w:val="-1"/>
        </w:rPr>
        <w:t xml:space="preserve"> </w:t>
      </w:r>
      <w:r w:rsidRPr="00896171">
        <w:t>перспективной</w:t>
      </w:r>
      <w:r w:rsidRPr="00896171">
        <w:rPr>
          <w:spacing w:val="-1"/>
        </w:rPr>
        <w:t xml:space="preserve"> </w:t>
      </w:r>
      <w:r w:rsidRPr="00896171">
        <w:t>БМК</w:t>
      </w:r>
      <w:r w:rsidRPr="00896171">
        <w:rPr>
          <w:spacing w:val="-1"/>
        </w:rPr>
        <w:t xml:space="preserve"> </w:t>
      </w:r>
      <w:r w:rsidRPr="00896171">
        <w:t>60 лет</w:t>
      </w:r>
      <w:r w:rsidRPr="00896171">
        <w:rPr>
          <w:spacing w:val="-2"/>
        </w:rPr>
        <w:t xml:space="preserve"> </w:t>
      </w:r>
      <w:r w:rsidRPr="00896171">
        <w:t>Октября.</w:t>
      </w:r>
    </w:p>
    <w:p w:rsidR="00402BEB" w:rsidRPr="00896171" w:rsidRDefault="00402BEB" w:rsidP="00402BEB">
      <w:pPr>
        <w:spacing w:after="0" w:line="360" w:lineRule="auto"/>
        <w:ind w:right="-1" w:firstLine="426"/>
        <w:jc w:val="both"/>
        <w:rPr>
          <w:rFonts w:ascii="Times New Roman" w:hAnsi="Times New Roman"/>
          <w:color w:val="2C2D2E"/>
          <w:sz w:val="24"/>
          <w:szCs w:val="24"/>
          <w:shd w:val="clear" w:color="auto" w:fill="FFFFFF"/>
        </w:rPr>
      </w:pPr>
      <w:r w:rsidRPr="00896171">
        <w:rPr>
          <w:rFonts w:ascii="Times New Roman" w:hAnsi="Times New Roman"/>
          <w:color w:val="2C2D2E"/>
          <w:sz w:val="24"/>
          <w:szCs w:val="24"/>
          <w:shd w:val="clear" w:color="auto" w:fill="FFFFFF"/>
        </w:rPr>
        <w:t>Строительство теплового пункта производительностью 0,9 МВт и  сети ГВС от БМК мкр. 60 лет Октября (стоимость строительства 3 млн. руб.).</w:t>
      </w:r>
    </w:p>
    <w:p w:rsidR="00402BEB" w:rsidRDefault="00402BEB" w:rsidP="00402BEB">
      <w:pPr>
        <w:pStyle w:val="aff6"/>
        <w:spacing w:line="360" w:lineRule="auto"/>
        <w:ind w:right="148" w:firstLine="426"/>
      </w:pPr>
      <w:r w:rsidRPr="00CC2855">
        <w:t>Абоненты 60 лет Октября д.9, д.10 будут обеспечены круглогодичным ГВС.</w:t>
      </w:r>
    </w:p>
    <w:p w:rsidR="00402BEB" w:rsidRPr="00896171" w:rsidRDefault="00402BEB" w:rsidP="00402BEB">
      <w:pPr>
        <w:spacing w:after="0" w:line="360" w:lineRule="auto"/>
        <w:rPr>
          <w:rFonts w:ascii="Times New Roman" w:eastAsia="Times New Roman" w:hAnsi="Times New Roman"/>
          <w:spacing w:val="-5"/>
          <w:sz w:val="24"/>
          <w:szCs w:val="24"/>
        </w:rPr>
      </w:pPr>
      <w:r w:rsidRPr="00896171">
        <w:rPr>
          <w:rFonts w:ascii="Times New Roman" w:eastAsia="Times New Roman" w:hAnsi="Times New Roman"/>
          <w:spacing w:val="-5"/>
          <w:sz w:val="24"/>
          <w:szCs w:val="24"/>
        </w:rPr>
        <w:t xml:space="preserve">Реконструкция ИТП мкр. Машиностроитель позволит перейти с открытой схемы ГВС на закрытую. </w:t>
      </w:r>
    </w:p>
    <w:p w:rsidR="00402BEB" w:rsidRPr="00C26D1C" w:rsidRDefault="00402BEB" w:rsidP="00402BEB">
      <w:pPr>
        <w:spacing w:after="0" w:line="360" w:lineRule="auto"/>
        <w:ind w:firstLine="567"/>
        <w:jc w:val="both"/>
        <w:rPr>
          <w:rFonts w:ascii="Times New Roman" w:eastAsia="Times New Roman" w:hAnsi="Times New Roman"/>
          <w:sz w:val="24"/>
          <w:szCs w:val="24"/>
          <w:lang w:eastAsia="ru-RU"/>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2</w:t>
      </w:r>
      <w:r w:rsidRPr="007B3AB7">
        <w:rPr>
          <w:rFonts w:ascii="Times New Roman" w:hAnsi="Times New Roman"/>
          <w:b/>
          <w:sz w:val="28"/>
          <w:szCs w:val="28"/>
          <w:lang w:eastAsia="ru-RU"/>
        </w:rPr>
        <w:t xml:space="preserve">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p>
    <w:p w:rsidR="007B3AB7" w:rsidRDefault="00402BEB" w:rsidP="00402BEB">
      <w:pPr>
        <w:spacing w:after="0" w:line="360" w:lineRule="auto"/>
        <w:rPr>
          <w:rFonts w:ascii="Times New Roman" w:hAnsi="Times New Roman"/>
          <w:sz w:val="24"/>
          <w:szCs w:val="24"/>
        </w:rPr>
      </w:pPr>
      <w:r w:rsidRPr="00402BEB">
        <w:rPr>
          <w:rFonts w:ascii="Times New Roman" w:hAnsi="Times New Roman"/>
          <w:sz w:val="24"/>
          <w:szCs w:val="24"/>
        </w:rPr>
        <w:t>Технико-экономическое обоснование предложенного варианта перспективного развития будет выполнено в инвестиционных проектах.</w:t>
      </w:r>
    </w:p>
    <w:p w:rsidR="00402BEB" w:rsidRPr="00402BEB" w:rsidRDefault="00402BEB" w:rsidP="00402BEB">
      <w:pPr>
        <w:spacing w:after="0" w:line="360" w:lineRule="auto"/>
        <w:rPr>
          <w:rFonts w:ascii="Times New Roman" w:hAnsi="Times New Roman"/>
          <w:sz w:val="24"/>
          <w:szCs w:val="24"/>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3</w:t>
      </w:r>
      <w:r w:rsidRPr="007B3AB7">
        <w:rPr>
          <w:rFonts w:ascii="Times New Roman" w:hAnsi="Times New Roman"/>
          <w:b/>
          <w:sz w:val="28"/>
          <w:szCs w:val="28"/>
          <w:lang w:eastAsia="ru-RU"/>
        </w:rPr>
        <w:t xml:space="preserve">  Обоснование выбора приоритетного варианта перспективного развития систем теплоснабжения</w:t>
      </w:r>
    </w:p>
    <w:p w:rsidR="007B3AB7" w:rsidRPr="00402BEB" w:rsidRDefault="00402BEB" w:rsidP="00402BEB">
      <w:pPr>
        <w:spacing w:after="0" w:line="360" w:lineRule="auto"/>
        <w:ind w:firstLine="425"/>
        <w:jc w:val="both"/>
        <w:rPr>
          <w:rFonts w:ascii="Times New Roman" w:hAnsi="Times New Roman"/>
          <w:sz w:val="24"/>
          <w:szCs w:val="24"/>
        </w:rPr>
      </w:pPr>
      <w:r w:rsidRPr="00402BEB">
        <w:rPr>
          <w:rFonts w:ascii="Times New Roman" w:hAnsi="Times New Roman"/>
          <w:sz w:val="24"/>
          <w:szCs w:val="24"/>
        </w:rPr>
        <w:t>Предложенный в Схеме вариант перспективного развития системы теплоснабжения Родниковского городского поселения является единственным целесообразным, исходя из принципа экономической целесообразности и минимизации финансовых затрат .</w:t>
      </w:r>
    </w:p>
    <w:p w:rsidR="007B3AB7" w:rsidRPr="007B3AB7" w:rsidRDefault="007B3AB7" w:rsidP="007B3AB7"/>
    <w:bookmarkEnd w:id="164"/>
    <w:p w:rsidR="0081350C" w:rsidRPr="00117C3A" w:rsidRDefault="00402BEB" w:rsidP="00E202AE">
      <w:pPr>
        <w:pStyle w:val="1"/>
        <w:keepLines w:val="0"/>
        <w:numPr>
          <w:ilvl w:val="0"/>
          <w:numId w:val="11"/>
        </w:numPr>
        <w:spacing w:before="0" w:line="360" w:lineRule="auto"/>
        <w:jc w:val="both"/>
      </w:pPr>
      <w:r w:rsidRPr="00402BEB">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B17461" w:rsidRDefault="00402BE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rsidR="00D71DD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r w:rsidRPr="00402BEB">
        <w:rPr>
          <w:b w:val="0"/>
        </w:rPr>
        <w:t>Расчетная величина нормативных потерь представлена в п.1.3.13 настоящего документа.</w:t>
      </w:r>
    </w:p>
    <w:p w:rsidR="00D71DDB" w:rsidRDefault="00D71DDB">
      <w:pPr>
        <w:spacing w:after="0" w:line="240" w:lineRule="auto"/>
        <w:rPr>
          <w:rFonts w:ascii="Times New Roman" w:eastAsia="Times New Roman" w:hAnsi="Times New Roman"/>
          <w:bCs/>
          <w:color w:val="000000"/>
          <w:sz w:val="28"/>
          <w:szCs w:val="28"/>
        </w:rPr>
      </w:pPr>
      <w:r>
        <w:rPr>
          <w:b/>
        </w:rPr>
        <w:br w:type="page"/>
      </w:r>
    </w:p>
    <w:p w:rsidR="00402BE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p>
    <w:p w:rsidR="00402BEB" w:rsidRDefault="00402BEB" w:rsidP="00402BE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7F3DBB" w:rsidRPr="00117C3A" w:rsidRDefault="007F3DBB" w:rsidP="0032747F">
      <w:pPr>
        <w:widowControl w:val="0"/>
        <w:tabs>
          <w:tab w:val="left" w:pos="567"/>
        </w:tabs>
        <w:adjustRightInd w:val="0"/>
        <w:spacing w:after="0" w:line="360" w:lineRule="auto"/>
        <w:ind w:firstLine="567"/>
        <w:jc w:val="both"/>
        <w:textAlignment w:val="baseline"/>
        <w:rPr>
          <w:rFonts w:ascii="Times New Roman" w:eastAsia="Times New Roman" w:hAnsi="Times New Roman"/>
          <w:spacing w:val="-5"/>
          <w:sz w:val="24"/>
          <w:szCs w:val="24"/>
        </w:rPr>
      </w:pPr>
      <w:r w:rsidRPr="00117C3A">
        <w:rPr>
          <w:rFonts w:ascii="Times New Roman" w:eastAsia="Times New Roman" w:hAnsi="Times New Roman"/>
          <w:spacing w:val="-5"/>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7F3DBB" w:rsidRPr="00117C3A" w:rsidRDefault="007F3DBB" w:rsidP="0032747F">
      <w:pPr>
        <w:autoSpaceDE w:val="0"/>
        <w:autoSpaceDN w:val="0"/>
        <w:adjustRightInd w:val="0"/>
        <w:spacing w:after="0" w:line="360" w:lineRule="auto"/>
        <w:ind w:firstLine="567"/>
        <w:jc w:val="both"/>
        <w:rPr>
          <w:rFonts w:ascii="Times New Roman" w:eastAsia="Times New Roman" w:hAnsi="Times New Roman"/>
          <w:color w:val="000000"/>
          <w:sz w:val="24"/>
          <w:szCs w:val="24"/>
        </w:rPr>
      </w:pPr>
      <w:r w:rsidRPr="00117C3A">
        <w:rPr>
          <w:rFonts w:ascii="Times New Roman" w:eastAsia="Times New Roman" w:hAnsi="Times New Roman"/>
          <w:color w:val="000000"/>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w:t>
      </w:r>
      <w:r w:rsidR="00117C3A" w:rsidRPr="00117C3A">
        <w:rPr>
          <w:rFonts w:ascii="Times New Roman" w:eastAsia="Times New Roman" w:hAnsi="Times New Roman"/>
          <w:color w:val="000000"/>
          <w:sz w:val="24"/>
          <w:szCs w:val="24"/>
        </w:rPr>
        <w:t xml:space="preserve">СП 124.13330.2012 </w:t>
      </w:r>
      <w:r w:rsidRPr="00117C3A">
        <w:rPr>
          <w:rFonts w:ascii="Times New Roman" w:eastAsia="Times New Roman" w:hAnsi="Times New Roman"/>
          <w:color w:val="000000"/>
          <w:sz w:val="24"/>
          <w:szCs w:val="24"/>
        </w:rPr>
        <w:t xml:space="preserve">«Тепловые сети» (пп.6.16, 6.18). </w:t>
      </w:r>
    </w:p>
    <w:p w:rsidR="00EC3915" w:rsidRDefault="007F3DBB" w:rsidP="0032747F">
      <w:pPr>
        <w:spacing w:after="0" w:line="360" w:lineRule="auto"/>
        <w:ind w:firstLine="567"/>
        <w:jc w:val="both"/>
        <w:rPr>
          <w:rFonts w:ascii="Times New Roman" w:eastAsia="Times New Roman" w:hAnsi="Times New Roman"/>
          <w:color w:val="000000"/>
          <w:sz w:val="24"/>
        </w:rPr>
      </w:pPr>
      <w:r w:rsidRPr="00117C3A">
        <w:rPr>
          <w:rFonts w:ascii="Times New Roman" w:eastAsia="Times New Roman" w:hAnsi="Times New Roman"/>
          <w:color w:val="000000"/>
          <w:sz w:val="24"/>
        </w:rPr>
        <w:t>Информация по объемам теплоносите</w:t>
      </w:r>
      <w:r w:rsidR="009F7AE0" w:rsidRPr="00117C3A">
        <w:rPr>
          <w:rFonts w:ascii="Times New Roman" w:eastAsia="Times New Roman" w:hAnsi="Times New Roman"/>
          <w:color w:val="000000"/>
          <w:sz w:val="24"/>
        </w:rPr>
        <w:t xml:space="preserve">ля источников тепловой энергии </w:t>
      </w:r>
      <w:r w:rsidR="00117C3A">
        <w:rPr>
          <w:rFonts w:ascii="Times New Roman" w:eastAsia="Times New Roman" w:hAnsi="Times New Roman"/>
          <w:color w:val="000000"/>
          <w:sz w:val="24"/>
        </w:rPr>
        <w:t xml:space="preserve">г. </w:t>
      </w:r>
      <w:r w:rsidR="00402BEB">
        <w:rPr>
          <w:rFonts w:ascii="Times New Roman" w:eastAsia="Times New Roman" w:hAnsi="Times New Roman"/>
          <w:color w:val="000000"/>
          <w:sz w:val="24"/>
        </w:rPr>
        <w:t>Родники</w:t>
      </w:r>
      <w:r w:rsidRPr="00117C3A">
        <w:rPr>
          <w:rFonts w:ascii="Times New Roman" w:eastAsia="Times New Roman" w:hAnsi="Times New Roman"/>
          <w:color w:val="000000"/>
          <w:sz w:val="24"/>
        </w:rPr>
        <w:t xml:space="preserve"> представлена в пункте 2.</w:t>
      </w:r>
      <w:r w:rsidR="001D0BEF">
        <w:rPr>
          <w:rFonts w:ascii="Times New Roman" w:eastAsia="Times New Roman" w:hAnsi="Times New Roman"/>
          <w:color w:val="000000"/>
          <w:sz w:val="24"/>
        </w:rPr>
        <w:t>4</w:t>
      </w:r>
      <w:r w:rsidRPr="00117C3A">
        <w:rPr>
          <w:rFonts w:ascii="Times New Roman" w:eastAsia="Times New Roman" w:hAnsi="Times New Roman"/>
          <w:color w:val="000000"/>
          <w:sz w:val="24"/>
        </w:rPr>
        <w:t xml:space="preserve"> данного документа.</w:t>
      </w: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Сведения о наличии баков-аккумуляторов</w:t>
      </w:r>
    </w:p>
    <w:p w:rsidR="001D0BEF" w:rsidRDefault="001D0BEF" w:rsidP="0032747F">
      <w:pPr>
        <w:spacing w:after="0" w:line="360" w:lineRule="auto"/>
        <w:ind w:firstLine="567"/>
        <w:jc w:val="both"/>
        <w:rPr>
          <w:rFonts w:ascii="Times New Roman" w:eastAsia="Times New Roman" w:hAnsi="Times New Roman"/>
          <w:color w:val="000000"/>
          <w:sz w:val="24"/>
        </w:rPr>
      </w:pPr>
      <w:r w:rsidRPr="001D0BEF">
        <w:rPr>
          <w:rFonts w:ascii="Times New Roman" w:eastAsia="Times New Roman" w:hAnsi="Times New Roman"/>
          <w:color w:val="000000"/>
          <w:sz w:val="24"/>
        </w:rPr>
        <w:t>Информация о баках – аккумуляторах отопительных котельных</w:t>
      </w:r>
      <w:r>
        <w:rPr>
          <w:rFonts w:ascii="Times New Roman" w:eastAsia="Times New Roman" w:hAnsi="Times New Roman"/>
          <w:color w:val="000000"/>
          <w:sz w:val="24"/>
        </w:rPr>
        <w:t xml:space="preserve"> не предоставлена.</w:t>
      </w: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1D0BEF" w:rsidRPr="001D0BEF" w:rsidRDefault="001D0BEF" w:rsidP="001D0BEF">
      <w:pPr>
        <w:pStyle w:val="af0"/>
        <w:spacing w:line="360" w:lineRule="auto"/>
        <w:ind w:left="716" w:right="323"/>
        <w:jc w:val="both"/>
        <w:rPr>
          <w:sz w:val="24"/>
          <w:szCs w:val="24"/>
        </w:rPr>
      </w:pPr>
      <w:r w:rsidRPr="001D0BEF">
        <w:rPr>
          <w:b/>
          <w:sz w:val="24"/>
          <w:szCs w:val="24"/>
        </w:rPr>
        <w:t xml:space="preserve">Таблица </w:t>
      </w:r>
      <w:r>
        <w:rPr>
          <w:b/>
          <w:sz w:val="24"/>
          <w:szCs w:val="24"/>
        </w:rPr>
        <w:t>6</w:t>
      </w:r>
      <w:r w:rsidRPr="001D0BEF">
        <w:rPr>
          <w:b/>
          <w:sz w:val="24"/>
          <w:szCs w:val="24"/>
        </w:rPr>
        <w:t>.</w:t>
      </w:r>
      <w:r>
        <w:rPr>
          <w:b/>
          <w:sz w:val="24"/>
          <w:szCs w:val="24"/>
        </w:rPr>
        <w:t>1</w:t>
      </w:r>
      <w:r w:rsidRPr="001D0BEF">
        <w:rPr>
          <w:b/>
          <w:sz w:val="24"/>
          <w:szCs w:val="24"/>
        </w:rPr>
        <w:t>.</w:t>
      </w:r>
      <w:r w:rsidRPr="001D0BEF">
        <w:rPr>
          <w:sz w:val="24"/>
          <w:szCs w:val="24"/>
        </w:rPr>
        <w:t xml:space="preserve"> Перспективные балансы производительности водоподготовительных установок источников</w:t>
      </w:r>
      <w:r w:rsidRPr="001D0BEF">
        <w:rPr>
          <w:spacing w:val="1"/>
          <w:sz w:val="24"/>
          <w:szCs w:val="24"/>
        </w:rPr>
        <w:t xml:space="preserve"> </w:t>
      </w:r>
      <w:r w:rsidRPr="001D0BEF">
        <w:rPr>
          <w:sz w:val="24"/>
          <w:szCs w:val="24"/>
        </w:rPr>
        <w:t>тепловой энергии для компенсации потерь теплоносителя в аварийных режимах работы систем теплоснаб-жения</w:t>
      </w:r>
      <w:r w:rsidRPr="001D0BEF">
        <w:rPr>
          <w:spacing w:val="-1"/>
          <w:sz w:val="24"/>
          <w:szCs w:val="24"/>
        </w:rPr>
        <w:t xml:space="preserve"> </w:t>
      </w:r>
      <w:r w:rsidRPr="001D0BEF">
        <w:rPr>
          <w:sz w:val="24"/>
          <w:szCs w:val="24"/>
        </w:rPr>
        <w:t>(период 2021-2035</w:t>
      </w:r>
      <w:r w:rsidRPr="001D0BEF">
        <w:rPr>
          <w:spacing w:val="-1"/>
          <w:sz w:val="24"/>
          <w:szCs w:val="24"/>
        </w:rPr>
        <w:t xml:space="preserve"> </w:t>
      </w:r>
      <w:r w:rsidRPr="001D0BEF">
        <w:rPr>
          <w:sz w:val="24"/>
          <w:szCs w:val="24"/>
        </w:rPr>
        <w:t>гг.)</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46"/>
        <w:gridCol w:w="3851"/>
        <w:gridCol w:w="2340"/>
        <w:gridCol w:w="2606"/>
      </w:tblGrid>
      <w:tr w:rsidR="001D0BEF" w:rsidRPr="0013393D" w:rsidTr="000C3DC0">
        <w:trPr>
          <w:trHeight w:val="475"/>
        </w:trPr>
        <w:tc>
          <w:tcPr>
            <w:tcW w:w="546"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1D0BEF" w:rsidRPr="0013393D" w:rsidRDefault="001D0BEF" w:rsidP="000C3DC0">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1D0BEF" w:rsidRPr="0013393D" w:rsidRDefault="001D0BEF" w:rsidP="000C3DC0">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1D0BEF" w:rsidRPr="0013393D" w:rsidRDefault="001D0BEF" w:rsidP="000C3DC0">
            <w:pPr>
              <w:pStyle w:val="TableParagraph"/>
              <w:spacing w:before="0"/>
              <w:rPr>
                <w:rFonts w:cs="Times New Roman"/>
              </w:rPr>
            </w:pPr>
            <w:r w:rsidRPr="0013393D">
              <w:rPr>
                <w:rFonts w:cs="Times New Roman"/>
              </w:rPr>
              <w:t>667,64</w:t>
            </w:r>
          </w:p>
        </w:tc>
        <w:tc>
          <w:tcPr>
            <w:tcW w:w="2606" w:type="dxa"/>
          </w:tcPr>
          <w:p w:rsidR="001D0BEF" w:rsidRPr="0013393D" w:rsidRDefault="001D0BEF" w:rsidP="000C3DC0">
            <w:pPr>
              <w:pStyle w:val="TableParagraph"/>
              <w:spacing w:before="0"/>
              <w:rPr>
                <w:rFonts w:cs="Times New Roman"/>
              </w:rPr>
            </w:pPr>
            <w:r w:rsidRPr="0013393D">
              <w:rPr>
                <w:rFonts w:cs="Times New Roman"/>
              </w:rPr>
              <w:t>13,35</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«Агросервис»</w:t>
            </w:r>
            <w:r w:rsidRPr="0013393D">
              <w:rPr>
                <w:rFonts w:cs="Times New Roman"/>
                <w:spacing w:val="-5"/>
              </w:rPr>
              <w:t xml:space="preserve"> </w:t>
            </w:r>
            <w:r w:rsidRPr="0013393D">
              <w:rPr>
                <w:rFonts w:cs="Times New Roman"/>
              </w:rPr>
              <w:t>№1</w:t>
            </w:r>
          </w:p>
        </w:tc>
        <w:tc>
          <w:tcPr>
            <w:tcW w:w="2340" w:type="dxa"/>
          </w:tcPr>
          <w:p w:rsidR="001D0BEF" w:rsidRPr="0013393D" w:rsidRDefault="001D0BEF" w:rsidP="000C3DC0">
            <w:pPr>
              <w:pStyle w:val="TableParagraph"/>
              <w:spacing w:before="0"/>
              <w:rPr>
                <w:rFonts w:cs="Times New Roman"/>
              </w:rPr>
            </w:pPr>
            <w:r w:rsidRPr="0013393D">
              <w:rPr>
                <w:rFonts w:cs="Times New Roman"/>
              </w:rPr>
              <w:t>29,28</w:t>
            </w:r>
          </w:p>
        </w:tc>
        <w:tc>
          <w:tcPr>
            <w:tcW w:w="2606" w:type="dxa"/>
          </w:tcPr>
          <w:p w:rsidR="001D0BEF" w:rsidRPr="0013393D" w:rsidRDefault="001D0BEF" w:rsidP="000C3DC0">
            <w:pPr>
              <w:pStyle w:val="TableParagraph"/>
              <w:spacing w:before="0"/>
              <w:rPr>
                <w:rFonts w:cs="Times New Roman"/>
              </w:rPr>
            </w:pPr>
            <w:r w:rsidRPr="0013393D">
              <w:rPr>
                <w:rFonts w:cs="Times New Roman"/>
              </w:rPr>
              <w:t>0,59</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3</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ОАО</w:t>
            </w:r>
            <w:r w:rsidRPr="0013393D">
              <w:rPr>
                <w:rFonts w:cs="Times New Roman"/>
                <w:spacing w:val="-6"/>
              </w:rPr>
              <w:t xml:space="preserve"> </w:t>
            </w:r>
            <w:r w:rsidRPr="0013393D">
              <w:rPr>
                <w:rFonts w:cs="Times New Roman"/>
              </w:rPr>
              <w:t>«Теплоснаб-Родники»</w:t>
            </w:r>
          </w:p>
        </w:tc>
        <w:tc>
          <w:tcPr>
            <w:tcW w:w="2340" w:type="dxa"/>
          </w:tcPr>
          <w:p w:rsidR="001D0BEF" w:rsidRPr="0013393D" w:rsidRDefault="001D0BEF" w:rsidP="000C3DC0">
            <w:pPr>
              <w:pStyle w:val="TableParagraph"/>
              <w:spacing w:before="0"/>
              <w:rPr>
                <w:rFonts w:cs="Times New Roman"/>
              </w:rPr>
            </w:pPr>
            <w:r w:rsidRPr="0013393D">
              <w:rPr>
                <w:rFonts w:cs="Times New Roman"/>
              </w:rPr>
              <w:t>99,40</w:t>
            </w:r>
          </w:p>
        </w:tc>
        <w:tc>
          <w:tcPr>
            <w:tcW w:w="2606" w:type="dxa"/>
          </w:tcPr>
          <w:p w:rsidR="001D0BEF" w:rsidRPr="0013393D" w:rsidRDefault="001D0BEF" w:rsidP="000C3DC0">
            <w:pPr>
              <w:pStyle w:val="TableParagraph"/>
              <w:spacing w:before="0"/>
              <w:rPr>
                <w:rFonts w:cs="Times New Roman"/>
              </w:rPr>
            </w:pPr>
            <w:r w:rsidRPr="0013393D">
              <w:rPr>
                <w:rFonts w:cs="Times New Roman"/>
              </w:rPr>
              <w:t>1,99</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№2</w:t>
            </w:r>
          </w:p>
        </w:tc>
        <w:tc>
          <w:tcPr>
            <w:tcW w:w="2340" w:type="dxa"/>
          </w:tcPr>
          <w:p w:rsidR="001D0BEF" w:rsidRPr="0013393D" w:rsidRDefault="001D0BEF" w:rsidP="000C3DC0">
            <w:pPr>
              <w:pStyle w:val="TableParagraph"/>
              <w:spacing w:before="0"/>
              <w:rPr>
                <w:rFonts w:cs="Times New Roman"/>
              </w:rPr>
            </w:pPr>
            <w:r w:rsidRPr="0013393D">
              <w:rPr>
                <w:rFonts w:cs="Times New Roman"/>
              </w:rPr>
              <w:t>0,32</w:t>
            </w:r>
          </w:p>
        </w:tc>
        <w:tc>
          <w:tcPr>
            <w:tcW w:w="2606" w:type="dxa"/>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rPr>
          <w:trHeight w:val="299"/>
        </w:trPr>
        <w:tc>
          <w:tcPr>
            <w:tcW w:w="546" w:type="dxa"/>
            <w:tcBorders>
              <w:bottom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№3</w:t>
            </w:r>
          </w:p>
        </w:tc>
        <w:tc>
          <w:tcPr>
            <w:tcW w:w="2340"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0,03</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№9</w:t>
            </w:r>
            <w:r w:rsidRPr="0013393D">
              <w:rPr>
                <w:rFonts w:cs="Times New Roman"/>
                <w:spacing w:val="-2"/>
              </w:rPr>
              <w:t xml:space="preserve"> </w:t>
            </w:r>
            <w:r w:rsidRPr="0013393D">
              <w:rPr>
                <w:rFonts w:cs="Times New Roman"/>
              </w:rPr>
              <w:t>«Солнышко»</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№11</w:t>
            </w:r>
            <w:r w:rsidRPr="0013393D">
              <w:rPr>
                <w:rFonts w:cs="Times New Roman"/>
                <w:spacing w:val="-1"/>
              </w:rPr>
              <w:t xml:space="preserve"> </w:t>
            </w:r>
            <w:r w:rsidRPr="0013393D">
              <w:rPr>
                <w:rFonts w:cs="Times New Roman"/>
              </w:rPr>
              <w:t>«Голубок»</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3,28</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Pr="0013393D">
              <w:rPr>
                <w:rFonts w:cs="Times New Roman"/>
              </w:rPr>
              <w:t>октября</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0,54</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Pr="0013393D">
              <w:rPr>
                <w:rFonts w:cs="Times New Roman"/>
              </w:rPr>
              <w:t>марта</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0,02</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bl>
    <w:p w:rsidR="00B17461" w:rsidRPr="00117C3A" w:rsidRDefault="001D0BEF"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B17461" w:rsidRPr="00117C3A" w:rsidRDefault="00B17461" w:rsidP="0032747F">
      <w:pPr>
        <w:pStyle w:val="af0"/>
        <w:widowControl w:val="0"/>
        <w:tabs>
          <w:tab w:val="left" w:pos="567"/>
        </w:tabs>
        <w:adjustRightInd w:val="0"/>
        <w:spacing w:line="360" w:lineRule="auto"/>
        <w:ind w:left="431" w:firstLine="420"/>
        <w:jc w:val="both"/>
        <w:textAlignment w:val="baseline"/>
        <w:rPr>
          <w:spacing w:val="-5"/>
          <w:sz w:val="24"/>
          <w:szCs w:val="24"/>
        </w:rPr>
      </w:pPr>
      <w:r w:rsidRPr="00117C3A">
        <w:rPr>
          <w:spacing w:val="-5"/>
          <w:sz w:val="24"/>
          <w:szCs w:val="24"/>
        </w:rPr>
        <w:t>Для систем теплоснабжения согласно п. 6.17 СНиП 41-02-2003 «Тепловые сети»предусматривается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5B5E6E" w:rsidRPr="002329F7" w:rsidRDefault="005B5E6E" w:rsidP="005B5E6E">
      <w:pPr>
        <w:spacing w:after="0" w:line="360" w:lineRule="auto"/>
        <w:ind w:firstLine="567"/>
        <w:jc w:val="both"/>
        <w:rPr>
          <w:rFonts w:ascii="Times New Roman" w:eastAsia="Times New Roman" w:hAnsi="Times New Roman"/>
          <w:sz w:val="24"/>
          <w:highlight w:val="yellow"/>
          <w:lang w:eastAsia="ru-RU"/>
        </w:rPr>
      </w:pPr>
      <w:r w:rsidRPr="009F4B1A">
        <w:rPr>
          <w:rFonts w:ascii="Times New Roman" w:eastAsia="Times New Roman" w:hAnsi="Times New Roman"/>
          <w:sz w:val="24"/>
          <w:lang w:eastAsia="ru-RU"/>
        </w:rPr>
        <w:t>Перспективные балансы водоподготовительных установок приведены в таблице</w:t>
      </w:r>
      <w:r>
        <w:rPr>
          <w:rFonts w:ascii="Times New Roman" w:eastAsia="Times New Roman" w:hAnsi="Times New Roman"/>
          <w:sz w:val="24"/>
          <w:lang w:eastAsia="ru-RU"/>
        </w:rPr>
        <w:t xml:space="preserve"> </w:t>
      </w:r>
      <w:r w:rsidRPr="00E34B1E">
        <w:rPr>
          <w:rFonts w:ascii="Times New Roman" w:eastAsia="Times New Roman" w:hAnsi="Times New Roman"/>
          <w:sz w:val="24"/>
          <w:lang w:eastAsia="ru-RU"/>
        </w:rPr>
        <w:t>5.</w:t>
      </w:r>
      <w:r w:rsidR="00E34B1E" w:rsidRPr="00E34B1E">
        <w:rPr>
          <w:rFonts w:ascii="Times New Roman" w:eastAsia="Times New Roman" w:hAnsi="Times New Roman"/>
          <w:sz w:val="24"/>
          <w:lang w:eastAsia="ru-RU"/>
        </w:rPr>
        <w:t>1</w:t>
      </w:r>
      <w:r w:rsidRPr="00E34B1E">
        <w:rPr>
          <w:rFonts w:ascii="Times New Roman" w:eastAsia="Times New Roman" w:hAnsi="Times New Roman"/>
          <w:sz w:val="24"/>
          <w:lang w:eastAsia="ru-RU"/>
        </w:rPr>
        <w:t>.</w:t>
      </w:r>
    </w:p>
    <w:p w:rsidR="005B5E6E" w:rsidRDefault="005B5E6E" w:rsidP="005B5E6E">
      <w:pPr>
        <w:spacing w:before="92" w:after="3"/>
        <w:ind w:left="114"/>
        <w:rPr>
          <w:rFonts w:ascii="Times New Roman" w:hAnsi="Times New Roman"/>
          <w:b/>
          <w:sz w:val="24"/>
          <w:szCs w:val="24"/>
        </w:rPr>
        <w:sectPr w:rsidR="005B5E6E" w:rsidSect="005B5E6E">
          <w:pgSz w:w="11906" w:h="16838"/>
          <w:pgMar w:top="737" w:right="567" w:bottom="851" w:left="1134" w:header="567" w:footer="567" w:gutter="0"/>
          <w:cols w:space="720"/>
          <w:titlePg/>
        </w:sectPr>
      </w:pPr>
    </w:p>
    <w:p w:rsidR="005B5E6E" w:rsidRPr="006D333B" w:rsidRDefault="005B5E6E" w:rsidP="005B5E6E">
      <w:pPr>
        <w:spacing w:before="92" w:after="3"/>
        <w:ind w:left="114"/>
        <w:rPr>
          <w:rFonts w:ascii="Times New Roman" w:hAnsi="Times New Roman"/>
          <w:sz w:val="24"/>
          <w:szCs w:val="24"/>
        </w:rPr>
      </w:pPr>
      <w:r w:rsidRPr="001A66EE">
        <w:rPr>
          <w:rFonts w:ascii="Times New Roman" w:hAnsi="Times New Roman"/>
          <w:b/>
          <w:sz w:val="24"/>
          <w:szCs w:val="24"/>
        </w:rPr>
        <w:t>Таблица</w:t>
      </w:r>
      <w:r w:rsidRPr="001A66EE">
        <w:rPr>
          <w:rFonts w:ascii="Times New Roman" w:hAnsi="Times New Roman"/>
          <w:b/>
          <w:spacing w:val="-5"/>
          <w:sz w:val="24"/>
          <w:szCs w:val="24"/>
        </w:rPr>
        <w:t xml:space="preserve"> </w:t>
      </w:r>
      <w:r w:rsidR="00284A62">
        <w:rPr>
          <w:rFonts w:ascii="Times New Roman" w:hAnsi="Times New Roman"/>
          <w:b/>
          <w:sz w:val="24"/>
          <w:szCs w:val="24"/>
        </w:rPr>
        <w:t>6</w:t>
      </w:r>
      <w:r w:rsidRPr="001A66EE">
        <w:rPr>
          <w:rFonts w:ascii="Times New Roman" w:hAnsi="Times New Roman"/>
          <w:b/>
          <w:sz w:val="24"/>
          <w:szCs w:val="24"/>
        </w:rPr>
        <w:t>.</w:t>
      </w:r>
      <w:r w:rsidR="00284A62">
        <w:rPr>
          <w:rFonts w:ascii="Times New Roman" w:hAnsi="Times New Roman"/>
          <w:b/>
          <w:sz w:val="24"/>
          <w:szCs w:val="24"/>
        </w:rPr>
        <w:t>2</w:t>
      </w:r>
      <w:r w:rsidRPr="001A66EE">
        <w:rPr>
          <w:rFonts w:ascii="Times New Roman" w:hAnsi="Times New Roman"/>
          <w:b/>
          <w:sz w:val="24"/>
          <w:szCs w:val="24"/>
        </w:rPr>
        <w:t>.</w:t>
      </w:r>
      <w:r>
        <w:rPr>
          <w:rFonts w:ascii="Times New Roman" w:hAnsi="Times New Roman"/>
          <w:sz w:val="24"/>
          <w:szCs w:val="24"/>
        </w:rPr>
        <w:t xml:space="preserve"> </w:t>
      </w:r>
      <w:r w:rsidRPr="006D333B">
        <w:rPr>
          <w:rFonts w:ascii="Times New Roman" w:hAnsi="Times New Roman"/>
          <w:sz w:val="24"/>
          <w:szCs w:val="24"/>
        </w:rPr>
        <w:t>Перспективные</w:t>
      </w:r>
      <w:r w:rsidRPr="006D333B">
        <w:rPr>
          <w:rFonts w:ascii="Times New Roman" w:hAnsi="Times New Roman"/>
          <w:spacing w:val="-5"/>
          <w:sz w:val="24"/>
          <w:szCs w:val="24"/>
        </w:rPr>
        <w:t xml:space="preserve"> </w:t>
      </w:r>
      <w:r w:rsidRPr="006D333B">
        <w:rPr>
          <w:rFonts w:ascii="Times New Roman" w:hAnsi="Times New Roman"/>
          <w:sz w:val="24"/>
          <w:szCs w:val="24"/>
        </w:rPr>
        <w:t>балансы</w:t>
      </w:r>
      <w:r w:rsidRPr="006D333B">
        <w:rPr>
          <w:rFonts w:ascii="Times New Roman" w:hAnsi="Times New Roman"/>
          <w:spacing w:val="-4"/>
          <w:sz w:val="24"/>
          <w:szCs w:val="24"/>
        </w:rPr>
        <w:t xml:space="preserve"> </w:t>
      </w:r>
      <w:r w:rsidRPr="006D333B">
        <w:rPr>
          <w:rFonts w:ascii="Times New Roman" w:hAnsi="Times New Roman"/>
          <w:sz w:val="24"/>
          <w:szCs w:val="24"/>
        </w:rPr>
        <w:t>производительности</w:t>
      </w:r>
      <w:r w:rsidRPr="006D333B">
        <w:rPr>
          <w:rFonts w:ascii="Times New Roman" w:hAnsi="Times New Roman"/>
          <w:spacing w:val="-6"/>
          <w:sz w:val="24"/>
          <w:szCs w:val="24"/>
        </w:rPr>
        <w:t xml:space="preserve"> </w:t>
      </w:r>
      <w:r w:rsidRPr="006D333B">
        <w:rPr>
          <w:rFonts w:ascii="Times New Roman" w:hAnsi="Times New Roman"/>
          <w:sz w:val="24"/>
          <w:szCs w:val="24"/>
        </w:rPr>
        <w:t>водоподготовительных</w:t>
      </w:r>
      <w:r w:rsidRPr="006D333B">
        <w:rPr>
          <w:rFonts w:ascii="Times New Roman" w:hAnsi="Times New Roman"/>
          <w:spacing w:val="-4"/>
          <w:sz w:val="24"/>
          <w:szCs w:val="24"/>
        </w:rPr>
        <w:t xml:space="preserve"> </w:t>
      </w:r>
      <w:r w:rsidRPr="006D333B">
        <w:rPr>
          <w:rFonts w:ascii="Times New Roman" w:hAnsi="Times New Roman"/>
          <w:sz w:val="24"/>
          <w:szCs w:val="24"/>
        </w:rPr>
        <w:t>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732"/>
        <w:gridCol w:w="1149"/>
        <w:gridCol w:w="966"/>
        <w:gridCol w:w="965"/>
        <w:gridCol w:w="965"/>
        <w:gridCol w:w="965"/>
        <w:gridCol w:w="1377"/>
        <w:gridCol w:w="1459"/>
      </w:tblGrid>
      <w:tr w:rsidR="005B5E6E" w:rsidRPr="005C27B6" w:rsidTr="005B5E6E">
        <w:trPr>
          <w:trHeight w:val="20"/>
          <w:tblHeader/>
          <w:jc w:val="center"/>
        </w:trPr>
        <w:tc>
          <w:tcPr>
            <w:tcW w:w="6732" w:type="dxa"/>
          </w:tcPr>
          <w:p w:rsidR="005B5E6E" w:rsidRPr="005C27B6" w:rsidRDefault="005B5E6E" w:rsidP="005B5E6E">
            <w:pPr>
              <w:pStyle w:val="TableParagraph"/>
              <w:spacing w:before="0"/>
              <w:rPr>
                <w:rFonts w:cs="Times New Roman"/>
              </w:rPr>
            </w:pPr>
            <w:r w:rsidRPr="005C27B6">
              <w:rPr>
                <w:rFonts w:cs="Times New Roman"/>
              </w:rPr>
              <w:t>Показатель</w:t>
            </w:r>
          </w:p>
        </w:tc>
        <w:tc>
          <w:tcPr>
            <w:tcW w:w="1149" w:type="dxa"/>
          </w:tcPr>
          <w:p w:rsidR="005B5E6E" w:rsidRPr="005C27B6" w:rsidRDefault="005B5E6E" w:rsidP="005B5E6E">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5B5E6E" w:rsidRPr="005C27B6" w:rsidRDefault="005B5E6E" w:rsidP="005B5E6E">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5B5E6E" w:rsidRPr="005C27B6" w:rsidRDefault="005B5E6E" w:rsidP="005B5E6E">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5B5E6E" w:rsidRPr="005C27B6" w:rsidRDefault="005B5E6E" w:rsidP="005B5E6E">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5B5E6E" w:rsidRPr="005C27B6" w:rsidRDefault="005B5E6E" w:rsidP="005B5E6E">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5B5E6E" w:rsidRPr="005C27B6" w:rsidRDefault="005B5E6E" w:rsidP="005B5E6E">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5B5E6E" w:rsidRPr="005C27B6" w:rsidRDefault="005B5E6E" w:rsidP="005B5E6E">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5B5E6E" w:rsidRPr="005C27B6" w:rsidTr="005B5E6E">
        <w:trPr>
          <w:trHeight w:val="20"/>
          <w:jc w:val="center"/>
        </w:trPr>
        <w:tc>
          <w:tcPr>
            <w:tcW w:w="14578" w:type="dxa"/>
            <w:gridSpan w:val="8"/>
          </w:tcPr>
          <w:p w:rsidR="005B5E6E" w:rsidRPr="005C27B6" w:rsidRDefault="005B5E6E" w:rsidP="005B5E6E">
            <w:pPr>
              <w:pStyle w:val="TableParagraph"/>
              <w:spacing w:before="0"/>
              <w:rPr>
                <w:b/>
                <w:lang w:val="ru-RU"/>
              </w:rPr>
            </w:pPr>
            <w:r w:rsidRPr="005C27B6">
              <w:rPr>
                <w:rFonts w:cs="Times New Roman"/>
                <w:b/>
                <w:lang w:val="ru-RU"/>
              </w:rPr>
              <w:t>Котельная</w:t>
            </w:r>
            <w:r w:rsidRPr="005C27B6">
              <w:rPr>
                <w:rFonts w:cs="Times New Roman"/>
                <w:b/>
                <w:spacing w:val="-5"/>
                <w:lang w:val="ru-RU"/>
              </w:rPr>
              <w:t xml:space="preserve"> </w:t>
            </w:r>
            <w:r w:rsidRPr="005C27B6">
              <w:rPr>
                <w:rFonts w:cs="Times New Roman"/>
                <w:b/>
                <w:lang w:val="ru-RU"/>
              </w:rPr>
              <w:t>комбината</w:t>
            </w:r>
            <w:r w:rsidRPr="005C27B6">
              <w:rPr>
                <w:rFonts w:cs="Times New Roman"/>
                <w:b/>
                <w:spacing w:val="-4"/>
                <w:lang w:val="ru-RU"/>
              </w:rPr>
              <w:t xml:space="preserve"> </w:t>
            </w:r>
            <w:r w:rsidRPr="005C27B6">
              <w:rPr>
                <w:rFonts w:cs="Times New Roman"/>
                <w:b/>
                <w:lang w:val="ru-RU"/>
              </w:rPr>
              <w:t>ООО</w:t>
            </w:r>
            <w:r w:rsidRPr="005C27B6">
              <w:rPr>
                <w:rFonts w:cs="Times New Roman"/>
                <w:b/>
                <w:spacing w:val="-3"/>
                <w:lang w:val="ru-RU"/>
              </w:rPr>
              <w:t xml:space="preserve"> </w:t>
            </w:r>
            <w:r w:rsidRPr="005C27B6">
              <w:rPr>
                <w:rFonts w:cs="Times New Roman"/>
                <w:b/>
                <w:lang w:val="ru-RU"/>
              </w:rPr>
              <w:t>«УК</w:t>
            </w:r>
            <w:r w:rsidRPr="005C27B6">
              <w:rPr>
                <w:rFonts w:cs="Times New Roman"/>
                <w:b/>
                <w:spacing w:val="-4"/>
                <w:lang w:val="ru-RU"/>
              </w:rPr>
              <w:t xml:space="preserve"> </w:t>
            </w:r>
            <w:r w:rsidRPr="005C27B6">
              <w:rPr>
                <w:rFonts w:cs="Times New Roman"/>
                <w:b/>
                <w:lang w:val="ru-RU"/>
              </w:rPr>
              <w:t>Индустриальный</w:t>
            </w:r>
            <w:r w:rsidRPr="005C27B6">
              <w:rPr>
                <w:rFonts w:cs="Times New Roman"/>
                <w:b/>
                <w:spacing w:val="-5"/>
                <w:lang w:val="ru-RU"/>
              </w:rPr>
              <w:t xml:space="preserve"> </w:t>
            </w:r>
            <w:r w:rsidRPr="005C27B6">
              <w:rPr>
                <w:rFonts w:cs="Times New Roman"/>
                <w:b/>
                <w:lang w:val="ru-RU"/>
              </w:rPr>
              <w:t>парк</w:t>
            </w:r>
            <w:r w:rsidRPr="005C27B6">
              <w:rPr>
                <w:rFonts w:cs="Times New Roman"/>
                <w:b/>
                <w:spacing w:val="-5"/>
                <w:lang w:val="ru-RU"/>
              </w:rPr>
              <w:t xml:space="preserve"> </w:t>
            </w:r>
            <w:r w:rsidRPr="005C27B6">
              <w:rPr>
                <w:rFonts w:cs="Times New Roman"/>
                <w:b/>
                <w:lang w:val="ru-RU"/>
              </w:rPr>
              <w:t>«Родники»*</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10,84</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5B5E6E" w:rsidRPr="005C27B6" w:rsidRDefault="005B5E6E" w:rsidP="005B5E6E">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5B5E6E" w:rsidRPr="005C27B6" w:rsidRDefault="005B5E6E" w:rsidP="005B5E6E">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10,84</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14578" w:type="dxa"/>
            <w:gridSpan w:val="8"/>
          </w:tcPr>
          <w:p w:rsidR="005B5E6E" w:rsidRPr="005C27B6" w:rsidRDefault="005B5E6E" w:rsidP="005B5E6E">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3,47</w:t>
            </w:r>
          </w:p>
        </w:tc>
        <w:tc>
          <w:tcPr>
            <w:tcW w:w="966" w:type="dxa"/>
          </w:tcPr>
          <w:p w:rsidR="005B5E6E" w:rsidRPr="005C27B6" w:rsidRDefault="005B5E6E" w:rsidP="005B5E6E">
            <w:pPr>
              <w:pStyle w:val="TableParagraph"/>
              <w:spacing w:before="0"/>
              <w:rPr>
                <w:rFonts w:cs="Times New Roman"/>
              </w:rPr>
            </w:pPr>
            <w:r w:rsidRPr="005C27B6">
              <w:rPr>
                <w:rFonts w:cs="Times New Roman"/>
              </w:rPr>
              <w:t>3,47</w:t>
            </w:r>
          </w:p>
        </w:tc>
        <w:tc>
          <w:tcPr>
            <w:tcW w:w="965" w:type="dxa"/>
          </w:tcPr>
          <w:p w:rsidR="005B5E6E" w:rsidRPr="005C27B6" w:rsidRDefault="005B5E6E" w:rsidP="005B5E6E">
            <w:pPr>
              <w:pStyle w:val="TableParagraph"/>
              <w:spacing w:before="0"/>
              <w:rPr>
                <w:rFonts w:cs="Times New Roman"/>
              </w:rPr>
            </w:pPr>
            <w:r w:rsidRPr="005C27B6">
              <w:rPr>
                <w:rFonts w:cs="Times New Roman"/>
              </w:rPr>
              <w:t>3,47</w:t>
            </w:r>
          </w:p>
        </w:tc>
        <w:tc>
          <w:tcPr>
            <w:tcW w:w="965" w:type="dxa"/>
          </w:tcPr>
          <w:p w:rsidR="005B5E6E" w:rsidRPr="005C27B6" w:rsidRDefault="005B5E6E" w:rsidP="005B5E6E">
            <w:pPr>
              <w:pStyle w:val="TableParagraph"/>
              <w:spacing w:before="0"/>
              <w:rPr>
                <w:rFonts w:cs="Times New Roman"/>
              </w:rPr>
            </w:pPr>
            <w:r w:rsidRPr="005C27B6">
              <w:rPr>
                <w:rFonts w:cs="Times New Roman"/>
              </w:rPr>
              <w:t>3,47</w:t>
            </w:r>
          </w:p>
        </w:tc>
        <w:tc>
          <w:tcPr>
            <w:tcW w:w="965" w:type="dxa"/>
          </w:tcPr>
          <w:p w:rsidR="005B5E6E" w:rsidRPr="005C27B6" w:rsidRDefault="005B5E6E" w:rsidP="005B5E6E">
            <w:pPr>
              <w:pStyle w:val="TableParagraph"/>
              <w:spacing w:before="0"/>
              <w:rPr>
                <w:rFonts w:cs="Times New Roman"/>
              </w:rPr>
            </w:pPr>
            <w:r w:rsidRPr="005C27B6">
              <w:rPr>
                <w:rFonts w:cs="Times New Roman"/>
              </w:rPr>
              <w:t>3,47</w:t>
            </w:r>
          </w:p>
        </w:tc>
        <w:tc>
          <w:tcPr>
            <w:tcW w:w="1377" w:type="dxa"/>
          </w:tcPr>
          <w:p w:rsidR="005B5E6E" w:rsidRPr="005C27B6" w:rsidRDefault="005B5E6E" w:rsidP="005B5E6E">
            <w:pPr>
              <w:pStyle w:val="TableParagraph"/>
              <w:spacing w:before="0"/>
              <w:rPr>
                <w:rFonts w:cs="Times New Roman"/>
              </w:rPr>
            </w:pPr>
            <w:r w:rsidRPr="005C27B6">
              <w:rPr>
                <w:rFonts w:cs="Times New Roman"/>
              </w:rPr>
              <w:t>3,47</w:t>
            </w:r>
          </w:p>
        </w:tc>
        <w:tc>
          <w:tcPr>
            <w:tcW w:w="1459" w:type="dxa"/>
          </w:tcPr>
          <w:p w:rsidR="005B5E6E" w:rsidRPr="005C27B6" w:rsidRDefault="005B5E6E" w:rsidP="005B5E6E">
            <w:pPr>
              <w:pStyle w:val="TableParagraph"/>
              <w:spacing w:before="0"/>
              <w:rPr>
                <w:rFonts w:cs="Times New Roman"/>
              </w:rPr>
            </w:pPr>
            <w:r w:rsidRPr="005C27B6">
              <w:rPr>
                <w:rFonts w:cs="Times New Roman"/>
              </w:rPr>
              <w:t>3,47</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35,0</w:t>
            </w:r>
          </w:p>
        </w:tc>
        <w:tc>
          <w:tcPr>
            <w:tcW w:w="966" w:type="dxa"/>
          </w:tcPr>
          <w:p w:rsidR="005B5E6E" w:rsidRPr="005C27B6" w:rsidRDefault="005B5E6E" w:rsidP="005B5E6E">
            <w:pPr>
              <w:pStyle w:val="TableParagraph"/>
              <w:spacing w:before="0"/>
              <w:rPr>
                <w:rFonts w:cs="Times New Roman"/>
              </w:rPr>
            </w:pPr>
            <w:r w:rsidRPr="005C27B6">
              <w:rPr>
                <w:rFonts w:cs="Times New Roman"/>
              </w:rPr>
              <w:t>35,0</w:t>
            </w:r>
          </w:p>
        </w:tc>
        <w:tc>
          <w:tcPr>
            <w:tcW w:w="965" w:type="dxa"/>
          </w:tcPr>
          <w:p w:rsidR="005B5E6E" w:rsidRPr="005C27B6" w:rsidRDefault="005B5E6E" w:rsidP="005B5E6E">
            <w:pPr>
              <w:pStyle w:val="TableParagraph"/>
              <w:spacing w:before="0"/>
              <w:rPr>
                <w:rFonts w:cs="Times New Roman"/>
              </w:rPr>
            </w:pPr>
            <w:r w:rsidRPr="005C27B6">
              <w:rPr>
                <w:rFonts w:cs="Times New Roman"/>
              </w:rPr>
              <w:t>35,0</w:t>
            </w:r>
          </w:p>
        </w:tc>
        <w:tc>
          <w:tcPr>
            <w:tcW w:w="965" w:type="dxa"/>
          </w:tcPr>
          <w:p w:rsidR="005B5E6E" w:rsidRPr="005C27B6" w:rsidRDefault="005B5E6E" w:rsidP="005B5E6E">
            <w:pPr>
              <w:pStyle w:val="TableParagraph"/>
              <w:spacing w:before="0"/>
              <w:rPr>
                <w:rFonts w:cs="Times New Roman"/>
              </w:rPr>
            </w:pPr>
            <w:r w:rsidRPr="005C27B6">
              <w:rPr>
                <w:rFonts w:cs="Times New Roman"/>
              </w:rPr>
              <w:t>35,0</w:t>
            </w:r>
          </w:p>
        </w:tc>
        <w:tc>
          <w:tcPr>
            <w:tcW w:w="965" w:type="dxa"/>
          </w:tcPr>
          <w:p w:rsidR="005B5E6E" w:rsidRPr="005C27B6" w:rsidRDefault="005B5E6E" w:rsidP="005B5E6E">
            <w:pPr>
              <w:pStyle w:val="TableParagraph"/>
              <w:spacing w:before="0"/>
              <w:rPr>
                <w:rFonts w:cs="Times New Roman"/>
              </w:rPr>
            </w:pPr>
            <w:r w:rsidRPr="005C27B6">
              <w:rPr>
                <w:rFonts w:cs="Times New Roman"/>
              </w:rPr>
              <w:t>35,0</w:t>
            </w:r>
          </w:p>
        </w:tc>
        <w:tc>
          <w:tcPr>
            <w:tcW w:w="1377" w:type="dxa"/>
          </w:tcPr>
          <w:p w:rsidR="005B5E6E" w:rsidRPr="005C27B6" w:rsidRDefault="005B5E6E" w:rsidP="005B5E6E">
            <w:pPr>
              <w:pStyle w:val="TableParagraph"/>
              <w:spacing w:before="0"/>
              <w:rPr>
                <w:rFonts w:cs="Times New Roman"/>
              </w:rPr>
            </w:pPr>
            <w:r w:rsidRPr="005C27B6">
              <w:rPr>
                <w:rFonts w:cs="Times New Roman"/>
              </w:rPr>
              <w:t>35,0</w:t>
            </w:r>
          </w:p>
        </w:tc>
        <w:tc>
          <w:tcPr>
            <w:tcW w:w="1459" w:type="dxa"/>
          </w:tcPr>
          <w:p w:rsidR="005B5E6E" w:rsidRPr="005C27B6" w:rsidRDefault="005B5E6E" w:rsidP="005B5E6E">
            <w:pPr>
              <w:pStyle w:val="TableParagraph"/>
              <w:spacing w:before="0"/>
              <w:rPr>
                <w:rFonts w:cs="Times New Roman"/>
              </w:rPr>
            </w:pPr>
            <w:r w:rsidRPr="005C27B6">
              <w:rPr>
                <w:rFonts w:cs="Times New Roman"/>
              </w:rPr>
              <w:t>35,0</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0,03</w:t>
            </w:r>
          </w:p>
        </w:tc>
        <w:tc>
          <w:tcPr>
            <w:tcW w:w="966" w:type="dxa"/>
          </w:tcPr>
          <w:p w:rsidR="005B5E6E" w:rsidRPr="005C27B6" w:rsidRDefault="005B5E6E" w:rsidP="005B5E6E">
            <w:pPr>
              <w:pStyle w:val="TableParagraph"/>
              <w:spacing w:before="0"/>
              <w:rPr>
                <w:rFonts w:cs="Times New Roman"/>
              </w:rPr>
            </w:pPr>
            <w:r w:rsidRPr="005C27B6">
              <w:rPr>
                <w:rFonts w:cs="Times New Roman"/>
              </w:rPr>
              <w:t>0,03</w:t>
            </w:r>
          </w:p>
        </w:tc>
        <w:tc>
          <w:tcPr>
            <w:tcW w:w="965" w:type="dxa"/>
          </w:tcPr>
          <w:p w:rsidR="005B5E6E" w:rsidRPr="005C27B6" w:rsidRDefault="005B5E6E" w:rsidP="005B5E6E">
            <w:pPr>
              <w:pStyle w:val="TableParagraph"/>
              <w:spacing w:before="0"/>
              <w:rPr>
                <w:rFonts w:cs="Times New Roman"/>
              </w:rPr>
            </w:pPr>
            <w:r w:rsidRPr="005C27B6">
              <w:rPr>
                <w:rFonts w:cs="Times New Roman"/>
              </w:rPr>
              <w:t>0,03</w:t>
            </w:r>
          </w:p>
        </w:tc>
        <w:tc>
          <w:tcPr>
            <w:tcW w:w="965" w:type="dxa"/>
          </w:tcPr>
          <w:p w:rsidR="005B5E6E" w:rsidRPr="005C27B6" w:rsidRDefault="005B5E6E" w:rsidP="005B5E6E">
            <w:pPr>
              <w:pStyle w:val="TableParagraph"/>
              <w:spacing w:before="0"/>
              <w:rPr>
                <w:rFonts w:cs="Times New Roman"/>
              </w:rPr>
            </w:pPr>
            <w:r w:rsidRPr="005C27B6">
              <w:rPr>
                <w:rFonts w:cs="Times New Roman"/>
              </w:rPr>
              <w:t>0,03</w:t>
            </w:r>
          </w:p>
        </w:tc>
        <w:tc>
          <w:tcPr>
            <w:tcW w:w="965" w:type="dxa"/>
          </w:tcPr>
          <w:p w:rsidR="005B5E6E" w:rsidRPr="005C27B6" w:rsidRDefault="005B5E6E" w:rsidP="005B5E6E">
            <w:pPr>
              <w:pStyle w:val="TableParagraph"/>
              <w:spacing w:before="0"/>
              <w:rPr>
                <w:rFonts w:cs="Times New Roman"/>
              </w:rPr>
            </w:pPr>
            <w:r w:rsidRPr="005C27B6">
              <w:rPr>
                <w:rFonts w:cs="Times New Roman"/>
              </w:rPr>
              <w:t>0,03</w:t>
            </w:r>
          </w:p>
        </w:tc>
        <w:tc>
          <w:tcPr>
            <w:tcW w:w="1377" w:type="dxa"/>
          </w:tcPr>
          <w:p w:rsidR="005B5E6E" w:rsidRPr="005C27B6" w:rsidRDefault="005B5E6E" w:rsidP="005B5E6E">
            <w:pPr>
              <w:pStyle w:val="TableParagraph"/>
              <w:spacing w:before="0"/>
              <w:rPr>
                <w:rFonts w:cs="Times New Roman"/>
              </w:rPr>
            </w:pPr>
            <w:r w:rsidRPr="005C27B6">
              <w:rPr>
                <w:rFonts w:cs="Times New Roman"/>
              </w:rPr>
              <w:t>0,03</w:t>
            </w:r>
          </w:p>
        </w:tc>
        <w:tc>
          <w:tcPr>
            <w:tcW w:w="1459" w:type="dxa"/>
          </w:tcPr>
          <w:p w:rsidR="005B5E6E" w:rsidRPr="005C27B6" w:rsidRDefault="005B5E6E" w:rsidP="005B5E6E">
            <w:pPr>
              <w:pStyle w:val="TableParagraph"/>
              <w:spacing w:before="0"/>
              <w:rPr>
                <w:rFonts w:cs="Times New Roman"/>
              </w:rPr>
            </w:pPr>
            <w:r w:rsidRPr="005C27B6">
              <w:rPr>
                <w:rFonts w:cs="Times New Roman"/>
              </w:rPr>
              <w:t>0,03</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38,3</w:t>
            </w:r>
          </w:p>
        </w:tc>
        <w:tc>
          <w:tcPr>
            <w:tcW w:w="966" w:type="dxa"/>
          </w:tcPr>
          <w:p w:rsidR="005B5E6E" w:rsidRPr="005C27B6" w:rsidRDefault="005B5E6E" w:rsidP="005B5E6E">
            <w:pPr>
              <w:pStyle w:val="TableParagraph"/>
              <w:spacing w:before="0"/>
              <w:rPr>
                <w:rFonts w:cs="Times New Roman"/>
              </w:rPr>
            </w:pPr>
            <w:r w:rsidRPr="005C27B6">
              <w:rPr>
                <w:rFonts w:cs="Times New Roman"/>
              </w:rPr>
              <w:t>38,3</w:t>
            </w:r>
          </w:p>
        </w:tc>
        <w:tc>
          <w:tcPr>
            <w:tcW w:w="965" w:type="dxa"/>
          </w:tcPr>
          <w:p w:rsidR="005B5E6E" w:rsidRPr="005C27B6" w:rsidRDefault="005B5E6E" w:rsidP="005B5E6E">
            <w:pPr>
              <w:pStyle w:val="TableParagraph"/>
              <w:spacing w:before="0"/>
              <w:rPr>
                <w:rFonts w:cs="Times New Roman"/>
              </w:rPr>
            </w:pPr>
            <w:r w:rsidRPr="005C27B6">
              <w:rPr>
                <w:rFonts w:cs="Times New Roman"/>
              </w:rPr>
              <w:t>38,3</w:t>
            </w:r>
          </w:p>
        </w:tc>
        <w:tc>
          <w:tcPr>
            <w:tcW w:w="965" w:type="dxa"/>
          </w:tcPr>
          <w:p w:rsidR="005B5E6E" w:rsidRPr="005C27B6" w:rsidRDefault="005B5E6E" w:rsidP="005B5E6E">
            <w:pPr>
              <w:pStyle w:val="TableParagraph"/>
              <w:spacing w:before="0"/>
              <w:rPr>
                <w:rFonts w:cs="Times New Roman"/>
              </w:rPr>
            </w:pPr>
            <w:r w:rsidRPr="005C27B6">
              <w:rPr>
                <w:rFonts w:cs="Times New Roman"/>
              </w:rPr>
              <w:t>38,3</w:t>
            </w:r>
          </w:p>
        </w:tc>
        <w:tc>
          <w:tcPr>
            <w:tcW w:w="965" w:type="dxa"/>
          </w:tcPr>
          <w:p w:rsidR="005B5E6E" w:rsidRPr="005C27B6" w:rsidRDefault="005B5E6E" w:rsidP="005B5E6E">
            <w:pPr>
              <w:pStyle w:val="TableParagraph"/>
              <w:spacing w:before="0"/>
              <w:rPr>
                <w:rFonts w:cs="Times New Roman"/>
              </w:rPr>
            </w:pPr>
            <w:r w:rsidRPr="005C27B6">
              <w:rPr>
                <w:rFonts w:cs="Times New Roman"/>
              </w:rPr>
              <w:t>38,3</w:t>
            </w:r>
          </w:p>
        </w:tc>
        <w:tc>
          <w:tcPr>
            <w:tcW w:w="1377" w:type="dxa"/>
          </w:tcPr>
          <w:p w:rsidR="005B5E6E" w:rsidRPr="005C27B6" w:rsidRDefault="005B5E6E" w:rsidP="005B5E6E">
            <w:pPr>
              <w:pStyle w:val="TableParagraph"/>
              <w:spacing w:before="0"/>
              <w:rPr>
                <w:rFonts w:cs="Times New Roman"/>
              </w:rPr>
            </w:pPr>
            <w:r w:rsidRPr="005C27B6">
              <w:rPr>
                <w:rFonts w:cs="Times New Roman"/>
              </w:rPr>
              <w:t>38,3</w:t>
            </w:r>
          </w:p>
        </w:tc>
        <w:tc>
          <w:tcPr>
            <w:tcW w:w="1459" w:type="dxa"/>
          </w:tcPr>
          <w:p w:rsidR="005B5E6E" w:rsidRPr="005C27B6" w:rsidRDefault="005B5E6E" w:rsidP="005B5E6E">
            <w:pPr>
              <w:pStyle w:val="TableParagraph"/>
              <w:spacing w:before="0"/>
              <w:rPr>
                <w:rFonts w:cs="Times New Roman"/>
              </w:rPr>
            </w:pPr>
            <w:r w:rsidRPr="005C27B6">
              <w:rPr>
                <w:rFonts w:cs="Times New Roman"/>
              </w:rPr>
              <w:t>38,3</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14578" w:type="dxa"/>
            <w:gridSpan w:val="8"/>
          </w:tcPr>
          <w:p w:rsidR="005B5E6E" w:rsidRPr="00467117" w:rsidRDefault="00467117" w:rsidP="005B5E6E">
            <w:pPr>
              <w:pStyle w:val="TableParagraph"/>
              <w:spacing w:before="0"/>
              <w:rPr>
                <w:lang w:val="ru-RU"/>
              </w:rPr>
            </w:pPr>
            <w:r w:rsidRPr="00467117">
              <w:rPr>
                <w:rFonts w:cs="Times New Roman"/>
                <w:b/>
                <w:lang w:val="ru-RU"/>
              </w:rPr>
              <w:t>- БМК мкр. Южный и ЦТП на перспективу</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0,00</w:t>
            </w:r>
          </w:p>
        </w:tc>
        <w:tc>
          <w:tcPr>
            <w:tcW w:w="966"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1377" w:type="dxa"/>
          </w:tcPr>
          <w:p w:rsidR="005B5E6E" w:rsidRPr="005C27B6" w:rsidRDefault="005B5E6E" w:rsidP="005B5E6E">
            <w:pPr>
              <w:pStyle w:val="TableParagraph"/>
              <w:spacing w:before="0"/>
              <w:rPr>
                <w:rFonts w:cs="Times New Roman"/>
              </w:rPr>
            </w:pPr>
            <w:r w:rsidRPr="005C27B6">
              <w:rPr>
                <w:rFonts w:cs="Times New Roman"/>
              </w:rPr>
              <w:t>0,00</w:t>
            </w:r>
          </w:p>
        </w:tc>
        <w:tc>
          <w:tcPr>
            <w:tcW w:w="1459" w:type="dxa"/>
          </w:tcPr>
          <w:p w:rsidR="005B5E6E" w:rsidRPr="005C27B6" w:rsidRDefault="005B5E6E" w:rsidP="005B5E6E">
            <w:pPr>
              <w:pStyle w:val="TableParagraph"/>
              <w:spacing w:before="0"/>
              <w:rPr>
                <w:rFonts w:cs="Times New Roman"/>
              </w:rPr>
            </w:pPr>
            <w:r w:rsidRPr="005C27B6">
              <w:rPr>
                <w:rFonts w:cs="Times New Roman"/>
              </w:rPr>
              <w:t>0,00</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31,0</w:t>
            </w:r>
          </w:p>
        </w:tc>
        <w:tc>
          <w:tcPr>
            <w:tcW w:w="966" w:type="dxa"/>
          </w:tcPr>
          <w:p w:rsidR="005B5E6E" w:rsidRPr="005C27B6" w:rsidRDefault="005B5E6E" w:rsidP="005B5E6E">
            <w:pPr>
              <w:pStyle w:val="TableParagraph"/>
              <w:spacing w:before="0"/>
              <w:rPr>
                <w:rFonts w:cs="Times New Roman"/>
              </w:rPr>
            </w:pPr>
            <w:r w:rsidRPr="005C27B6">
              <w:rPr>
                <w:rFonts w:cs="Times New Roman"/>
              </w:rPr>
              <w:t>31,0</w:t>
            </w:r>
          </w:p>
        </w:tc>
        <w:tc>
          <w:tcPr>
            <w:tcW w:w="965" w:type="dxa"/>
          </w:tcPr>
          <w:p w:rsidR="005B5E6E" w:rsidRPr="005C27B6" w:rsidRDefault="005B5E6E" w:rsidP="005B5E6E">
            <w:pPr>
              <w:pStyle w:val="TableParagraph"/>
              <w:spacing w:before="0"/>
              <w:rPr>
                <w:rFonts w:cs="Times New Roman"/>
              </w:rPr>
            </w:pPr>
            <w:r w:rsidRPr="005C27B6">
              <w:rPr>
                <w:rFonts w:cs="Times New Roman"/>
              </w:rPr>
              <w:t>31,0</w:t>
            </w:r>
          </w:p>
        </w:tc>
        <w:tc>
          <w:tcPr>
            <w:tcW w:w="965" w:type="dxa"/>
          </w:tcPr>
          <w:p w:rsidR="005B5E6E" w:rsidRPr="005C27B6" w:rsidRDefault="005B5E6E" w:rsidP="005B5E6E">
            <w:pPr>
              <w:pStyle w:val="TableParagraph"/>
              <w:spacing w:before="0"/>
              <w:rPr>
                <w:rFonts w:cs="Times New Roman"/>
              </w:rPr>
            </w:pPr>
            <w:r w:rsidRPr="005C27B6">
              <w:rPr>
                <w:rFonts w:cs="Times New Roman"/>
              </w:rPr>
              <w:t>31,0</w:t>
            </w:r>
          </w:p>
        </w:tc>
        <w:tc>
          <w:tcPr>
            <w:tcW w:w="965" w:type="dxa"/>
          </w:tcPr>
          <w:p w:rsidR="005B5E6E" w:rsidRPr="005C27B6" w:rsidRDefault="005B5E6E" w:rsidP="005B5E6E">
            <w:pPr>
              <w:pStyle w:val="TableParagraph"/>
              <w:spacing w:before="0"/>
              <w:rPr>
                <w:rFonts w:cs="Times New Roman"/>
              </w:rPr>
            </w:pPr>
            <w:r w:rsidRPr="005C27B6">
              <w:rPr>
                <w:rFonts w:cs="Times New Roman"/>
              </w:rPr>
              <w:t>31,0</w:t>
            </w:r>
          </w:p>
        </w:tc>
        <w:tc>
          <w:tcPr>
            <w:tcW w:w="1377" w:type="dxa"/>
          </w:tcPr>
          <w:p w:rsidR="005B5E6E" w:rsidRPr="005C27B6" w:rsidRDefault="005B5E6E" w:rsidP="005B5E6E">
            <w:pPr>
              <w:pStyle w:val="TableParagraph"/>
              <w:spacing w:before="0"/>
              <w:rPr>
                <w:rFonts w:cs="Times New Roman"/>
              </w:rPr>
            </w:pPr>
            <w:r w:rsidRPr="005C27B6">
              <w:rPr>
                <w:rFonts w:cs="Times New Roman"/>
              </w:rPr>
              <w:t>31,0</w:t>
            </w:r>
          </w:p>
        </w:tc>
        <w:tc>
          <w:tcPr>
            <w:tcW w:w="1459" w:type="dxa"/>
          </w:tcPr>
          <w:p w:rsidR="005B5E6E" w:rsidRPr="005C27B6" w:rsidRDefault="005B5E6E" w:rsidP="005B5E6E">
            <w:pPr>
              <w:pStyle w:val="TableParagraph"/>
              <w:spacing w:before="0"/>
              <w:rPr>
                <w:rFonts w:cs="Times New Roman"/>
              </w:rPr>
            </w:pPr>
            <w:r w:rsidRPr="005C27B6">
              <w:rPr>
                <w:rFonts w:cs="Times New Roman"/>
              </w:rPr>
              <w:t>31,0</w:t>
            </w:r>
          </w:p>
        </w:tc>
      </w:tr>
      <w:tr w:rsidR="005B5E6E" w:rsidRPr="005C27B6" w:rsidTr="005B5E6E">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0,232</w:t>
            </w:r>
          </w:p>
        </w:tc>
        <w:tc>
          <w:tcPr>
            <w:tcW w:w="966" w:type="dxa"/>
          </w:tcPr>
          <w:p w:rsidR="005B5E6E" w:rsidRPr="005C27B6" w:rsidRDefault="005B5E6E" w:rsidP="005B5E6E">
            <w:pPr>
              <w:pStyle w:val="TableParagraph"/>
              <w:spacing w:before="0"/>
              <w:rPr>
                <w:rFonts w:cs="Times New Roman"/>
              </w:rPr>
            </w:pPr>
            <w:r w:rsidRPr="005C27B6">
              <w:rPr>
                <w:rFonts w:cs="Times New Roman"/>
              </w:rPr>
              <w:t>0,232</w:t>
            </w:r>
          </w:p>
        </w:tc>
        <w:tc>
          <w:tcPr>
            <w:tcW w:w="965" w:type="dxa"/>
          </w:tcPr>
          <w:p w:rsidR="005B5E6E" w:rsidRPr="005C27B6" w:rsidRDefault="005B5E6E" w:rsidP="005B5E6E">
            <w:pPr>
              <w:pStyle w:val="TableParagraph"/>
              <w:spacing w:before="0"/>
              <w:rPr>
                <w:rFonts w:cs="Times New Roman"/>
              </w:rPr>
            </w:pPr>
            <w:r w:rsidRPr="005C27B6">
              <w:rPr>
                <w:rFonts w:cs="Times New Roman"/>
              </w:rPr>
              <w:t>0,232</w:t>
            </w:r>
          </w:p>
        </w:tc>
        <w:tc>
          <w:tcPr>
            <w:tcW w:w="965" w:type="dxa"/>
          </w:tcPr>
          <w:p w:rsidR="005B5E6E" w:rsidRPr="005C27B6" w:rsidRDefault="005B5E6E" w:rsidP="005B5E6E">
            <w:pPr>
              <w:pStyle w:val="TableParagraph"/>
              <w:spacing w:before="0"/>
              <w:rPr>
                <w:rFonts w:cs="Times New Roman"/>
              </w:rPr>
            </w:pPr>
            <w:r w:rsidRPr="005C27B6">
              <w:rPr>
                <w:rFonts w:cs="Times New Roman"/>
              </w:rPr>
              <w:t>0,232</w:t>
            </w:r>
          </w:p>
        </w:tc>
        <w:tc>
          <w:tcPr>
            <w:tcW w:w="965" w:type="dxa"/>
          </w:tcPr>
          <w:p w:rsidR="005B5E6E" w:rsidRPr="005C27B6" w:rsidRDefault="005B5E6E" w:rsidP="005B5E6E">
            <w:pPr>
              <w:pStyle w:val="TableParagraph"/>
              <w:spacing w:before="0"/>
              <w:rPr>
                <w:rFonts w:cs="Times New Roman"/>
              </w:rPr>
            </w:pPr>
            <w:r w:rsidRPr="005C27B6">
              <w:rPr>
                <w:rFonts w:cs="Times New Roman"/>
              </w:rPr>
              <w:t>0,232</w:t>
            </w:r>
          </w:p>
        </w:tc>
        <w:tc>
          <w:tcPr>
            <w:tcW w:w="1377" w:type="dxa"/>
          </w:tcPr>
          <w:p w:rsidR="005B5E6E" w:rsidRPr="005C27B6" w:rsidRDefault="005B5E6E" w:rsidP="005B5E6E">
            <w:pPr>
              <w:pStyle w:val="TableParagraph"/>
              <w:spacing w:before="0"/>
              <w:rPr>
                <w:rFonts w:cs="Times New Roman"/>
              </w:rPr>
            </w:pPr>
            <w:r w:rsidRPr="005C27B6">
              <w:rPr>
                <w:rFonts w:cs="Times New Roman"/>
              </w:rPr>
              <w:t>0,232</w:t>
            </w:r>
          </w:p>
        </w:tc>
        <w:tc>
          <w:tcPr>
            <w:tcW w:w="1459" w:type="dxa"/>
          </w:tcPr>
          <w:p w:rsidR="005B5E6E" w:rsidRPr="005C27B6" w:rsidRDefault="005B5E6E" w:rsidP="005B5E6E">
            <w:pPr>
              <w:pStyle w:val="TableParagraph"/>
              <w:spacing w:before="0"/>
              <w:rPr>
                <w:rFonts w:cs="Times New Roman"/>
              </w:rPr>
            </w:pPr>
            <w:r w:rsidRPr="005C27B6">
              <w:rPr>
                <w:rFonts w:cs="Times New Roman"/>
              </w:rPr>
              <w:t>0,232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31,232</w:t>
            </w:r>
          </w:p>
        </w:tc>
        <w:tc>
          <w:tcPr>
            <w:tcW w:w="966" w:type="dxa"/>
          </w:tcPr>
          <w:p w:rsidR="005B5E6E" w:rsidRPr="005C27B6" w:rsidRDefault="005B5E6E" w:rsidP="005B5E6E">
            <w:pPr>
              <w:pStyle w:val="TableParagraph"/>
              <w:spacing w:before="0"/>
              <w:rPr>
                <w:rFonts w:cs="Times New Roman"/>
              </w:rPr>
            </w:pPr>
            <w:r w:rsidRPr="005C27B6">
              <w:rPr>
                <w:rFonts w:cs="Times New Roman"/>
              </w:rPr>
              <w:t>31,232</w:t>
            </w:r>
          </w:p>
        </w:tc>
        <w:tc>
          <w:tcPr>
            <w:tcW w:w="965" w:type="dxa"/>
          </w:tcPr>
          <w:p w:rsidR="005B5E6E" w:rsidRPr="005C27B6" w:rsidRDefault="005B5E6E" w:rsidP="005B5E6E">
            <w:pPr>
              <w:pStyle w:val="TableParagraph"/>
              <w:spacing w:before="0"/>
              <w:rPr>
                <w:rFonts w:cs="Times New Roman"/>
              </w:rPr>
            </w:pPr>
            <w:r w:rsidRPr="005C27B6">
              <w:rPr>
                <w:rFonts w:cs="Times New Roman"/>
              </w:rPr>
              <w:t>31,232</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31,232</w:t>
            </w:r>
          </w:p>
        </w:tc>
        <w:tc>
          <w:tcPr>
            <w:tcW w:w="965" w:type="dxa"/>
          </w:tcPr>
          <w:p w:rsidR="005B5E6E" w:rsidRPr="005C27B6" w:rsidRDefault="005B5E6E" w:rsidP="005B5E6E">
            <w:pPr>
              <w:pStyle w:val="TableParagraph"/>
              <w:spacing w:before="0"/>
              <w:rPr>
                <w:rFonts w:cs="Times New Roman"/>
              </w:rPr>
            </w:pPr>
            <w:r w:rsidRPr="005C27B6">
              <w:rPr>
                <w:rFonts w:cs="Times New Roman"/>
              </w:rPr>
              <w:t>31,232</w:t>
            </w:r>
          </w:p>
        </w:tc>
        <w:tc>
          <w:tcPr>
            <w:tcW w:w="1377" w:type="dxa"/>
          </w:tcPr>
          <w:p w:rsidR="005B5E6E" w:rsidRPr="005C27B6" w:rsidRDefault="005B5E6E" w:rsidP="005B5E6E">
            <w:pPr>
              <w:pStyle w:val="TableParagraph"/>
              <w:spacing w:before="0"/>
              <w:rPr>
                <w:rFonts w:cs="Times New Roman"/>
              </w:rPr>
            </w:pPr>
            <w:r w:rsidRPr="005C27B6">
              <w:rPr>
                <w:rFonts w:cs="Times New Roman"/>
              </w:rPr>
              <w:t>31,232</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31,232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Котельная</w:t>
            </w:r>
            <w:r w:rsidRPr="005C27B6">
              <w:rPr>
                <w:rFonts w:cs="Times New Roman"/>
                <w:b/>
                <w:spacing w:val="-5"/>
              </w:rPr>
              <w:t xml:space="preserve"> </w:t>
            </w:r>
            <w:r w:rsidRPr="005C27B6">
              <w:rPr>
                <w:rFonts w:cs="Times New Roman"/>
                <w:b/>
              </w:rPr>
              <w:t>«Агросервис»</w:t>
            </w:r>
            <w:r w:rsidRPr="005C27B6">
              <w:rPr>
                <w:rFonts w:cs="Times New Roman"/>
                <w:b/>
                <w:spacing w:val="-4"/>
              </w:rPr>
              <w:t xml:space="preserve"> </w:t>
            </w:r>
            <w:r w:rsidRPr="005C27B6">
              <w:rPr>
                <w:rFonts w:cs="Times New Roman"/>
                <w:b/>
              </w:rPr>
              <w:t>№1</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15,0</w:t>
            </w:r>
          </w:p>
        </w:tc>
        <w:tc>
          <w:tcPr>
            <w:tcW w:w="966" w:type="dxa"/>
          </w:tcPr>
          <w:p w:rsidR="005B5E6E" w:rsidRPr="005C27B6" w:rsidRDefault="005B5E6E" w:rsidP="005B5E6E">
            <w:pPr>
              <w:pStyle w:val="TableParagraph"/>
              <w:spacing w:before="0"/>
              <w:rPr>
                <w:rFonts w:cs="Times New Roman"/>
              </w:rPr>
            </w:pPr>
            <w:r w:rsidRPr="005C27B6">
              <w:rPr>
                <w:rFonts w:cs="Times New Roman"/>
              </w:rPr>
              <w:t>15,0</w:t>
            </w:r>
          </w:p>
        </w:tc>
        <w:tc>
          <w:tcPr>
            <w:tcW w:w="965" w:type="dxa"/>
          </w:tcPr>
          <w:p w:rsidR="005B5E6E" w:rsidRPr="005C27B6" w:rsidRDefault="005B5E6E" w:rsidP="005B5E6E">
            <w:pPr>
              <w:pStyle w:val="TableParagraph"/>
              <w:spacing w:before="0"/>
              <w:rPr>
                <w:rFonts w:cs="Times New Roman"/>
              </w:rPr>
            </w:pPr>
            <w:r w:rsidRPr="005C27B6">
              <w:rPr>
                <w:rFonts w:cs="Times New Roman"/>
              </w:rPr>
              <w:t>15,0</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15,0</w:t>
            </w:r>
          </w:p>
        </w:tc>
        <w:tc>
          <w:tcPr>
            <w:tcW w:w="965" w:type="dxa"/>
          </w:tcPr>
          <w:p w:rsidR="005B5E6E" w:rsidRPr="005C27B6" w:rsidRDefault="005B5E6E" w:rsidP="005B5E6E">
            <w:pPr>
              <w:pStyle w:val="TableParagraph"/>
              <w:spacing w:before="0"/>
              <w:rPr>
                <w:rFonts w:cs="Times New Roman"/>
              </w:rPr>
            </w:pPr>
            <w:r w:rsidRPr="005C27B6">
              <w:rPr>
                <w:rFonts w:cs="Times New Roman"/>
              </w:rPr>
              <w:t>15,0</w:t>
            </w:r>
          </w:p>
        </w:tc>
        <w:tc>
          <w:tcPr>
            <w:tcW w:w="1377" w:type="dxa"/>
          </w:tcPr>
          <w:p w:rsidR="005B5E6E" w:rsidRPr="005C27B6" w:rsidRDefault="005B5E6E" w:rsidP="005B5E6E">
            <w:pPr>
              <w:pStyle w:val="TableParagraph"/>
              <w:spacing w:before="0"/>
              <w:rPr>
                <w:rFonts w:cs="Times New Roman"/>
              </w:rPr>
            </w:pPr>
            <w:r w:rsidRPr="005C27B6">
              <w:rPr>
                <w:rFonts w:cs="Times New Roman"/>
              </w:rPr>
              <w:t>15,0</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15,0</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0,21</w:t>
            </w:r>
          </w:p>
        </w:tc>
        <w:tc>
          <w:tcPr>
            <w:tcW w:w="966" w:type="dxa"/>
          </w:tcPr>
          <w:p w:rsidR="005B5E6E" w:rsidRPr="005C27B6" w:rsidRDefault="005B5E6E" w:rsidP="005B5E6E">
            <w:pPr>
              <w:pStyle w:val="TableParagraph"/>
              <w:spacing w:before="0"/>
              <w:rPr>
                <w:rFonts w:cs="Times New Roman"/>
              </w:rPr>
            </w:pPr>
            <w:r w:rsidRPr="005C27B6">
              <w:rPr>
                <w:rFonts w:cs="Times New Roman"/>
              </w:rPr>
              <w:t>0,21</w:t>
            </w:r>
          </w:p>
        </w:tc>
        <w:tc>
          <w:tcPr>
            <w:tcW w:w="965" w:type="dxa"/>
          </w:tcPr>
          <w:p w:rsidR="005B5E6E" w:rsidRPr="005C27B6" w:rsidRDefault="005B5E6E" w:rsidP="005B5E6E">
            <w:pPr>
              <w:pStyle w:val="TableParagraph"/>
              <w:spacing w:before="0"/>
              <w:rPr>
                <w:rFonts w:cs="Times New Roman"/>
              </w:rPr>
            </w:pPr>
            <w:r w:rsidRPr="005C27B6">
              <w:rPr>
                <w:rFonts w:cs="Times New Roman"/>
              </w:rPr>
              <w:t>0,21</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0,21</w:t>
            </w:r>
          </w:p>
        </w:tc>
        <w:tc>
          <w:tcPr>
            <w:tcW w:w="965" w:type="dxa"/>
          </w:tcPr>
          <w:p w:rsidR="005B5E6E" w:rsidRPr="005C27B6" w:rsidRDefault="005B5E6E" w:rsidP="005B5E6E">
            <w:pPr>
              <w:pStyle w:val="TableParagraph"/>
              <w:spacing w:before="0"/>
              <w:rPr>
                <w:rFonts w:cs="Times New Roman"/>
              </w:rPr>
            </w:pPr>
            <w:r w:rsidRPr="005C27B6">
              <w:rPr>
                <w:rFonts w:cs="Times New Roman"/>
              </w:rPr>
              <w:t>0,21</w:t>
            </w:r>
          </w:p>
        </w:tc>
        <w:tc>
          <w:tcPr>
            <w:tcW w:w="1377" w:type="dxa"/>
          </w:tcPr>
          <w:p w:rsidR="005B5E6E" w:rsidRPr="005C27B6" w:rsidRDefault="005B5E6E" w:rsidP="005B5E6E">
            <w:pPr>
              <w:pStyle w:val="TableParagraph"/>
              <w:spacing w:before="0"/>
              <w:rPr>
                <w:rFonts w:cs="Times New Roman"/>
              </w:rPr>
            </w:pPr>
            <w:r w:rsidRPr="005C27B6">
              <w:rPr>
                <w:rFonts w:cs="Times New Roman"/>
              </w:rPr>
              <w:t>0,21</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0,21</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2,826</w:t>
            </w:r>
          </w:p>
        </w:tc>
        <w:tc>
          <w:tcPr>
            <w:tcW w:w="966" w:type="dxa"/>
          </w:tcPr>
          <w:p w:rsidR="005B5E6E" w:rsidRPr="005C27B6" w:rsidRDefault="005B5E6E" w:rsidP="005B5E6E">
            <w:pPr>
              <w:pStyle w:val="TableParagraph"/>
              <w:spacing w:before="0"/>
              <w:rPr>
                <w:rFonts w:cs="Times New Roman"/>
              </w:rPr>
            </w:pPr>
            <w:r w:rsidRPr="005C27B6">
              <w:rPr>
                <w:rFonts w:cs="Times New Roman"/>
              </w:rPr>
              <w:t>2,826</w:t>
            </w:r>
          </w:p>
        </w:tc>
        <w:tc>
          <w:tcPr>
            <w:tcW w:w="965" w:type="dxa"/>
          </w:tcPr>
          <w:p w:rsidR="005B5E6E" w:rsidRPr="005C27B6" w:rsidRDefault="005B5E6E" w:rsidP="005B5E6E">
            <w:pPr>
              <w:pStyle w:val="TableParagraph"/>
              <w:spacing w:before="0"/>
              <w:rPr>
                <w:rFonts w:cs="Times New Roman"/>
              </w:rPr>
            </w:pPr>
            <w:r w:rsidRPr="005C27B6">
              <w:rPr>
                <w:rFonts w:cs="Times New Roman"/>
              </w:rPr>
              <w:t>2,826</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2,826</w:t>
            </w:r>
          </w:p>
        </w:tc>
        <w:tc>
          <w:tcPr>
            <w:tcW w:w="965" w:type="dxa"/>
          </w:tcPr>
          <w:p w:rsidR="005B5E6E" w:rsidRPr="005C27B6" w:rsidRDefault="005B5E6E" w:rsidP="005B5E6E">
            <w:pPr>
              <w:pStyle w:val="TableParagraph"/>
              <w:spacing w:before="0"/>
              <w:rPr>
                <w:rFonts w:cs="Times New Roman"/>
              </w:rPr>
            </w:pPr>
            <w:r w:rsidRPr="005C27B6">
              <w:rPr>
                <w:rFonts w:cs="Times New Roman"/>
              </w:rPr>
              <w:t>2,826</w:t>
            </w:r>
          </w:p>
        </w:tc>
        <w:tc>
          <w:tcPr>
            <w:tcW w:w="1377" w:type="dxa"/>
          </w:tcPr>
          <w:p w:rsidR="005B5E6E" w:rsidRPr="005C27B6" w:rsidRDefault="005B5E6E" w:rsidP="005B5E6E">
            <w:pPr>
              <w:pStyle w:val="TableParagraph"/>
              <w:spacing w:before="0"/>
              <w:rPr>
                <w:rFonts w:cs="Times New Roman"/>
              </w:rPr>
            </w:pPr>
            <w:r w:rsidRPr="005C27B6">
              <w:rPr>
                <w:rFonts w:cs="Times New Roman"/>
              </w:rPr>
              <w:t>2,826</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2,826</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0,032</w:t>
            </w:r>
          </w:p>
        </w:tc>
        <w:tc>
          <w:tcPr>
            <w:tcW w:w="966" w:type="dxa"/>
          </w:tcPr>
          <w:p w:rsidR="005B5E6E" w:rsidRPr="005C27B6" w:rsidRDefault="005B5E6E" w:rsidP="005B5E6E">
            <w:pPr>
              <w:pStyle w:val="TableParagraph"/>
              <w:spacing w:before="0"/>
              <w:rPr>
                <w:rFonts w:cs="Times New Roman"/>
              </w:rPr>
            </w:pPr>
            <w:r w:rsidRPr="005C27B6">
              <w:rPr>
                <w:rFonts w:cs="Times New Roman"/>
              </w:rPr>
              <w:t>0,032</w:t>
            </w:r>
          </w:p>
        </w:tc>
        <w:tc>
          <w:tcPr>
            <w:tcW w:w="965" w:type="dxa"/>
          </w:tcPr>
          <w:p w:rsidR="005B5E6E" w:rsidRPr="005C27B6" w:rsidRDefault="005B5E6E" w:rsidP="005B5E6E">
            <w:pPr>
              <w:pStyle w:val="TableParagraph"/>
              <w:spacing w:before="0"/>
              <w:rPr>
                <w:rFonts w:cs="Times New Roman"/>
              </w:rPr>
            </w:pPr>
            <w:r w:rsidRPr="005C27B6">
              <w:rPr>
                <w:rFonts w:cs="Times New Roman"/>
              </w:rPr>
              <w:t>0,032</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0,032</w:t>
            </w:r>
          </w:p>
        </w:tc>
        <w:tc>
          <w:tcPr>
            <w:tcW w:w="965" w:type="dxa"/>
          </w:tcPr>
          <w:p w:rsidR="005B5E6E" w:rsidRPr="005C27B6" w:rsidRDefault="005B5E6E" w:rsidP="005B5E6E">
            <w:pPr>
              <w:pStyle w:val="TableParagraph"/>
              <w:spacing w:before="0"/>
              <w:rPr>
                <w:rFonts w:cs="Times New Roman"/>
              </w:rPr>
            </w:pPr>
            <w:r w:rsidRPr="005C27B6">
              <w:rPr>
                <w:rFonts w:cs="Times New Roman"/>
              </w:rPr>
              <w:t>0,032</w:t>
            </w:r>
          </w:p>
        </w:tc>
        <w:tc>
          <w:tcPr>
            <w:tcW w:w="1377" w:type="dxa"/>
          </w:tcPr>
          <w:p w:rsidR="005B5E6E" w:rsidRPr="005C27B6" w:rsidRDefault="005B5E6E" w:rsidP="005B5E6E">
            <w:pPr>
              <w:pStyle w:val="TableParagraph"/>
              <w:spacing w:before="0"/>
              <w:rPr>
                <w:rFonts w:cs="Times New Roman"/>
              </w:rPr>
            </w:pPr>
            <w:r w:rsidRPr="005C27B6">
              <w:rPr>
                <w:rFonts w:cs="Times New Roman"/>
              </w:rPr>
              <w:t>0,032</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0,032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3,068</w:t>
            </w:r>
          </w:p>
        </w:tc>
        <w:tc>
          <w:tcPr>
            <w:tcW w:w="966" w:type="dxa"/>
          </w:tcPr>
          <w:p w:rsidR="005B5E6E" w:rsidRPr="005C27B6" w:rsidRDefault="005B5E6E" w:rsidP="005B5E6E">
            <w:pPr>
              <w:pStyle w:val="TableParagraph"/>
              <w:spacing w:before="0"/>
              <w:rPr>
                <w:rFonts w:cs="Times New Roman"/>
              </w:rPr>
            </w:pPr>
            <w:r w:rsidRPr="005C27B6">
              <w:rPr>
                <w:rFonts w:cs="Times New Roman"/>
              </w:rPr>
              <w:t>3,068</w:t>
            </w:r>
          </w:p>
        </w:tc>
        <w:tc>
          <w:tcPr>
            <w:tcW w:w="965" w:type="dxa"/>
          </w:tcPr>
          <w:p w:rsidR="005B5E6E" w:rsidRPr="005C27B6" w:rsidRDefault="005B5E6E" w:rsidP="005B5E6E">
            <w:pPr>
              <w:pStyle w:val="TableParagraph"/>
              <w:spacing w:before="0"/>
              <w:rPr>
                <w:rFonts w:cs="Times New Roman"/>
              </w:rPr>
            </w:pPr>
            <w:r w:rsidRPr="005C27B6">
              <w:rPr>
                <w:rFonts w:cs="Times New Roman"/>
              </w:rPr>
              <w:t>3,068</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3,068</w:t>
            </w:r>
          </w:p>
        </w:tc>
        <w:tc>
          <w:tcPr>
            <w:tcW w:w="965" w:type="dxa"/>
          </w:tcPr>
          <w:p w:rsidR="005B5E6E" w:rsidRPr="005C27B6" w:rsidRDefault="005B5E6E" w:rsidP="005B5E6E">
            <w:pPr>
              <w:pStyle w:val="TableParagraph"/>
              <w:spacing w:before="0"/>
              <w:rPr>
                <w:rFonts w:cs="Times New Roman"/>
              </w:rPr>
            </w:pPr>
            <w:r w:rsidRPr="005C27B6">
              <w:rPr>
                <w:rFonts w:cs="Times New Roman"/>
              </w:rPr>
              <w:t>3,068</w:t>
            </w:r>
          </w:p>
        </w:tc>
        <w:tc>
          <w:tcPr>
            <w:tcW w:w="1377" w:type="dxa"/>
          </w:tcPr>
          <w:p w:rsidR="005B5E6E" w:rsidRPr="005C27B6" w:rsidRDefault="005B5E6E" w:rsidP="005B5E6E">
            <w:pPr>
              <w:pStyle w:val="TableParagraph"/>
              <w:spacing w:before="0"/>
              <w:rPr>
                <w:rFonts w:cs="Times New Roman"/>
              </w:rPr>
            </w:pPr>
            <w:r w:rsidRPr="005C27B6">
              <w:rPr>
                <w:rFonts w:cs="Times New Roman"/>
              </w:rPr>
              <w:t>3,068</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3,068</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11,932</w:t>
            </w:r>
          </w:p>
        </w:tc>
        <w:tc>
          <w:tcPr>
            <w:tcW w:w="966" w:type="dxa"/>
          </w:tcPr>
          <w:p w:rsidR="005B5E6E" w:rsidRPr="005C27B6" w:rsidRDefault="005B5E6E" w:rsidP="005B5E6E">
            <w:pPr>
              <w:pStyle w:val="TableParagraph"/>
              <w:spacing w:before="0"/>
              <w:rPr>
                <w:rFonts w:cs="Times New Roman"/>
              </w:rPr>
            </w:pPr>
            <w:r w:rsidRPr="005C27B6">
              <w:rPr>
                <w:rFonts w:cs="Times New Roman"/>
              </w:rPr>
              <w:t>11,932</w:t>
            </w:r>
          </w:p>
        </w:tc>
        <w:tc>
          <w:tcPr>
            <w:tcW w:w="965" w:type="dxa"/>
          </w:tcPr>
          <w:p w:rsidR="005B5E6E" w:rsidRPr="005C27B6" w:rsidRDefault="005B5E6E" w:rsidP="005B5E6E">
            <w:pPr>
              <w:pStyle w:val="TableParagraph"/>
              <w:spacing w:before="0"/>
              <w:rPr>
                <w:rFonts w:cs="Times New Roman"/>
              </w:rPr>
            </w:pPr>
            <w:r w:rsidRPr="005C27B6">
              <w:rPr>
                <w:rFonts w:cs="Times New Roman"/>
              </w:rPr>
              <w:t>11,932</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11,932</w:t>
            </w:r>
          </w:p>
        </w:tc>
        <w:tc>
          <w:tcPr>
            <w:tcW w:w="965" w:type="dxa"/>
          </w:tcPr>
          <w:p w:rsidR="005B5E6E" w:rsidRPr="005C27B6" w:rsidRDefault="005B5E6E" w:rsidP="005B5E6E">
            <w:pPr>
              <w:pStyle w:val="TableParagraph"/>
              <w:spacing w:before="0"/>
              <w:rPr>
                <w:rFonts w:cs="Times New Roman"/>
              </w:rPr>
            </w:pPr>
            <w:r w:rsidRPr="005C27B6">
              <w:rPr>
                <w:rFonts w:cs="Times New Roman"/>
              </w:rPr>
              <w:t>11,932</w:t>
            </w:r>
          </w:p>
        </w:tc>
        <w:tc>
          <w:tcPr>
            <w:tcW w:w="1377" w:type="dxa"/>
          </w:tcPr>
          <w:p w:rsidR="005B5E6E" w:rsidRPr="005C27B6" w:rsidRDefault="005B5E6E" w:rsidP="005B5E6E">
            <w:pPr>
              <w:pStyle w:val="TableParagraph"/>
              <w:spacing w:before="0"/>
              <w:rPr>
                <w:rFonts w:cs="Times New Roman"/>
              </w:rPr>
            </w:pPr>
            <w:r w:rsidRPr="005C27B6">
              <w:rPr>
                <w:rFonts w:cs="Times New Roman"/>
              </w:rPr>
              <w:t>11,932</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11,932</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Котельная</w:t>
            </w:r>
            <w:r w:rsidRPr="005C27B6">
              <w:rPr>
                <w:rFonts w:cs="Times New Roman"/>
                <w:b/>
                <w:spacing w:val="-7"/>
              </w:rPr>
              <w:t xml:space="preserve"> </w:t>
            </w:r>
            <w:r w:rsidRPr="005C27B6">
              <w:rPr>
                <w:rFonts w:cs="Times New Roman"/>
                <w:b/>
              </w:rPr>
              <w:t>ОАО</w:t>
            </w:r>
            <w:r w:rsidRPr="005C27B6">
              <w:rPr>
                <w:rFonts w:cs="Times New Roman"/>
                <w:b/>
                <w:spacing w:val="-7"/>
              </w:rPr>
              <w:t xml:space="preserve"> </w:t>
            </w:r>
            <w:r w:rsidRPr="005C27B6">
              <w:rPr>
                <w:rFonts w:cs="Times New Roman"/>
                <w:b/>
              </w:rPr>
              <w:t>«Теплоснаб-Родники»*</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0,488</w:t>
            </w:r>
          </w:p>
        </w:tc>
        <w:tc>
          <w:tcPr>
            <w:tcW w:w="966" w:type="dxa"/>
          </w:tcPr>
          <w:p w:rsidR="005B5E6E" w:rsidRPr="005C27B6" w:rsidRDefault="005B5E6E" w:rsidP="005B5E6E">
            <w:pPr>
              <w:pStyle w:val="TableParagraph"/>
              <w:spacing w:before="0"/>
              <w:rPr>
                <w:rFonts w:cs="Times New Roman"/>
              </w:rPr>
            </w:pPr>
            <w:r w:rsidRPr="005C27B6">
              <w:rPr>
                <w:rFonts w:cs="Times New Roman"/>
              </w:rPr>
              <w:t>0,488</w:t>
            </w:r>
          </w:p>
        </w:tc>
        <w:tc>
          <w:tcPr>
            <w:tcW w:w="965" w:type="dxa"/>
          </w:tcPr>
          <w:p w:rsidR="005B5E6E" w:rsidRPr="005C27B6" w:rsidRDefault="005B5E6E" w:rsidP="005B5E6E">
            <w:pPr>
              <w:pStyle w:val="TableParagraph"/>
              <w:spacing w:before="0"/>
              <w:rPr>
                <w:rFonts w:cs="Times New Roman"/>
              </w:rPr>
            </w:pPr>
            <w:r w:rsidRPr="005C27B6">
              <w:rPr>
                <w:rFonts w:cs="Times New Roman"/>
              </w:rPr>
              <w:t>0,488</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0,488</w:t>
            </w:r>
          </w:p>
        </w:tc>
        <w:tc>
          <w:tcPr>
            <w:tcW w:w="965" w:type="dxa"/>
          </w:tcPr>
          <w:p w:rsidR="005B5E6E" w:rsidRPr="005C27B6" w:rsidRDefault="005B5E6E" w:rsidP="005B5E6E">
            <w:pPr>
              <w:pStyle w:val="TableParagraph"/>
              <w:spacing w:before="0"/>
              <w:rPr>
                <w:rFonts w:cs="Times New Roman"/>
              </w:rPr>
            </w:pPr>
            <w:r w:rsidRPr="005C27B6">
              <w:rPr>
                <w:rFonts w:cs="Times New Roman"/>
              </w:rPr>
              <w:t>0,488</w:t>
            </w:r>
          </w:p>
        </w:tc>
        <w:tc>
          <w:tcPr>
            <w:tcW w:w="1377" w:type="dxa"/>
          </w:tcPr>
          <w:p w:rsidR="005B5E6E" w:rsidRPr="005C27B6" w:rsidRDefault="005B5E6E" w:rsidP="005B5E6E">
            <w:pPr>
              <w:pStyle w:val="TableParagraph"/>
              <w:spacing w:before="0"/>
              <w:rPr>
                <w:rFonts w:cs="Times New Roman"/>
              </w:rPr>
            </w:pPr>
            <w:r w:rsidRPr="005C27B6">
              <w:rPr>
                <w:rFonts w:cs="Times New Roman"/>
              </w:rPr>
              <w:t>0,488</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0,488</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2,52</w:t>
            </w:r>
          </w:p>
        </w:tc>
        <w:tc>
          <w:tcPr>
            <w:tcW w:w="966" w:type="dxa"/>
          </w:tcPr>
          <w:p w:rsidR="005B5E6E" w:rsidRPr="005C27B6" w:rsidRDefault="005B5E6E" w:rsidP="005B5E6E">
            <w:pPr>
              <w:pStyle w:val="TableParagraph"/>
              <w:spacing w:before="0"/>
              <w:rPr>
                <w:rFonts w:cs="Times New Roman"/>
              </w:rPr>
            </w:pPr>
            <w:r w:rsidRPr="005C27B6">
              <w:rPr>
                <w:rFonts w:cs="Times New Roman"/>
              </w:rPr>
              <w:t>2,52</w:t>
            </w:r>
          </w:p>
        </w:tc>
        <w:tc>
          <w:tcPr>
            <w:tcW w:w="965" w:type="dxa"/>
          </w:tcPr>
          <w:p w:rsidR="005B5E6E" w:rsidRPr="005C27B6" w:rsidRDefault="005B5E6E" w:rsidP="005B5E6E">
            <w:pPr>
              <w:pStyle w:val="TableParagraph"/>
              <w:spacing w:before="0"/>
              <w:rPr>
                <w:rFonts w:cs="Times New Roman"/>
              </w:rPr>
            </w:pPr>
            <w:r w:rsidRPr="005C27B6">
              <w:rPr>
                <w:rFonts w:cs="Times New Roman"/>
              </w:rPr>
              <w:t>2,52</w:t>
            </w:r>
          </w:p>
        </w:tc>
        <w:tc>
          <w:tcPr>
            <w:tcW w:w="965" w:type="dxa"/>
          </w:tcPr>
          <w:p w:rsidR="005B5E6E" w:rsidRPr="005C27B6" w:rsidRDefault="005B5E6E" w:rsidP="005B5E6E">
            <w:pPr>
              <w:pStyle w:val="TableParagraph"/>
              <w:spacing w:before="0"/>
              <w:jc w:val="left"/>
              <w:rPr>
                <w:rFonts w:cs="Times New Roman"/>
              </w:rPr>
            </w:pPr>
            <w:r w:rsidRPr="005C27B6">
              <w:rPr>
                <w:rFonts w:cs="Times New Roman"/>
              </w:rPr>
              <w:t>2,52</w:t>
            </w:r>
          </w:p>
        </w:tc>
        <w:tc>
          <w:tcPr>
            <w:tcW w:w="965" w:type="dxa"/>
          </w:tcPr>
          <w:p w:rsidR="005B5E6E" w:rsidRPr="005C27B6" w:rsidRDefault="005B5E6E" w:rsidP="005B5E6E">
            <w:pPr>
              <w:pStyle w:val="TableParagraph"/>
              <w:spacing w:before="0"/>
              <w:rPr>
                <w:rFonts w:cs="Times New Roman"/>
              </w:rPr>
            </w:pPr>
            <w:r w:rsidRPr="005C27B6">
              <w:rPr>
                <w:rFonts w:cs="Times New Roman"/>
              </w:rPr>
              <w:t>2,52</w:t>
            </w:r>
          </w:p>
        </w:tc>
        <w:tc>
          <w:tcPr>
            <w:tcW w:w="1377" w:type="dxa"/>
          </w:tcPr>
          <w:p w:rsidR="005B5E6E" w:rsidRPr="005C27B6" w:rsidRDefault="005B5E6E" w:rsidP="005B5E6E">
            <w:pPr>
              <w:pStyle w:val="TableParagraph"/>
              <w:spacing w:before="0"/>
              <w:rPr>
                <w:rFonts w:cs="Times New Roman"/>
              </w:rPr>
            </w:pPr>
            <w:r w:rsidRPr="005C27B6">
              <w:rPr>
                <w:rFonts w:cs="Times New Roman"/>
              </w:rPr>
              <w:t>2,52</w:t>
            </w:r>
          </w:p>
        </w:tc>
        <w:tc>
          <w:tcPr>
            <w:tcW w:w="1459" w:type="dxa"/>
          </w:tcPr>
          <w:p w:rsidR="005B5E6E" w:rsidRPr="005C27B6" w:rsidRDefault="005B5E6E" w:rsidP="005B5E6E">
            <w:pPr>
              <w:pStyle w:val="TableParagraph"/>
              <w:spacing w:before="0"/>
              <w:jc w:val="right"/>
              <w:rPr>
                <w:rFonts w:cs="Times New Roman"/>
              </w:rPr>
            </w:pPr>
            <w:r w:rsidRPr="005C27B6">
              <w:rPr>
                <w:rFonts w:cs="Times New Roman"/>
              </w:rPr>
              <w:t>2,52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0,013</w:t>
            </w:r>
          </w:p>
        </w:tc>
        <w:tc>
          <w:tcPr>
            <w:tcW w:w="966" w:type="dxa"/>
          </w:tcPr>
          <w:p w:rsidR="005B5E6E" w:rsidRPr="005C27B6" w:rsidRDefault="005B5E6E" w:rsidP="005B5E6E">
            <w:pPr>
              <w:pStyle w:val="TableParagraph"/>
              <w:spacing w:before="0"/>
              <w:rPr>
                <w:rFonts w:cs="Times New Roman"/>
              </w:rPr>
            </w:pPr>
            <w:r w:rsidRPr="005C27B6">
              <w:rPr>
                <w:rFonts w:cs="Times New Roman"/>
              </w:rPr>
              <w:t>0,013</w:t>
            </w:r>
          </w:p>
        </w:tc>
        <w:tc>
          <w:tcPr>
            <w:tcW w:w="965" w:type="dxa"/>
          </w:tcPr>
          <w:p w:rsidR="005B5E6E" w:rsidRPr="005C27B6" w:rsidRDefault="005B5E6E" w:rsidP="005B5E6E">
            <w:pPr>
              <w:pStyle w:val="TableParagraph"/>
              <w:spacing w:before="0"/>
              <w:rPr>
                <w:rFonts w:cs="Times New Roman"/>
              </w:rPr>
            </w:pPr>
            <w:r w:rsidRPr="005C27B6">
              <w:rPr>
                <w:rFonts w:cs="Times New Roman"/>
              </w:rPr>
              <w:t>0,013</w:t>
            </w:r>
          </w:p>
        </w:tc>
        <w:tc>
          <w:tcPr>
            <w:tcW w:w="965" w:type="dxa"/>
          </w:tcPr>
          <w:p w:rsidR="005B5E6E" w:rsidRPr="005C27B6" w:rsidRDefault="005B5E6E" w:rsidP="005B5E6E">
            <w:pPr>
              <w:pStyle w:val="TableParagraph"/>
              <w:spacing w:before="0"/>
              <w:rPr>
                <w:rFonts w:cs="Times New Roman"/>
              </w:rPr>
            </w:pPr>
            <w:r w:rsidRPr="005C27B6">
              <w:rPr>
                <w:rFonts w:cs="Times New Roman"/>
              </w:rPr>
              <w:t>0,013</w:t>
            </w:r>
          </w:p>
        </w:tc>
        <w:tc>
          <w:tcPr>
            <w:tcW w:w="965" w:type="dxa"/>
          </w:tcPr>
          <w:p w:rsidR="005B5E6E" w:rsidRPr="005C27B6" w:rsidRDefault="005B5E6E" w:rsidP="005B5E6E">
            <w:pPr>
              <w:pStyle w:val="TableParagraph"/>
              <w:spacing w:before="0"/>
              <w:rPr>
                <w:rFonts w:cs="Times New Roman"/>
              </w:rPr>
            </w:pPr>
            <w:r w:rsidRPr="005C27B6">
              <w:rPr>
                <w:rFonts w:cs="Times New Roman"/>
              </w:rPr>
              <w:t>0,013</w:t>
            </w:r>
          </w:p>
        </w:tc>
        <w:tc>
          <w:tcPr>
            <w:tcW w:w="1377" w:type="dxa"/>
          </w:tcPr>
          <w:p w:rsidR="005B5E6E" w:rsidRPr="005C27B6" w:rsidRDefault="005B5E6E" w:rsidP="005B5E6E">
            <w:pPr>
              <w:pStyle w:val="TableParagraph"/>
              <w:spacing w:before="0"/>
              <w:rPr>
                <w:rFonts w:cs="Times New Roman"/>
              </w:rPr>
            </w:pPr>
            <w:r w:rsidRPr="005C27B6">
              <w:rPr>
                <w:rFonts w:cs="Times New Roman"/>
              </w:rPr>
              <w:t>0,013</w:t>
            </w:r>
          </w:p>
        </w:tc>
        <w:tc>
          <w:tcPr>
            <w:tcW w:w="1459" w:type="dxa"/>
          </w:tcPr>
          <w:p w:rsidR="005B5E6E" w:rsidRPr="005C27B6" w:rsidRDefault="005B5E6E" w:rsidP="005B5E6E">
            <w:pPr>
              <w:pStyle w:val="TableParagraph"/>
              <w:spacing w:before="0"/>
              <w:rPr>
                <w:rFonts w:cs="Times New Roman"/>
              </w:rPr>
            </w:pPr>
            <w:r w:rsidRPr="005C27B6">
              <w:rPr>
                <w:rFonts w:cs="Times New Roman"/>
              </w:rPr>
              <w:t>0,013</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3,021</w:t>
            </w:r>
          </w:p>
        </w:tc>
        <w:tc>
          <w:tcPr>
            <w:tcW w:w="966" w:type="dxa"/>
          </w:tcPr>
          <w:p w:rsidR="005B5E6E" w:rsidRPr="005C27B6" w:rsidRDefault="005B5E6E" w:rsidP="005B5E6E">
            <w:pPr>
              <w:pStyle w:val="TableParagraph"/>
              <w:spacing w:before="0"/>
              <w:rPr>
                <w:rFonts w:cs="Times New Roman"/>
              </w:rPr>
            </w:pPr>
            <w:r w:rsidRPr="005C27B6">
              <w:rPr>
                <w:rFonts w:cs="Times New Roman"/>
              </w:rPr>
              <w:t>3,021</w:t>
            </w:r>
          </w:p>
        </w:tc>
        <w:tc>
          <w:tcPr>
            <w:tcW w:w="965" w:type="dxa"/>
          </w:tcPr>
          <w:p w:rsidR="005B5E6E" w:rsidRPr="005C27B6" w:rsidRDefault="005B5E6E" w:rsidP="005B5E6E">
            <w:pPr>
              <w:pStyle w:val="TableParagraph"/>
              <w:spacing w:before="0"/>
              <w:rPr>
                <w:rFonts w:cs="Times New Roman"/>
              </w:rPr>
            </w:pPr>
            <w:r w:rsidRPr="005C27B6">
              <w:rPr>
                <w:rFonts w:cs="Times New Roman"/>
              </w:rPr>
              <w:t>3,021</w:t>
            </w:r>
          </w:p>
        </w:tc>
        <w:tc>
          <w:tcPr>
            <w:tcW w:w="965" w:type="dxa"/>
          </w:tcPr>
          <w:p w:rsidR="005B5E6E" w:rsidRPr="005C27B6" w:rsidRDefault="005B5E6E" w:rsidP="005B5E6E">
            <w:pPr>
              <w:pStyle w:val="TableParagraph"/>
              <w:spacing w:before="0"/>
              <w:rPr>
                <w:rFonts w:cs="Times New Roman"/>
              </w:rPr>
            </w:pPr>
            <w:r w:rsidRPr="005C27B6">
              <w:rPr>
                <w:rFonts w:cs="Times New Roman"/>
              </w:rPr>
              <w:t>3,021</w:t>
            </w:r>
          </w:p>
        </w:tc>
        <w:tc>
          <w:tcPr>
            <w:tcW w:w="965" w:type="dxa"/>
          </w:tcPr>
          <w:p w:rsidR="005B5E6E" w:rsidRPr="005C27B6" w:rsidRDefault="005B5E6E" w:rsidP="005B5E6E">
            <w:pPr>
              <w:pStyle w:val="TableParagraph"/>
              <w:spacing w:before="0"/>
              <w:rPr>
                <w:rFonts w:cs="Times New Roman"/>
              </w:rPr>
            </w:pPr>
            <w:r w:rsidRPr="005C27B6">
              <w:rPr>
                <w:rFonts w:cs="Times New Roman"/>
              </w:rPr>
              <w:t>3,021</w:t>
            </w:r>
          </w:p>
        </w:tc>
        <w:tc>
          <w:tcPr>
            <w:tcW w:w="1377" w:type="dxa"/>
          </w:tcPr>
          <w:p w:rsidR="005B5E6E" w:rsidRPr="005C27B6" w:rsidRDefault="005B5E6E" w:rsidP="005B5E6E">
            <w:pPr>
              <w:pStyle w:val="TableParagraph"/>
              <w:spacing w:before="0"/>
              <w:rPr>
                <w:rFonts w:cs="Times New Roman"/>
              </w:rPr>
            </w:pPr>
            <w:r w:rsidRPr="005C27B6">
              <w:rPr>
                <w:rFonts w:cs="Times New Roman"/>
              </w:rPr>
              <w:t>3,021</w:t>
            </w:r>
          </w:p>
        </w:tc>
        <w:tc>
          <w:tcPr>
            <w:tcW w:w="1459" w:type="dxa"/>
          </w:tcPr>
          <w:p w:rsidR="005B5E6E" w:rsidRPr="005C27B6" w:rsidRDefault="005B5E6E" w:rsidP="005B5E6E">
            <w:pPr>
              <w:pStyle w:val="TableParagraph"/>
              <w:spacing w:before="0"/>
              <w:rPr>
                <w:rFonts w:cs="Times New Roman"/>
              </w:rPr>
            </w:pPr>
            <w:r w:rsidRPr="005C27B6">
              <w:rPr>
                <w:rFonts w:cs="Times New Roman"/>
              </w:rPr>
              <w:t>3,021</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Котельная</w:t>
            </w:r>
            <w:r w:rsidRPr="005C27B6">
              <w:rPr>
                <w:rFonts w:cs="Times New Roman"/>
                <w:b/>
                <w:spacing w:val="-4"/>
              </w:rPr>
              <w:t xml:space="preserve"> </w:t>
            </w:r>
            <w:r w:rsidRPr="005C27B6">
              <w:rPr>
                <w:rFonts w:cs="Times New Roman"/>
                <w:b/>
              </w:rPr>
              <w:t>Школы</w:t>
            </w:r>
            <w:r w:rsidRPr="005C27B6">
              <w:rPr>
                <w:rFonts w:cs="Times New Roman"/>
                <w:b/>
                <w:spacing w:val="-3"/>
              </w:rPr>
              <w:t xml:space="preserve"> </w:t>
            </w:r>
            <w:r w:rsidRPr="005C27B6">
              <w:rPr>
                <w:rFonts w:cs="Times New Roman"/>
                <w:b/>
              </w:rPr>
              <w:t>№2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5B5E6E" w:rsidRPr="005C27B6" w:rsidRDefault="005B5E6E" w:rsidP="005B5E6E">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Котельная</w:t>
            </w:r>
            <w:r w:rsidRPr="005C27B6">
              <w:rPr>
                <w:rFonts w:cs="Times New Roman"/>
                <w:b/>
                <w:spacing w:val="-4"/>
              </w:rPr>
              <w:t xml:space="preserve"> </w:t>
            </w:r>
            <w:r w:rsidRPr="005C27B6">
              <w:rPr>
                <w:rFonts w:cs="Times New Roman"/>
                <w:b/>
              </w:rPr>
              <w:t>Школы</w:t>
            </w:r>
            <w:r w:rsidRPr="005C27B6">
              <w:rPr>
                <w:rFonts w:cs="Times New Roman"/>
                <w:b/>
                <w:spacing w:val="-3"/>
              </w:rPr>
              <w:t xml:space="preserve"> </w:t>
            </w:r>
            <w:r w:rsidRPr="005C27B6">
              <w:rPr>
                <w:rFonts w:cs="Times New Roman"/>
                <w:b/>
              </w:rPr>
              <w:t>№3</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5B5E6E" w:rsidRPr="005C27B6" w:rsidRDefault="005B5E6E" w:rsidP="005B5E6E">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Котельная</w:t>
            </w:r>
            <w:r w:rsidRPr="005C27B6">
              <w:rPr>
                <w:rFonts w:cs="Times New Roman"/>
                <w:b/>
                <w:spacing w:val="-5"/>
              </w:rPr>
              <w:t xml:space="preserve"> </w:t>
            </w:r>
            <w:r w:rsidRPr="005C27B6">
              <w:rPr>
                <w:rFonts w:cs="Times New Roman"/>
                <w:b/>
              </w:rPr>
              <w:t>Детского</w:t>
            </w:r>
            <w:r w:rsidRPr="005C27B6">
              <w:rPr>
                <w:rFonts w:cs="Times New Roman"/>
                <w:b/>
                <w:spacing w:val="-2"/>
              </w:rPr>
              <w:t xml:space="preserve"> </w:t>
            </w:r>
            <w:r w:rsidRPr="005C27B6">
              <w:rPr>
                <w:rFonts w:cs="Times New Roman"/>
                <w:b/>
              </w:rPr>
              <w:t>сада</w:t>
            </w:r>
            <w:r w:rsidRPr="005C27B6">
              <w:rPr>
                <w:rFonts w:cs="Times New Roman"/>
                <w:b/>
                <w:spacing w:val="-5"/>
              </w:rPr>
              <w:t xml:space="preserve"> </w:t>
            </w:r>
            <w:r w:rsidRPr="005C27B6">
              <w:rPr>
                <w:rFonts w:cs="Times New Roman"/>
                <w:b/>
              </w:rPr>
              <w:t>№9</w:t>
            </w:r>
            <w:r w:rsidRPr="005C27B6">
              <w:rPr>
                <w:rFonts w:cs="Times New Roman"/>
                <w:b/>
                <w:spacing w:val="-4"/>
              </w:rPr>
              <w:t xml:space="preserve"> </w:t>
            </w:r>
            <w:r w:rsidRPr="005C27B6">
              <w:rPr>
                <w:rFonts w:cs="Times New Roman"/>
                <w:b/>
              </w:rPr>
              <w:t>«Солнышко»</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5B5E6E" w:rsidRPr="005C27B6" w:rsidRDefault="005B5E6E" w:rsidP="005B5E6E">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Котельная</w:t>
            </w:r>
            <w:r w:rsidRPr="005C27B6">
              <w:rPr>
                <w:rFonts w:cs="Times New Roman"/>
                <w:b/>
                <w:spacing w:val="-6"/>
              </w:rPr>
              <w:t xml:space="preserve"> </w:t>
            </w:r>
            <w:r w:rsidRPr="005C27B6">
              <w:rPr>
                <w:rFonts w:cs="Times New Roman"/>
                <w:b/>
              </w:rPr>
              <w:t>Детского</w:t>
            </w:r>
            <w:r w:rsidRPr="005C27B6">
              <w:rPr>
                <w:rFonts w:cs="Times New Roman"/>
                <w:b/>
                <w:spacing w:val="-2"/>
              </w:rPr>
              <w:t xml:space="preserve"> </w:t>
            </w:r>
            <w:r w:rsidRPr="005C27B6">
              <w:rPr>
                <w:rFonts w:cs="Times New Roman"/>
                <w:b/>
              </w:rPr>
              <w:t>сада</w:t>
            </w:r>
            <w:r w:rsidRPr="005C27B6">
              <w:rPr>
                <w:rFonts w:cs="Times New Roman"/>
                <w:b/>
                <w:spacing w:val="-5"/>
              </w:rPr>
              <w:t xml:space="preserve"> </w:t>
            </w:r>
            <w:r w:rsidRPr="005C27B6">
              <w:rPr>
                <w:rFonts w:cs="Times New Roman"/>
                <w:b/>
              </w:rPr>
              <w:t>№11</w:t>
            </w:r>
            <w:r w:rsidRPr="005C27B6">
              <w:rPr>
                <w:rFonts w:cs="Times New Roman"/>
                <w:b/>
                <w:spacing w:val="-4"/>
              </w:rPr>
              <w:t xml:space="preserve"> </w:t>
            </w:r>
            <w:r w:rsidRPr="005C27B6">
              <w:rPr>
                <w:rFonts w:cs="Times New Roman"/>
                <w:b/>
              </w:rPr>
              <w:t>«Голубок»</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5B5E6E" w:rsidRPr="005C27B6" w:rsidRDefault="005B5E6E" w:rsidP="005B5E6E">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sidRPr="005C27B6">
              <w:rPr>
                <w:rFonts w:cs="Times New Roman"/>
                <w:b/>
              </w:rPr>
              <w:t>марта</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0,04</w:t>
            </w:r>
          </w:p>
        </w:tc>
        <w:tc>
          <w:tcPr>
            <w:tcW w:w="966" w:type="dxa"/>
          </w:tcPr>
          <w:p w:rsidR="005B5E6E" w:rsidRPr="005C27B6" w:rsidRDefault="005B5E6E" w:rsidP="005B5E6E">
            <w:pPr>
              <w:pStyle w:val="TableParagraph"/>
              <w:spacing w:before="0"/>
              <w:rPr>
                <w:rFonts w:cs="Times New Roman"/>
              </w:rPr>
            </w:pPr>
            <w:r w:rsidRPr="005C27B6">
              <w:rPr>
                <w:rFonts w:cs="Times New Roman"/>
              </w:rPr>
              <w:t>0,04</w:t>
            </w:r>
          </w:p>
        </w:tc>
        <w:tc>
          <w:tcPr>
            <w:tcW w:w="965" w:type="dxa"/>
          </w:tcPr>
          <w:p w:rsidR="005B5E6E" w:rsidRPr="005C27B6" w:rsidRDefault="005B5E6E" w:rsidP="005B5E6E">
            <w:pPr>
              <w:pStyle w:val="TableParagraph"/>
              <w:spacing w:before="0"/>
              <w:rPr>
                <w:rFonts w:cs="Times New Roman"/>
              </w:rPr>
            </w:pPr>
            <w:r w:rsidRPr="005C27B6">
              <w:rPr>
                <w:rFonts w:cs="Times New Roman"/>
              </w:rPr>
              <w:t>0,04</w:t>
            </w:r>
          </w:p>
        </w:tc>
        <w:tc>
          <w:tcPr>
            <w:tcW w:w="965" w:type="dxa"/>
          </w:tcPr>
          <w:p w:rsidR="005B5E6E" w:rsidRPr="005C27B6" w:rsidRDefault="005B5E6E" w:rsidP="005B5E6E">
            <w:pPr>
              <w:pStyle w:val="TableParagraph"/>
              <w:spacing w:before="0"/>
              <w:rPr>
                <w:rFonts w:cs="Times New Roman"/>
              </w:rPr>
            </w:pPr>
            <w:r w:rsidRPr="005C27B6">
              <w:rPr>
                <w:rFonts w:cs="Times New Roman"/>
              </w:rPr>
              <w:t>0,04</w:t>
            </w:r>
          </w:p>
        </w:tc>
        <w:tc>
          <w:tcPr>
            <w:tcW w:w="965" w:type="dxa"/>
          </w:tcPr>
          <w:p w:rsidR="005B5E6E" w:rsidRPr="005C27B6" w:rsidRDefault="005B5E6E" w:rsidP="005B5E6E">
            <w:pPr>
              <w:pStyle w:val="TableParagraph"/>
              <w:spacing w:before="0"/>
              <w:rPr>
                <w:rFonts w:cs="Times New Roman"/>
              </w:rPr>
            </w:pPr>
            <w:r w:rsidRPr="005C27B6">
              <w:rPr>
                <w:rFonts w:cs="Times New Roman"/>
              </w:rPr>
              <w:t>0,04</w:t>
            </w:r>
          </w:p>
        </w:tc>
        <w:tc>
          <w:tcPr>
            <w:tcW w:w="1377" w:type="dxa"/>
          </w:tcPr>
          <w:p w:rsidR="005B5E6E" w:rsidRPr="005C27B6" w:rsidRDefault="005B5E6E" w:rsidP="005B5E6E">
            <w:pPr>
              <w:pStyle w:val="TableParagraph"/>
              <w:spacing w:before="0"/>
              <w:rPr>
                <w:rFonts w:cs="Times New Roman"/>
              </w:rPr>
            </w:pPr>
            <w:r w:rsidRPr="005C27B6">
              <w:rPr>
                <w:rFonts w:cs="Times New Roman"/>
              </w:rPr>
              <w:t>0,04</w:t>
            </w:r>
          </w:p>
        </w:tc>
        <w:tc>
          <w:tcPr>
            <w:tcW w:w="1459" w:type="dxa"/>
          </w:tcPr>
          <w:p w:rsidR="005B5E6E" w:rsidRPr="005C27B6" w:rsidRDefault="005B5E6E" w:rsidP="005B5E6E">
            <w:pPr>
              <w:pStyle w:val="TableParagraph"/>
              <w:spacing w:before="0"/>
              <w:rPr>
                <w:rFonts w:cs="Times New Roman"/>
              </w:rPr>
            </w:pPr>
            <w:r w:rsidRPr="005C27B6">
              <w:rPr>
                <w:rFonts w:cs="Times New Roman"/>
              </w:rPr>
              <w:t>0,04</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w:t>
            </w:r>
          </w:p>
        </w:tc>
        <w:tc>
          <w:tcPr>
            <w:tcW w:w="966"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1377" w:type="dxa"/>
          </w:tcPr>
          <w:p w:rsidR="005B5E6E" w:rsidRPr="005C27B6" w:rsidRDefault="005B5E6E" w:rsidP="005B5E6E">
            <w:pPr>
              <w:pStyle w:val="TableParagraph"/>
              <w:spacing w:before="0"/>
              <w:rPr>
                <w:rFonts w:cs="Times New Roman"/>
              </w:rPr>
            </w:pPr>
            <w:r w:rsidRPr="005C27B6">
              <w:rPr>
                <w:rFonts w:cs="Times New Roman"/>
              </w:rPr>
              <w:t>0,02</w:t>
            </w:r>
          </w:p>
        </w:tc>
        <w:tc>
          <w:tcPr>
            <w:tcW w:w="1459" w:type="dxa"/>
          </w:tcPr>
          <w:p w:rsidR="005B5E6E" w:rsidRPr="005C27B6" w:rsidRDefault="005B5E6E" w:rsidP="005B5E6E">
            <w:pPr>
              <w:pStyle w:val="TableParagraph"/>
              <w:spacing w:before="0"/>
              <w:rPr>
                <w:rFonts w:cs="Times New Roman"/>
              </w:rPr>
            </w:pPr>
            <w:r w:rsidRPr="005C27B6">
              <w:rPr>
                <w:rFonts w:cs="Times New Roman"/>
              </w:rPr>
              <w:t>0,02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0,00</w:t>
            </w:r>
          </w:p>
        </w:tc>
        <w:tc>
          <w:tcPr>
            <w:tcW w:w="966"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1377" w:type="dxa"/>
          </w:tcPr>
          <w:p w:rsidR="005B5E6E" w:rsidRPr="005C27B6" w:rsidRDefault="005B5E6E" w:rsidP="005B5E6E">
            <w:pPr>
              <w:pStyle w:val="TableParagraph"/>
              <w:spacing w:before="0"/>
              <w:rPr>
                <w:rFonts w:cs="Times New Roman"/>
              </w:rPr>
            </w:pPr>
            <w:r w:rsidRPr="005C27B6">
              <w:rPr>
                <w:rFonts w:cs="Times New Roman"/>
              </w:rPr>
              <w:t>0,00</w:t>
            </w:r>
          </w:p>
        </w:tc>
        <w:tc>
          <w:tcPr>
            <w:tcW w:w="1459" w:type="dxa"/>
          </w:tcPr>
          <w:p w:rsidR="005B5E6E" w:rsidRPr="005C27B6" w:rsidRDefault="005B5E6E" w:rsidP="005B5E6E">
            <w:pPr>
              <w:pStyle w:val="TableParagraph"/>
              <w:spacing w:before="0"/>
              <w:rPr>
                <w:rFonts w:cs="Times New Roman"/>
              </w:rPr>
            </w:pPr>
            <w:r w:rsidRPr="005C27B6">
              <w:rPr>
                <w:rFonts w:cs="Times New Roman"/>
              </w:rPr>
              <w:t>0,00</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0,00</w:t>
            </w:r>
          </w:p>
        </w:tc>
        <w:tc>
          <w:tcPr>
            <w:tcW w:w="966"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965" w:type="dxa"/>
          </w:tcPr>
          <w:p w:rsidR="005B5E6E" w:rsidRPr="005C27B6" w:rsidRDefault="005B5E6E" w:rsidP="005B5E6E">
            <w:pPr>
              <w:pStyle w:val="TableParagraph"/>
              <w:spacing w:before="0"/>
              <w:rPr>
                <w:rFonts w:cs="Times New Roman"/>
              </w:rPr>
            </w:pPr>
            <w:r w:rsidRPr="005C27B6">
              <w:rPr>
                <w:rFonts w:cs="Times New Roman"/>
              </w:rPr>
              <w:t>0,00</w:t>
            </w:r>
          </w:p>
        </w:tc>
        <w:tc>
          <w:tcPr>
            <w:tcW w:w="1377" w:type="dxa"/>
          </w:tcPr>
          <w:p w:rsidR="005B5E6E" w:rsidRPr="005C27B6" w:rsidRDefault="005B5E6E" w:rsidP="005B5E6E">
            <w:pPr>
              <w:pStyle w:val="TableParagraph"/>
              <w:spacing w:before="0"/>
              <w:rPr>
                <w:rFonts w:cs="Times New Roman"/>
              </w:rPr>
            </w:pPr>
            <w:r w:rsidRPr="005C27B6">
              <w:rPr>
                <w:rFonts w:cs="Times New Roman"/>
              </w:rPr>
              <w:t>0,00</w:t>
            </w:r>
          </w:p>
        </w:tc>
        <w:tc>
          <w:tcPr>
            <w:tcW w:w="1459" w:type="dxa"/>
          </w:tcPr>
          <w:p w:rsidR="005B5E6E" w:rsidRPr="005C27B6" w:rsidRDefault="005B5E6E" w:rsidP="005B5E6E">
            <w:pPr>
              <w:pStyle w:val="TableParagraph"/>
              <w:spacing w:before="0"/>
              <w:rPr>
                <w:rFonts w:cs="Times New Roman"/>
              </w:rPr>
            </w:pPr>
            <w:r w:rsidRPr="005C27B6">
              <w:rPr>
                <w:rFonts w:cs="Times New Roman"/>
              </w:rPr>
              <w:t>0,00</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w:t>
            </w:r>
          </w:p>
        </w:tc>
        <w:tc>
          <w:tcPr>
            <w:tcW w:w="966"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1377" w:type="dxa"/>
          </w:tcPr>
          <w:p w:rsidR="005B5E6E" w:rsidRPr="005C27B6" w:rsidRDefault="005B5E6E" w:rsidP="005B5E6E">
            <w:pPr>
              <w:pStyle w:val="TableParagraph"/>
              <w:spacing w:before="0"/>
              <w:rPr>
                <w:rFonts w:cs="Times New Roman"/>
              </w:rPr>
            </w:pPr>
            <w:r w:rsidRPr="005C27B6">
              <w:rPr>
                <w:rFonts w:cs="Times New Roman"/>
              </w:rPr>
              <w:t>0,02</w:t>
            </w:r>
          </w:p>
        </w:tc>
        <w:tc>
          <w:tcPr>
            <w:tcW w:w="1459" w:type="dxa"/>
          </w:tcPr>
          <w:p w:rsidR="005B5E6E" w:rsidRPr="005C27B6" w:rsidRDefault="005B5E6E" w:rsidP="005B5E6E">
            <w:pPr>
              <w:pStyle w:val="TableParagraph"/>
              <w:spacing w:before="0"/>
              <w:rPr>
                <w:rFonts w:cs="Times New Roman"/>
              </w:rPr>
            </w:pPr>
            <w:r w:rsidRPr="005C27B6">
              <w:rPr>
                <w:rFonts w:cs="Times New Roman"/>
              </w:rPr>
              <w:t>0,02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w:t>
            </w:r>
          </w:p>
        </w:tc>
        <w:tc>
          <w:tcPr>
            <w:tcW w:w="966"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1377" w:type="dxa"/>
          </w:tcPr>
          <w:p w:rsidR="005B5E6E" w:rsidRPr="005C27B6" w:rsidRDefault="005B5E6E" w:rsidP="005B5E6E">
            <w:pPr>
              <w:pStyle w:val="TableParagraph"/>
              <w:spacing w:before="0"/>
              <w:rPr>
                <w:rFonts w:cs="Times New Roman"/>
              </w:rPr>
            </w:pPr>
            <w:r w:rsidRPr="005C27B6">
              <w:rPr>
                <w:rFonts w:cs="Times New Roman"/>
              </w:rPr>
              <w:t>0,02</w:t>
            </w:r>
          </w:p>
        </w:tc>
        <w:tc>
          <w:tcPr>
            <w:tcW w:w="1459" w:type="dxa"/>
          </w:tcPr>
          <w:p w:rsidR="005B5E6E" w:rsidRPr="005C27B6" w:rsidRDefault="005B5E6E" w:rsidP="005B5E6E">
            <w:pPr>
              <w:pStyle w:val="TableParagraph"/>
              <w:spacing w:before="0"/>
              <w:rPr>
                <w:rFonts w:cs="Times New Roman"/>
              </w:rPr>
            </w:pPr>
            <w:r w:rsidRPr="005C27B6">
              <w:rPr>
                <w:rFonts w:cs="Times New Roman"/>
              </w:rPr>
              <w:t>0,02</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18,00</w:t>
            </w:r>
          </w:p>
        </w:tc>
        <w:tc>
          <w:tcPr>
            <w:tcW w:w="966" w:type="dxa"/>
          </w:tcPr>
          <w:p w:rsidR="005B5E6E" w:rsidRPr="005C27B6" w:rsidRDefault="005B5E6E" w:rsidP="005B5E6E">
            <w:pPr>
              <w:pStyle w:val="TableParagraph"/>
              <w:spacing w:before="0"/>
              <w:rPr>
                <w:rFonts w:cs="Times New Roman"/>
              </w:rPr>
            </w:pPr>
            <w:r w:rsidRPr="005C27B6">
              <w:rPr>
                <w:rFonts w:cs="Times New Roman"/>
              </w:rPr>
              <w:t>18,00</w:t>
            </w:r>
          </w:p>
        </w:tc>
        <w:tc>
          <w:tcPr>
            <w:tcW w:w="965" w:type="dxa"/>
          </w:tcPr>
          <w:p w:rsidR="005B5E6E" w:rsidRPr="005C27B6" w:rsidRDefault="005B5E6E" w:rsidP="005B5E6E">
            <w:pPr>
              <w:pStyle w:val="TableParagraph"/>
              <w:spacing w:before="0"/>
              <w:rPr>
                <w:rFonts w:cs="Times New Roman"/>
              </w:rPr>
            </w:pPr>
            <w:r w:rsidRPr="005C27B6">
              <w:rPr>
                <w:rFonts w:cs="Times New Roman"/>
              </w:rPr>
              <w:t>18,00</w:t>
            </w:r>
          </w:p>
        </w:tc>
        <w:tc>
          <w:tcPr>
            <w:tcW w:w="965" w:type="dxa"/>
          </w:tcPr>
          <w:p w:rsidR="005B5E6E" w:rsidRPr="005C27B6" w:rsidRDefault="005B5E6E" w:rsidP="005B5E6E">
            <w:pPr>
              <w:pStyle w:val="TableParagraph"/>
              <w:spacing w:before="0"/>
              <w:rPr>
                <w:rFonts w:cs="Times New Roman"/>
              </w:rPr>
            </w:pPr>
            <w:r w:rsidRPr="005C27B6">
              <w:rPr>
                <w:rFonts w:cs="Times New Roman"/>
              </w:rPr>
              <w:t>18,00</w:t>
            </w:r>
          </w:p>
        </w:tc>
        <w:tc>
          <w:tcPr>
            <w:tcW w:w="965" w:type="dxa"/>
          </w:tcPr>
          <w:p w:rsidR="005B5E6E" w:rsidRPr="005C27B6" w:rsidRDefault="005B5E6E" w:rsidP="005B5E6E">
            <w:pPr>
              <w:pStyle w:val="TableParagraph"/>
              <w:spacing w:before="0"/>
              <w:rPr>
                <w:rFonts w:cs="Times New Roman"/>
              </w:rPr>
            </w:pPr>
            <w:r w:rsidRPr="005C27B6">
              <w:rPr>
                <w:rFonts w:cs="Times New Roman"/>
              </w:rPr>
              <w:t>18,00</w:t>
            </w:r>
          </w:p>
        </w:tc>
        <w:tc>
          <w:tcPr>
            <w:tcW w:w="1377" w:type="dxa"/>
          </w:tcPr>
          <w:p w:rsidR="005B5E6E" w:rsidRPr="005C27B6" w:rsidRDefault="005B5E6E" w:rsidP="005B5E6E">
            <w:pPr>
              <w:pStyle w:val="TableParagraph"/>
              <w:spacing w:before="0"/>
              <w:rPr>
                <w:rFonts w:cs="Times New Roman"/>
              </w:rPr>
            </w:pPr>
            <w:r w:rsidRPr="005C27B6">
              <w:rPr>
                <w:rFonts w:cs="Times New Roman"/>
              </w:rPr>
              <w:t>18,00</w:t>
            </w:r>
          </w:p>
        </w:tc>
        <w:tc>
          <w:tcPr>
            <w:tcW w:w="1459" w:type="dxa"/>
          </w:tcPr>
          <w:p w:rsidR="005B5E6E" w:rsidRPr="005C27B6" w:rsidRDefault="005B5E6E" w:rsidP="005B5E6E">
            <w:pPr>
              <w:pStyle w:val="TableParagraph"/>
              <w:spacing w:before="0"/>
              <w:rPr>
                <w:rFonts w:cs="Times New Roman"/>
              </w:rPr>
            </w:pPr>
            <w:r w:rsidRPr="005C27B6">
              <w:rPr>
                <w:rFonts w:cs="Times New Roman"/>
              </w:rPr>
              <w:t>18,00</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0,33</w:t>
            </w:r>
          </w:p>
        </w:tc>
        <w:tc>
          <w:tcPr>
            <w:tcW w:w="966" w:type="dxa"/>
          </w:tcPr>
          <w:p w:rsidR="005B5E6E" w:rsidRPr="005C27B6" w:rsidRDefault="005B5E6E" w:rsidP="005B5E6E">
            <w:pPr>
              <w:pStyle w:val="TableParagraph"/>
              <w:spacing w:before="0"/>
              <w:rPr>
                <w:rFonts w:cs="Times New Roman"/>
              </w:rPr>
            </w:pPr>
            <w:r w:rsidRPr="005C27B6">
              <w:rPr>
                <w:rFonts w:cs="Times New Roman"/>
              </w:rPr>
              <w:t>0,33</w:t>
            </w:r>
          </w:p>
        </w:tc>
        <w:tc>
          <w:tcPr>
            <w:tcW w:w="965" w:type="dxa"/>
          </w:tcPr>
          <w:p w:rsidR="005B5E6E" w:rsidRPr="005C27B6" w:rsidRDefault="005B5E6E" w:rsidP="005B5E6E">
            <w:pPr>
              <w:pStyle w:val="TableParagraph"/>
              <w:spacing w:before="0"/>
              <w:rPr>
                <w:rFonts w:cs="Times New Roman"/>
              </w:rPr>
            </w:pPr>
            <w:r w:rsidRPr="005C27B6">
              <w:rPr>
                <w:rFonts w:cs="Times New Roman"/>
              </w:rPr>
              <w:t>0,33</w:t>
            </w:r>
          </w:p>
        </w:tc>
        <w:tc>
          <w:tcPr>
            <w:tcW w:w="965" w:type="dxa"/>
          </w:tcPr>
          <w:p w:rsidR="005B5E6E" w:rsidRPr="005C27B6" w:rsidRDefault="005B5E6E" w:rsidP="005B5E6E">
            <w:pPr>
              <w:pStyle w:val="TableParagraph"/>
              <w:spacing w:before="0"/>
              <w:rPr>
                <w:rFonts w:cs="Times New Roman"/>
              </w:rPr>
            </w:pPr>
            <w:r w:rsidRPr="005C27B6">
              <w:rPr>
                <w:rFonts w:cs="Times New Roman"/>
              </w:rPr>
              <w:t>0,33</w:t>
            </w:r>
          </w:p>
        </w:tc>
        <w:tc>
          <w:tcPr>
            <w:tcW w:w="965" w:type="dxa"/>
          </w:tcPr>
          <w:p w:rsidR="005B5E6E" w:rsidRPr="005C27B6" w:rsidRDefault="005B5E6E" w:rsidP="005B5E6E">
            <w:pPr>
              <w:pStyle w:val="TableParagraph"/>
              <w:spacing w:before="0"/>
              <w:rPr>
                <w:rFonts w:cs="Times New Roman"/>
              </w:rPr>
            </w:pPr>
            <w:r w:rsidRPr="005C27B6">
              <w:rPr>
                <w:rFonts w:cs="Times New Roman"/>
              </w:rPr>
              <w:t>0,33</w:t>
            </w:r>
          </w:p>
        </w:tc>
        <w:tc>
          <w:tcPr>
            <w:tcW w:w="1377" w:type="dxa"/>
          </w:tcPr>
          <w:p w:rsidR="005B5E6E" w:rsidRPr="005C27B6" w:rsidRDefault="005B5E6E" w:rsidP="005B5E6E">
            <w:pPr>
              <w:pStyle w:val="TableParagraph"/>
              <w:spacing w:before="0"/>
              <w:rPr>
                <w:rFonts w:cs="Times New Roman"/>
              </w:rPr>
            </w:pPr>
            <w:r w:rsidRPr="005C27B6">
              <w:rPr>
                <w:rFonts w:cs="Times New Roman"/>
              </w:rPr>
              <w:t>0,33</w:t>
            </w:r>
          </w:p>
        </w:tc>
        <w:tc>
          <w:tcPr>
            <w:tcW w:w="1459" w:type="dxa"/>
          </w:tcPr>
          <w:p w:rsidR="005B5E6E" w:rsidRPr="005C27B6" w:rsidRDefault="005B5E6E" w:rsidP="005B5E6E">
            <w:pPr>
              <w:pStyle w:val="TableParagraph"/>
              <w:spacing w:before="0"/>
              <w:rPr>
                <w:rFonts w:cs="Times New Roman"/>
              </w:rPr>
            </w:pPr>
            <w:r w:rsidRPr="005C27B6">
              <w:rPr>
                <w:rFonts w:cs="Times New Roman"/>
              </w:rPr>
              <w:t>0,33</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17,14</w:t>
            </w:r>
          </w:p>
        </w:tc>
        <w:tc>
          <w:tcPr>
            <w:tcW w:w="966" w:type="dxa"/>
          </w:tcPr>
          <w:p w:rsidR="005B5E6E" w:rsidRPr="005C27B6" w:rsidRDefault="005B5E6E" w:rsidP="005B5E6E">
            <w:pPr>
              <w:pStyle w:val="TableParagraph"/>
              <w:spacing w:before="0"/>
              <w:rPr>
                <w:rFonts w:cs="Times New Roman"/>
              </w:rPr>
            </w:pPr>
            <w:r w:rsidRPr="005C27B6">
              <w:rPr>
                <w:rFonts w:cs="Times New Roman"/>
              </w:rPr>
              <w:t>17,14</w:t>
            </w:r>
          </w:p>
        </w:tc>
        <w:tc>
          <w:tcPr>
            <w:tcW w:w="965" w:type="dxa"/>
          </w:tcPr>
          <w:p w:rsidR="005B5E6E" w:rsidRPr="005C27B6" w:rsidRDefault="005B5E6E" w:rsidP="005B5E6E">
            <w:pPr>
              <w:pStyle w:val="TableParagraph"/>
              <w:spacing w:before="0"/>
              <w:rPr>
                <w:rFonts w:cs="Times New Roman"/>
              </w:rPr>
            </w:pPr>
            <w:r w:rsidRPr="005C27B6">
              <w:rPr>
                <w:rFonts w:cs="Times New Roman"/>
              </w:rPr>
              <w:t>17,14</w:t>
            </w:r>
          </w:p>
        </w:tc>
        <w:tc>
          <w:tcPr>
            <w:tcW w:w="965" w:type="dxa"/>
          </w:tcPr>
          <w:p w:rsidR="005B5E6E" w:rsidRPr="005C27B6" w:rsidRDefault="005B5E6E" w:rsidP="005B5E6E">
            <w:pPr>
              <w:pStyle w:val="TableParagraph"/>
              <w:spacing w:before="0"/>
              <w:rPr>
                <w:rFonts w:cs="Times New Roman"/>
              </w:rPr>
            </w:pPr>
            <w:r w:rsidRPr="005C27B6">
              <w:rPr>
                <w:rFonts w:cs="Times New Roman"/>
              </w:rPr>
              <w:t>17,14</w:t>
            </w:r>
          </w:p>
        </w:tc>
        <w:tc>
          <w:tcPr>
            <w:tcW w:w="965" w:type="dxa"/>
          </w:tcPr>
          <w:p w:rsidR="005B5E6E" w:rsidRPr="005C27B6" w:rsidRDefault="005B5E6E" w:rsidP="005B5E6E">
            <w:pPr>
              <w:pStyle w:val="TableParagraph"/>
              <w:spacing w:before="0"/>
              <w:rPr>
                <w:rFonts w:cs="Times New Roman"/>
              </w:rPr>
            </w:pPr>
            <w:r w:rsidRPr="005C27B6">
              <w:rPr>
                <w:rFonts w:cs="Times New Roman"/>
              </w:rPr>
              <w:t>17,14</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17,14</w:t>
            </w:r>
          </w:p>
        </w:tc>
        <w:tc>
          <w:tcPr>
            <w:tcW w:w="1459" w:type="dxa"/>
          </w:tcPr>
          <w:p w:rsidR="005B5E6E" w:rsidRPr="005C27B6" w:rsidRDefault="005B5E6E" w:rsidP="005B5E6E">
            <w:pPr>
              <w:pStyle w:val="TableParagraph"/>
              <w:spacing w:before="0"/>
              <w:rPr>
                <w:rFonts w:cs="Times New Roman"/>
              </w:rPr>
            </w:pPr>
            <w:r w:rsidRPr="005C27B6">
              <w:rPr>
                <w:rFonts w:cs="Times New Roman"/>
              </w:rPr>
              <w:t>17,14</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0,022</w:t>
            </w:r>
          </w:p>
        </w:tc>
        <w:tc>
          <w:tcPr>
            <w:tcW w:w="966" w:type="dxa"/>
          </w:tcPr>
          <w:p w:rsidR="005B5E6E" w:rsidRPr="005C27B6" w:rsidRDefault="005B5E6E" w:rsidP="005B5E6E">
            <w:pPr>
              <w:pStyle w:val="TableParagraph"/>
              <w:spacing w:before="0"/>
              <w:rPr>
                <w:rFonts w:cs="Times New Roman"/>
              </w:rPr>
            </w:pPr>
            <w:r w:rsidRPr="005C27B6">
              <w:rPr>
                <w:rFonts w:cs="Times New Roman"/>
              </w:rPr>
              <w:t>0,022</w:t>
            </w:r>
          </w:p>
        </w:tc>
        <w:tc>
          <w:tcPr>
            <w:tcW w:w="965" w:type="dxa"/>
          </w:tcPr>
          <w:p w:rsidR="005B5E6E" w:rsidRPr="005C27B6" w:rsidRDefault="005B5E6E" w:rsidP="005B5E6E">
            <w:pPr>
              <w:pStyle w:val="TableParagraph"/>
              <w:spacing w:before="0"/>
              <w:rPr>
                <w:rFonts w:cs="Times New Roman"/>
              </w:rPr>
            </w:pPr>
            <w:r w:rsidRPr="005C27B6">
              <w:rPr>
                <w:rFonts w:cs="Times New Roman"/>
              </w:rPr>
              <w:t>0,022</w:t>
            </w:r>
          </w:p>
        </w:tc>
        <w:tc>
          <w:tcPr>
            <w:tcW w:w="965" w:type="dxa"/>
          </w:tcPr>
          <w:p w:rsidR="005B5E6E" w:rsidRPr="005C27B6" w:rsidRDefault="005B5E6E" w:rsidP="005B5E6E">
            <w:pPr>
              <w:pStyle w:val="TableParagraph"/>
              <w:spacing w:before="0"/>
              <w:rPr>
                <w:rFonts w:cs="Times New Roman"/>
              </w:rPr>
            </w:pPr>
            <w:r w:rsidRPr="005C27B6">
              <w:rPr>
                <w:rFonts w:cs="Times New Roman"/>
              </w:rPr>
              <w:t>0,022</w:t>
            </w:r>
          </w:p>
        </w:tc>
        <w:tc>
          <w:tcPr>
            <w:tcW w:w="965" w:type="dxa"/>
          </w:tcPr>
          <w:p w:rsidR="005B5E6E" w:rsidRPr="005C27B6" w:rsidRDefault="005B5E6E" w:rsidP="005B5E6E">
            <w:pPr>
              <w:pStyle w:val="TableParagraph"/>
              <w:spacing w:before="0"/>
              <w:rPr>
                <w:rFonts w:cs="Times New Roman"/>
              </w:rPr>
            </w:pPr>
            <w:r w:rsidRPr="005C27B6">
              <w:rPr>
                <w:rFonts w:cs="Times New Roman"/>
              </w:rPr>
              <w:t>0,022</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0,022</w:t>
            </w:r>
          </w:p>
        </w:tc>
        <w:tc>
          <w:tcPr>
            <w:tcW w:w="1459" w:type="dxa"/>
          </w:tcPr>
          <w:p w:rsidR="005B5E6E" w:rsidRPr="005C27B6" w:rsidRDefault="005B5E6E" w:rsidP="005B5E6E">
            <w:pPr>
              <w:pStyle w:val="TableParagraph"/>
              <w:spacing w:before="0"/>
              <w:rPr>
                <w:rFonts w:cs="Times New Roman"/>
              </w:rPr>
            </w:pPr>
            <w:r w:rsidRPr="005C27B6">
              <w:rPr>
                <w:rFonts w:cs="Times New Roman"/>
              </w:rPr>
              <w:t>0,022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17,5</w:t>
            </w:r>
          </w:p>
        </w:tc>
        <w:tc>
          <w:tcPr>
            <w:tcW w:w="966" w:type="dxa"/>
          </w:tcPr>
          <w:p w:rsidR="005B5E6E" w:rsidRPr="005C27B6" w:rsidRDefault="005B5E6E" w:rsidP="005B5E6E">
            <w:pPr>
              <w:pStyle w:val="TableParagraph"/>
              <w:spacing w:before="0"/>
              <w:rPr>
                <w:rFonts w:cs="Times New Roman"/>
              </w:rPr>
            </w:pPr>
            <w:r w:rsidRPr="005C27B6">
              <w:rPr>
                <w:rFonts w:cs="Times New Roman"/>
              </w:rPr>
              <w:t>17,5</w:t>
            </w:r>
          </w:p>
        </w:tc>
        <w:tc>
          <w:tcPr>
            <w:tcW w:w="965" w:type="dxa"/>
          </w:tcPr>
          <w:p w:rsidR="005B5E6E" w:rsidRPr="005C27B6" w:rsidRDefault="005B5E6E" w:rsidP="005B5E6E">
            <w:pPr>
              <w:pStyle w:val="TableParagraph"/>
              <w:spacing w:before="0"/>
              <w:rPr>
                <w:rFonts w:cs="Times New Roman"/>
              </w:rPr>
            </w:pPr>
            <w:r w:rsidRPr="005C27B6">
              <w:rPr>
                <w:rFonts w:cs="Times New Roman"/>
              </w:rPr>
              <w:t>17,5</w:t>
            </w:r>
          </w:p>
        </w:tc>
        <w:tc>
          <w:tcPr>
            <w:tcW w:w="965" w:type="dxa"/>
          </w:tcPr>
          <w:p w:rsidR="005B5E6E" w:rsidRPr="005C27B6" w:rsidRDefault="005B5E6E" w:rsidP="005B5E6E">
            <w:pPr>
              <w:pStyle w:val="TableParagraph"/>
              <w:spacing w:before="0"/>
              <w:rPr>
                <w:rFonts w:cs="Times New Roman"/>
              </w:rPr>
            </w:pPr>
            <w:r w:rsidRPr="005C27B6">
              <w:rPr>
                <w:rFonts w:cs="Times New Roman"/>
              </w:rPr>
              <w:t>17,5</w:t>
            </w:r>
          </w:p>
        </w:tc>
        <w:tc>
          <w:tcPr>
            <w:tcW w:w="965" w:type="dxa"/>
          </w:tcPr>
          <w:p w:rsidR="005B5E6E" w:rsidRPr="005C27B6" w:rsidRDefault="005B5E6E" w:rsidP="005B5E6E">
            <w:pPr>
              <w:pStyle w:val="TableParagraph"/>
              <w:spacing w:before="0"/>
              <w:rPr>
                <w:rFonts w:cs="Times New Roman"/>
              </w:rPr>
            </w:pPr>
            <w:r w:rsidRPr="005C27B6">
              <w:rPr>
                <w:rFonts w:cs="Times New Roman"/>
              </w:rPr>
              <w:t>17,5</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17,5</w:t>
            </w:r>
          </w:p>
        </w:tc>
        <w:tc>
          <w:tcPr>
            <w:tcW w:w="1459" w:type="dxa"/>
          </w:tcPr>
          <w:p w:rsidR="005B5E6E" w:rsidRPr="005C27B6" w:rsidRDefault="005B5E6E" w:rsidP="005B5E6E">
            <w:pPr>
              <w:pStyle w:val="TableParagraph"/>
              <w:spacing w:before="0"/>
              <w:rPr>
                <w:rFonts w:cs="Times New Roman"/>
              </w:rPr>
            </w:pPr>
            <w:r w:rsidRPr="005C27B6">
              <w:rPr>
                <w:rFonts w:cs="Times New Roman"/>
              </w:rPr>
              <w:t>17,5</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0,5</w:t>
            </w:r>
          </w:p>
        </w:tc>
        <w:tc>
          <w:tcPr>
            <w:tcW w:w="966" w:type="dxa"/>
          </w:tcPr>
          <w:p w:rsidR="005B5E6E" w:rsidRPr="005C27B6" w:rsidRDefault="005B5E6E" w:rsidP="005B5E6E">
            <w:pPr>
              <w:pStyle w:val="TableParagraph"/>
              <w:spacing w:before="0"/>
              <w:rPr>
                <w:rFonts w:cs="Times New Roman"/>
              </w:rPr>
            </w:pPr>
            <w:r w:rsidRPr="005C27B6">
              <w:rPr>
                <w:rFonts w:cs="Times New Roman"/>
              </w:rPr>
              <w:t>0,5</w:t>
            </w:r>
          </w:p>
        </w:tc>
        <w:tc>
          <w:tcPr>
            <w:tcW w:w="965" w:type="dxa"/>
          </w:tcPr>
          <w:p w:rsidR="005B5E6E" w:rsidRPr="005C27B6" w:rsidRDefault="005B5E6E" w:rsidP="005B5E6E">
            <w:pPr>
              <w:pStyle w:val="TableParagraph"/>
              <w:spacing w:before="0"/>
              <w:rPr>
                <w:rFonts w:cs="Times New Roman"/>
              </w:rPr>
            </w:pPr>
            <w:r w:rsidRPr="005C27B6">
              <w:rPr>
                <w:rFonts w:cs="Times New Roman"/>
              </w:rPr>
              <w:t>0,5</w:t>
            </w:r>
          </w:p>
        </w:tc>
        <w:tc>
          <w:tcPr>
            <w:tcW w:w="965" w:type="dxa"/>
          </w:tcPr>
          <w:p w:rsidR="005B5E6E" w:rsidRPr="005C27B6" w:rsidRDefault="005B5E6E" w:rsidP="005B5E6E">
            <w:pPr>
              <w:pStyle w:val="TableParagraph"/>
              <w:spacing w:before="0"/>
              <w:rPr>
                <w:rFonts w:cs="Times New Roman"/>
              </w:rPr>
            </w:pPr>
            <w:r w:rsidRPr="005C27B6">
              <w:rPr>
                <w:rFonts w:cs="Times New Roman"/>
              </w:rPr>
              <w:t>0,5</w:t>
            </w:r>
          </w:p>
        </w:tc>
        <w:tc>
          <w:tcPr>
            <w:tcW w:w="965" w:type="dxa"/>
          </w:tcPr>
          <w:p w:rsidR="005B5E6E" w:rsidRPr="005C27B6" w:rsidRDefault="005B5E6E" w:rsidP="005B5E6E">
            <w:pPr>
              <w:pStyle w:val="TableParagraph"/>
              <w:spacing w:before="0"/>
              <w:rPr>
                <w:rFonts w:cs="Times New Roman"/>
              </w:rPr>
            </w:pPr>
            <w:r w:rsidRPr="005C27B6">
              <w:rPr>
                <w:rFonts w:cs="Times New Roman"/>
              </w:rPr>
              <w:t>0,5</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0,5</w:t>
            </w:r>
          </w:p>
        </w:tc>
        <w:tc>
          <w:tcPr>
            <w:tcW w:w="1459" w:type="dxa"/>
          </w:tcPr>
          <w:p w:rsidR="005B5E6E" w:rsidRPr="005C27B6" w:rsidRDefault="005B5E6E" w:rsidP="005B5E6E">
            <w:pPr>
              <w:pStyle w:val="TableParagraph"/>
              <w:spacing w:before="0"/>
              <w:rPr>
                <w:rFonts w:cs="Times New Roman"/>
              </w:rPr>
            </w:pPr>
            <w:r w:rsidRPr="005C27B6">
              <w:rPr>
                <w:rFonts w:cs="Times New Roman"/>
              </w:rPr>
              <w:t>0,5</w:t>
            </w:r>
          </w:p>
        </w:tc>
      </w:tr>
      <w:tr w:rsidR="005B5E6E" w:rsidRPr="005C27B6" w:rsidTr="005B5E6E">
        <w:tblPrEx>
          <w:tblLook w:val="04A0"/>
        </w:tblPrEx>
        <w:trPr>
          <w:trHeight w:val="20"/>
          <w:jc w:val="center"/>
        </w:trPr>
        <w:tc>
          <w:tcPr>
            <w:tcW w:w="14578" w:type="dxa"/>
            <w:gridSpan w:val="8"/>
          </w:tcPr>
          <w:p w:rsidR="005B5E6E" w:rsidRPr="005C27B6" w:rsidRDefault="005B5E6E" w:rsidP="005B5E6E">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w:t>
            </w:r>
          </w:p>
        </w:tc>
        <w:tc>
          <w:tcPr>
            <w:tcW w:w="966"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0,02</w:t>
            </w:r>
          </w:p>
        </w:tc>
        <w:tc>
          <w:tcPr>
            <w:tcW w:w="1459" w:type="dxa"/>
          </w:tcPr>
          <w:p w:rsidR="005B5E6E" w:rsidRPr="005C27B6" w:rsidRDefault="005B5E6E" w:rsidP="005B5E6E">
            <w:pPr>
              <w:pStyle w:val="TableParagraph"/>
              <w:spacing w:before="0"/>
              <w:rPr>
                <w:rFonts w:cs="Times New Roman"/>
              </w:rPr>
            </w:pPr>
            <w:r w:rsidRPr="005C27B6">
              <w:rPr>
                <w:rFonts w:cs="Times New Roman"/>
              </w:rPr>
              <w:t>0,02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w:t>
            </w:r>
          </w:p>
        </w:tc>
        <w:tc>
          <w:tcPr>
            <w:tcW w:w="966"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0,02</w:t>
            </w:r>
          </w:p>
        </w:tc>
        <w:tc>
          <w:tcPr>
            <w:tcW w:w="1459" w:type="dxa"/>
          </w:tcPr>
          <w:p w:rsidR="005B5E6E" w:rsidRPr="005C27B6" w:rsidRDefault="005B5E6E" w:rsidP="005B5E6E">
            <w:pPr>
              <w:pStyle w:val="TableParagraph"/>
              <w:spacing w:before="0"/>
              <w:rPr>
                <w:rFonts w:cs="Times New Roman"/>
              </w:rPr>
            </w:pPr>
            <w:r w:rsidRPr="005C27B6">
              <w:rPr>
                <w:rFonts w:cs="Times New Roman"/>
              </w:rPr>
              <w:t>0,02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w:t>
            </w:r>
          </w:p>
        </w:tc>
        <w:tc>
          <w:tcPr>
            <w:tcW w:w="966"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965" w:type="dxa"/>
          </w:tcPr>
          <w:p w:rsidR="005B5E6E" w:rsidRPr="005C27B6" w:rsidRDefault="005B5E6E" w:rsidP="005B5E6E">
            <w:pPr>
              <w:pStyle w:val="TableParagraph"/>
              <w:spacing w:before="0"/>
              <w:rPr>
                <w:rFonts w:cs="Times New Roman"/>
              </w:rPr>
            </w:pPr>
            <w:r w:rsidRPr="005C27B6">
              <w:rPr>
                <w:rFonts w:cs="Times New Roman"/>
              </w:rPr>
              <w:t>-</w:t>
            </w:r>
          </w:p>
        </w:tc>
        <w:tc>
          <w:tcPr>
            <w:tcW w:w="1377" w:type="dxa"/>
          </w:tcPr>
          <w:p w:rsidR="005B5E6E" w:rsidRPr="005C27B6" w:rsidRDefault="005B5E6E" w:rsidP="005B5E6E">
            <w:pPr>
              <w:pStyle w:val="TableParagraph"/>
              <w:spacing w:before="0"/>
              <w:rPr>
                <w:rFonts w:cs="Times New Roman"/>
              </w:rPr>
            </w:pPr>
            <w:r w:rsidRPr="005C27B6">
              <w:rPr>
                <w:rFonts w:cs="Times New Roman"/>
              </w:rPr>
              <w:t>-</w:t>
            </w:r>
          </w:p>
        </w:tc>
        <w:tc>
          <w:tcPr>
            <w:tcW w:w="1459" w:type="dxa"/>
          </w:tcPr>
          <w:p w:rsidR="005B5E6E" w:rsidRPr="005C27B6" w:rsidRDefault="005B5E6E" w:rsidP="005B5E6E">
            <w:pPr>
              <w:pStyle w:val="TableParagraph"/>
              <w:spacing w:before="0"/>
              <w:rPr>
                <w:rFonts w:cs="Times New Roman"/>
              </w:rPr>
            </w:pPr>
            <w:r w:rsidRPr="005C27B6">
              <w:rPr>
                <w:rFonts w:cs="Times New Roman"/>
              </w:rPr>
              <w:t>-</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0,02</w:t>
            </w:r>
          </w:p>
        </w:tc>
        <w:tc>
          <w:tcPr>
            <w:tcW w:w="966"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965" w:type="dxa"/>
          </w:tcPr>
          <w:p w:rsidR="005B5E6E" w:rsidRPr="005C27B6" w:rsidRDefault="005B5E6E" w:rsidP="005B5E6E">
            <w:pPr>
              <w:pStyle w:val="TableParagraph"/>
              <w:spacing w:before="0"/>
              <w:rPr>
                <w:rFonts w:cs="Times New Roman"/>
              </w:rPr>
            </w:pPr>
            <w:r w:rsidRPr="005C27B6">
              <w:rPr>
                <w:rFonts w:cs="Times New Roman"/>
              </w:rPr>
              <w:t>0,02</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0,02</w:t>
            </w:r>
          </w:p>
        </w:tc>
        <w:tc>
          <w:tcPr>
            <w:tcW w:w="1459" w:type="dxa"/>
          </w:tcPr>
          <w:p w:rsidR="005B5E6E" w:rsidRPr="005C27B6" w:rsidRDefault="005B5E6E" w:rsidP="005B5E6E">
            <w:pPr>
              <w:pStyle w:val="TableParagraph"/>
              <w:spacing w:before="0"/>
              <w:rPr>
                <w:rFonts w:cs="Times New Roman"/>
              </w:rPr>
            </w:pPr>
            <w:r w:rsidRPr="005C27B6">
              <w:rPr>
                <w:rFonts w:cs="Times New Roman"/>
              </w:rPr>
              <w:t>0,02</w:t>
            </w:r>
          </w:p>
        </w:tc>
      </w:tr>
      <w:tr w:rsidR="005B5E6E" w:rsidRPr="005C27B6" w:rsidTr="005B5E6E">
        <w:tblPrEx>
          <w:tblLook w:val="04A0"/>
        </w:tblPrEx>
        <w:trPr>
          <w:trHeight w:val="20"/>
          <w:jc w:val="center"/>
        </w:trPr>
        <w:tc>
          <w:tcPr>
            <w:tcW w:w="6732" w:type="dxa"/>
          </w:tcPr>
          <w:p w:rsidR="005B5E6E" w:rsidRPr="005C27B6" w:rsidRDefault="005B5E6E" w:rsidP="005B5E6E">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5B5E6E" w:rsidRPr="005C27B6" w:rsidRDefault="005B5E6E" w:rsidP="005B5E6E">
            <w:pPr>
              <w:pStyle w:val="TableParagraph"/>
              <w:spacing w:before="0"/>
              <w:rPr>
                <w:rFonts w:cs="Times New Roman"/>
              </w:rPr>
            </w:pPr>
            <w:r w:rsidRPr="005C27B6">
              <w:rPr>
                <w:rFonts w:cs="Times New Roman"/>
              </w:rPr>
              <w:t>0,0</w:t>
            </w:r>
          </w:p>
        </w:tc>
        <w:tc>
          <w:tcPr>
            <w:tcW w:w="966" w:type="dxa"/>
          </w:tcPr>
          <w:p w:rsidR="005B5E6E" w:rsidRPr="005C27B6" w:rsidRDefault="005B5E6E" w:rsidP="005B5E6E">
            <w:pPr>
              <w:pStyle w:val="TableParagraph"/>
              <w:spacing w:before="0"/>
              <w:rPr>
                <w:rFonts w:cs="Times New Roman"/>
              </w:rPr>
            </w:pPr>
            <w:r w:rsidRPr="005C27B6">
              <w:rPr>
                <w:rFonts w:cs="Times New Roman"/>
              </w:rPr>
              <w:t>0,0</w:t>
            </w:r>
          </w:p>
        </w:tc>
        <w:tc>
          <w:tcPr>
            <w:tcW w:w="965" w:type="dxa"/>
          </w:tcPr>
          <w:p w:rsidR="005B5E6E" w:rsidRPr="005C27B6" w:rsidRDefault="005B5E6E" w:rsidP="005B5E6E">
            <w:pPr>
              <w:pStyle w:val="TableParagraph"/>
              <w:spacing w:before="0"/>
              <w:rPr>
                <w:rFonts w:cs="Times New Roman"/>
              </w:rPr>
            </w:pPr>
            <w:r w:rsidRPr="005C27B6">
              <w:rPr>
                <w:rFonts w:cs="Times New Roman"/>
              </w:rPr>
              <w:t>0,0</w:t>
            </w:r>
          </w:p>
        </w:tc>
        <w:tc>
          <w:tcPr>
            <w:tcW w:w="965" w:type="dxa"/>
          </w:tcPr>
          <w:p w:rsidR="005B5E6E" w:rsidRPr="005C27B6" w:rsidRDefault="005B5E6E" w:rsidP="005B5E6E">
            <w:pPr>
              <w:pStyle w:val="TableParagraph"/>
              <w:spacing w:before="0"/>
              <w:rPr>
                <w:rFonts w:cs="Times New Roman"/>
              </w:rPr>
            </w:pPr>
            <w:r w:rsidRPr="005C27B6">
              <w:rPr>
                <w:rFonts w:cs="Times New Roman"/>
              </w:rPr>
              <w:t>0,0</w:t>
            </w:r>
          </w:p>
        </w:tc>
        <w:tc>
          <w:tcPr>
            <w:tcW w:w="965" w:type="dxa"/>
          </w:tcPr>
          <w:p w:rsidR="005B5E6E" w:rsidRPr="005C27B6" w:rsidRDefault="005B5E6E" w:rsidP="005B5E6E">
            <w:pPr>
              <w:pStyle w:val="TableParagraph"/>
              <w:spacing w:before="0"/>
              <w:rPr>
                <w:rFonts w:cs="Times New Roman"/>
              </w:rPr>
            </w:pPr>
            <w:r w:rsidRPr="005C27B6">
              <w:rPr>
                <w:rFonts w:cs="Times New Roman"/>
              </w:rPr>
              <w:t>0,0</w:t>
            </w:r>
          </w:p>
        </w:tc>
        <w:tc>
          <w:tcPr>
            <w:tcW w:w="1377" w:type="dxa"/>
          </w:tcPr>
          <w:p w:rsidR="005B5E6E" w:rsidRPr="005C27B6" w:rsidRDefault="005B5E6E" w:rsidP="005B5E6E">
            <w:pPr>
              <w:pStyle w:val="TableParagraph"/>
              <w:spacing w:before="0"/>
              <w:jc w:val="right"/>
              <w:rPr>
                <w:rFonts w:cs="Times New Roman"/>
              </w:rPr>
            </w:pPr>
            <w:r w:rsidRPr="005C27B6">
              <w:rPr>
                <w:rFonts w:cs="Times New Roman"/>
              </w:rPr>
              <w:t>0,0</w:t>
            </w:r>
          </w:p>
        </w:tc>
        <w:tc>
          <w:tcPr>
            <w:tcW w:w="1459" w:type="dxa"/>
          </w:tcPr>
          <w:p w:rsidR="005B5E6E" w:rsidRPr="005C27B6" w:rsidRDefault="005B5E6E" w:rsidP="005B5E6E">
            <w:pPr>
              <w:pStyle w:val="TableParagraph"/>
              <w:spacing w:before="0"/>
              <w:rPr>
                <w:rFonts w:cs="Times New Roman"/>
              </w:rPr>
            </w:pPr>
            <w:r w:rsidRPr="005C27B6">
              <w:rPr>
                <w:rFonts w:cs="Times New Roman"/>
              </w:rPr>
              <w:t>0,0</w:t>
            </w:r>
          </w:p>
        </w:tc>
      </w:tr>
    </w:tbl>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before="158" w:after="3"/>
        <w:ind w:left="421" w:right="323" w:hanging="1"/>
        <w:rPr>
          <w:rFonts w:ascii="Times New Roman" w:hAnsi="Times New Roman"/>
          <w:sz w:val="24"/>
          <w:szCs w:val="24"/>
        </w:rPr>
        <w:sectPr w:rsidR="005B5E6E" w:rsidSect="005B5E6E">
          <w:pgSz w:w="16838" w:h="11906" w:orient="landscape"/>
          <w:pgMar w:top="567" w:right="851" w:bottom="1134" w:left="737" w:header="567" w:footer="567" w:gutter="0"/>
          <w:cols w:space="720"/>
          <w:titlePg/>
        </w:sectPr>
      </w:pPr>
      <w:bookmarkStart w:id="165" w:name="_bookmark68"/>
      <w:bookmarkEnd w:id="165"/>
    </w:p>
    <w:p w:rsidR="005B5E6E" w:rsidRDefault="005B5E6E">
      <w:pPr>
        <w:spacing w:after="0" w:line="240" w:lineRule="auto"/>
        <w:rPr>
          <w:rFonts w:ascii="Times New Roman" w:eastAsia="Times New Roman" w:hAnsi="Times New Roman"/>
          <w:color w:val="000000" w:themeColor="text1"/>
          <w:sz w:val="20"/>
          <w:szCs w:val="20"/>
          <w:highlight w:val="yellow"/>
          <w:lang w:eastAsia="ru-RU"/>
        </w:rPr>
      </w:pPr>
    </w:p>
    <w:p w:rsidR="00B17461" w:rsidRPr="005B5E6E" w:rsidRDefault="00B17461" w:rsidP="00E202AE">
      <w:pPr>
        <w:pStyle w:val="1"/>
        <w:keepLines w:val="0"/>
        <w:numPr>
          <w:ilvl w:val="0"/>
          <w:numId w:val="11"/>
        </w:numPr>
        <w:spacing w:before="0" w:line="360" w:lineRule="auto"/>
        <w:jc w:val="both"/>
        <w:rPr>
          <w:color w:val="000000" w:themeColor="text1"/>
        </w:rPr>
      </w:pPr>
      <w:bookmarkStart w:id="166" w:name="_Toc7011165"/>
      <w:r w:rsidRPr="005B5E6E">
        <w:rPr>
          <w:color w:val="000000" w:themeColor="text1"/>
        </w:rPr>
        <w:t>Предложения по строительству, реконструкции и техническому перевооружению источников тепловой энергии</w:t>
      </w:r>
      <w:bookmarkEnd w:id="166"/>
    </w:p>
    <w:p w:rsidR="00B17461"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351C9B" w:rsidRPr="00351C9B" w:rsidRDefault="00351C9B" w:rsidP="00351C9B">
      <w:pPr>
        <w:pStyle w:val="13"/>
        <w:keepNext w:val="0"/>
        <w:keepLines w:val="0"/>
        <w:widowControl w:val="0"/>
        <w:numPr>
          <w:ilvl w:val="0"/>
          <w:numId w:val="0"/>
        </w:numPr>
        <w:tabs>
          <w:tab w:val="left" w:pos="-142"/>
          <w:tab w:val="left" w:pos="426"/>
        </w:tabs>
        <w:suppressAutoHyphens/>
        <w:spacing w:line="360" w:lineRule="auto"/>
        <w:ind w:left="717"/>
        <w:jc w:val="both"/>
        <w:textAlignment w:val="baseline"/>
        <w:outlineLvl w:val="1"/>
        <w:rPr>
          <w:b w:val="0"/>
          <w:color w:val="000000" w:themeColor="text1"/>
          <w:sz w:val="24"/>
          <w:szCs w:val="24"/>
        </w:rPr>
      </w:pPr>
      <w:r w:rsidRPr="00351C9B">
        <w:rPr>
          <w:b w:val="0"/>
          <w:color w:val="000000" w:themeColor="text1"/>
          <w:sz w:val="24"/>
          <w:szCs w:val="24"/>
        </w:rPr>
        <w:t>Схемой предлагаются следующие мероприятия</w:t>
      </w:r>
    </w:p>
    <w:p w:rsidR="005B5E6E" w:rsidRPr="001A66EE" w:rsidRDefault="005B5E6E" w:rsidP="005B5E6E">
      <w:pPr>
        <w:pStyle w:val="af0"/>
        <w:ind w:left="432"/>
        <w:jc w:val="right"/>
      </w:pPr>
      <w:bookmarkStart w:id="167" w:name="_Toc7011167"/>
      <w:r w:rsidRPr="005B5E6E">
        <w:rPr>
          <w:b/>
          <w:sz w:val="24"/>
          <w:szCs w:val="24"/>
        </w:rPr>
        <w:t xml:space="preserve">Таблица </w:t>
      </w:r>
      <w:r w:rsidR="00351C9B">
        <w:rPr>
          <w:b/>
          <w:sz w:val="24"/>
          <w:szCs w:val="24"/>
        </w:rPr>
        <w:t>7</w:t>
      </w:r>
      <w:r w:rsidRPr="005B5E6E">
        <w:rPr>
          <w:b/>
          <w:sz w:val="24"/>
          <w:szCs w:val="24"/>
        </w:rPr>
        <w:t>.1.</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1"/>
        <w:gridCol w:w="4377"/>
        <w:gridCol w:w="1588"/>
        <w:gridCol w:w="1136"/>
        <w:gridCol w:w="1666"/>
      </w:tblGrid>
      <w:tr w:rsidR="005B5E6E" w:rsidRPr="00AE2D93" w:rsidTr="005B5E6E">
        <w:trPr>
          <w:trHeight w:val="20"/>
          <w:jc w:val="center"/>
        </w:trPr>
        <w:tc>
          <w:tcPr>
            <w:tcW w:w="581" w:type="dxa"/>
            <w:vAlign w:val="center"/>
          </w:tcPr>
          <w:p w:rsidR="005B5E6E" w:rsidRPr="00AE2D93" w:rsidRDefault="005B5E6E" w:rsidP="005B5E6E">
            <w:pPr>
              <w:pStyle w:val="TableParagraph"/>
              <w:spacing w:before="0"/>
              <w:rPr>
                <w:rFonts w:cs="Times New Roman"/>
                <w:sz w:val="24"/>
                <w:szCs w:val="24"/>
              </w:rPr>
            </w:pPr>
            <w:r w:rsidRPr="00AE2D93">
              <w:rPr>
                <w:rFonts w:cs="Times New Roman"/>
                <w:sz w:val="24"/>
                <w:szCs w:val="24"/>
              </w:rPr>
              <w:t>№</w:t>
            </w:r>
            <w:r w:rsidRPr="00AE2D93">
              <w:rPr>
                <w:rFonts w:cs="Times New Roman"/>
                <w:spacing w:val="-47"/>
                <w:sz w:val="24"/>
                <w:szCs w:val="24"/>
              </w:rPr>
              <w:t xml:space="preserve"> </w:t>
            </w:r>
            <w:r w:rsidRPr="00AE2D93">
              <w:rPr>
                <w:rFonts w:cs="Times New Roman"/>
                <w:sz w:val="24"/>
                <w:szCs w:val="24"/>
              </w:rPr>
              <w:t>п/п</w:t>
            </w:r>
          </w:p>
        </w:tc>
        <w:tc>
          <w:tcPr>
            <w:tcW w:w="4377" w:type="dxa"/>
            <w:vAlign w:val="center"/>
          </w:tcPr>
          <w:p w:rsidR="005B5E6E" w:rsidRPr="00AE2D93" w:rsidRDefault="005B5E6E" w:rsidP="005B5E6E">
            <w:pPr>
              <w:pStyle w:val="TableParagraph"/>
              <w:spacing w:before="0"/>
              <w:rPr>
                <w:rFonts w:cs="Times New Roman"/>
                <w:sz w:val="24"/>
                <w:szCs w:val="24"/>
              </w:rPr>
            </w:pPr>
            <w:r w:rsidRPr="00AE2D93">
              <w:rPr>
                <w:rFonts w:cs="Times New Roman"/>
                <w:sz w:val="24"/>
                <w:szCs w:val="24"/>
              </w:rPr>
              <w:t>Наименование</w:t>
            </w:r>
            <w:r w:rsidRPr="00AE2D93">
              <w:rPr>
                <w:rFonts w:cs="Times New Roman"/>
                <w:spacing w:val="-5"/>
                <w:sz w:val="24"/>
                <w:szCs w:val="24"/>
              </w:rPr>
              <w:t xml:space="preserve"> </w:t>
            </w:r>
            <w:r w:rsidRPr="00AE2D93">
              <w:rPr>
                <w:rFonts w:cs="Times New Roman"/>
                <w:sz w:val="24"/>
                <w:szCs w:val="24"/>
              </w:rPr>
              <w:t>мероприятии</w:t>
            </w:r>
          </w:p>
        </w:tc>
        <w:tc>
          <w:tcPr>
            <w:tcW w:w="1588" w:type="dxa"/>
            <w:vAlign w:val="center"/>
          </w:tcPr>
          <w:p w:rsidR="005B5E6E" w:rsidRPr="00AE2D93" w:rsidRDefault="005B5E6E" w:rsidP="005B5E6E">
            <w:pPr>
              <w:pStyle w:val="TableParagraph"/>
              <w:spacing w:before="0"/>
              <w:rPr>
                <w:rFonts w:cs="Times New Roman"/>
                <w:sz w:val="24"/>
                <w:szCs w:val="24"/>
              </w:rPr>
            </w:pPr>
            <w:r w:rsidRPr="00AE2D93">
              <w:rPr>
                <w:rFonts w:cs="Times New Roman"/>
                <w:sz w:val="24"/>
                <w:szCs w:val="24"/>
              </w:rPr>
              <w:t>Производитель-</w:t>
            </w:r>
            <w:r w:rsidRPr="00AE2D93">
              <w:rPr>
                <w:rFonts w:cs="Times New Roman"/>
                <w:spacing w:val="-47"/>
                <w:sz w:val="24"/>
                <w:szCs w:val="24"/>
              </w:rPr>
              <w:t xml:space="preserve"> </w:t>
            </w:r>
            <w:r w:rsidRPr="00AE2D93">
              <w:rPr>
                <w:rFonts w:cs="Times New Roman"/>
                <w:sz w:val="24"/>
                <w:szCs w:val="24"/>
              </w:rPr>
              <w:t>ность,</w:t>
            </w:r>
            <w:r w:rsidRPr="00AE2D93">
              <w:rPr>
                <w:rFonts w:cs="Times New Roman"/>
                <w:spacing w:val="1"/>
                <w:sz w:val="24"/>
                <w:szCs w:val="24"/>
              </w:rPr>
              <w:t xml:space="preserve"> </w:t>
            </w:r>
            <w:r w:rsidRPr="00AE2D93">
              <w:rPr>
                <w:rFonts w:cs="Times New Roman"/>
                <w:sz w:val="24"/>
                <w:szCs w:val="24"/>
              </w:rPr>
              <w:t>Гкал/ч</w:t>
            </w:r>
          </w:p>
        </w:tc>
        <w:tc>
          <w:tcPr>
            <w:tcW w:w="1136" w:type="dxa"/>
            <w:vAlign w:val="center"/>
          </w:tcPr>
          <w:p w:rsidR="005B5E6E" w:rsidRPr="00AE2D93" w:rsidRDefault="005B5E6E" w:rsidP="005B5E6E">
            <w:pPr>
              <w:pStyle w:val="TableParagraph"/>
              <w:spacing w:before="0"/>
              <w:rPr>
                <w:rFonts w:cs="Times New Roman"/>
                <w:sz w:val="24"/>
                <w:szCs w:val="24"/>
              </w:rPr>
            </w:pPr>
            <w:r w:rsidRPr="00AE2D93">
              <w:rPr>
                <w:rFonts w:cs="Times New Roman"/>
                <w:sz w:val="24"/>
                <w:szCs w:val="24"/>
              </w:rPr>
              <w:t>Год реали-</w:t>
            </w:r>
            <w:r w:rsidRPr="00AE2D93">
              <w:rPr>
                <w:rFonts w:cs="Times New Roman"/>
                <w:spacing w:val="-47"/>
                <w:sz w:val="24"/>
                <w:szCs w:val="24"/>
              </w:rPr>
              <w:t xml:space="preserve"> </w:t>
            </w:r>
            <w:r w:rsidRPr="00AE2D93">
              <w:rPr>
                <w:rFonts w:cs="Times New Roman"/>
                <w:sz w:val="24"/>
                <w:szCs w:val="24"/>
              </w:rPr>
              <w:t>зации</w:t>
            </w:r>
          </w:p>
        </w:tc>
        <w:tc>
          <w:tcPr>
            <w:tcW w:w="166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Финансовые потребности всего,</w:t>
            </w:r>
            <w:r w:rsidRPr="00AE2D93">
              <w:rPr>
                <w:rFonts w:cs="Times New Roman"/>
                <w:spacing w:val="-47"/>
                <w:sz w:val="24"/>
                <w:szCs w:val="24"/>
                <w:lang w:val="ru-RU"/>
              </w:rPr>
              <w:t xml:space="preserve"> </w:t>
            </w:r>
            <w:r w:rsidRPr="00AE2D93">
              <w:rPr>
                <w:rFonts w:cs="Times New Roman"/>
                <w:sz w:val="24"/>
                <w:szCs w:val="24"/>
                <w:lang w:val="ru-RU"/>
              </w:rPr>
              <w:t>тыс.руб.</w:t>
            </w:r>
          </w:p>
        </w:tc>
      </w:tr>
      <w:tr w:rsidR="005B5E6E" w:rsidRPr="00AE2D93" w:rsidTr="005B5E6E">
        <w:trPr>
          <w:trHeight w:val="20"/>
          <w:jc w:val="center"/>
        </w:trPr>
        <w:tc>
          <w:tcPr>
            <w:tcW w:w="581" w:type="dxa"/>
          </w:tcPr>
          <w:p w:rsidR="005B5E6E" w:rsidRPr="00AE2D93" w:rsidRDefault="005B5E6E" w:rsidP="005B5E6E">
            <w:pPr>
              <w:pStyle w:val="TableParagraph"/>
              <w:spacing w:before="0"/>
              <w:rPr>
                <w:rFonts w:cs="Times New Roman"/>
                <w:sz w:val="24"/>
                <w:szCs w:val="24"/>
                <w:lang w:val="ru-RU"/>
              </w:rPr>
            </w:pPr>
            <w:r>
              <w:rPr>
                <w:rFonts w:cs="Times New Roman"/>
                <w:sz w:val="24"/>
                <w:szCs w:val="24"/>
                <w:lang w:val="ru-RU"/>
              </w:rPr>
              <w:t>1.</w:t>
            </w:r>
          </w:p>
        </w:tc>
        <w:tc>
          <w:tcPr>
            <w:tcW w:w="4377" w:type="dxa"/>
          </w:tcPr>
          <w:p w:rsidR="005B5E6E" w:rsidRPr="00AE2D93" w:rsidRDefault="005B5E6E" w:rsidP="005B5E6E">
            <w:pPr>
              <w:pStyle w:val="TableParagraph"/>
              <w:spacing w:before="0"/>
              <w:jc w:val="left"/>
              <w:rPr>
                <w:rFonts w:cs="Times New Roman"/>
                <w:sz w:val="24"/>
                <w:szCs w:val="24"/>
                <w:lang w:val="ru-RU"/>
              </w:rPr>
            </w:pPr>
            <w:r w:rsidRPr="00AE2D93">
              <w:rPr>
                <w:rFonts w:cs="Times New Roman"/>
                <w:color w:val="000000"/>
                <w:sz w:val="24"/>
                <w:szCs w:val="24"/>
                <w:shd w:val="clear" w:color="auto" w:fill="FFFFFF"/>
                <w:lang w:val="ru-RU"/>
              </w:rPr>
              <w:t>Строительство БМК АШФ "Прогресс" производительностью 0,6 Гкал/ч</w:t>
            </w:r>
          </w:p>
        </w:tc>
        <w:tc>
          <w:tcPr>
            <w:tcW w:w="1588"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0,6</w:t>
            </w:r>
          </w:p>
        </w:tc>
        <w:tc>
          <w:tcPr>
            <w:tcW w:w="113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rPr>
              <w:t>202</w:t>
            </w:r>
            <w:r w:rsidRPr="00AE2D93">
              <w:rPr>
                <w:rFonts w:cs="Times New Roman"/>
                <w:sz w:val="24"/>
                <w:szCs w:val="24"/>
                <w:lang w:val="ru-RU"/>
              </w:rPr>
              <w:t>2</w:t>
            </w:r>
          </w:p>
        </w:tc>
        <w:tc>
          <w:tcPr>
            <w:tcW w:w="166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6618,72</w:t>
            </w:r>
          </w:p>
        </w:tc>
      </w:tr>
      <w:tr w:rsidR="005B5E6E" w:rsidRPr="00AE2D93" w:rsidTr="005B5E6E">
        <w:trPr>
          <w:trHeight w:val="20"/>
          <w:jc w:val="center"/>
        </w:trPr>
        <w:tc>
          <w:tcPr>
            <w:tcW w:w="581" w:type="dxa"/>
          </w:tcPr>
          <w:p w:rsidR="005B5E6E" w:rsidRPr="00AE2D93" w:rsidRDefault="005B5E6E" w:rsidP="005B5E6E">
            <w:pPr>
              <w:pStyle w:val="TableParagraph"/>
              <w:spacing w:before="0"/>
              <w:rPr>
                <w:rFonts w:cs="Times New Roman"/>
                <w:sz w:val="24"/>
                <w:szCs w:val="24"/>
                <w:lang w:val="ru-RU"/>
              </w:rPr>
            </w:pPr>
            <w:r>
              <w:rPr>
                <w:rFonts w:cs="Times New Roman"/>
                <w:sz w:val="24"/>
                <w:szCs w:val="24"/>
                <w:lang w:val="ru-RU"/>
              </w:rPr>
              <w:t>2.</w:t>
            </w:r>
          </w:p>
        </w:tc>
        <w:tc>
          <w:tcPr>
            <w:tcW w:w="4377" w:type="dxa"/>
          </w:tcPr>
          <w:p w:rsidR="005B5E6E" w:rsidRPr="00EE4896" w:rsidRDefault="005B5E6E" w:rsidP="005B5E6E">
            <w:pPr>
              <w:pStyle w:val="msonormalmrcssattr"/>
              <w:spacing w:before="0" w:beforeAutospacing="0" w:after="0" w:afterAutospacing="0"/>
              <w:rPr>
                <w:rFonts w:cs="Times New Roman"/>
                <w:color w:val="2C2D2E"/>
                <w:lang w:val="ru-RU"/>
              </w:rPr>
            </w:pPr>
            <w:r w:rsidRPr="00AE2D93">
              <w:rPr>
                <w:rFonts w:cs="Times New Roman"/>
                <w:color w:val="000000"/>
                <w:lang w:val="ru-RU"/>
              </w:rPr>
              <w:t>Перевод потребителя ООО "Бигус" на индивидуальное ТС</w:t>
            </w:r>
          </w:p>
        </w:tc>
        <w:tc>
          <w:tcPr>
            <w:tcW w:w="1588"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0,05</w:t>
            </w:r>
          </w:p>
        </w:tc>
        <w:tc>
          <w:tcPr>
            <w:tcW w:w="113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2022</w:t>
            </w:r>
          </w:p>
        </w:tc>
        <w:tc>
          <w:tcPr>
            <w:tcW w:w="166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551,56</w:t>
            </w:r>
          </w:p>
        </w:tc>
      </w:tr>
      <w:tr w:rsidR="005B5E6E" w:rsidRPr="00AE2D93" w:rsidTr="005B5E6E">
        <w:trPr>
          <w:trHeight w:val="20"/>
          <w:jc w:val="center"/>
        </w:trPr>
        <w:tc>
          <w:tcPr>
            <w:tcW w:w="581" w:type="dxa"/>
          </w:tcPr>
          <w:p w:rsidR="005B5E6E" w:rsidRPr="00AE2D93" w:rsidRDefault="005B5E6E" w:rsidP="005B5E6E">
            <w:pPr>
              <w:pStyle w:val="TableParagraph"/>
              <w:spacing w:before="0"/>
              <w:rPr>
                <w:rFonts w:cs="Times New Roman"/>
                <w:sz w:val="24"/>
                <w:szCs w:val="24"/>
                <w:lang w:val="ru-RU"/>
              </w:rPr>
            </w:pPr>
            <w:r>
              <w:rPr>
                <w:rFonts w:cs="Times New Roman"/>
                <w:sz w:val="24"/>
                <w:szCs w:val="24"/>
                <w:lang w:val="ru-RU"/>
              </w:rPr>
              <w:t>3.</w:t>
            </w:r>
          </w:p>
        </w:tc>
        <w:tc>
          <w:tcPr>
            <w:tcW w:w="4377" w:type="dxa"/>
          </w:tcPr>
          <w:p w:rsidR="005B5E6E" w:rsidRPr="00AE2D93" w:rsidRDefault="005B5E6E" w:rsidP="005B5E6E">
            <w:pPr>
              <w:pStyle w:val="msonormalmrcssattr"/>
              <w:spacing w:before="0" w:beforeAutospacing="0" w:after="0" w:afterAutospacing="0"/>
              <w:rPr>
                <w:rFonts w:cs="Times New Roman"/>
                <w:color w:val="000000"/>
                <w:lang w:val="ru-RU"/>
              </w:rPr>
            </w:pPr>
            <w:r w:rsidRPr="00AE2D93">
              <w:rPr>
                <w:rFonts w:cs="Times New Roman"/>
                <w:color w:val="000000"/>
                <w:shd w:val="clear" w:color="auto" w:fill="FFFFFF"/>
                <w:lang w:val="ru-RU"/>
              </w:rPr>
              <w:t>Перевод потребителя ул. Заозерная (ч. дом) на индивидуальное ТС</w:t>
            </w:r>
          </w:p>
        </w:tc>
        <w:tc>
          <w:tcPr>
            <w:tcW w:w="1588"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color w:val="000000"/>
                <w:sz w:val="24"/>
                <w:szCs w:val="24"/>
                <w:shd w:val="clear" w:color="auto" w:fill="FFFFFF"/>
              </w:rPr>
              <w:t>0,0074</w:t>
            </w:r>
          </w:p>
        </w:tc>
        <w:tc>
          <w:tcPr>
            <w:tcW w:w="113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2022</w:t>
            </w:r>
          </w:p>
        </w:tc>
        <w:tc>
          <w:tcPr>
            <w:tcW w:w="166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color w:val="000000"/>
                <w:sz w:val="24"/>
                <w:szCs w:val="24"/>
                <w:shd w:val="clear" w:color="auto" w:fill="FFFFFF"/>
              </w:rPr>
              <w:t>250,00</w:t>
            </w:r>
          </w:p>
        </w:tc>
      </w:tr>
      <w:tr w:rsidR="005B5E6E" w:rsidRPr="00AE2D93" w:rsidTr="005B5E6E">
        <w:trPr>
          <w:trHeight w:val="20"/>
          <w:jc w:val="center"/>
        </w:trPr>
        <w:tc>
          <w:tcPr>
            <w:tcW w:w="581" w:type="dxa"/>
          </w:tcPr>
          <w:p w:rsidR="005B5E6E" w:rsidRPr="00AE2D93" w:rsidRDefault="005B5E6E" w:rsidP="005B5E6E">
            <w:pPr>
              <w:pStyle w:val="TableParagraph"/>
              <w:spacing w:before="0"/>
              <w:rPr>
                <w:rFonts w:cs="Times New Roman"/>
                <w:sz w:val="24"/>
                <w:szCs w:val="24"/>
                <w:lang w:val="ru-RU"/>
              </w:rPr>
            </w:pPr>
            <w:r>
              <w:rPr>
                <w:rFonts w:cs="Times New Roman"/>
                <w:sz w:val="24"/>
                <w:szCs w:val="24"/>
                <w:lang w:val="ru-RU"/>
              </w:rPr>
              <w:t>4.</w:t>
            </w:r>
          </w:p>
        </w:tc>
        <w:tc>
          <w:tcPr>
            <w:tcW w:w="4377" w:type="dxa"/>
          </w:tcPr>
          <w:p w:rsidR="005B5E6E" w:rsidRPr="00AE2D93" w:rsidRDefault="005B5E6E" w:rsidP="005B5E6E">
            <w:pPr>
              <w:pStyle w:val="msonormalmrcssattr"/>
              <w:spacing w:before="0" w:beforeAutospacing="0" w:after="0" w:afterAutospacing="0"/>
              <w:rPr>
                <w:rFonts w:cs="Times New Roman"/>
                <w:color w:val="000000"/>
                <w:shd w:val="clear" w:color="auto" w:fill="FFFFFF"/>
                <w:lang w:val="ru-RU"/>
              </w:rPr>
            </w:pPr>
            <w:r w:rsidRPr="00AE2D93">
              <w:rPr>
                <w:rFonts w:cs="Times New Roman"/>
                <w:color w:val="2C2D2E"/>
                <w:shd w:val="clear" w:color="auto" w:fill="FFFFFF"/>
                <w:lang w:val="ru-RU"/>
              </w:rPr>
              <w:t xml:space="preserve">Строительство БМК мкр. Южный </w:t>
            </w:r>
          </w:p>
        </w:tc>
        <w:tc>
          <w:tcPr>
            <w:tcW w:w="1588" w:type="dxa"/>
            <w:vAlign w:val="center"/>
          </w:tcPr>
          <w:p w:rsidR="005B5E6E" w:rsidRPr="00AE2D93" w:rsidRDefault="005B5E6E" w:rsidP="005B5E6E">
            <w:pPr>
              <w:pStyle w:val="TableParagraph"/>
              <w:spacing w:before="0"/>
              <w:rPr>
                <w:rFonts w:cs="Times New Roman"/>
                <w:color w:val="000000"/>
                <w:sz w:val="24"/>
                <w:szCs w:val="24"/>
                <w:shd w:val="clear" w:color="auto" w:fill="FFFFFF"/>
                <w:lang w:val="ru-RU"/>
              </w:rPr>
            </w:pPr>
            <w:r w:rsidRPr="00AE2D93">
              <w:rPr>
                <w:rFonts w:cs="Times New Roman"/>
                <w:color w:val="000000"/>
                <w:sz w:val="24"/>
                <w:szCs w:val="24"/>
                <w:shd w:val="clear" w:color="auto" w:fill="FFFFFF"/>
                <w:lang w:val="ru-RU"/>
              </w:rPr>
              <w:t>6,8</w:t>
            </w:r>
          </w:p>
        </w:tc>
        <w:tc>
          <w:tcPr>
            <w:tcW w:w="1136" w:type="dxa"/>
            <w:vAlign w:val="center"/>
          </w:tcPr>
          <w:p w:rsidR="005B5E6E" w:rsidRPr="00AE2D93" w:rsidRDefault="005B5E6E" w:rsidP="005B5E6E">
            <w:pPr>
              <w:pStyle w:val="TableParagraph"/>
              <w:spacing w:before="0"/>
              <w:rPr>
                <w:rFonts w:cs="Times New Roman"/>
                <w:sz w:val="24"/>
                <w:szCs w:val="24"/>
                <w:lang w:val="ru-RU"/>
              </w:rPr>
            </w:pPr>
            <w:r w:rsidRPr="00AE2D93">
              <w:rPr>
                <w:rFonts w:cs="Times New Roman"/>
                <w:sz w:val="24"/>
                <w:szCs w:val="24"/>
                <w:lang w:val="ru-RU"/>
              </w:rPr>
              <w:t>2022</w:t>
            </w:r>
          </w:p>
        </w:tc>
        <w:tc>
          <w:tcPr>
            <w:tcW w:w="1666" w:type="dxa"/>
            <w:vAlign w:val="center"/>
          </w:tcPr>
          <w:p w:rsidR="005B5E6E" w:rsidRPr="00AE2D93" w:rsidRDefault="005B5E6E" w:rsidP="005B5E6E">
            <w:pPr>
              <w:pStyle w:val="TableParagraph"/>
              <w:spacing w:before="0"/>
              <w:rPr>
                <w:rFonts w:cs="Times New Roman"/>
                <w:color w:val="000000"/>
                <w:sz w:val="24"/>
                <w:szCs w:val="24"/>
                <w:shd w:val="clear" w:color="auto" w:fill="FFFFFF"/>
                <w:lang w:val="ru-RU"/>
              </w:rPr>
            </w:pPr>
            <w:r w:rsidRPr="00AE2D93">
              <w:rPr>
                <w:rFonts w:cs="Times New Roman"/>
                <w:color w:val="000000"/>
                <w:sz w:val="24"/>
                <w:szCs w:val="24"/>
                <w:shd w:val="clear" w:color="auto" w:fill="FFFFFF"/>
                <w:lang w:val="ru-RU"/>
              </w:rPr>
              <w:t>35000</w:t>
            </w:r>
          </w:p>
        </w:tc>
      </w:tr>
      <w:tr w:rsidR="005B5E6E" w:rsidRPr="00AE2D93" w:rsidTr="005B5E6E">
        <w:trPr>
          <w:trHeight w:val="20"/>
          <w:jc w:val="center"/>
        </w:trPr>
        <w:tc>
          <w:tcPr>
            <w:tcW w:w="7682" w:type="dxa"/>
            <w:gridSpan w:val="4"/>
            <w:vAlign w:val="center"/>
          </w:tcPr>
          <w:p w:rsidR="005B5E6E" w:rsidRPr="00B745E0" w:rsidRDefault="005B5E6E" w:rsidP="005B5E6E">
            <w:pPr>
              <w:spacing w:after="0" w:line="240" w:lineRule="auto"/>
              <w:rPr>
                <w:rFonts w:ascii="Times New Roman" w:eastAsia="Times New Roman" w:hAnsi="Times New Roman"/>
                <w:color w:val="2C2D2E"/>
                <w:lang w:eastAsia="ru-RU"/>
              </w:rPr>
            </w:pPr>
            <w:r w:rsidRPr="00B745E0">
              <w:rPr>
                <w:rFonts w:ascii="Times New Roman" w:eastAsia="Times New Roman" w:hAnsi="Times New Roman"/>
                <w:b/>
                <w:bCs/>
                <w:color w:val="000000"/>
                <w:lang w:eastAsia="ru-RU"/>
              </w:rPr>
              <w:t>Итого</w:t>
            </w:r>
          </w:p>
        </w:tc>
        <w:tc>
          <w:tcPr>
            <w:tcW w:w="1666" w:type="dxa"/>
            <w:vAlign w:val="center"/>
          </w:tcPr>
          <w:p w:rsidR="005B5E6E" w:rsidRPr="00B745E0" w:rsidRDefault="005B5E6E" w:rsidP="005B5E6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b/>
                <w:bCs/>
                <w:color w:val="000000"/>
                <w:lang w:eastAsia="ru-RU"/>
              </w:rPr>
              <w:t>42420,28</w:t>
            </w:r>
          </w:p>
        </w:tc>
      </w:tr>
    </w:tbl>
    <w:bookmarkEnd w:id="167"/>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D71DDB" w:rsidRDefault="00351C9B" w:rsidP="0032747F">
      <w:pPr>
        <w:pStyle w:val="af0"/>
        <w:autoSpaceDE w:val="0"/>
        <w:autoSpaceDN w:val="0"/>
        <w:adjustRightInd w:val="0"/>
        <w:spacing w:line="360" w:lineRule="auto"/>
        <w:ind w:left="432"/>
        <w:jc w:val="both"/>
        <w:rPr>
          <w:color w:val="000000" w:themeColor="text1"/>
          <w:sz w:val="24"/>
          <w:szCs w:val="28"/>
        </w:rPr>
      </w:pPr>
      <w:r>
        <w:rPr>
          <w:color w:val="000000" w:themeColor="text1"/>
          <w:sz w:val="24"/>
          <w:szCs w:val="28"/>
        </w:rPr>
        <w:t>Схемой не предусматривается.</w:t>
      </w:r>
    </w:p>
    <w:p w:rsidR="00D71DDB" w:rsidRDefault="00D71DDB">
      <w:pPr>
        <w:spacing w:after="0" w:line="240" w:lineRule="auto"/>
        <w:rPr>
          <w:rFonts w:ascii="Times New Roman" w:eastAsia="Times New Roman" w:hAnsi="Times New Roman"/>
          <w:color w:val="000000" w:themeColor="text1"/>
          <w:sz w:val="24"/>
          <w:szCs w:val="28"/>
          <w:lang w:eastAsia="ru-RU"/>
        </w:rPr>
      </w:pPr>
      <w:r>
        <w:rPr>
          <w:color w:val="000000" w:themeColor="text1"/>
          <w:sz w:val="24"/>
          <w:szCs w:val="28"/>
        </w:rPr>
        <w:br w:type="page"/>
      </w:r>
    </w:p>
    <w:p w:rsidR="00623215" w:rsidRPr="005B5E6E" w:rsidRDefault="00623215" w:rsidP="0032747F">
      <w:pPr>
        <w:pStyle w:val="af0"/>
        <w:autoSpaceDE w:val="0"/>
        <w:autoSpaceDN w:val="0"/>
        <w:adjustRightInd w:val="0"/>
        <w:spacing w:line="360" w:lineRule="auto"/>
        <w:ind w:left="432"/>
        <w:jc w:val="both"/>
        <w:rPr>
          <w:color w:val="000000" w:themeColor="text1"/>
          <w:sz w:val="24"/>
          <w:szCs w:val="28"/>
        </w:rPr>
      </w:pPr>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6266ED" w:rsidRPr="006266ED" w:rsidRDefault="006266ED" w:rsidP="0032747F">
      <w:pPr>
        <w:spacing w:after="0" w:line="360" w:lineRule="auto"/>
        <w:ind w:firstLine="567"/>
        <w:jc w:val="both"/>
        <w:rPr>
          <w:rFonts w:ascii="Times New Roman" w:hAnsi="Times New Roman"/>
          <w:color w:val="000000" w:themeColor="text1"/>
          <w:sz w:val="24"/>
          <w:szCs w:val="24"/>
        </w:rPr>
      </w:pPr>
      <w:r w:rsidRPr="006266ED">
        <w:rPr>
          <w:rFonts w:ascii="Times New Roman" w:hAnsi="Times New Roman"/>
          <w:sz w:val="24"/>
          <w:szCs w:val="24"/>
        </w:rPr>
        <w:t>Схемой теплоснабжения  до 2035 года (актуализация на 2022 год) не рассматривались мероприятия по переводу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32747F">
      <w:pPr>
        <w:spacing w:after="0" w:line="360" w:lineRule="auto"/>
        <w:ind w:firstLine="567"/>
        <w:jc w:val="both"/>
        <w:rPr>
          <w:rFonts w:ascii="Times New Roman" w:hAnsi="Times New Roman"/>
          <w:color w:val="000000" w:themeColor="text1"/>
          <w:sz w:val="24"/>
        </w:rPr>
      </w:pPr>
      <w:r w:rsidRPr="006266ED">
        <w:rPr>
          <w:rFonts w:ascii="Times New Roman" w:hAnsi="Times New Roman"/>
          <w:color w:val="000000" w:themeColor="text1"/>
          <w:sz w:val="24"/>
        </w:rPr>
        <w:t>Отсутствует необходимость расширения технологической зоны действия  источник</w:t>
      </w:r>
      <w:r>
        <w:rPr>
          <w:rFonts w:ascii="Times New Roman" w:hAnsi="Times New Roman"/>
          <w:color w:val="000000" w:themeColor="text1"/>
          <w:sz w:val="24"/>
        </w:rPr>
        <w:t>ов.</w:t>
      </w: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6266ED" w:rsidRPr="006266ED" w:rsidRDefault="006266ED" w:rsidP="006266ED">
      <w:pPr>
        <w:pStyle w:val="af0"/>
        <w:spacing w:line="360" w:lineRule="auto"/>
        <w:ind w:left="0" w:firstLine="426"/>
        <w:jc w:val="both"/>
        <w:rPr>
          <w:sz w:val="24"/>
          <w:szCs w:val="24"/>
        </w:rPr>
      </w:pPr>
      <w:r w:rsidRPr="006266ED">
        <w:rPr>
          <w:sz w:val="24"/>
          <w:szCs w:val="24"/>
        </w:rPr>
        <w:t xml:space="preserve">К окончанию планируемого периода планируется вывод из эксплуатации котельной </w:t>
      </w:r>
      <w:r w:rsidRPr="006266ED">
        <w:rPr>
          <w:sz w:val="24"/>
          <w:szCs w:val="24"/>
        </w:rPr>
        <w:br/>
        <w:t>ООО «УК ИП «Родники».</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rsidR="000C3DC0" w:rsidRDefault="000C3DC0" w:rsidP="000C3DC0">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Данные по организации и</w:t>
      </w:r>
      <w:r w:rsidRPr="000C3DC0">
        <w:rPr>
          <w:rFonts w:ascii="Times New Roman" w:hAnsi="Times New Roman"/>
          <w:color w:val="000000" w:themeColor="text1"/>
          <w:sz w:val="24"/>
        </w:rPr>
        <w:t xml:space="preserve">ндивидуального теплоснабжения в зонах застройки </w:t>
      </w:r>
      <w:r>
        <w:rPr>
          <w:rFonts w:ascii="Times New Roman" w:hAnsi="Times New Roman"/>
          <w:color w:val="000000" w:themeColor="text1"/>
          <w:sz w:val="24"/>
        </w:rPr>
        <w:t xml:space="preserve">Родниковского городского поселения представлены в п.1.1.2 </w:t>
      </w:r>
      <w:r w:rsidRPr="005B5E6E">
        <w:rPr>
          <w:rFonts w:ascii="Times New Roman" w:hAnsi="Times New Roman"/>
          <w:color w:val="000000" w:themeColor="text1"/>
          <w:sz w:val="24"/>
        </w:rPr>
        <w:t>данного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p w:rsidR="000C3DC0" w:rsidRPr="000C3DC0" w:rsidRDefault="000C3DC0" w:rsidP="0032747F">
      <w:pPr>
        <w:spacing w:after="0" w:line="360" w:lineRule="auto"/>
        <w:ind w:firstLine="567"/>
        <w:jc w:val="both"/>
        <w:rPr>
          <w:rFonts w:ascii="Times New Roman" w:eastAsia="Times New Roman" w:hAnsi="Times New Roman"/>
          <w:color w:val="000000" w:themeColor="text1"/>
          <w:sz w:val="24"/>
          <w:szCs w:val="24"/>
        </w:rPr>
      </w:pPr>
      <w:r w:rsidRPr="000C3DC0">
        <w:rPr>
          <w:rFonts w:ascii="Times New Roman" w:hAnsi="Times New Roman"/>
          <w:color w:val="000000" w:themeColor="text1"/>
          <w:sz w:val="24"/>
          <w:szCs w:val="24"/>
        </w:rPr>
        <w:t xml:space="preserve">Балансы </w:t>
      </w:r>
      <w:r w:rsidRPr="000C3DC0">
        <w:rPr>
          <w:rFonts w:ascii="Times New Roman" w:eastAsia="Times New Roman" w:hAnsi="Times New Roman"/>
          <w:color w:val="000000" w:themeColor="text1"/>
          <w:sz w:val="24"/>
          <w:szCs w:val="24"/>
        </w:rPr>
        <w:t>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представлены в п.4 настоящего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rsidR="000B2CC3" w:rsidRPr="008E54F7" w:rsidRDefault="000B2CC3" w:rsidP="000B2CC3">
      <w:pPr>
        <w:pStyle w:val="TableParagraph"/>
        <w:spacing w:before="0" w:line="360" w:lineRule="auto"/>
        <w:jc w:val="left"/>
        <w:rPr>
          <w:sz w:val="24"/>
          <w:szCs w:val="24"/>
        </w:rPr>
      </w:pPr>
      <w:r>
        <w:rPr>
          <w:sz w:val="24"/>
          <w:szCs w:val="24"/>
        </w:rPr>
        <w:t>Использование возобновляемых источников Схемой не предусматривается.</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0B2CC3" w:rsidRDefault="000B2CC3"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Обоснование организации теплоснабжения в производственных зонах на территории Родниковского городского поселения</w:t>
      </w:r>
    </w:p>
    <w:p w:rsidR="000B2CC3" w:rsidRPr="000F7A6E" w:rsidRDefault="000B2CC3" w:rsidP="000B2CC3">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0B2CC3" w:rsidRPr="000F7A6E" w:rsidRDefault="000B2CC3" w:rsidP="000B2CC3">
      <w:pPr>
        <w:pStyle w:val="aff6"/>
        <w:spacing w:line="360" w:lineRule="auto"/>
        <w:ind w:left="218" w:right="221" w:firstLine="540"/>
      </w:pPr>
      <w:r w:rsidRPr="000F7A6E">
        <w:t xml:space="preserve">- производственно-отопительная </w:t>
      </w:r>
      <w:r w:rsidRPr="000F7A6E">
        <w:rPr>
          <w:spacing w:val="1"/>
        </w:rPr>
        <w:t xml:space="preserve"> </w:t>
      </w:r>
      <w:r w:rsidRPr="000F7A6E">
        <w:t xml:space="preserve">котельная </w:t>
      </w:r>
      <w:r w:rsidRPr="000F7A6E">
        <w:rPr>
          <w:spacing w:val="-2"/>
        </w:rPr>
        <w:t xml:space="preserve"> </w:t>
      </w:r>
      <w:r w:rsidRPr="000F7A6E">
        <w:t>ЗАО</w:t>
      </w:r>
      <w:r w:rsidRPr="000F7A6E">
        <w:rPr>
          <w:spacing w:val="-1"/>
        </w:rPr>
        <w:t xml:space="preserve"> </w:t>
      </w:r>
      <w:r w:rsidRPr="000F7A6E">
        <w:t>«РМЗ»;</w:t>
      </w:r>
    </w:p>
    <w:p w:rsidR="000B2CC3" w:rsidRPr="000F7A6E" w:rsidRDefault="000B2CC3" w:rsidP="000B2CC3">
      <w:pPr>
        <w:pStyle w:val="aff6"/>
        <w:spacing w:line="360" w:lineRule="auto"/>
        <w:ind w:left="218" w:right="221" w:firstLine="540"/>
        <w:rPr>
          <w:color w:val="000000"/>
          <w:shd w:val="clear" w:color="auto" w:fill="FFFFFF"/>
        </w:rPr>
      </w:pPr>
      <w:r w:rsidRPr="000F7A6E">
        <w:t xml:space="preserve">-  водогрейная котельная </w:t>
      </w:r>
      <w:r w:rsidRPr="000F7A6E">
        <w:rPr>
          <w:color w:val="000000"/>
          <w:shd w:val="clear" w:color="auto" w:fill="FFFFFF"/>
        </w:rPr>
        <w:t>ООО «УК Индустриальный парк «Родники»;</w:t>
      </w:r>
    </w:p>
    <w:p w:rsidR="000B2CC3" w:rsidRPr="000F7A6E" w:rsidRDefault="000B2CC3" w:rsidP="000B2CC3">
      <w:pPr>
        <w:pStyle w:val="aff6"/>
        <w:spacing w:line="360" w:lineRule="auto"/>
        <w:ind w:left="218" w:right="221" w:firstLine="540"/>
      </w:pPr>
      <w:r w:rsidRPr="000F7A6E">
        <w:t>-  ПГ ТЭЦ.</w:t>
      </w:r>
    </w:p>
    <w:p w:rsidR="000B2CC3" w:rsidRPr="000F7A6E" w:rsidRDefault="000B2CC3" w:rsidP="000B2CC3">
      <w:pPr>
        <w:pStyle w:val="aff6"/>
        <w:spacing w:line="360" w:lineRule="auto"/>
        <w:ind w:left="218" w:right="222" w:firstLine="769"/>
      </w:pPr>
      <w:r w:rsidRPr="000F7A6E">
        <w:t>В 2015 г. построен тепловой пункт ООО «УК ИП «Родники» на площадке № 2 по адресу</w:t>
      </w:r>
      <w:r w:rsidRPr="000F7A6E">
        <w:rPr>
          <w:spacing w:val="-57"/>
        </w:rPr>
        <w:t xml:space="preserve"> </w:t>
      </w:r>
      <w:r w:rsidRPr="000F7A6E">
        <w:t>г.</w:t>
      </w:r>
      <w:r w:rsidRPr="000F7A6E">
        <w:rPr>
          <w:spacing w:val="1"/>
        </w:rPr>
        <w:t xml:space="preserve"> </w:t>
      </w:r>
      <w:r w:rsidRPr="000F7A6E">
        <w:t>Родники</w:t>
      </w:r>
      <w:r w:rsidRPr="000F7A6E">
        <w:rPr>
          <w:spacing w:val="1"/>
        </w:rPr>
        <w:t xml:space="preserve"> </w:t>
      </w:r>
      <w:r w:rsidRPr="000F7A6E">
        <w:t>мкр.</w:t>
      </w:r>
      <w:r w:rsidRPr="000F7A6E">
        <w:rPr>
          <w:spacing w:val="1"/>
        </w:rPr>
        <w:t xml:space="preserve"> </w:t>
      </w:r>
      <w:r w:rsidRPr="000F7A6E">
        <w:t>60</w:t>
      </w:r>
      <w:r w:rsidRPr="000F7A6E">
        <w:rPr>
          <w:spacing w:val="1"/>
        </w:rPr>
        <w:t xml:space="preserve"> </w:t>
      </w:r>
      <w:r w:rsidRPr="000F7A6E">
        <w:t>лет</w:t>
      </w:r>
      <w:r w:rsidRPr="000F7A6E">
        <w:rPr>
          <w:spacing w:val="1"/>
        </w:rPr>
        <w:t xml:space="preserve"> </w:t>
      </w:r>
      <w:r w:rsidRPr="000F7A6E">
        <w:t>Октября.</w:t>
      </w:r>
      <w:r w:rsidRPr="000F7A6E">
        <w:rPr>
          <w:spacing w:val="1"/>
        </w:rPr>
        <w:t xml:space="preserve"> </w:t>
      </w:r>
      <w:r w:rsidRPr="000F7A6E">
        <w:t>Паропровод</w:t>
      </w:r>
      <w:r w:rsidRPr="000F7A6E">
        <w:rPr>
          <w:spacing w:val="1"/>
        </w:rPr>
        <w:t xml:space="preserve"> </w:t>
      </w:r>
      <w:r w:rsidRPr="000F7A6E">
        <w:t>от</w:t>
      </w:r>
      <w:r w:rsidRPr="000F7A6E">
        <w:rPr>
          <w:spacing w:val="1"/>
        </w:rPr>
        <w:t xml:space="preserve"> </w:t>
      </w:r>
      <w:r w:rsidRPr="000F7A6E">
        <w:t>ПГ</w:t>
      </w:r>
      <w:r w:rsidRPr="000F7A6E">
        <w:rPr>
          <w:spacing w:val="1"/>
        </w:rPr>
        <w:t xml:space="preserve"> </w:t>
      </w:r>
      <w:r w:rsidRPr="000F7A6E">
        <w:t>ТЭЦ</w:t>
      </w:r>
      <w:r w:rsidRPr="000F7A6E">
        <w:rPr>
          <w:spacing w:val="1"/>
        </w:rPr>
        <w:t xml:space="preserve"> </w:t>
      </w:r>
      <w:r w:rsidRPr="000F7A6E">
        <w:t>до</w:t>
      </w:r>
      <w:r w:rsidRPr="000F7A6E">
        <w:rPr>
          <w:spacing w:val="1"/>
        </w:rPr>
        <w:t xml:space="preserve"> </w:t>
      </w:r>
      <w:r w:rsidRPr="000F7A6E">
        <w:t>теплового</w:t>
      </w:r>
      <w:r w:rsidRPr="000F7A6E">
        <w:rPr>
          <w:spacing w:val="1"/>
        </w:rPr>
        <w:t xml:space="preserve"> </w:t>
      </w:r>
      <w:r w:rsidRPr="000F7A6E">
        <w:t>пункта</w:t>
      </w:r>
      <w:r w:rsidRPr="000F7A6E">
        <w:rPr>
          <w:spacing w:val="1"/>
        </w:rPr>
        <w:t xml:space="preserve"> </w:t>
      </w:r>
      <w:r w:rsidRPr="000F7A6E">
        <w:t>проложен.</w:t>
      </w:r>
      <w:r w:rsidRPr="000F7A6E">
        <w:rPr>
          <w:spacing w:val="1"/>
        </w:rPr>
        <w:t xml:space="preserve"> </w:t>
      </w:r>
      <w:r w:rsidRPr="000F7A6E">
        <w:t>Расчетные</w:t>
      </w:r>
      <w:r w:rsidRPr="000F7A6E">
        <w:rPr>
          <w:spacing w:val="-1"/>
        </w:rPr>
        <w:t xml:space="preserve"> </w:t>
      </w:r>
      <w:r w:rsidRPr="000F7A6E">
        <w:t>тепловые</w:t>
      </w:r>
      <w:r w:rsidRPr="000F7A6E">
        <w:rPr>
          <w:spacing w:val="-1"/>
        </w:rPr>
        <w:t xml:space="preserve"> </w:t>
      </w:r>
      <w:r w:rsidRPr="000F7A6E">
        <w:t>нагрузки</w:t>
      </w:r>
      <w:r w:rsidRPr="000F7A6E">
        <w:rPr>
          <w:spacing w:val="-1"/>
        </w:rPr>
        <w:t xml:space="preserve"> </w:t>
      </w:r>
      <w:r w:rsidRPr="000F7A6E">
        <w:t>системы</w:t>
      </w:r>
      <w:r w:rsidRPr="000F7A6E">
        <w:rPr>
          <w:spacing w:val="-2"/>
        </w:rPr>
        <w:t xml:space="preserve"> </w:t>
      </w:r>
      <w:r w:rsidRPr="000F7A6E">
        <w:t>пароснабжения</w:t>
      </w:r>
      <w:r w:rsidRPr="000F7A6E">
        <w:rPr>
          <w:spacing w:val="-1"/>
        </w:rPr>
        <w:t xml:space="preserve"> </w:t>
      </w:r>
      <w:r w:rsidRPr="000F7A6E">
        <w:t>приведены</w:t>
      </w:r>
      <w:r w:rsidRPr="000F7A6E">
        <w:rPr>
          <w:spacing w:val="-1"/>
        </w:rPr>
        <w:t xml:space="preserve"> </w:t>
      </w:r>
      <w:r w:rsidRPr="000F7A6E">
        <w:t>в</w:t>
      </w:r>
      <w:r w:rsidRPr="000F7A6E">
        <w:rPr>
          <w:spacing w:val="-1"/>
        </w:rPr>
        <w:t xml:space="preserve"> </w:t>
      </w:r>
      <w:r w:rsidRPr="000F7A6E">
        <w:t>таблице</w:t>
      </w:r>
      <w:r w:rsidRPr="000F7A6E">
        <w:rPr>
          <w:spacing w:val="-1"/>
        </w:rPr>
        <w:t xml:space="preserve"> </w:t>
      </w:r>
      <w:r w:rsidR="00284A62">
        <w:rPr>
          <w:spacing w:val="-1"/>
        </w:rPr>
        <w:t>7</w:t>
      </w:r>
      <w:r w:rsidRPr="000F7A6E">
        <w:t>.</w:t>
      </w:r>
      <w:r w:rsidR="00284A62">
        <w:t>1</w:t>
      </w:r>
      <w:r w:rsidRPr="000F7A6E">
        <w:t>.</w:t>
      </w:r>
    </w:p>
    <w:p w:rsidR="000B2CC3" w:rsidRPr="000F7A6E" w:rsidRDefault="000B2CC3" w:rsidP="000B2CC3">
      <w:pPr>
        <w:spacing w:after="0" w:line="360" w:lineRule="auto"/>
        <w:ind w:left="215"/>
        <w:rPr>
          <w:rFonts w:ascii="Times New Roman" w:hAnsi="Times New Roman"/>
          <w:sz w:val="24"/>
          <w:szCs w:val="24"/>
        </w:rPr>
      </w:pPr>
      <w:r w:rsidRPr="000F7A6E">
        <w:rPr>
          <w:rFonts w:ascii="Times New Roman" w:hAnsi="Times New Roman"/>
          <w:b/>
          <w:sz w:val="24"/>
          <w:szCs w:val="24"/>
        </w:rPr>
        <w:t>Таблица</w:t>
      </w:r>
      <w:r w:rsidRPr="000F7A6E">
        <w:rPr>
          <w:rFonts w:ascii="Times New Roman" w:hAnsi="Times New Roman"/>
          <w:b/>
          <w:spacing w:val="2"/>
          <w:sz w:val="24"/>
          <w:szCs w:val="24"/>
        </w:rPr>
        <w:t xml:space="preserve"> </w:t>
      </w:r>
      <w:r w:rsidR="00284A62">
        <w:rPr>
          <w:rFonts w:ascii="Times New Roman" w:hAnsi="Times New Roman"/>
          <w:b/>
          <w:sz w:val="24"/>
          <w:szCs w:val="24"/>
        </w:rPr>
        <w:t>7</w:t>
      </w:r>
      <w:r w:rsidRPr="000F7A6E">
        <w:rPr>
          <w:rFonts w:ascii="Times New Roman" w:hAnsi="Times New Roman"/>
          <w:b/>
          <w:sz w:val="24"/>
          <w:szCs w:val="24"/>
        </w:rPr>
        <w:t>.</w:t>
      </w:r>
      <w:r w:rsidR="00284A62">
        <w:rPr>
          <w:rFonts w:ascii="Times New Roman" w:hAnsi="Times New Roman"/>
          <w:b/>
          <w:sz w:val="24"/>
          <w:szCs w:val="24"/>
        </w:rPr>
        <w:t>1</w:t>
      </w:r>
      <w:r w:rsidRPr="000F7A6E">
        <w:rPr>
          <w:rFonts w:ascii="Times New Roman" w:hAnsi="Times New Roman"/>
          <w:b/>
          <w:sz w:val="24"/>
          <w:szCs w:val="24"/>
        </w:rPr>
        <w:t>.</w:t>
      </w:r>
      <w:r w:rsidRPr="000F7A6E">
        <w:rPr>
          <w:rFonts w:ascii="Times New Roman" w:hAnsi="Times New Roman"/>
          <w:sz w:val="24"/>
          <w:szCs w:val="24"/>
        </w:rPr>
        <w:t xml:space="preserve"> Расчетные</w:t>
      </w:r>
      <w:r w:rsidRPr="000F7A6E">
        <w:rPr>
          <w:rFonts w:ascii="Times New Roman" w:hAnsi="Times New Roman"/>
          <w:spacing w:val="3"/>
          <w:sz w:val="24"/>
          <w:szCs w:val="24"/>
        </w:rPr>
        <w:t xml:space="preserve"> </w:t>
      </w:r>
      <w:r w:rsidRPr="000F7A6E">
        <w:rPr>
          <w:rFonts w:ascii="Times New Roman" w:hAnsi="Times New Roman"/>
          <w:sz w:val="24"/>
          <w:szCs w:val="24"/>
        </w:rPr>
        <w:t>тепловые</w:t>
      </w:r>
      <w:r w:rsidRPr="000F7A6E">
        <w:rPr>
          <w:rFonts w:ascii="Times New Roman" w:hAnsi="Times New Roman"/>
          <w:spacing w:val="3"/>
          <w:sz w:val="24"/>
          <w:szCs w:val="24"/>
        </w:rPr>
        <w:t xml:space="preserve"> </w:t>
      </w:r>
      <w:r w:rsidRPr="000F7A6E">
        <w:rPr>
          <w:rFonts w:ascii="Times New Roman" w:hAnsi="Times New Roman"/>
          <w:sz w:val="24"/>
          <w:szCs w:val="24"/>
        </w:rPr>
        <w:t>нагрузки</w:t>
      </w:r>
      <w:r w:rsidRPr="000F7A6E">
        <w:rPr>
          <w:rFonts w:ascii="Times New Roman" w:hAnsi="Times New Roman"/>
          <w:spacing w:val="2"/>
          <w:sz w:val="24"/>
          <w:szCs w:val="24"/>
        </w:rPr>
        <w:t xml:space="preserve"> </w:t>
      </w:r>
      <w:r w:rsidRPr="000F7A6E">
        <w:rPr>
          <w:rFonts w:ascii="Times New Roman" w:hAnsi="Times New Roman"/>
          <w:sz w:val="24"/>
          <w:szCs w:val="24"/>
        </w:rPr>
        <w:t>системы</w:t>
      </w:r>
      <w:r w:rsidRPr="000F7A6E">
        <w:rPr>
          <w:rFonts w:ascii="Times New Roman" w:hAnsi="Times New Roman"/>
          <w:spacing w:val="3"/>
          <w:sz w:val="24"/>
          <w:szCs w:val="24"/>
        </w:rPr>
        <w:t xml:space="preserve"> </w:t>
      </w:r>
      <w:r w:rsidRPr="000F7A6E">
        <w:rPr>
          <w:rFonts w:ascii="Times New Roman" w:hAnsi="Times New Roman"/>
          <w:sz w:val="24"/>
          <w:szCs w:val="24"/>
        </w:rPr>
        <w:t>пароснабжения</w:t>
      </w:r>
      <w:r w:rsidRPr="000F7A6E">
        <w:rPr>
          <w:rFonts w:ascii="Times New Roman" w:hAnsi="Times New Roman"/>
          <w:spacing w:val="1"/>
          <w:sz w:val="24"/>
          <w:szCs w:val="24"/>
        </w:rPr>
        <w:t xml:space="preserve"> </w:t>
      </w:r>
      <w:r w:rsidRPr="000F7A6E">
        <w:rPr>
          <w:rFonts w:ascii="Times New Roman" w:hAnsi="Times New Roman"/>
          <w:sz w:val="24"/>
          <w:szCs w:val="24"/>
        </w:rPr>
        <w:t>Индустриального</w:t>
      </w:r>
      <w:r w:rsidRPr="000F7A6E">
        <w:rPr>
          <w:rFonts w:ascii="Times New Roman" w:hAnsi="Times New Roman"/>
          <w:spacing w:val="3"/>
          <w:sz w:val="24"/>
          <w:szCs w:val="24"/>
        </w:rPr>
        <w:t xml:space="preserve"> </w:t>
      </w:r>
      <w:r w:rsidRPr="000F7A6E">
        <w:rPr>
          <w:rFonts w:ascii="Times New Roman" w:hAnsi="Times New Roman"/>
          <w:sz w:val="24"/>
          <w:szCs w:val="24"/>
        </w:rPr>
        <w:t>парка</w:t>
      </w:r>
      <w:r w:rsidRPr="000F7A6E">
        <w:rPr>
          <w:rFonts w:ascii="Times New Roman" w:hAnsi="Times New Roman"/>
          <w:spacing w:val="3"/>
          <w:sz w:val="24"/>
          <w:szCs w:val="24"/>
        </w:rPr>
        <w:t xml:space="preserve"> </w:t>
      </w:r>
      <w:r w:rsidRPr="000F7A6E">
        <w:rPr>
          <w:rFonts w:ascii="Times New Roman" w:hAnsi="Times New Roman"/>
          <w:sz w:val="24"/>
          <w:szCs w:val="24"/>
        </w:rPr>
        <w:t>«Родники».</w:t>
      </w:r>
      <w:r w:rsidRPr="000F7A6E">
        <w:rPr>
          <w:rFonts w:ascii="Times New Roman" w:hAnsi="Times New Roman"/>
          <w:spacing w:val="2"/>
          <w:sz w:val="24"/>
          <w:szCs w:val="24"/>
        </w:rPr>
        <w:t xml:space="preserve"> </w:t>
      </w:r>
      <w:r w:rsidRPr="000F7A6E">
        <w:rPr>
          <w:rFonts w:ascii="Times New Roman" w:hAnsi="Times New Roman"/>
          <w:sz w:val="24"/>
          <w:szCs w:val="24"/>
        </w:rPr>
        <w:t>Площадка №2</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67"/>
        <w:gridCol w:w="1134"/>
        <w:gridCol w:w="1134"/>
        <w:gridCol w:w="1985"/>
        <w:gridCol w:w="1701"/>
        <w:gridCol w:w="850"/>
      </w:tblGrid>
      <w:tr w:rsidR="000B2CC3" w:rsidRPr="000F7A6E" w:rsidTr="000C3DC0">
        <w:trPr>
          <w:trHeight w:val="480"/>
        </w:trPr>
        <w:tc>
          <w:tcPr>
            <w:tcW w:w="2867" w:type="dxa"/>
            <w:vMerge w:val="restart"/>
            <w:vAlign w:val="center"/>
          </w:tcPr>
          <w:p w:rsidR="000B2CC3" w:rsidRPr="000F7A6E" w:rsidRDefault="000B2CC3" w:rsidP="000C3DC0">
            <w:pPr>
              <w:pStyle w:val="TableParagraph"/>
              <w:spacing w:before="0"/>
              <w:ind w:left="662" w:right="580" w:hanging="137"/>
              <w:rPr>
                <w:rFonts w:cs="Times New Roman"/>
                <w:sz w:val="24"/>
                <w:szCs w:val="24"/>
              </w:rPr>
            </w:pPr>
            <w:r w:rsidRPr="000F7A6E">
              <w:rPr>
                <w:rFonts w:cs="Times New Roman"/>
                <w:spacing w:val="-1"/>
                <w:sz w:val="24"/>
                <w:szCs w:val="24"/>
              </w:rPr>
              <w:t>Наименование</w:t>
            </w:r>
            <w:r w:rsidRPr="000F7A6E">
              <w:rPr>
                <w:rFonts w:cs="Times New Roman"/>
                <w:spacing w:val="-43"/>
                <w:sz w:val="24"/>
                <w:szCs w:val="24"/>
              </w:rPr>
              <w:t xml:space="preserve"> </w:t>
            </w:r>
            <w:r w:rsidRPr="000F7A6E">
              <w:rPr>
                <w:rFonts w:cs="Times New Roman"/>
                <w:sz w:val="24"/>
                <w:szCs w:val="24"/>
              </w:rPr>
              <w:t>потребителя</w:t>
            </w:r>
          </w:p>
        </w:tc>
        <w:tc>
          <w:tcPr>
            <w:tcW w:w="6804" w:type="dxa"/>
            <w:gridSpan w:val="5"/>
            <w:vAlign w:val="center"/>
          </w:tcPr>
          <w:p w:rsidR="000B2CC3" w:rsidRPr="000F7A6E" w:rsidRDefault="000B2CC3" w:rsidP="000C3DC0">
            <w:pPr>
              <w:pStyle w:val="TableParagraph"/>
              <w:tabs>
                <w:tab w:val="left" w:pos="7408"/>
              </w:tabs>
              <w:spacing w:before="0"/>
              <w:ind w:left="2265" w:right="213" w:hanging="2265"/>
              <w:rPr>
                <w:rFonts w:cs="Times New Roman"/>
                <w:sz w:val="24"/>
                <w:szCs w:val="24"/>
                <w:lang w:val="ru-RU"/>
              </w:rPr>
            </w:pPr>
            <w:r w:rsidRPr="000F7A6E">
              <w:rPr>
                <w:rFonts w:cs="Times New Roman"/>
                <w:sz w:val="24"/>
                <w:szCs w:val="24"/>
                <w:lang w:val="ru-RU"/>
              </w:rPr>
              <w:t>Расчетный</w:t>
            </w:r>
            <w:r w:rsidRPr="000F7A6E">
              <w:rPr>
                <w:rFonts w:cs="Times New Roman"/>
                <w:spacing w:val="-2"/>
                <w:sz w:val="24"/>
                <w:szCs w:val="24"/>
                <w:lang w:val="ru-RU"/>
              </w:rPr>
              <w:t xml:space="preserve"> </w:t>
            </w:r>
            <w:r w:rsidRPr="000F7A6E">
              <w:rPr>
                <w:rFonts w:cs="Times New Roman"/>
                <w:sz w:val="24"/>
                <w:szCs w:val="24"/>
                <w:lang w:val="ru-RU"/>
              </w:rPr>
              <w:t>тепловой</w:t>
            </w:r>
            <w:r w:rsidRPr="000F7A6E">
              <w:rPr>
                <w:rFonts w:cs="Times New Roman"/>
                <w:spacing w:val="-2"/>
                <w:sz w:val="24"/>
                <w:szCs w:val="24"/>
                <w:lang w:val="ru-RU"/>
              </w:rPr>
              <w:t xml:space="preserve"> </w:t>
            </w:r>
            <w:r w:rsidRPr="000F7A6E">
              <w:rPr>
                <w:rFonts w:cs="Times New Roman"/>
                <w:sz w:val="24"/>
                <w:szCs w:val="24"/>
                <w:lang w:val="ru-RU"/>
              </w:rPr>
              <w:t>поток,</w:t>
            </w:r>
            <w:r w:rsidRPr="000F7A6E">
              <w:rPr>
                <w:rFonts w:cs="Times New Roman"/>
                <w:spacing w:val="-3"/>
                <w:sz w:val="24"/>
                <w:szCs w:val="24"/>
                <w:lang w:val="ru-RU"/>
              </w:rPr>
              <w:t xml:space="preserve"> </w:t>
            </w:r>
            <w:r w:rsidRPr="000F7A6E">
              <w:rPr>
                <w:rFonts w:cs="Times New Roman"/>
                <w:sz w:val="24"/>
                <w:szCs w:val="24"/>
                <w:lang w:val="ru-RU"/>
              </w:rPr>
              <w:t>Гкал/час</w:t>
            </w:r>
          </w:p>
        </w:tc>
      </w:tr>
      <w:tr w:rsidR="000B2CC3" w:rsidRPr="000F7A6E" w:rsidTr="000C3DC0">
        <w:trPr>
          <w:trHeight w:val="556"/>
        </w:trPr>
        <w:tc>
          <w:tcPr>
            <w:tcW w:w="2867" w:type="dxa"/>
            <w:vMerge/>
            <w:tcBorders>
              <w:top w:val="nil"/>
            </w:tcBorders>
            <w:vAlign w:val="center"/>
          </w:tcPr>
          <w:p w:rsidR="000B2CC3" w:rsidRPr="000F7A6E" w:rsidRDefault="000B2CC3" w:rsidP="000C3DC0">
            <w:pPr>
              <w:spacing w:after="0" w:line="240" w:lineRule="auto"/>
              <w:jc w:val="center"/>
              <w:rPr>
                <w:rFonts w:ascii="Times New Roman" w:hAnsi="Times New Roman" w:cs="Times New Roman"/>
                <w:sz w:val="24"/>
                <w:szCs w:val="24"/>
                <w:lang w:val="ru-RU"/>
              </w:rPr>
            </w:pPr>
          </w:p>
        </w:tc>
        <w:tc>
          <w:tcPr>
            <w:tcW w:w="1134" w:type="dxa"/>
            <w:vAlign w:val="center"/>
          </w:tcPr>
          <w:p w:rsidR="000B2CC3" w:rsidRPr="000F7A6E" w:rsidRDefault="000B2CC3" w:rsidP="000C3DC0">
            <w:pPr>
              <w:pStyle w:val="TableParagraph"/>
              <w:spacing w:before="0"/>
              <w:ind w:left="15" w:right="76"/>
              <w:rPr>
                <w:rFonts w:cs="Times New Roman"/>
                <w:sz w:val="24"/>
                <w:szCs w:val="24"/>
              </w:rPr>
            </w:pPr>
            <w:r w:rsidRPr="000F7A6E">
              <w:rPr>
                <w:rFonts w:cs="Times New Roman"/>
                <w:sz w:val="24"/>
                <w:szCs w:val="24"/>
              </w:rPr>
              <w:t>Отопление</w:t>
            </w:r>
          </w:p>
        </w:tc>
        <w:tc>
          <w:tcPr>
            <w:tcW w:w="1134" w:type="dxa"/>
            <w:vAlign w:val="center"/>
          </w:tcPr>
          <w:p w:rsidR="000B2CC3" w:rsidRPr="000F7A6E" w:rsidRDefault="000B2CC3" w:rsidP="000C3DC0">
            <w:pPr>
              <w:pStyle w:val="TableParagraph"/>
              <w:spacing w:before="0"/>
              <w:ind w:right="19"/>
              <w:rPr>
                <w:rFonts w:cs="Times New Roman"/>
                <w:sz w:val="24"/>
                <w:szCs w:val="24"/>
              </w:rPr>
            </w:pPr>
            <w:r w:rsidRPr="000F7A6E">
              <w:rPr>
                <w:rFonts w:cs="Times New Roman"/>
                <w:sz w:val="24"/>
                <w:szCs w:val="24"/>
              </w:rPr>
              <w:t>Вентиляция</w:t>
            </w:r>
          </w:p>
        </w:tc>
        <w:tc>
          <w:tcPr>
            <w:tcW w:w="1985" w:type="dxa"/>
            <w:vAlign w:val="center"/>
          </w:tcPr>
          <w:p w:rsidR="000B2CC3" w:rsidRPr="000F7A6E" w:rsidRDefault="000B2CC3" w:rsidP="000C3DC0">
            <w:pPr>
              <w:pStyle w:val="TableParagraph"/>
              <w:spacing w:before="0"/>
              <w:ind w:left="170" w:right="231"/>
              <w:rPr>
                <w:rFonts w:cs="Times New Roman"/>
                <w:sz w:val="24"/>
                <w:szCs w:val="24"/>
              </w:rPr>
            </w:pPr>
            <w:r w:rsidRPr="000F7A6E">
              <w:rPr>
                <w:rFonts w:cs="Times New Roman"/>
                <w:sz w:val="24"/>
                <w:szCs w:val="24"/>
              </w:rPr>
              <w:t>Горячее</w:t>
            </w:r>
          </w:p>
          <w:p w:rsidR="000B2CC3" w:rsidRPr="000F7A6E" w:rsidRDefault="000B2CC3" w:rsidP="000C3DC0">
            <w:pPr>
              <w:pStyle w:val="TableParagraph"/>
              <w:spacing w:before="0"/>
              <w:ind w:left="239"/>
              <w:rPr>
                <w:rFonts w:cs="Times New Roman"/>
                <w:sz w:val="24"/>
                <w:szCs w:val="24"/>
              </w:rPr>
            </w:pPr>
            <w:r w:rsidRPr="000F7A6E">
              <w:rPr>
                <w:rFonts w:cs="Times New Roman"/>
                <w:sz w:val="24"/>
                <w:szCs w:val="24"/>
              </w:rPr>
              <w:t>водоснабжение</w:t>
            </w:r>
          </w:p>
        </w:tc>
        <w:tc>
          <w:tcPr>
            <w:tcW w:w="1701" w:type="dxa"/>
            <w:vAlign w:val="center"/>
          </w:tcPr>
          <w:p w:rsidR="000B2CC3" w:rsidRPr="000F7A6E" w:rsidRDefault="000B2CC3" w:rsidP="000C3DC0">
            <w:pPr>
              <w:pStyle w:val="TableParagraph"/>
              <w:spacing w:before="0"/>
              <w:ind w:left="40" w:right="100"/>
              <w:rPr>
                <w:rFonts w:cs="Times New Roman"/>
                <w:sz w:val="24"/>
                <w:szCs w:val="24"/>
              </w:rPr>
            </w:pPr>
            <w:r w:rsidRPr="000F7A6E">
              <w:rPr>
                <w:rFonts w:cs="Times New Roman"/>
                <w:sz w:val="24"/>
                <w:szCs w:val="24"/>
              </w:rPr>
              <w:t>Технологические</w:t>
            </w:r>
          </w:p>
          <w:p w:rsidR="000B2CC3" w:rsidRPr="000F7A6E" w:rsidRDefault="000B2CC3" w:rsidP="000C3DC0">
            <w:pPr>
              <w:pStyle w:val="TableParagraph"/>
              <w:spacing w:before="0"/>
              <w:ind w:left="102" w:right="89"/>
              <w:rPr>
                <w:rFonts w:cs="Times New Roman"/>
                <w:sz w:val="24"/>
                <w:szCs w:val="24"/>
              </w:rPr>
            </w:pPr>
            <w:r w:rsidRPr="000F7A6E">
              <w:rPr>
                <w:rFonts w:cs="Times New Roman"/>
                <w:sz w:val="24"/>
                <w:szCs w:val="24"/>
              </w:rPr>
              <w:t>нужды</w:t>
            </w:r>
          </w:p>
        </w:tc>
        <w:tc>
          <w:tcPr>
            <w:tcW w:w="850" w:type="dxa"/>
            <w:vAlign w:val="center"/>
          </w:tcPr>
          <w:p w:rsidR="000B2CC3" w:rsidRPr="000F7A6E" w:rsidRDefault="000B2CC3" w:rsidP="000C3DC0">
            <w:pPr>
              <w:pStyle w:val="TableParagraph"/>
              <w:spacing w:before="0"/>
              <w:ind w:left="16" w:right="73"/>
              <w:rPr>
                <w:rFonts w:cs="Times New Roman"/>
                <w:sz w:val="24"/>
                <w:szCs w:val="24"/>
              </w:rPr>
            </w:pPr>
            <w:r w:rsidRPr="000F7A6E">
              <w:rPr>
                <w:rFonts w:cs="Times New Roman"/>
                <w:sz w:val="24"/>
                <w:szCs w:val="24"/>
              </w:rPr>
              <w:t>Всего</w:t>
            </w:r>
          </w:p>
        </w:tc>
      </w:tr>
      <w:tr w:rsidR="000B2CC3" w:rsidRPr="000F7A6E" w:rsidTr="000C3DC0">
        <w:trPr>
          <w:trHeight w:val="792"/>
        </w:trPr>
        <w:tc>
          <w:tcPr>
            <w:tcW w:w="2867" w:type="dxa"/>
            <w:vAlign w:val="center"/>
          </w:tcPr>
          <w:p w:rsidR="000B2CC3" w:rsidRPr="000F7A6E" w:rsidRDefault="000B2CC3" w:rsidP="000C3DC0">
            <w:pPr>
              <w:pStyle w:val="TableParagraph"/>
              <w:spacing w:before="0"/>
              <w:ind w:left="159" w:right="218"/>
              <w:rPr>
                <w:rFonts w:cs="Times New Roman"/>
                <w:sz w:val="24"/>
                <w:szCs w:val="24"/>
              </w:rPr>
            </w:pPr>
            <w:r w:rsidRPr="000F7A6E">
              <w:rPr>
                <w:rFonts w:cs="Times New Roman"/>
                <w:sz w:val="24"/>
                <w:szCs w:val="24"/>
              </w:rPr>
              <w:t>Индустриальный</w:t>
            </w:r>
            <w:r w:rsidRPr="000F7A6E">
              <w:rPr>
                <w:rFonts w:cs="Times New Roman"/>
                <w:spacing w:val="-6"/>
                <w:sz w:val="24"/>
                <w:szCs w:val="24"/>
              </w:rPr>
              <w:t xml:space="preserve"> </w:t>
            </w:r>
            <w:r w:rsidRPr="000F7A6E">
              <w:rPr>
                <w:rFonts w:cs="Times New Roman"/>
                <w:sz w:val="24"/>
                <w:szCs w:val="24"/>
              </w:rPr>
              <w:t>парк</w:t>
            </w:r>
            <w:r w:rsidRPr="000F7A6E">
              <w:rPr>
                <w:rFonts w:cs="Times New Roman"/>
                <w:sz w:val="24"/>
                <w:szCs w:val="24"/>
                <w:lang w:val="ru-RU"/>
              </w:rPr>
              <w:t xml:space="preserve"> </w:t>
            </w:r>
            <w:r w:rsidRPr="000F7A6E">
              <w:rPr>
                <w:rFonts w:cs="Times New Roman"/>
                <w:sz w:val="24"/>
                <w:szCs w:val="24"/>
              </w:rPr>
              <w:t>«Родники».</w:t>
            </w:r>
            <w:r w:rsidRPr="000F7A6E">
              <w:rPr>
                <w:rFonts w:cs="Times New Roman"/>
                <w:spacing w:val="-6"/>
                <w:sz w:val="24"/>
                <w:szCs w:val="24"/>
              </w:rPr>
              <w:t xml:space="preserve"> </w:t>
            </w:r>
            <w:r w:rsidRPr="000F7A6E">
              <w:rPr>
                <w:rFonts w:cs="Times New Roman"/>
                <w:sz w:val="24"/>
                <w:szCs w:val="24"/>
              </w:rPr>
              <w:t>Площадка</w:t>
            </w:r>
            <w:r w:rsidRPr="000F7A6E">
              <w:rPr>
                <w:rFonts w:cs="Times New Roman"/>
                <w:sz w:val="24"/>
                <w:szCs w:val="24"/>
                <w:lang w:val="ru-RU"/>
              </w:rPr>
              <w:t xml:space="preserve"> </w:t>
            </w:r>
            <w:r w:rsidRPr="000F7A6E">
              <w:rPr>
                <w:rFonts w:cs="Times New Roman"/>
                <w:sz w:val="24"/>
                <w:szCs w:val="24"/>
              </w:rPr>
              <w:t>№2</w:t>
            </w:r>
          </w:p>
        </w:tc>
        <w:tc>
          <w:tcPr>
            <w:tcW w:w="1134" w:type="dxa"/>
            <w:vAlign w:val="center"/>
          </w:tcPr>
          <w:p w:rsidR="000B2CC3" w:rsidRPr="000F7A6E" w:rsidRDefault="000B2CC3" w:rsidP="000C3DC0">
            <w:pPr>
              <w:pStyle w:val="TableParagraph"/>
              <w:spacing w:before="0"/>
              <w:ind w:right="61"/>
              <w:rPr>
                <w:rFonts w:cs="Times New Roman"/>
                <w:sz w:val="24"/>
                <w:szCs w:val="24"/>
              </w:rPr>
            </w:pPr>
            <w:r w:rsidRPr="000F7A6E">
              <w:rPr>
                <w:rFonts w:cs="Times New Roman"/>
                <w:sz w:val="24"/>
                <w:szCs w:val="24"/>
              </w:rPr>
              <w:t>‐</w:t>
            </w:r>
          </w:p>
        </w:tc>
        <w:tc>
          <w:tcPr>
            <w:tcW w:w="1134" w:type="dxa"/>
            <w:vAlign w:val="center"/>
          </w:tcPr>
          <w:p w:rsidR="000B2CC3" w:rsidRPr="000F7A6E" w:rsidRDefault="000B2CC3" w:rsidP="000C3DC0">
            <w:pPr>
              <w:pStyle w:val="TableParagraph"/>
              <w:spacing w:before="0"/>
              <w:ind w:right="59"/>
              <w:rPr>
                <w:rFonts w:cs="Times New Roman"/>
                <w:sz w:val="24"/>
                <w:szCs w:val="24"/>
              </w:rPr>
            </w:pPr>
            <w:r w:rsidRPr="000F7A6E">
              <w:rPr>
                <w:rFonts w:cs="Times New Roman"/>
                <w:sz w:val="24"/>
                <w:szCs w:val="24"/>
              </w:rPr>
              <w:t>‐</w:t>
            </w:r>
          </w:p>
        </w:tc>
        <w:tc>
          <w:tcPr>
            <w:tcW w:w="1985" w:type="dxa"/>
            <w:vAlign w:val="center"/>
          </w:tcPr>
          <w:p w:rsidR="000B2CC3" w:rsidRPr="000F7A6E" w:rsidRDefault="000B2CC3" w:rsidP="000C3DC0">
            <w:pPr>
              <w:pStyle w:val="TableParagraph"/>
              <w:spacing w:before="0"/>
              <w:ind w:left="171" w:right="231"/>
              <w:rPr>
                <w:rFonts w:cs="Times New Roman"/>
                <w:sz w:val="24"/>
                <w:szCs w:val="24"/>
              </w:rPr>
            </w:pPr>
            <w:r w:rsidRPr="000F7A6E">
              <w:rPr>
                <w:rFonts w:cs="Times New Roman"/>
                <w:sz w:val="24"/>
                <w:szCs w:val="24"/>
              </w:rPr>
              <w:t>0,5</w:t>
            </w:r>
          </w:p>
        </w:tc>
        <w:tc>
          <w:tcPr>
            <w:tcW w:w="1701" w:type="dxa"/>
            <w:vAlign w:val="center"/>
          </w:tcPr>
          <w:p w:rsidR="000B2CC3" w:rsidRPr="000F7A6E" w:rsidRDefault="000B2CC3" w:rsidP="000C3DC0">
            <w:pPr>
              <w:pStyle w:val="TableParagraph"/>
              <w:spacing w:before="0"/>
              <w:ind w:left="43" w:right="100"/>
              <w:rPr>
                <w:rFonts w:cs="Times New Roman"/>
                <w:sz w:val="24"/>
                <w:szCs w:val="24"/>
              </w:rPr>
            </w:pPr>
            <w:r w:rsidRPr="000F7A6E">
              <w:rPr>
                <w:rFonts w:cs="Times New Roman"/>
                <w:sz w:val="24"/>
                <w:szCs w:val="24"/>
              </w:rPr>
              <w:t>5,5</w:t>
            </w:r>
          </w:p>
        </w:tc>
        <w:tc>
          <w:tcPr>
            <w:tcW w:w="850" w:type="dxa"/>
            <w:vAlign w:val="center"/>
          </w:tcPr>
          <w:p w:rsidR="000B2CC3" w:rsidRPr="000F7A6E" w:rsidRDefault="000B2CC3" w:rsidP="000C3DC0">
            <w:pPr>
              <w:pStyle w:val="TableParagraph"/>
              <w:spacing w:before="0"/>
              <w:ind w:left="15" w:right="73"/>
              <w:rPr>
                <w:rFonts w:cs="Times New Roman"/>
                <w:sz w:val="24"/>
                <w:szCs w:val="24"/>
              </w:rPr>
            </w:pPr>
            <w:r w:rsidRPr="000F7A6E">
              <w:rPr>
                <w:rFonts w:cs="Times New Roman"/>
                <w:sz w:val="24"/>
                <w:szCs w:val="24"/>
              </w:rPr>
              <w:t>6,0</w:t>
            </w:r>
          </w:p>
        </w:tc>
      </w:tr>
    </w:tbl>
    <w:p w:rsidR="000B2CC3" w:rsidRPr="000F7A6E" w:rsidRDefault="000B2CC3" w:rsidP="000B2CC3">
      <w:pPr>
        <w:pStyle w:val="aff6"/>
        <w:spacing w:line="360" w:lineRule="auto"/>
        <w:rPr>
          <w:sz w:val="16"/>
          <w:szCs w:val="16"/>
        </w:rPr>
      </w:pPr>
    </w:p>
    <w:p w:rsidR="000B2CC3" w:rsidRPr="000B2CC3" w:rsidRDefault="000B2CC3" w:rsidP="000B2CC3">
      <w:pPr>
        <w:pStyle w:val="aff6"/>
        <w:spacing w:line="360" w:lineRule="auto"/>
        <w:ind w:left="218" w:right="221" w:firstLine="709"/>
      </w:pPr>
      <w:r w:rsidRPr="000B2CC3">
        <w:t>Осуществление</w:t>
      </w:r>
      <w:r w:rsidRPr="000B2CC3">
        <w:rPr>
          <w:spacing w:val="1"/>
        </w:rPr>
        <w:t xml:space="preserve"> </w:t>
      </w:r>
      <w:r w:rsidRPr="000B2CC3">
        <w:t>теплоснабжения второй</w:t>
      </w:r>
      <w:r w:rsidRPr="000B2CC3">
        <w:rPr>
          <w:spacing w:val="1"/>
        </w:rPr>
        <w:t xml:space="preserve"> </w:t>
      </w:r>
      <w:r w:rsidRPr="000B2CC3">
        <w:t>площадки</w:t>
      </w:r>
      <w:r w:rsidRPr="000B2CC3">
        <w:rPr>
          <w:spacing w:val="1"/>
        </w:rPr>
        <w:t xml:space="preserve"> </w:t>
      </w:r>
      <w:r w:rsidRPr="000B2CC3">
        <w:t>индустриального</w:t>
      </w:r>
      <w:r w:rsidRPr="000B2CC3">
        <w:rPr>
          <w:spacing w:val="1"/>
        </w:rPr>
        <w:t xml:space="preserve"> </w:t>
      </w:r>
      <w:r w:rsidRPr="000B2CC3">
        <w:t>парка</w:t>
      </w:r>
      <w:r w:rsidRPr="000B2CC3">
        <w:rPr>
          <w:spacing w:val="1"/>
        </w:rPr>
        <w:t xml:space="preserve"> </w:t>
      </w:r>
      <w:r w:rsidRPr="000B2CC3">
        <w:t>«Родники»</w:t>
      </w:r>
      <w:r w:rsidRPr="000B2CC3">
        <w:rPr>
          <w:spacing w:val="1"/>
        </w:rPr>
        <w:t xml:space="preserve"> </w:t>
      </w:r>
      <w:r w:rsidRPr="000B2CC3">
        <w:t>будет</w:t>
      </w:r>
      <w:r w:rsidRPr="000B2CC3">
        <w:rPr>
          <w:spacing w:val="1"/>
        </w:rPr>
        <w:t xml:space="preserve"> </w:t>
      </w:r>
      <w:r w:rsidRPr="000B2CC3">
        <w:t>является</w:t>
      </w:r>
      <w:r w:rsidRPr="000B2CC3">
        <w:rPr>
          <w:spacing w:val="1"/>
        </w:rPr>
        <w:t xml:space="preserve"> </w:t>
      </w:r>
      <w:r w:rsidRPr="000B2CC3">
        <w:t>существующая</w:t>
      </w:r>
      <w:r w:rsidRPr="000B2CC3">
        <w:rPr>
          <w:spacing w:val="1"/>
        </w:rPr>
        <w:t xml:space="preserve"> </w:t>
      </w:r>
      <w:r w:rsidRPr="000B2CC3">
        <w:t>ПГ</w:t>
      </w:r>
      <w:r w:rsidRPr="000B2CC3">
        <w:rPr>
          <w:spacing w:val="1"/>
        </w:rPr>
        <w:t xml:space="preserve"> </w:t>
      </w:r>
      <w:r w:rsidRPr="000B2CC3">
        <w:t>ТЭЦ</w:t>
      </w:r>
      <w:r w:rsidRPr="000B2CC3">
        <w:rPr>
          <w:spacing w:val="1"/>
        </w:rPr>
        <w:t xml:space="preserve"> </w:t>
      </w:r>
      <w:r w:rsidRPr="000B2CC3">
        <w:t>ЗАО</w:t>
      </w:r>
      <w:r w:rsidRPr="000B2CC3">
        <w:rPr>
          <w:spacing w:val="1"/>
        </w:rPr>
        <w:t xml:space="preserve"> </w:t>
      </w:r>
      <w:r w:rsidRPr="000B2CC3">
        <w:t>«РЭК»,</w:t>
      </w:r>
      <w:r w:rsidRPr="000B2CC3">
        <w:rPr>
          <w:spacing w:val="1"/>
        </w:rPr>
        <w:t xml:space="preserve"> </w:t>
      </w:r>
      <w:r w:rsidRPr="000B2CC3">
        <w:t>расположенная</w:t>
      </w:r>
      <w:r w:rsidRPr="000B2CC3">
        <w:rPr>
          <w:spacing w:val="1"/>
        </w:rPr>
        <w:t xml:space="preserve"> </w:t>
      </w:r>
      <w:r w:rsidRPr="000B2CC3">
        <w:t>на</w:t>
      </w:r>
      <w:r w:rsidRPr="000B2CC3">
        <w:rPr>
          <w:spacing w:val="1"/>
        </w:rPr>
        <w:t xml:space="preserve"> </w:t>
      </w:r>
      <w:r w:rsidRPr="000B2CC3">
        <w:t>первой</w:t>
      </w:r>
      <w:r w:rsidRPr="000B2CC3">
        <w:rPr>
          <w:spacing w:val="1"/>
        </w:rPr>
        <w:t xml:space="preserve"> </w:t>
      </w:r>
      <w:r w:rsidRPr="000B2CC3">
        <w:t>площадке</w:t>
      </w:r>
      <w:r w:rsidRPr="000B2CC3">
        <w:rPr>
          <w:spacing w:val="1"/>
        </w:rPr>
        <w:t xml:space="preserve"> </w:t>
      </w:r>
      <w:r w:rsidRPr="000B2CC3">
        <w:t>индустриального</w:t>
      </w:r>
      <w:r w:rsidRPr="000B2CC3">
        <w:rPr>
          <w:spacing w:val="1"/>
        </w:rPr>
        <w:t xml:space="preserve"> </w:t>
      </w:r>
      <w:r w:rsidRPr="000B2CC3">
        <w:t>парка.</w:t>
      </w:r>
      <w:r w:rsidRPr="000B2CC3">
        <w:rPr>
          <w:spacing w:val="1"/>
        </w:rPr>
        <w:t xml:space="preserve"> </w:t>
      </w:r>
      <w:r w:rsidRPr="000B2CC3">
        <w:t>Врезка</w:t>
      </w:r>
      <w:r w:rsidRPr="000B2CC3">
        <w:rPr>
          <w:spacing w:val="1"/>
        </w:rPr>
        <w:t xml:space="preserve"> </w:t>
      </w:r>
      <w:r w:rsidRPr="000B2CC3">
        <w:t>трассы</w:t>
      </w:r>
      <w:r w:rsidRPr="000B2CC3">
        <w:rPr>
          <w:spacing w:val="1"/>
        </w:rPr>
        <w:t xml:space="preserve"> </w:t>
      </w:r>
      <w:r w:rsidRPr="000B2CC3">
        <w:t>пароснабжения</w:t>
      </w:r>
      <w:r w:rsidRPr="000B2CC3">
        <w:rPr>
          <w:spacing w:val="1"/>
        </w:rPr>
        <w:t xml:space="preserve"> </w:t>
      </w:r>
      <w:r w:rsidRPr="000B2CC3">
        <w:t>выполнена</w:t>
      </w:r>
      <w:r w:rsidRPr="000B2CC3">
        <w:rPr>
          <w:spacing w:val="1"/>
        </w:rPr>
        <w:t xml:space="preserve"> </w:t>
      </w:r>
      <w:r w:rsidRPr="000B2CC3">
        <w:t>в</w:t>
      </w:r>
      <w:r w:rsidRPr="000B2CC3">
        <w:rPr>
          <w:spacing w:val="1"/>
        </w:rPr>
        <w:t xml:space="preserve"> </w:t>
      </w:r>
      <w:r w:rsidRPr="000B2CC3">
        <w:t>существующие</w:t>
      </w:r>
      <w:r w:rsidRPr="000B2CC3">
        <w:rPr>
          <w:spacing w:val="1"/>
        </w:rPr>
        <w:t xml:space="preserve"> </w:t>
      </w:r>
      <w:r w:rsidRPr="000B2CC3">
        <w:t>сети,</w:t>
      </w:r>
      <w:r w:rsidRPr="000B2CC3">
        <w:rPr>
          <w:spacing w:val="1"/>
        </w:rPr>
        <w:t xml:space="preserve"> </w:t>
      </w:r>
      <w:r w:rsidRPr="000B2CC3">
        <w:t>проложенные к зданию красильного цеха. В качестве теплоносителя использован насыщенный</w:t>
      </w:r>
      <w:r w:rsidRPr="000B2CC3">
        <w:rPr>
          <w:spacing w:val="1"/>
        </w:rPr>
        <w:t xml:space="preserve"> </w:t>
      </w:r>
      <w:r w:rsidRPr="000B2CC3">
        <w:t>пар с параметрами:</w:t>
      </w:r>
    </w:p>
    <w:p w:rsidR="000B2CC3" w:rsidRPr="000B2CC3" w:rsidRDefault="000B2CC3" w:rsidP="0060530C">
      <w:pPr>
        <w:pStyle w:val="af0"/>
        <w:widowControl w:val="0"/>
        <w:numPr>
          <w:ilvl w:val="0"/>
          <w:numId w:val="39"/>
        </w:numPr>
        <w:tabs>
          <w:tab w:val="left" w:pos="1108"/>
        </w:tabs>
        <w:autoSpaceDE w:val="0"/>
        <w:autoSpaceDN w:val="0"/>
        <w:spacing w:line="360" w:lineRule="auto"/>
        <w:ind w:hanging="181"/>
        <w:jc w:val="both"/>
        <w:rPr>
          <w:sz w:val="24"/>
          <w:szCs w:val="24"/>
        </w:rPr>
      </w:pPr>
      <w:r w:rsidRPr="000B2CC3">
        <w:rPr>
          <w:sz w:val="24"/>
          <w:szCs w:val="24"/>
        </w:rPr>
        <w:t>абсолютное</w:t>
      </w:r>
      <w:r w:rsidRPr="000B2CC3">
        <w:rPr>
          <w:spacing w:val="-1"/>
          <w:sz w:val="24"/>
          <w:szCs w:val="24"/>
        </w:rPr>
        <w:t xml:space="preserve"> </w:t>
      </w:r>
      <w:r w:rsidRPr="000B2CC3">
        <w:rPr>
          <w:sz w:val="24"/>
          <w:szCs w:val="24"/>
        </w:rPr>
        <w:t>давление</w:t>
      </w:r>
      <w:r w:rsidRPr="000B2CC3">
        <w:rPr>
          <w:spacing w:val="-3"/>
          <w:sz w:val="24"/>
          <w:szCs w:val="24"/>
        </w:rPr>
        <w:t xml:space="preserve"> </w:t>
      </w:r>
      <w:r w:rsidRPr="000B2CC3">
        <w:rPr>
          <w:sz w:val="24"/>
          <w:szCs w:val="24"/>
        </w:rPr>
        <w:t>7</w:t>
      </w:r>
      <w:r w:rsidRPr="000B2CC3">
        <w:rPr>
          <w:spacing w:val="-1"/>
          <w:sz w:val="24"/>
          <w:szCs w:val="24"/>
        </w:rPr>
        <w:t xml:space="preserve"> </w:t>
      </w:r>
      <w:r w:rsidRPr="000B2CC3">
        <w:rPr>
          <w:sz w:val="24"/>
          <w:szCs w:val="24"/>
        </w:rPr>
        <w:t>кгс/см</w:t>
      </w:r>
      <w:r w:rsidRPr="000B2CC3">
        <w:rPr>
          <w:sz w:val="24"/>
          <w:szCs w:val="24"/>
          <w:vertAlign w:val="superscript"/>
        </w:rPr>
        <w:t>2</w:t>
      </w:r>
      <w:r w:rsidRPr="000B2CC3">
        <w:rPr>
          <w:sz w:val="24"/>
          <w:szCs w:val="24"/>
        </w:rPr>
        <w:t>;</w:t>
      </w:r>
    </w:p>
    <w:p w:rsidR="000B2CC3" w:rsidRPr="000B2CC3" w:rsidRDefault="000B2CC3" w:rsidP="0060530C">
      <w:pPr>
        <w:pStyle w:val="af0"/>
        <w:widowControl w:val="0"/>
        <w:numPr>
          <w:ilvl w:val="0"/>
          <w:numId w:val="39"/>
        </w:numPr>
        <w:tabs>
          <w:tab w:val="left" w:pos="1108"/>
        </w:tabs>
        <w:autoSpaceDE w:val="0"/>
        <w:autoSpaceDN w:val="0"/>
        <w:spacing w:line="360" w:lineRule="auto"/>
        <w:ind w:hanging="181"/>
        <w:jc w:val="both"/>
        <w:rPr>
          <w:sz w:val="24"/>
          <w:szCs w:val="24"/>
        </w:rPr>
      </w:pPr>
      <w:r w:rsidRPr="000B2CC3">
        <w:rPr>
          <w:sz w:val="24"/>
          <w:szCs w:val="24"/>
        </w:rPr>
        <w:t>температура</w:t>
      </w:r>
      <w:r w:rsidRPr="000B2CC3">
        <w:rPr>
          <w:spacing w:val="-1"/>
          <w:sz w:val="24"/>
          <w:szCs w:val="24"/>
        </w:rPr>
        <w:t xml:space="preserve"> </w:t>
      </w:r>
      <w:r w:rsidRPr="000B2CC3">
        <w:rPr>
          <w:sz w:val="24"/>
          <w:szCs w:val="24"/>
        </w:rPr>
        <w:t>165°С.</w:t>
      </w:r>
    </w:p>
    <w:p w:rsidR="000B2CC3" w:rsidRPr="000B2CC3" w:rsidRDefault="000B2CC3" w:rsidP="000B2CC3">
      <w:pPr>
        <w:spacing w:after="0" w:line="360" w:lineRule="auto"/>
        <w:jc w:val="both"/>
        <w:rPr>
          <w:rFonts w:ascii="Times New Roman" w:hAnsi="Times New Roman"/>
          <w:sz w:val="24"/>
          <w:szCs w:val="24"/>
        </w:rPr>
      </w:pPr>
      <w:r w:rsidRPr="000B2CC3">
        <w:rPr>
          <w:rFonts w:ascii="Times New Roman" w:hAnsi="Times New Roman"/>
          <w:sz w:val="24"/>
          <w:szCs w:val="24"/>
        </w:rPr>
        <w:t xml:space="preserve">Все производственные зоны остаются без изменений, их перепрофилирование не предусматривается. </w:t>
      </w:r>
    </w:p>
    <w:p w:rsidR="000B2CC3" w:rsidRPr="000B2CC3" w:rsidRDefault="000B2CC3" w:rsidP="000B2CC3">
      <w:pPr>
        <w:spacing w:after="0" w:line="360" w:lineRule="auto"/>
        <w:jc w:val="both"/>
        <w:rPr>
          <w:rFonts w:ascii="Times New Roman" w:hAnsi="Times New Roman"/>
          <w:sz w:val="24"/>
          <w:szCs w:val="24"/>
        </w:rPr>
      </w:pPr>
      <w:r w:rsidRPr="000B2CC3">
        <w:rPr>
          <w:rFonts w:ascii="Times New Roman" w:hAnsi="Times New Roman"/>
          <w:sz w:val="24"/>
          <w:szCs w:val="24"/>
        </w:rPr>
        <w:t>Приросты потребления тепловой энергии в горячей воде объектами производственного назначения в данном проекте не рассматривается.</w:t>
      </w:r>
    </w:p>
    <w:p w:rsidR="000B2CC3" w:rsidRDefault="000B2CC3" w:rsidP="0032747F">
      <w:pPr>
        <w:spacing w:after="0" w:line="360" w:lineRule="auto"/>
        <w:ind w:firstLine="567"/>
        <w:jc w:val="both"/>
        <w:rPr>
          <w:rFonts w:ascii="Times New Roman" w:hAnsi="Times New Roman"/>
          <w:color w:val="000000" w:themeColor="text1"/>
          <w:sz w:val="24"/>
        </w:rPr>
      </w:pPr>
    </w:p>
    <w:p w:rsidR="001D0BEF" w:rsidRPr="005B5E6E"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1D0BEF">
        <w:rPr>
          <w:color w:val="000000" w:themeColor="text1"/>
        </w:rPr>
        <w:t>Результаты расчетов радиуса эффективного теплоснабжения</w:t>
      </w:r>
    </w:p>
    <w:p w:rsidR="001D0BEF" w:rsidRDefault="001D0BEF" w:rsidP="0032747F">
      <w:pPr>
        <w:spacing w:after="0" w:line="360" w:lineRule="auto"/>
        <w:ind w:firstLine="567"/>
        <w:jc w:val="both"/>
        <w:rPr>
          <w:rFonts w:ascii="Times New Roman" w:hAnsi="Times New Roman"/>
          <w:color w:val="000000" w:themeColor="text1"/>
          <w:sz w:val="24"/>
        </w:rPr>
      </w:pPr>
    </w:p>
    <w:p w:rsidR="000B2CC3" w:rsidRPr="000F50F9" w:rsidRDefault="000B2CC3" w:rsidP="000B2CC3">
      <w:pPr>
        <w:pStyle w:val="aff6"/>
        <w:spacing w:line="360" w:lineRule="auto"/>
        <w:ind w:left="141" w:right="127" w:firstLine="709"/>
      </w:pPr>
      <w:r w:rsidRPr="000F50F9">
        <w:t>Радиус эффективного теплоснабжения – максимальное расстояние от теплопотреб-</w:t>
      </w:r>
      <w:r w:rsidRPr="000F50F9">
        <w:rPr>
          <w:spacing w:val="1"/>
        </w:rPr>
        <w:t xml:space="preserve"> </w:t>
      </w:r>
      <w:r w:rsidRPr="000F50F9">
        <w:t>ляющей</w:t>
      </w:r>
      <w:r w:rsidRPr="000F50F9">
        <w:rPr>
          <w:spacing w:val="-12"/>
        </w:rPr>
        <w:t xml:space="preserve"> </w:t>
      </w:r>
      <w:r w:rsidRPr="000F50F9">
        <w:t>установки</w:t>
      </w:r>
      <w:r w:rsidRPr="000F50F9">
        <w:rPr>
          <w:spacing w:val="-11"/>
        </w:rPr>
        <w:t xml:space="preserve"> </w:t>
      </w:r>
      <w:r w:rsidRPr="000F50F9">
        <w:t>до</w:t>
      </w:r>
      <w:r w:rsidRPr="000F50F9">
        <w:rPr>
          <w:spacing w:val="-11"/>
        </w:rPr>
        <w:t xml:space="preserve"> </w:t>
      </w:r>
      <w:r w:rsidRPr="000F50F9">
        <w:t>ближайшего</w:t>
      </w:r>
      <w:r w:rsidRPr="000F50F9">
        <w:rPr>
          <w:spacing w:val="-11"/>
        </w:rPr>
        <w:t xml:space="preserve"> </w:t>
      </w:r>
      <w:r w:rsidRPr="000F50F9">
        <w:t>источника</w:t>
      </w:r>
      <w:r w:rsidRPr="000F50F9">
        <w:rPr>
          <w:spacing w:val="-10"/>
        </w:rPr>
        <w:t xml:space="preserve"> </w:t>
      </w:r>
      <w:r w:rsidRPr="000F50F9">
        <w:t>тепловой</w:t>
      </w:r>
      <w:r w:rsidRPr="000F50F9">
        <w:rPr>
          <w:spacing w:val="-11"/>
        </w:rPr>
        <w:t xml:space="preserve"> </w:t>
      </w:r>
      <w:r w:rsidRPr="000F50F9">
        <w:t>энергии</w:t>
      </w:r>
      <w:r w:rsidRPr="000F50F9">
        <w:rPr>
          <w:spacing w:val="-11"/>
        </w:rPr>
        <w:t xml:space="preserve"> </w:t>
      </w:r>
      <w:r w:rsidRPr="000F50F9">
        <w:t>в</w:t>
      </w:r>
      <w:r w:rsidRPr="000F50F9">
        <w:rPr>
          <w:spacing w:val="-11"/>
        </w:rPr>
        <w:t xml:space="preserve"> </w:t>
      </w:r>
      <w:r w:rsidRPr="000F50F9">
        <w:t>системе</w:t>
      </w:r>
      <w:r w:rsidRPr="000F50F9">
        <w:rPr>
          <w:spacing w:val="-10"/>
        </w:rPr>
        <w:t xml:space="preserve"> </w:t>
      </w:r>
      <w:r w:rsidRPr="000F50F9">
        <w:t>теплоснабжения,</w:t>
      </w:r>
      <w:r w:rsidRPr="000F50F9">
        <w:rPr>
          <w:spacing w:val="-58"/>
        </w:rPr>
        <w:t xml:space="preserve"> </w:t>
      </w:r>
      <w:r w:rsidRPr="000F50F9">
        <w:t>при превышении которого подключение теплопотребляющей установки к данной системе</w:t>
      </w:r>
      <w:r w:rsidRPr="000F50F9">
        <w:rPr>
          <w:spacing w:val="1"/>
        </w:rPr>
        <w:t xml:space="preserve"> </w:t>
      </w:r>
      <w:r w:rsidRPr="000F50F9">
        <w:t>теплоснабжения нецелесообразно по причине увеличения совокупных расходов в системе</w:t>
      </w:r>
      <w:r w:rsidRPr="000F50F9">
        <w:rPr>
          <w:spacing w:val="1"/>
        </w:rPr>
        <w:t xml:space="preserve"> </w:t>
      </w:r>
      <w:r w:rsidRPr="000F50F9">
        <w:t>теплоснабжения.</w:t>
      </w:r>
    </w:p>
    <w:p w:rsidR="000B2CC3" w:rsidRPr="000F50F9" w:rsidRDefault="000B2CC3" w:rsidP="000B2CC3">
      <w:pPr>
        <w:pStyle w:val="aff6"/>
        <w:spacing w:line="360" w:lineRule="auto"/>
        <w:ind w:left="141" w:right="129" w:firstLine="709"/>
      </w:pPr>
      <w:r w:rsidRPr="000F50F9">
        <w:t>Радиус эффективного теплоснабжения позволяет определить условия, при которых</w:t>
      </w:r>
      <w:r w:rsidRPr="000F50F9">
        <w:rPr>
          <w:spacing w:val="1"/>
        </w:rPr>
        <w:t xml:space="preserve"> </w:t>
      </w:r>
      <w:r w:rsidRPr="000F50F9">
        <w:t>подключение новых или увеличивающих тепловую нагрузку теплопотребляющих устано-</w:t>
      </w:r>
      <w:r w:rsidRPr="000F50F9">
        <w:rPr>
          <w:spacing w:val="1"/>
        </w:rPr>
        <w:t xml:space="preserve"> </w:t>
      </w:r>
      <w:r w:rsidRPr="000F50F9">
        <w:t>вок</w:t>
      </w:r>
      <w:r w:rsidRPr="000F50F9">
        <w:rPr>
          <w:spacing w:val="-6"/>
        </w:rPr>
        <w:t xml:space="preserve"> </w:t>
      </w:r>
      <w:r w:rsidRPr="000F50F9">
        <w:t>к</w:t>
      </w:r>
      <w:r w:rsidRPr="000F50F9">
        <w:rPr>
          <w:spacing w:val="-6"/>
        </w:rPr>
        <w:t xml:space="preserve"> </w:t>
      </w:r>
      <w:r w:rsidRPr="000F50F9">
        <w:t>системе</w:t>
      </w:r>
      <w:r w:rsidRPr="000F50F9">
        <w:rPr>
          <w:spacing w:val="-6"/>
        </w:rPr>
        <w:t xml:space="preserve"> </w:t>
      </w:r>
      <w:r w:rsidRPr="000F50F9">
        <w:t>теплоснабжения</w:t>
      </w:r>
      <w:r w:rsidRPr="000F50F9">
        <w:rPr>
          <w:spacing w:val="-5"/>
        </w:rPr>
        <w:t xml:space="preserve"> </w:t>
      </w:r>
      <w:r w:rsidRPr="000F50F9">
        <w:t>нецелесообразно</w:t>
      </w:r>
      <w:r w:rsidRPr="000F50F9">
        <w:rPr>
          <w:spacing w:val="-6"/>
        </w:rPr>
        <w:t xml:space="preserve"> </w:t>
      </w:r>
      <w:r w:rsidRPr="000F50F9">
        <w:t>вследствие</w:t>
      </w:r>
      <w:r w:rsidRPr="000F50F9">
        <w:rPr>
          <w:spacing w:val="-7"/>
        </w:rPr>
        <w:t xml:space="preserve"> </w:t>
      </w:r>
      <w:r w:rsidRPr="000F50F9">
        <w:t>увеличения</w:t>
      </w:r>
      <w:r w:rsidRPr="000F50F9">
        <w:rPr>
          <w:spacing w:val="-5"/>
        </w:rPr>
        <w:t xml:space="preserve"> </w:t>
      </w:r>
      <w:r w:rsidRPr="000F50F9">
        <w:t>совокупных</w:t>
      </w:r>
      <w:r w:rsidRPr="000F50F9">
        <w:rPr>
          <w:spacing w:val="-6"/>
        </w:rPr>
        <w:t xml:space="preserve"> </w:t>
      </w:r>
      <w:r w:rsidRPr="000F50F9">
        <w:t>расхо-</w:t>
      </w:r>
      <w:r w:rsidRPr="000F50F9">
        <w:rPr>
          <w:spacing w:val="-57"/>
        </w:rPr>
        <w:t xml:space="preserve"> </w:t>
      </w:r>
      <w:r w:rsidRPr="000F50F9">
        <w:t>дов в указанной системе на единицу тепловой мощности, определяемой для зоны действия</w:t>
      </w:r>
      <w:r w:rsidRPr="000F50F9">
        <w:rPr>
          <w:spacing w:val="-57"/>
        </w:rPr>
        <w:t xml:space="preserve"> </w:t>
      </w:r>
      <w:r w:rsidRPr="000F50F9">
        <w:t>каждого</w:t>
      </w:r>
      <w:r w:rsidRPr="000F50F9">
        <w:rPr>
          <w:spacing w:val="-1"/>
        </w:rPr>
        <w:t xml:space="preserve"> </w:t>
      </w:r>
      <w:r w:rsidRPr="000F50F9">
        <w:t>источника тепловой энергии.</w:t>
      </w:r>
    </w:p>
    <w:p w:rsidR="000B2CC3" w:rsidRDefault="000B2CC3" w:rsidP="000B2CC3">
      <w:pPr>
        <w:pStyle w:val="aff6"/>
        <w:spacing w:line="360" w:lineRule="auto"/>
        <w:ind w:left="141" w:right="128" w:firstLine="709"/>
      </w:pPr>
      <w:r w:rsidRPr="000F50F9">
        <w:t>В ФЗ №190 «О теплоснабжении» введено понятие об эффективном радиусе тепло-</w:t>
      </w:r>
      <w:r w:rsidRPr="000F50F9">
        <w:rPr>
          <w:spacing w:val="1"/>
        </w:rPr>
        <w:t xml:space="preserve"> </w:t>
      </w:r>
      <w:r w:rsidRPr="000F50F9">
        <w:t>снабжения</w:t>
      </w:r>
      <w:r w:rsidRPr="000F50F9">
        <w:rPr>
          <w:spacing w:val="-3"/>
        </w:rPr>
        <w:t xml:space="preserve"> </w:t>
      </w:r>
      <w:r w:rsidRPr="000F50F9">
        <w:t>без конкретной</w:t>
      </w:r>
      <w:r w:rsidRPr="000F50F9">
        <w:rPr>
          <w:spacing w:val="-1"/>
        </w:rPr>
        <w:t xml:space="preserve"> </w:t>
      </w:r>
      <w:r w:rsidRPr="000F50F9">
        <w:t>методики</w:t>
      </w:r>
      <w:r w:rsidRPr="000F50F9">
        <w:rPr>
          <w:spacing w:val="-1"/>
        </w:rPr>
        <w:t xml:space="preserve"> </w:t>
      </w:r>
      <w:r w:rsidRPr="000F50F9">
        <w:t>его</w:t>
      </w:r>
      <w:r w:rsidRPr="000F50F9">
        <w:rPr>
          <w:spacing w:val="-1"/>
        </w:rPr>
        <w:t xml:space="preserve"> </w:t>
      </w:r>
      <w:r w:rsidRPr="000F50F9">
        <w:t>расчета.</w:t>
      </w:r>
    </w:p>
    <w:p w:rsidR="000B2CC3" w:rsidRDefault="00C42F7F" w:rsidP="000B2CC3">
      <w:pPr>
        <w:pStyle w:val="aff6"/>
        <w:spacing w:line="360" w:lineRule="auto"/>
        <w:ind w:left="141" w:right="127" w:firstLine="709"/>
      </w:pPr>
      <w:r>
        <w:rPr>
          <w:lang w:eastAsia="en-US"/>
        </w:rPr>
        <w:pict>
          <v:shape id="_x0000_s1134" type="#_x0000_t202" style="position:absolute;left:0;text-align:left;margin-left:390.95pt;margin-top:73.55pt;width:3pt;height:13.3pt;z-index:251714560;mso-position-horizontal-relative:page" filled="f" stroked="f">
            <v:textbox style="mso-next-textbox:#_x0000_s1134" inset="0,0,0,0">
              <w:txbxContent>
                <w:p w:rsidR="00284A62" w:rsidRDefault="00284A62" w:rsidP="000B2CC3">
                  <w:pPr>
                    <w:pStyle w:val="aff6"/>
                    <w:spacing w:line="266" w:lineRule="exact"/>
                  </w:pPr>
                  <w:r>
                    <w:t>,</w:t>
                  </w:r>
                </w:p>
              </w:txbxContent>
            </v:textbox>
            <w10:wrap anchorx="page"/>
          </v:shape>
        </w:pict>
      </w:r>
      <w:r w:rsidR="000B2CC3">
        <w:t>Методика для определения эффективного (оптимального) радиуса теплоснабжения</w:t>
      </w:r>
      <w:r w:rsidR="000B2CC3">
        <w:rPr>
          <w:spacing w:val="1"/>
        </w:rPr>
        <w:t xml:space="preserve"> </w:t>
      </w:r>
      <w:r w:rsidR="000B2CC3">
        <w:t>приведена</w:t>
      </w:r>
      <w:r w:rsidR="000B2CC3">
        <w:rPr>
          <w:spacing w:val="-12"/>
        </w:rPr>
        <w:t xml:space="preserve"> </w:t>
      </w:r>
      <w:r w:rsidR="000B2CC3">
        <w:t>в</w:t>
      </w:r>
      <w:r w:rsidR="000B2CC3">
        <w:rPr>
          <w:spacing w:val="-11"/>
        </w:rPr>
        <w:t xml:space="preserve"> </w:t>
      </w:r>
      <w:r w:rsidR="000B2CC3">
        <w:t>статье</w:t>
      </w:r>
      <w:r w:rsidR="000B2CC3">
        <w:rPr>
          <w:spacing w:val="-11"/>
        </w:rPr>
        <w:t xml:space="preserve"> </w:t>
      </w:r>
      <w:r w:rsidR="000B2CC3">
        <w:t>В.Н.</w:t>
      </w:r>
      <w:r w:rsidR="000B2CC3">
        <w:rPr>
          <w:spacing w:val="-11"/>
        </w:rPr>
        <w:t xml:space="preserve"> </w:t>
      </w:r>
      <w:r w:rsidR="000B2CC3">
        <w:t>Папушкина</w:t>
      </w:r>
      <w:hyperlink w:anchor="_bookmark32" w:history="1">
        <w:r w:rsidR="000B2CC3">
          <w:rPr>
            <w:vertAlign w:val="superscript"/>
          </w:rPr>
          <w:t>1</w:t>
        </w:r>
      </w:hyperlink>
      <w:r w:rsidR="000B2CC3">
        <w:t>,</w:t>
      </w:r>
      <w:r w:rsidR="000B2CC3">
        <w:rPr>
          <w:spacing w:val="-11"/>
        </w:rPr>
        <w:t xml:space="preserve"> </w:t>
      </w:r>
      <w:r w:rsidR="000B2CC3">
        <w:t>согласно</w:t>
      </w:r>
      <w:r w:rsidR="000B2CC3">
        <w:rPr>
          <w:spacing w:val="-12"/>
        </w:rPr>
        <w:t xml:space="preserve"> </w:t>
      </w:r>
      <w:r w:rsidR="000B2CC3">
        <w:t>которой</w:t>
      </w:r>
      <w:r w:rsidR="000B2CC3">
        <w:rPr>
          <w:spacing w:val="-11"/>
        </w:rPr>
        <w:t xml:space="preserve"> </w:t>
      </w:r>
      <w:r w:rsidR="000B2CC3">
        <w:t>радиус</w:t>
      </w:r>
      <w:r w:rsidR="000B2CC3">
        <w:rPr>
          <w:spacing w:val="-12"/>
        </w:rPr>
        <w:t xml:space="preserve"> </w:t>
      </w:r>
      <w:r w:rsidR="000B2CC3">
        <w:t>эффективного</w:t>
      </w:r>
      <w:r w:rsidR="000B2CC3">
        <w:rPr>
          <w:spacing w:val="-11"/>
        </w:rPr>
        <w:t xml:space="preserve"> </w:t>
      </w:r>
      <w:r w:rsidR="000B2CC3">
        <w:t>теплоснабже-</w:t>
      </w:r>
      <w:r w:rsidR="000B2CC3">
        <w:rPr>
          <w:spacing w:val="-58"/>
        </w:rPr>
        <w:t xml:space="preserve"> </w:t>
      </w:r>
      <w:r w:rsidR="000B2CC3">
        <w:t>ния</w:t>
      </w:r>
      <w:r w:rsidR="000B2CC3">
        <w:rPr>
          <w:spacing w:val="-2"/>
        </w:rPr>
        <w:t xml:space="preserve"> </w:t>
      </w:r>
      <w:r w:rsidR="000B2CC3">
        <w:t>рассчитывается по</w:t>
      </w:r>
      <w:r w:rsidR="000B2CC3">
        <w:rPr>
          <w:spacing w:val="1"/>
        </w:rPr>
        <w:t xml:space="preserve"> </w:t>
      </w:r>
      <w:r w:rsidR="000B2CC3">
        <w:t>формуле:</w:t>
      </w:r>
    </w:p>
    <w:p w:rsidR="000B2CC3" w:rsidRPr="000F50F9" w:rsidRDefault="000B2CC3" w:rsidP="000B2CC3">
      <w:pPr>
        <w:pStyle w:val="aff6"/>
        <w:spacing w:line="360" w:lineRule="auto"/>
        <w:ind w:left="141" w:right="128" w:firstLine="709"/>
        <w:jc w:val="center"/>
      </w:pPr>
      <w:r>
        <w:rPr>
          <w:noProof/>
        </w:rPr>
        <w:drawing>
          <wp:inline distT="0" distB="0" distL="0" distR="0">
            <wp:extent cx="1955800" cy="580390"/>
            <wp:effectExtent l="19050" t="0" r="6350" b="0"/>
            <wp:docPr id="29" name="Рисунок 29" descr="C:\Users\Ksur5\Pictures\форму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sur5\Pictures\формула.jpg"/>
                    <pic:cNvPicPr>
                      <a:picLocks noChangeAspect="1" noChangeArrowheads="1"/>
                    </pic:cNvPicPr>
                  </pic:nvPicPr>
                  <pic:blipFill>
                    <a:blip r:embed="rId86"/>
                    <a:srcRect/>
                    <a:stretch>
                      <a:fillRect/>
                    </a:stretch>
                  </pic:blipFill>
                  <pic:spPr bwMode="auto">
                    <a:xfrm>
                      <a:off x="0" y="0"/>
                      <a:ext cx="1955800" cy="580390"/>
                    </a:xfrm>
                    <a:prstGeom prst="rect">
                      <a:avLst/>
                    </a:prstGeom>
                    <a:noFill/>
                    <a:ln w="9525">
                      <a:noFill/>
                      <a:miter lim="800000"/>
                      <a:headEnd/>
                      <a:tailEnd/>
                    </a:ln>
                  </pic:spPr>
                </pic:pic>
              </a:graphicData>
            </a:graphic>
          </wp:inline>
        </w:drawing>
      </w:r>
    </w:p>
    <w:p w:rsidR="000B2CC3" w:rsidRDefault="000B2CC3" w:rsidP="000B2CC3">
      <w:pPr>
        <w:pStyle w:val="aff6"/>
        <w:spacing w:line="360" w:lineRule="auto"/>
        <w:ind w:left="141" w:right="128" w:firstLine="709"/>
      </w:pPr>
      <w:r>
        <w:t>где:</w:t>
      </w:r>
    </w:p>
    <w:p w:rsidR="000B2CC3" w:rsidRDefault="000B2CC3" w:rsidP="000B2CC3">
      <w:pPr>
        <w:pStyle w:val="aff6"/>
        <w:spacing w:line="360" w:lineRule="auto"/>
        <w:ind w:left="141" w:right="128" w:firstLine="709"/>
        <w:jc w:val="center"/>
      </w:pPr>
      <w:r>
        <w:t xml:space="preserve">s </w:t>
      </w:r>
      <w:r>
        <w:rPr>
          <w:rFonts w:ascii="Calibri" w:hAnsi="Calibri" w:cs="Calibri"/>
        </w:rPr>
        <w:t>= C/</w:t>
      </w:r>
      <w:r>
        <w:t>M;</w:t>
      </w:r>
    </w:p>
    <w:p w:rsidR="000B2CC3" w:rsidRDefault="000B2CC3" w:rsidP="000B2CC3">
      <w:pPr>
        <w:pStyle w:val="aff6"/>
        <w:spacing w:line="360" w:lineRule="auto"/>
        <w:ind w:left="141" w:right="128" w:firstLine="709"/>
      </w:pPr>
      <w:r>
        <w:rPr>
          <w:lang w:val="en-US"/>
        </w:rPr>
        <w:t>s</w:t>
      </w:r>
      <w:r>
        <w:t>– удельная стоимость характеристики тепловой сети, руб./м2;</w:t>
      </w:r>
    </w:p>
    <w:p w:rsidR="000B2CC3" w:rsidRDefault="000B2CC3" w:rsidP="000B2CC3">
      <w:pPr>
        <w:pStyle w:val="aff6"/>
        <w:spacing w:line="360" w:lineRule="auto"/>
        <w:ind w:left="141" w:right="128" w:firstLine="709"/>
      </w:pPr>
      <w:r>
        <w:t>С - стоимость тепловой сети и сооружений на ней, млн.руб.;</w:t>
      </w:r>
    </w:p>
    <w:p w:rsidR="000B2CC3" w:rsidRDefault="000B2CC3" w:rsidP="000B2CC3">
      <w:pPr>
        <w:pStyle w:val="aff6"/>
        <w:spacing w:line="360" w:lineRule="auto"/>
        <w:ind w:left="141" w:right="128" w:firstLine="709"/>
      </w:pPr>
      <w:r>
        <w:t>M - материальная характеристика тепловой сети, м2; B - среднее число абонентов на 1 км</w:t>
      </w:r>
      <w:r w:rsidRPr="00D7075D">
        <w:rPr>
          <w:vertAlign w:val="superscript"/>
        </w:rPr>
        <w:t>2</w:t>
      </w:r>
      <w:r>
        <w:t>;</w:t>
      </w:r>
    </w:p>
    <w:p w:rsidR="000B2CC3" w:rsidRDefault="000B2CC3" w:rsidP="000B2CC3">
      <w:pPr>
        <w:pStyle w:val="aff6"/>
        <w:spacing w:line="360" w:lineRule="auto"/>
        <w:ind w:left="141" w:right="128" w:firstLine="709"/>
      </w:pPr>
      <w:r>
        <w:t xml:space="preserve">Δτ - расчётный перепад температур, </w:t>
      </w:r>
      <w:r w:rsidRPr="00D7075D">
        <w:rPr>
          <w:vertAlign w:val="superscript"/>
        </w:rPr>
        <w:t>о</w:t>
      </w:r>
      <w:r>
        <w:t>С;</w:t>
      </w:r>
    </w:p>
    <w:p w:rsidR="000B2CC3" w:rsidRDefault="000B2CC3" w:rsidP="000B2CC3">
      <w:pPr>
        <w:pStyle w:val="aff6"/>
        <w:spacing w:line="360" w:lineRule="auto"/>
        <w:ind w:left="141" w:right="128" w:firstLine="709"/>
      </w:pPr>
      <w:r>
        <w:t xml:space="preserve"> П </w:t>
      </w:r>
      <w:r w:rsidRPr="00D7075D">
        <w:rPr>
          <w:rFonts w:ascii="Calibri" w:hAnsi="Calibri" w:cs="Calibri"/>
        </w:rPr>
        <w:t>=</w:t>
      </w:r>
      <w:r>
        <w:rPr>
          <w:rFonts w:ascii="Calibri" w:hAnsi="Calibri" w:cs="Calibri"/>
        </w:rPr>
        <w:t>Q</w:t>
      </w:r>
      <w:r w:rsidRPr="00D7075D">
        <w:rPr>
          <w:rFonts w:ascii="Calibri" w:hAnsi="Calibri" w:cs="Calibri"/>
        </w:rPr>
        <w:t>/</w:t>
      </w:r>
      <w:r>
        <w:t>S</w:t>
      </w:r>
    </w:p>
    <w:p w:rsidR="000B2CC3" w:rsidRDefault="000B2CC3" w:rsidP="000B2CC3">
      <w:pPr>
        <w:pStyle w:val="aff6"/>
        <w:spacing w:line="360" w:lineRule="auto"/>
        <w:ind w:left="141" w:right="128" w:firstLine="709"/>
      </w:pPr>
      <w:r>
        <w:t xml:space="preserve"> П- теплоплотность района, Гкал/(ч∙км</w:t>
      </w:r>
      <w:r w:rsidRPr="00D7075D">
        <w:rPr>
          <w:vertAlign w:val="superscript"/>
        </w:rPr>
        <w:t>2</w:t>
      </w:r>
      <w:r>
        <w:t>);</w:t>
      </w:r>
    </w:p>
    <w:p w:rsidR="000B2CC3" w:rsidRDefault="000B2CC3" w:rsidP="000B2CC3">
      <w:pPr>
        <w:pStyle w:val="aff6"/>
        <w:spacing w:line="360" w:lineRule="auto"/>
        <w:ind w:left="141" w:right="128" w:firstLine="709"/>
      </w:pPr>
      <w:r>
        <w:t xml:space="preserve"> S - площадь зоны действия источника тепловой энергии, км</w:t>
      </w:r>
      <w:r w:rsidRPr="00D7075D">
        <w:rPr>
          <w:vertAlign w:val="superscript"/>
        </w:rPr>
        <w:t>2</w:t>
      </w:r>
      <w:r>
        <w:t xml:space="preserve">; </w:t>
      </w:r>
    </w:p>
    <w:p w:rsidR="000B2CC3" w:rsidRDefault="000B2CC3" w:rsidP="000B2CC3">
      <w:pPr>
        <w:pStyle w:val="aff6"/>
        <w:spacing w:line="360" w:lineRule="auto"/>
        <w:ind w:left="141" w:right="128" w:firstLine="709"/>
      </w:pPr>
      <w:r>
        <w:t>Q</w:t>
      </w:r>
      <w:r>
        <w:rPr>
          <w:rFonts w:ascii="Calibri" w:hAnsi="Calibri" w:cs="Calibri"/>
        </w:rPr>
        <w:t xml:space="preserve"> - тепловая н</w:t>
      </w:r>
      <w:r>
        <w:t xml:space="preserve">агрузка источника тепловой энергии, Гкал/ч; </w:t>
      </w:r>
    </w:p>
    <w:p w:rsidR="000B2CC3" w:rsidRDefault="000B2CC3" w:rsidP="000B2CC3">
      <w:pPr>
        <w:pStyle w:val="aff6"/>
        <w:spacing w:line="360" w:lineRule="auto"/>
        <w:ind w:left="141" w:right="128" w:firstLine="709"/>
      </w:pPr>
      <w:r>
        <w:t>N – среднее число абонентов;</w:t>
      </w:r>
    </w:p>
    <w:p w:rsidR="000B2CC3" w:rsidRDefault="000B2CC3" w:rsidP="000B2CC3">
      <w:pPr>
        <w:pStyle w:val="aff6"/>
        <w:spacing w:line="360" w:lineRule="auto"/>
        <w:ind w:left="141" w:right="128" w:firstLine="709"/>
      </w:pPr>
      <w:r>
        <w:t>Стоимость тепловой сети и сооружений на ней определялись по [7] в ценах на</w:t>
      </w:r>
      <w:r>
        <w:rPr>
          <w:spacing w:val="1"/>
        </w:rPr>
        <w:t xml:space="preserve"> </w:t>
      </w:r>
      <w:r>
        <w:rPr>
          <w:spacing w:val="1"/>
        </w:rPr>
        <w:br/>
      </w:r>
      <w:r>
        <w:t>01.01.2014</w:t>
      </w:r>
      <w:r>
        <w:rPr>
          <w:spacing w:val="-5"/>
        </w:rPr>
        <w:t xml:space="preserve"> </w:t>
      </w:r>
      <w:r>
        <w:t>г.</w:t>
      </w:r>
      <w:r>
        <w:rPr>
          <w:spacing w:val="-4"/>
        </w:rPr>
        <w:t xml:space="preserve"> </w:t>
      </w:r>
      <w:r>
        <w:t>без</w:t>
      </w:r>
      <w:r>
        <w:rPr>
          <w:spacing w:val="-5"/>
        </w:rPr>
        <w:t xml:space="preserve"> </w:t>
      </w:r>
      <w:r>
        <w:t>учета</w:t>
      </w:r>
      <w:r>
        <w:rPr>
          <w:spacing w:val="-5"/>
        </w:rPr>
        <w:t xml:space="preserve"> </w:t>
      </w:r>
      <w:r>
        <w:t>отчислений</w:t>
      </w:r>
      <w:r>
        <w:rPr>
          <w:spacing w:val="-5"/>
        </w:rPr>
        <w:t xml:space="preserve"> </w:t>
      </w:r>
      <w:r>
        <w:t>на</w:t>
      </w:r>
      <w:r>
        <w:rPr>
          <w:spacing w:val="-3"/>
        </w:rPr>
        <w:t xml:space="preserve"> </w:t>
      </w:r>
      <w:r>
        <w:t>амортизацию,</w:t>
      </w:r>
      <w:r>
        <w:rPr>
          <w:spacing w:val="-4"/>
        </w:rPr>
        <w:t xml:space="preserve"> </w:t>
      </w:r>
      <w:r>
        <w:t>текущий</w:t>
      </w:r>
      <w:r>
        <w:rPr>
          <w:spacing w:val="-5"/>
        </w:rPr>
        <w:t xml:space="preserve"> </w:t>
      </w:r>
      <w:r>
        <w:t>и</w:t>
      </w:r>
      <w:r>
        <w:rPr>
          <w:spacing w:val="-4"/>
        </w:rPr>
        <w:t xml:space="preserve"> </w:t>
      </w:r>
      <w:r>
        <w:t>капитальный</w:t>
      </w:r>
      <w:r>
        <w:rPr>
          <w:spacing w:val="-4"/>
        </w:rPr>
        <w:t xml:space="preserve"> </w:t>
      </w:r>
      <w:r>
        <w:t>ремонты.</w:t>
      </w:r>
      <w:r>
        <w:rPr>
          <w:spacing w:val="-3"/>
        </w:rPr>
        <w:t xml:space="preserve"> </w:t>
      </w:r>
      <w:r>
        <w:t>При</w:t>
      </w:r>
      <w:r>
        <w:rPr>
          <w:spacing w:val="-58"/>
        </w:rPr>
        <w:t xml:space="preserve"> </w:t>
      </w:r>
      <w:r>
        <w:t>учёте отчислений на амортизацию, текущие и капитальные ремонты в размере 30% от текущих</w:t>
      </w:r>
      <w:r>
        <w:rPr>
          <w:spacing w:val="-2"/>
        </w:rPr>
        <w:t xml:space="preserve"> </w:t>
      </w:r>
      <w:r>
        <w:t>значений,</w:t>
      </w:r>
      <w:r>
        <w:rPr>
          <w:spacing w:val="-2"/>
        </w:rPr>
        <w:t xml:space="preserve"> </w:t>
      </w:r>
      <w:r>
        <w:t>эффективный</w:t>
      </w:r>
      <w:r>
        <w:rPr>
          <w:spacing w:val="-3"/>
        </w:rPr>
        <w:t xml:space="preserve"> </w:t>
      </w:r>
      <w:r>
        <w:t>радиус</w:t>
      </w:r>
      <w:r>
        <w:rPr>
          <w:spacing w:val="-1"/>
        </w:rPr>
        <w:t xml:space="preserve"> </w:t>
      </w:r>
      <w:r>
        <w:t>теплоснабжения</w:t>
      </w:r>
      <w:r>
        <w:rPr>
          <w:spacing w:val="-3"/>
        </w:rPr>
        <w:t xml:space="preserve"> </w:t>
      </w:r>
      <w:r>
        <w:t>уменьшается</w:t>
      </w:r>
      <w:r>
        <w:rPr>
          <w:spacing w:val="-3"/>
        </w:rPr>
        <w:t xml:space="preserve"> </w:t>
      </w:r>
      <w:r>
        <w:t>в</w:t>
      </w:r>
      <w:r>
        <w:rPr>
          <w:spacing w:val="-3"/>
        </w:rPr>
        <w:t xml:space="preserve"> </w:t>
      </w:r>
      <w:r>
        <w:t>среднем</w:t>
      </w:r>
      <w:r>
        <w:rPr>
          <w:spacing w:val="-2"/>
        </w:rPr>
        <w:t xml:space="preserve"> </w:t>
      </w:r>
      <w:r>
        <w:t>на</w:t>
      </w:r>
      <w:r>
        <w:rPr>
          <w:spacing w:val="-2"/>
        </w:rPr>
        <w:t xml:space="preserve"> </w:t>
      </w:r>
      <w:r>
        <w:t>15%.</w:t>
      </w:r>
    </w:p>
    <w:p w:rsidR="000B2CC3" w:rsidRDefault="000B2CC3" w:rsidP="000B2CC3">
      <w:pPr>
        <w:pStyle w:val="aff6"/>
        <w:spacing w:line="360" w:lineRule="auto"/>
        <w:ind w:left="141" w:right="130" w:firstLine="709"/>
      </w:pPr>
      <w:r>
        <w:t>Расчётная формула для определения эффективного радиуса теплоснабжения приме</w:t>
      </w:r>
      <w:r>
        <w:rPr>
          <w:spacing w:val="-57"/>
        </w:rPr>
        <w:t xml:space="preserve"> </w:t>
      </w:r>
      <w:r>
        <w:t>нима</w:t>
      </w:r>
      <w:r>
        <w:rPr>
          <w:spacing w:val="-3"/>
        </w:rPr>
        <w:t xml:space="preserve"> </w:t>
      </w:r>
      <w:r>
        <w:t>при</w:t>
      </w:r>
      <w:r>
        <w:rPr>
          <w:spacing w:val="-3"/>
        </w:rPr>
        <w:t xml:space="preserve"> </w:t>
      </w:r>
      <w:r>
        <w:t>подсоединённой</w:t>
      </w:r>
      <w:r>
        <w:rPr>
          <w:spacing w:val="-4"/>
        </w:rPr>
        <w:t xml:space="preserve"> </w:t>
      </w:r>
      <w:r>
        <w:t>суммарной</w:t>
      </w:r>
      <w:r>
        <w:rPr>
          <w:spacing w:val="-3"/>
        </w:rPr>
        <w:t xml:space="preserve"> </w:t>
      </w:r>
      <w:r>
        <w:t>нагрузке</w:t>
      </w:r>
      <w:r>
        <w:rPr>
          <w:spacing w:val="-3"/>
        </w:rPr>
        <w:t xml:space="preserve"> </w:t>
      </w:r>
      <w:r>
        <w:t>потребителей</w:t>
      </w:r>
      <w:r>
        <w:rPr>
          <w:spacing w:val="-3"/>
        </w:rPr>
        <w:t xml:space="preserve"> </w:t>
      </w:r>
      <w:r>
        <w:t>к</w:t>
      </w:r>
      <w:r>
        <w:rPr>
          <w:spacing w:val="-3"/>
        </w:rPr>
        <w:t xml:space="preserve"> </w:t>
      </w:r>
      <w:r>
        <w:t>котельной</w:t>
      </w:r>
      <w:r>
        <w:rPr>
          <w:spacing w:val="-4"/>
        </w:rPr>
        <w:t xml:space="preserve"> </w:t>
      </w:r>
      <w:r>
        <w:t>более</w:t>
      </w:r>
      <w:r>
        <w:rPr>
          <w:spacing w:val="-2"/>
        </w:rPr>
        <w:t xml:space="preserve"> </w:t>
      </w:r>
      <w:r>
        <w:t>3</w:t>
      </w:r>
      <w:r>
        <w:rPr>
          <w:spacing w:val="-3"/>
        </w:rPr>
        <w:t xml:space="preserve"> </w:t>
      </w:r>
      <w:r>
        <w:t>Гкал/ч.</w:t>
      </w:r>
    </w:p>
    <w:p w:rsidR="000B2CC3" w:rsidRDefault="000B2CC3" w:rsidP="000B2CC3">
      <w:pPr>
        <w:pStyle w:val="aff6"/>
        <w:spacing w:line="360" w:lineRule="auto"/>
        <w:ind w:left="141" w:right="129" w:firstLine="709"/>
      </w:pPr>
      <w:r>
        <w:t>Расчеты</w:t>
      </w:r>
      <w:r>
        <w:rPr>
          <w:spacing w:val="1"/>
        </w:rPr>
        <w:t xml:space="preserve"> </w:t>
      </w:r>
      <w:r>
        <w:t>эффективного</w:t>
      </w:r>
      <w:r>
        <w:rPr>
          <w:spacing w:val="1"/>
        </w:rPr>
        <w:t xml:space="preserve"> </w:t>
      </w:r>
      <w:r>
        <w:t>радиуса</w:t>
      </w:r>
      <w:r>
        <w:rPr>
          <w:spacing w:val="1"/>
        </w:rPr>
        <w:t xml:space="preserve"> </w:t>
      </w:r>
      <w:r>
        <w:t>теплоснабжения</w:t>
      </w:r>
      <w:r>
        <w:rPr>
          <w:spacing w:val="1"/>
        </w:rPr>
        <w:t xml:space="preserve"> </w:t>
      </w:r>
      <w:r>
        <w:t>от</w:t>
      </w:r>
      <w:r>
        <w:rPr>
          <w:spacing w:val="1"/>
        </w:rPr>
        <w:t xml:space="preserve"> </w:t>
      </w:r>
      <w:r>
        <w:t>источников</w:t>
      </w:r>
      <w:r>
        <w:rPr>
          <w:spacing w:val="1"/>
        </w:rPr>
        <w:t xml:space="preserve"> </w:t>
      </w:r>
      <w:r>
        <w:t>теплоснабжения</w:t>
      </w:r>
      <w:r>
        <w:rPr>
          <w:spacing w:val="-57"/>
        </w:rPr>
        <w:t xml:space="preserve"> </w:t>
      </w:r>
      <w:r>
        <w:t>Родниковского</w:t>
      </w:r>
      <w:r>
        <w:rPr>
          <w:spacing w:val="-1"/>
        </w:rPr>
        <w:t xml:space="preserve"> </w:t>
      </w:r>
      <w:r>
        <w:t>городского поселения</w:t>
      </w:r>
      <w:r>
        <w:rPr>
          <w:spacing w:val="-2"/>
        </w:rPr>
        <w:t xml:space="preserve"> </w:t>
      </w:r>
      <w:r>
        <w:t>представлены</w:t>
      </w:r>
      <w:r>
        <w:rPr>
          <w:spacing w:val="-1"/>
        </w:rPr>
        <w:t xml:space="preserve"> </w:t>
      </w:r>
      <w:r>
        <w:t>в</w:t>
      </w:r>
      <w:r>
        <w:rPr>
          <w:spacing w:val="-1"/>
        </w:rPr>
        <w:t xml:space="preserve"> </w:t>
      </w:r>
      <w:r>
        <w:t>таблице</w:t>
      </w:r>
      <w:r>
        <w:rPr>
          <w:spacing w:val="-1"/>
        </w:rPr>
        <w:t xml:space="preserve"> </w:t>
      </w:r>
      <w:hyperlink w:anchor="_bookmark42" w:history="1">
        <w:r>
          <w:t>2.1</w:t>
        </w:r>
      </w:hyperlink>
      <w:r>
        <w:t>.</w:t>
      </w:r>
    </w:p>
    <w:p w:rsidR="000B2CC3" w:rsidRPr="000B2CC3" w:rsidRDefault="000B2CC3" w:rsidP="000B2CC3">
      <w:pPr>
        <w:pStyle w:val="aff6"/>
        <w:spacing w:line="360" w:lineRule="auto"/>
        <w:ind w:left="141" w:right="128" w:firstLine="709"/>
      </w:pPr>
      <w:r>
        <w:t>Применение данной методики расчета эффективного радиуса теплоснабжения позволяет</w:t>
      </w:r>
      <w:r>
        <w:rPr>
          <w:spacing w:val="-14"/>
        </w:rPr>
        <w:t xml:space="preserve"> </w:t>
      </w:r>
      <w:r>
        <w:t>решить</w:t>
      </w:r>
      <w:r>
        <w:rPr>
          <w:spacing w:val="-13"/>
        </w:rPr>
        <w:t xml:space="preserve"> </w:t>
      </w:r>
      <w:r>
        <w:t>вопрос</w:t>
      </w:r>
      <w:r>
        <w:rPr>
          <w:spacing w:val="-11"/>
        </w:rPr>
        <w:t xml:space="preserve"> </w:t>
      </w:r>
      <w:r>
        <w:t>о</w:t>
      </w:r>
      <w:r>
        <w:rPr>
          <w:spacing w:val="-13"/>
        </w:rPr>
        <w:t xml:space="preserve"> </w:t>
      </w:r>
      <w:r>
        <w:t>целесообразности</w:t>
      </w:r>
      <w:r>
        <w:rPr>
          <w:spacing w:val="-12"/>
        </w:rPr>
        <w:t xml:space="preserve"> </w:t>
      </w:r>
      <w:r>
        <w:t>или</w:t>
      </w:r>
      <w:r>
        <w:rPr>
          <w:spacing w:val="-13"/>
        </w:rPr>
        <w:t xml:space="preserve"> </w:t>
      </w:r>
      <w:r>
        <w:t>нецелесообразности</w:t>
      </w:r>
      <w:r>
        <w:rPr>
          <w:spacing w:val="-12"/>
        </w:rPr>
        <w:t xml:space="preserve"> </w:t>
      </w:r>
      <w:r>
        <w:t>подключения</w:t>
      </w:r>
      <w:r>
        <w:rPr>
          <w:spacing w:val="-13"/>
        </w:rPr>
        <w:t xml:space="preserve"> </w:t>
      </w:r>
      <w:r>
        <w:t>новых</w:t>
      </w:r>
      <w:r>
        <w:rPr>
          <w:spacing w:val="-13"/>
        </w:rPr>
        <w:t xml:space="preserve"> </w:t>
      </w:r>
      <w:r>
        <w:t>по-</w:t>
      </w:r>
      <w:r>
        <w:rPr>
          <w:spacing w:val="-57"/>
        </w:rPr>
        <w:t xml:space="preserve"> </w:t>
      </w:r>
      <w:r>
        <w:t>требителей к источнику теплоснабжения в зоне его действия. Подключения новых потребителей</w:t>
      </w:r>
      <w:r>
        <w:rPr>
          <w:spacing w:val="-4"/>
        </w:rPr>
        <w:t xml:space="preserve"> </w:t>
      </w:r>
      <w:r w:rsidRPr="000B2CC3">
        <w:t>целесообразно</w:t>
      </w:r>
      <w:r w:rsidRPr="000B2CC3">
        <w:rPr>
          <w:spacing w:val="-3"/>
        </w:rPr>
        <w:t xml:space="preserve"> </w:t>
      </w:r>
      <w:r w:rsidRPr="000B2CC3">
        <w:t>в</w:t>
      </w:r>
      <w:r w:rsidRPr="000B2CC3">
        <w:rPr>
          <w:spacing w:val="-4"/>
        </w:rPr>
        <w:t xml:space="preserve"> </w:t>
      </w:r>
      <w:r w:rsidRPr="000B2CC3">
        <w:t>пределах</w:t>
      </w:r>
      <w:r w:rsidRPr="000B2CC3">
        <w:rPr>
          <w:spacing w:val="-3"/>
        </w:rPr>
        <w:t xml:space="preserve"> </w:t>
      </w:r>
      <w:r w:rsidRPr="000B2CC3">
        <w:t>зоны</w:t>
      </w:r>
      <w:r w:rsidRPr="000B2CC3">
        <w:rPr>
          <w:spacing w:val="-4"/>
        </w:rPr>
        <w:t xml:space="preserve"> </w:t>
      </w:r>
      <w:r w:rsidRPr="000B2CC3">
        <w:t>действия</w:t>
      </w:r>
      <w:r w:rsidRPr="000B2CC3">
        <w:rPr>
          <w:spacing w:val="-4"/>
        </w:rPr>
        <w:t xml:space="preserve"> </w:t>
      </w:r>
      <w:r w:rsidRPr="000B2CC3">
        <w:t>эффективного</w:t>
      </w:r>
      <w:r w:rsidRPr="000B2CC3">
        <w:rPr>
          <w:spacing w:val="-4"/>
        </w:rPr>
        <w:t xml:space="preserve"> </w:t>
      </w:r>
      <w:r w:rsidRPr="000B2CC3">
        <w:t>радиуса</w:t>
      </w:r>
      <w:r w:rsidRPr="000B2CC3">
        <w:rPr>
          <w:spacing w:val="-3"/>
        </w:rPr>
        <w:t xml:space="preserve"> </w:t>
      </w:r>
      <w:r w:rsidRPr="000B2CC3">
        <w:t>теплоснабжения.</w:t>
      </w:r>
    </w:p>
    <w:p w:rsidR="000B2CC3" w:rsidRPr="000B2CC3" w:rsidRDefault="000B2CC3" w:rsidP="000B2CC3">
      <w:pPr>
        <w:spacing w:after="0" w:line="360" w:lineRule="auto"/>
        <w:rPr>
          <w:rFonts w:ascii="Times New Roman" w:hAnsi="Times New Roman"/>
          <w:sz w:val="24"/>
          <w:szCs w:val="24"/>
        </w:rPr>
      </w:pPr>
      <w:r w:rsidRPr="000B2CC3">
        <w:rPr>
          <w:rFonts w:ascii="Times New Roman" w:hAnsi="Times New Roman"/>
          <w:sz w:val="24"/>
          <w:szCs w:val="24"/>
        </w:rPr>
        <w:t>Действительный и эффективный радиусы теплоснабжения котельных Родниковского</w:t>
      </w:r>
      <w:r w:rsidRPr="000B2CC3">
        <w:rPr>
          <w:rFonts w:ascii="Times New Roman" w:hAnsi="Times New Roman"/>
          <w:spacing w:val="-1"/>
          <w:sz w:val="24"/>
          <w:szCs w:val="24"/>
        </w:rPr>
        <w:t xml:space="preserve"> </w:t>
      </w:r>
      <w:r w:rsidRPr="000B2CC3">
        <w:rPr>
          <w:rFonts w:ascii="Times New Roman" w:hAnsi="Times New Roman"/>
          <w:sz w:val="24"/>
          <w:szCs w:val="24"/>
        </w:rPr>
        <w:t>городского поселения</w:t>
      </w:r>
      <w:r w:rsidRPr="000B2CC3">
        <w:rPr>
          <w:rFonts w:ascii="Times New Roman" w:hAnsi="Times New Roman"/>
          <w:spacing w:val="-1"/>
          <w:sz w:val="24"/>
          <w:szCs w:val="24"/>
        </w:rPr>
        <w:t xml:space="preserve"> </w:t>
      </w:r>
      <w:r w:rsidRPr="000B2CC3">
        <w:rPr>
          <w:rFonts w:ascii="Times New Roman" w:hAnsi="Times New Roman"/>
          <w:sz w:val="24"/>
          <w:szCs w:val="24"/>
        </w:rPr>
        <w:t>представлен</w:t>
      </w:r>
      <w:r w:rsidRPr="000B2CC3">
        <w:rPr>
          <w:rFonts w:ascii="Times New Roman" w:hAnsi="Times New Roman"/>
          <w:spacing w:val="-2"/>
          <w:sz w:val="24"/>
          <w:szCs w:val="24"/>
        </w:rPr>
        <w:t xml:space="preserve"> </w:t>
      </w:r>
      <w:r w:rsidRPr="000B2CC3">
        <w:rPr>
          <w:rFonts w:ascii="Times New Roman" w:hAnsi="Times New Roman"/>
          <w:sz w:val="24"/>
          <w:szCs w:val="24"/>
        </w:rPr>
        <w:t xml:space="preserve">на рисунках </w:t>
      </w:r>
      <w:hyperlink w:anchor="_bookmark43" w:history="1">
        <w:r w:rsidRPr="000B2CC3">
          <w:rPr>
            <w:rFonts w:ascii="Times New Roman" w:hAnsi="Times New Roman"/>
            <w:sz w:val="24"/>
            <w:szCs w:val="24"/>
          </w:rPr>
          <w:t>2.1</w:t>
        </w:r>
        <w:r w:rsidRPr="000B2CC3">
          <w:rPr>
            <w:rFonts w:ascii="Times New Roman" w:hAnsi="Times New Roman"/>
            <w:spacing w:val="-2"/>
            <w:sz w:val="24"/>
            <w:szCs w:val="24"/>
          </w:rPr>
          <w:t xml:space="preserve"> </w:t>
        </w:r>
      </w:hyperlink>
      <w:r w:rsidRPr="000B2CC3">
        <w:rPr>
          <w:rFonts w:ascii="Times New Roman" w:hAnsi="Times New Roman"/>
          <w:sz w:val="24"/>
          <w:szCs w:val="24"/>
        </w:rPr>
        <w:t>-</w:t>
      </w:r>
      <w:r w:rsidRPr="000B2CC3">
        <w:rPr>
          <w:rFonts w:ascii="Times New Roman" w:hAnsi="Times New Roman"/>
          <w:spacing w:val="-1"/>
          <w:sz w:val="24"/>
          <w:szCs w:val="24"/>
        </w:rPr>
        <w:t xml:space="preserve"> </w:t>
      </w:r>
      <w:hyperlink w:anchor="_bookmark44" w:history="1">
        <w:r w:rsidRPr="000B2CC3">
          <w:rPr>
            <w:rFonts w:ascii="Times New Roman" w:hAnsi="Times New Roman"/>
            <w:sz w:val="24"/>
            <w:szCs w:val="24"/>
          </w:rPr>
          <w:t>2.2</w:t>
        </w:r>
      </w:hyperlink>
      <w:r w:rsidRPr="000B2CC3">
        <w:rPr>
          <w:rFonts w:ascii="Times New Roman" w:hAnsi="Times New Roman"/>
          <w:sz w:val="24"/>
          <w:szCs w:val="24"/>
        </w:rPr>
        <w:t>.</w:t>
      </w:r>
    </w:p>
    <w:p w:rsidR="000B2CC3" w:rsidRDefault="000B2CC3" w:rsidP="000B2CC3">
      <w:pPr>
        <w:spacing w:after="0" w:line="240" w:lineRule="auto"/>
        <w:rPr>
          <w:rFonts w:ascii="Times New Roman" w:hAnsi="Times New Roman"/>
          <w:sz w:val="24"/>
          <w:szCs w:val="24"/>
        </w:rPr>
      </w:pPr>
    </w:p>
    <w:p w:rsidR="000B2CC3" w:rsidRPr="000F50F9" w:rsidRDefault="000B2CC3" w:rsidP="000B2CC3">
      <w:pPr>
        <w:spacing w:before="92" w:after="3"/>
        <w:ind w:left="114"/>
        <w:rPr>
          <w:rFonts w:ascii="Times New Roman" w:hAnsi="Times New Roman"/>
          <w:sz w:val="24"/>
          <w:szCs w:val="24"/>
        </w:rPr>
      </w:pPr>
      <w:r w:rsidRPr="00284A62">
        <w:rPr>
          <w:rFonts w:ascii="Times New Roman" w:hAnsi="Times New Roman"/>
          <w:b/>
          <w:sz w:val="24"/>
          <w:szCs w:val="24"/>
        </w:rPr>
        <w:t>Таблица</w:t>
      </w:r>
      <w:r w:rsidRPr="00284A62">
        <w:rPr>
          <w:rFonts w:ascii="Times New Roman" w:hAnsi="Times New Roman"/>
          <w:b/>
          <w:spacing w:val="-5"/>
          <w:sz w:val="24"/>
          <w:szCs w:val="24"/>
        </w:rPr>
        <w:t xml:space="preserve"> </w:t>
      </w:r>
      <w:r w:rsidR="00284A62" w:rsidRPr="00284A62">
        <w:rPr>
          <w:rFonts w:ascii="Times New Roman" w:hAnsi="Times New Roman"/>
          <w:b/>
          <w:sz w:val="24"/>
          <w:szCs w:val="24"/>
        </w:rPr>
        <w:t>7</w:t>
      </w:r>
      <w:r w:rsidRPr="00284A62">
        <w:rPr>
          <w:rFonts w:ascii="Times New Roman" w:hAnsi="Times New Roman"/>
          <w:b/>
          <w:sz w:val="24"/>
          <w:szCs w:val="24"/>
        </w:rPr>
        <w:t>.</w:t>
      </w:r>
      <w:r w:rsidR="00284A62" w:rsidRPr="00284A62">
        <w:rPr>
          <w:rFonts w:ascii="Times New Roman" w:hAnsi="Times New Roman"/>
          <w:b/>
          <w:sz w:val="24"/>
          <w:szCs w:val="24"/>
        </w:rPr>
        <w:t>2.</w:t>
      </w:r>
      <w:r w:rsidR="00284A62">
        <w:rPr>
          <w:rFonts w:ascii="Times New Roman" w:hAnsi="Times New Roman"/>
          <w:sz w:val="24"/>
          <w:szCs w:val="24"/>
        </w:rPr>
        <w:t xml:space="preserve"> </w:t>
      </w:r>
      <w:r w:rsidRPr="000F50F9">
        <w:rPr>
          <w:rFonts w:ascii="Times New Roman" w:hAnsi="Times New Roman"/>
          <w:sz w:val="24"/>
          <w:szCs w:val="24"/>
        </w:rPr>
        <w:t>Результаты</w:t>
      </w:r>
      <w:r w:rsidRPr="000F50F9">
        <w:rPr>
          <w:rFonts w:ascii="Times New Roman" w:hAnsi="Times New Roman"/>
          <w:spacing w:val="-5"/>
          <w:sz w:val="24"/>
          <w:szCs w:val="24"/>
        </w:rPr>
        <w:t xml:space="preserve"> </w:t>
      </w:r>
      <w:r w:rsidRPr="000F50F9">
        <w:rPr>
          <w:rFonts w:ascii="Times New Roman" w:hAnsi="Times New Roman"/>
          <w:sz w:val="24"/>
          <w:szCs w:val="24"/>
        </w:rPr>
        <w:t>расчета</w:t>
      </w:r>
      <w:r w:rsidRPr="000F50F9">
        <w:rPr>
          <w:rFonts w:ascii="Times New Roman" w:hAnsi="Times New Roman"/>
          <w:spacing w:val="-4"/>
          <w:sz w:val="24"/>
          <w:szCs w:val="24"/>
        </w:rPr>
        <w:t xml:space="preserve"> </w:t>
      </w:r>
      <w:r w:rsidRPr="000F50F9">
        <w:rPr>
          <w:rFonts w:ascii="Times New Roman" w:hAnsi="Times New Roman"/>
          <w:sz w:val="24"/>
          <w:szCs w:val="24"/>
        </w:rPr>
        <w:t>радиуса</w:t>
      </w:r>
      <w:r w:rsidRPr="000F50F9">
        <w:rPr>
          <w:rFonts w:ascii="Times New Roman" w:hAnsi="Times New Roman"/>
          <w:spacing w:val="-4"/>
          <w:sz w:val="24"/>
          <w:szCs w:val="24"/>
        </w:rPr>
        <w:t xml:space="preserve"> </w:t>
      </w:r>
      <w:r w:rsidRPr="000F50F9">
        <w:rPr>
          <w:rFonts w:ascii="Times New Roman" w:hAnsi="Times New Roman"/>
          <w:sz w:val="24"/>
          <w:szCs w:val="24"/>
        </w:rPr>
        <w:t>эффективного</w:t>
      </w:r>
      <w:r w:rsidRPr="000F50F9">
        <w:rPr>
          <w:rFonts w:ascii="Times New Roman" w:hAnsi="Times New Roman"/>
          <w:spacing w:val="-4"/>
          <w:sz w:val="24"/>
          <w:szCs w:val="24"/>
        </w:rPr>
        <w:t xml:space="preserve"> </w:t>
      </w:r>
      <w:r w:rsidRPr="000F50F9">
        <w:rPr>
          <w:rFonts w:ascii="Times New Roman" w:hAnsi="Times New Roman"/>
          <w:sz w:val="24"/>
          <w:szCs w:val="24"/>
        </w:rPr>
        <w:t>теплоснабжения</w:t>
      </w:r>
      <w:r w:rsidRPr="000F50F9">
        <w:rPr>
          <w:rFonts w:ascii="Times New Roman" w:hAnsi="Times New Roman"/>
          <w:spacing w:val="-4"/>
          <w:sz w:val="24"/>
          <w:szCs w:val="24"/>
        </w:rPr>
        <w:t xml:space="preserve"> </w:t>
      </w:r>
      <w:r w:rsidRPr="000F50F9">
        <w:rPr>
          <w:rFonts w:ascii="Times New Roman" w:hAnsi="Times New Roman"/>
          <w:sz w:val="24"/>
          <w:szCs w:val="24"/>
        </w:rPr>
        <w:t>источников</w:t>
      </w:r>
      <w:r w:rsidRPr="000F50F9">
        <w:rPr>
          <w:rFonts w:ascii="Times New Roman" w:hAnsi="Times New Roman"/>
          <w:spacing w:val="-5"/>
          <w:sz w:val="24"/>
          <w:szCs w:val="24"/>
        </w:rPr>
        <w:t xml:space="preserve"> </w:t>
      </w:r>
      <w:r w:rsidRPr="000F50F9">
        <w:rPr>
          <w:rFonts w:ascii="Times New Roman" w:hAnsi="Times New Roman"/>
          <w:sz w:val="24"/>
          <w:szCs w:val="24"/>
        </w:rPr>
        <w:t>тепловой</w:t>
      </w:r>
      <w:r w:rsidRPr="000F50F9">
        <w:rPr>
          <w:rFonts w:ascii="Times New Roman" w:hAnsi="Times New Roman"/>
          <w:spacing w:val="-6"/>
          <w:sz w:val="24"/>
          <w:szCs w:val="24"/>
        </w:rPr>
        <w:t xml:space="preserve"> </w:t>
      </w:r>
      <w:r w:rsidRPr="000F50F9">
        <w:rPr>
          <w:rFonts w:ascii="Times New Roman" w:hAnsi="Times New Roman"/>
          <w:sz w:val="24"/>
          <w:szCs w:val="24"/>
        </w:rPr>
        <w:t>энергии</w:t>
      </w:r>
      <w:r w:rsidRPr="000F50F9">
        <w:rPr>
          <w:rFonts w:ascii="Times New Roman" w:hAnsi="Times New Roman"/>
          <w:spacing w:val="-6"/>
          <w:sz w:val="24"/>
          <w:szCs w:val="24"/>
        </w:rPr>
        <w:t xml:space="preserve"> </w:t>
      </w:r>
      <w:r w:rsidRPr="000F50F9">
        <w:rPr>
          <w:rFonts w:ascii="Times New Roman" w:hAnsi="Times New Roman"/>
          <w:sz w:val="24"/>
          <w:szCs w:val="24"/>
        </w:rPr>
        <w:t>Родниковского</w:t>
      </w:r>
      <w:r w:rsidRPr="000F50F9">
        <w:rPr>
          <w:rFonts w:ascii="Times New Roman" w:hAnsi="Times New Roman"/>
          <w:spacing w:val="-3"/>
          <w:sz w:val="24"/>
          <w:szCs w:val="24"/>
        </w:rPr>
        <w:t xml:space="preserve"> </w:t>
      </w:r>
      <w:r w:rsidRPr="000F50F9">
        <w:rPr>
          <w:rFonts w:ascii="Times New Roman" w:hAnsi="Times New Roman"/>
          <w:sz w:val="24"/>
          <w:szCs w:val="24"/>
        </w:rPr>
        <w:t>городского</w:t>
      </w:r>
      <w:r w:rsidRPr="000F50F9">
        <w:rPr>
          <w:rFonts w:ascii="Times New Roman" w:hAnsi="Times New Roman"/>
          <w:spacing w:val="-3"/>
          <w:sz w:val="24"/>
          <w:szCs w:val="24"/>
        </w:rPr>
        <w:t xml:space="preserve"> </w:t>
      </w:r>
      <w:r w:rsidRPr="000F50F9">
        <w:rPr>
          <w:rFonts w:ascii="Times New Roman" w:hAnsi="Times New Roman"/>
          <w:sz w:val="24"/>
          <w:szCs w:val="24"/>
        </w:rPr>
        <w:t>поселения</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63"/>
        <w:gridCol w:w="1254"/>
        <w:gridCol w:w="1464"/>
        <w:gridCol w:w="1495"/>
        <w:gridCol w:w="1481"/>
        <w:gridCol w:w="925"/>
        <w:gridCol w:w="914"/>
        <w:gridCol w:w="1593"/>
        <w:gridCol w:w="1071"/>
        <w:gridCol w:w="1513"/>
        <w:gridCol w:w="1086"/>
      </w:tblGrid>
      <w:tr w:rsidR="000B2CC3" w:rsidTr="000C3DC0">
        <w:trPr>
          <w:trHeight w:val="1610"/>
        </w:trPr>
        <w:tc>
          <w:tcPr>
            <w:tcW w:w="1763" w:type="dxa"/>
          </w:tcPr>
          <w:p w:rsidR="000B2CC3" w:rsidRPr="000F50F9" w:rsidRDefault="000B2CC3" w:rsidP="000C3DC0">
            <w:pPr>
              <w:pStyle w:val="TableParagraph"/>
              <w:spacing w:before="0"/>
              <w:jc w:val="left"/>
              <w:rPr>
                <w:lang w:val="ru-RU"/>
              </w:rPr>
            </w:pPr>
          </w:p>
          <w:p w:rsidR="000B2CC3" w:rsidRPr="000F50F9" w:rsidRDefault="000B2CC3" w:rsidP="000C3DC0">
            <w:pPr>
              <w:pStyle w:val="TableParagraph"/>
              <w:spacing w:before="9"/>
              <w:jc w:val="left"/>
              <w:rPr>
                <w:sz w:val="17"/>
                <w:lang w:val="ru-RU"/>
              </w:rPr>
            </w:pPr>
          </w:p>
          <w:p w:rsidR="000B2CC3" w:rsidRPr="000F50F9" w:rsidRDefault="000B2CC3" w:rsidP="000C3DC0">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w:t>
            </w:r>
            <w:r w:rsidRPr="000F50F9">
              <w:rPr>
                <w:spacing w:val="-47"/>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p>
        </w:tc>
        <w:tc>
          <w:tcPr>
            <w:tcW w:w="1254" w:type="dxa"/>
          </w:tcPr>
          <w:p w:rsidR="000B2CC3" w:rsidRPr="000F50F9" w:rsidRDefault="000B2CC3" w:rsidP="000C3DC0">
            <w:pPr>
              <w:pStyle w:val="TableParagraph"/>
              <w:spacing w:before="0"/>
              <w:ind w:left="208" w:right="198" w:hanging="1"/>
              <w:rPr>
                <w:sz w:val="20"/>
                <w:lang w:val="ru-RU"/>
              </w:rPr>
            </w:pPr>
            <w:r w:rsidRPr="000F50F9">
              <w:rPr>
                <w:sz w:val="20"/>
                <w:lang w:val="ru-RU"/>
              </w:rPr>
              <w:t>Площадь</w:t>
            </w:r>
            <w:r w:rsidRPr="000F50F9">
              <w:rPr>
                <w:spacing w:val="1"/>
                <w:sz w:val="20"/>
                <w:lang w:val="ru-RU"/>
              </w:rPr>
              <w:t xml:space="preserve"> </w:t>
            </w:r>
            <w:r w:rsidRPr="000F50F9">
              <w:rPr>
                <w:sz w:val="20"/>
                <w:lang w:val="ru-RU"/>
              </w:rPr>
              <w:t>зоны дей-</w:t>
            </w:r>
            <w:r w:rsidRPr="000F50F9">
              <w:rPr>
                <w:spacing w:val="-47"/>
                <w:sz w:val="20"/>
                <w:lang w:val="ru-RU"/>
              </w:rPr>
              <w:t xml:space="preserve"> </w:t>
            </w:r>
            <w:r w:rsidRPr="000F50F9">
              <w:rPr>
                <w:sz w:val="20"/>
                <w:lang w:val="ru-RU"/>
              </w:rPr>
              <w:t>ствия ис-</w:t>
            </w:r>
            <w:r w:rsidRPr="000F50F9">
              <w:rPr>
                <w:spacing w:val="1"/>
                <w:sz w:val="20"/>
                <w:lang w:val="ru-RU"/>
              </w:rPr>
              <w:t xml:space="preserve"> </w:t>
            </w:r>
            <w:r w:rsidRPr="000F50F9">
              <w:rPr>
                <w:sz w:val="20"/>
                <w:lang w:val="ru-RU"/>
              </w:rPr>
              <w:t>точника</w:t>
            </w:r>
            <w:r w:rsidRPr="000F50F9">
              <w:rPr>
                <w:spacing w:val="1"/>
                <w:sz w:val="20"/>
                <w:lang w:val="ru-RU"/>
              </w:rPr>
              <w:t xml:space="preserve"> </w:t>
            </w:r>
            <w:r w:rsidRPr="000F50F9">
              <w:rPr>
                <w:sz w:val="20"/>
                <w:lang w:val="ru-RU"/>
              </w:rPr>
              <w:t>тепловой</w:t>
            </w:r>
          </w:p>
          <w:p w:rsidR="000B2CC3" w:rsidRDefault="000B2CC3" w:rsidP="000C3DC0">
            <w:pPr>
              <w:pStyle w:val="TableParagraph"/>
              <w:spacing w:before="0" w:line="230" w:lineRule="exact"/>
              <w:ind w:left="261" w:right="253"/>
              <w:rPr>
                <w:sz w:val="20"/>
              </w:rPr>
            </w:pPr>
            <w:r>
              <w:rPr>
                <w:spacing w:val="-1"/>
                <w:sz w:val="20"/>
              </w:rPr>
              <w:t>энергии,</w:t>
            </w:r>
            <w:r>
              <w:rPr>
                <w:spacing w:val="-47"/>
                <w:sz w:val="20"/>
              </w:rPr>
              <w:t xml:space="preserve"> </w:t>
            </w:r>
            <w:r>
              <w:rPr>
                <w:sz w:val="20"/>
              </w:rPr>
              <w:t>км</w:t>
            </w:r>
            <w:r>
              <w:rPr>
                <w:sz w:val="20"/>
                <w:vertAlign w:val="superscript"/>
              </w:rPr>
              <w:t>2</w:t>
            </w:r>
          </w:p>
        </w:tc>
        <w:tc>
          <w:tcPr>
            <w:tcW w:w="1464" w:type="dxa"/>
          </w:tcPr>
          <w:p w:rsidR="000B2CC3" w:rsidRPr="000F50F9" w:rsidRDefault="000B2CC3" w:rsidP="000C3DC0">
            <w:pPr>
              <w:pStyle w:val="TableParagraph"/>
              <w:spacing w:before="9"/>
              <w:jc w:val="left"/>
              <w:rPr>
                <w:sz w:val="19"/>
                <w:lang w:val="ru-RU"/>
              </w:rPr>
            </w:pPr>
          </w:p>
          <w:p w:rsidR="000B2CC3" w:rsidRPr="000F50F9" w:rsidRDefault="000B2CC3" w:rsidP="000C3DC0">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95" w:type="dxa"/>
          </w:tcPr>
          <w:p w:rsidR="000B2CC3" w:rsidRPr="000F50F9" w:rsidRDefault="000B2CC3" w:rsidP="000C3DC0">
            <w:pPr>
              <w:pStyle w:val="TableParagraph"/>
              <w:spacing w:before="10"/>
              <w:jc w:val="left"/>
              <w:rPr>
                <w:sz w:val="29"/>
                <w:lang w:val="ru-RU"/>
              </w:rPr>
            </w:pPr>
          </w:p>
          <w:p w:rsidR="000B2CC3" w:rsidRPr="000F50F9" w:rsidRDefault="000B2CC3" w:rsidP="000C3DC0">
            <w:pPr>
              <w:pStyle w:val="TableParagraph"/>
              <w:spacing w:before="0"/>
              <w:ind w:left="124" w:right="114" w:firstLine="1"/>
              <w:rPr>
                <w:sz w:val="20"/>
                <w:lang w:val="ru-RU"/>
              </w:rPr>
            </w:pPr>
            <w:r w:rsidRPr="000F50F9">
              <w:rPr>
                <w:sz w:val="20"/>
                <w:lang w:val="ru-RU"/>
              </w:rPr>
              <w:t>Стоимость</w:t>
            </w:r>
            <w:r w:rsidRPr="000F50F9">
              <w:rPr>
                <w:spacing w:val="1"/>
                <w:sz w:val="20"/>
                <w:lang w:val="ru-RU"/>
              </w:rPr>
              <w:t xml:space="preserve"> </w:t>
            </w:r>
            <w:r w:rsidRPr="000F50F9">
              <w:rPr>
                <w:sz w:val="20"/>
                <w:lang w:val="ru-RU"/>
              </w:rPr>
              <w:t>тепловой сети</w:t>
            </w:r>
            <w:r w:rsidRPr="000F50F9">
              <w:rPr>
                <w:spacing w:val="-47"/>
                <w:sz w:val="20"/>
                <w:lang w:val="ru-RU"/>
              </w:rPr>
              <w:t xml:space="preserve"> </w:t>
            </w:r>
            <w:r w:rsidRPr="000F50F9">
              <w:rPr>
                <w:sz w:val="20"/>
                <w:lang w:val="ru-RU"/>
              </w:rPr>
              <w:t>и сооружений,</w:t>
            </w:r>
            <w:r w:rsidRPr="000F50F9">
              <w:rPr>
                <w:spacing w:val="-47"/>
                <w:sz w:val="20"/>
                <w:lang w:val="ru-RU"/>
              </w:rPr>
              <w:t xml:space="preserve"> </w:t>
            </w:r>
            <w:r w:rsidRPr="000F50F9">
              <w:rPr>
                <w:sz w:val="20"/>
                <w:lang w:val="ru-RU"/>
              </w:rPr>
              <w:t>млн.руб.*</w:t>
            </w:r>
          </w:p>
        </w:tc>
        <w:tc>
          <w:tcPr>
            <w:tcW w:w="1481" w:type="dxa"/>
          </w:tcPr>
          <w:p w:rsidR="000B2CC3" w:rsidRPr="000F50F9" w:rsidRDefault="000B2CC3" w:rsidP="000C3DC0">
            <w:pPr>
              <w:pStyle w:val="TableParagraph"/>
              <w:spacing w:before="10"/>
              <w:jc w:val="left"/>
              <w:rPr>
                <w:sz w:val="29"/>
                <w:lang w:val="ru-RU"/>
              </w:rPr>
            </w:pPr>
          </w:p>
          <w:p w:rsidR="000B2CC3" w:rsidRPr="000F50F9" w:rsidRDefault="000B2CC3" w:rsidP="000C3DC0">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925" w:type="dxa"/>
          </w:tcPr>
          <w:p w:rsidR="000B2CC3" w:rsidRPr="000F50F9" w:rsidRDefault="000B2CC3" w:rsidP="000C3DC0">
            <w:pPr>
              <w:pStyle w:val="TableParagraph"/>
              <w:spacing w:before="10"/>
              <w:jc w:val="left"/>
              <w:rPr>
                <w:sz w:val="29"/>
                <w:lang w:val="ru-RU"/>
              </w:rPr>
            </w:pPr>
          </w:p>
          <w:p w:rsidR="000B2CC3" w:rsidRDefault="000B2CC3" w:rsidP="000C3DC0">
            <w:pPr>
              <w:pStyle w:val="TableParagraph"/>
              <w:spacing w:before="0"/>
              <w:ind w:left="107" w:right="96"/>
              <w:rPr>
                <w:sz w:val="20"/>
              </w:rPr>
            </w:pPr>
            <w:r>
              <w:rPr>
                <w:sz w:val="20"/>
              </w:rPr>
              <w:t>Среднее</w:t>
            </w:r>
            <w:r>
              <w:rPr>
                <w:spacing w:val="-47"/>
                <w:sz w:val="20"/>
              </w:rPr>
              <w:t xml:space="preserve"> </w:t>
            </w:r>
            <w:r>
              <w:rPr>
                <w:sz w:val="20"/>
              </w:rPr>
              <w:t>число</w:t>
            </w:r>
            <w:r>
              <w:rPr>
                <w:spacing w:val="1"/>
                <w:sz w:val="20"/>
              </w:rPr>
              <w:t xml:space="preserve"> </w:t>
            </w:r>
            <w:r>
              <w:rPr>
                <w:sz w:val="20"/>
              </w:rPr>
              <w:t>абонен-</w:t>
            </w:r>
            <w:r>
              <w:rPr>
                <w:spacing w:val="1"/>
                <w:sz w:val="20"/>
              </w:rPr>
              <w:t xml:space="preserve"> </w:t>
            </w:r>
            <w:r>
              <w:rPr>
                <w:sz w:val="20"/>
              </w:rPr>
              <w:t>тов</w:t>
            </w:r>
          </w:p>
        </w:tc>
        <w:tc>
          <w:tcPr>
            <w:tcW w:w="914" w:type="dxa"/>
          </w:tcPr>
          <w:p w:rsidR="000B2CC3" w:rsidRPr="000F50F9" w:rsidRDefault="000B2CC3" w:rsidP="000C3DC0">
            <w:pPr>
              <w:pStyle w:val="TableParagraph"/>
              <w:spacing w:before="113"/>
              <w:ind w:left="125" w:right="115" w:firstLine="1"/>
              <w:rPr>
                <w:sz w:val="20"/>
                <w:lang w:val="ru-RU"/>
              </w:rPr>
            </w:pPr>
            <w:r w:rsidRPr="000F50F9">
              <w:rPr>
                <w:sz w:val="20"/>
                <w:lang w:val="ru-RU"/>
              </w:rPr>
              <w:t>Расчёт-</w:t>
            </w:r>
            <w:r w:rsidRPr="000F50F9">
              <w:rPr>
                <w:spacing w:val="-47"/>
                <w:sz w:val="20"/>
                <w:lang w:val="ru-RU"/>
              </w:rPr>
              <w:t xml:space="preserve"> </w:t>
            </w:r>
            <w:r w:rsidRPr="000F50F9">
              <w:rPr>
                <w:sz w:val="20"/>
                <w:lang w:val="ru-RU"/>
              </w:rPr>
              <w:t>ный пе-</w:t>
            </w:r>
            <w:r w:rsidRPr="000F50F9">
              <w:rPr>
                <w:spacing w:val="-47"/>
                <w:sz w:val="20"/>
                <w:lang w:val="ru-RU"/>
              </w:rPr>
              <w:t xml:space="preserve"> </w:t>
            </w:r>
            <w:r w:rsidRPr="000F50F9">
              <w:rPr>
                <w:sz w:val="20"/>
                <w:lang w:val="ru-RU"/>
              </w:rPr>
              <w:t>репад</w:t>
            </w:r>
            <w:r w:rsidRPr="000F50F9">
              <w:rPr>
                <w:spacing w:val="1"/>
                <w:sz w:val="20"/>
                <w:lang w:val="ru-RU"/>
              </w:rPr>
              <w:t xml:space="preserve"> </w:t>
            </w:r>
            <w:r w:rsidRPr="000F50F9">
              <w:rPr>
                <w:sz w:val="20"/>
                <w:lang w:val="ru-RU"/>
              </w:rPr>
              <w:t>темпе-</w:t>
            </w:r>
            <w:r w:rsidRPr="000F50F9">
              <w:rPr>
                <w:spacing w:val="1"/>
                <w:sz w:val="20"/>
                <w:lang w:val="ru-RU"/>
              </w:rPr>
              <w:t xml:space="preserve"> </w:t>
            </w:r>
            <w:r w:rsidRPr="000F50F9">
              <w:rPr>
                <w:sz w:val="20"/>
                <w:lang w:val="ru-RU"/>
              </w:rPr>
              <w:t>ратур,</w:t>
            </w:r>
          </w:p>
          <w:p w:rsidR="000B2CC3" w:rsidRDefault="000B2CC3" w:rsidP="000C3DC0">
            <w:pPr>
              <w:pStyle w:val="TableParagraph"/>
              <w:spacing w:before="40" w:line="148" w:lineRule="auto"/>
              <w:ind w:left="331" w:right="322"/>
              <w:rPr>
                <w:sz w:val="20"/>
              </w:rPr>
            </w:pPr>
            <w:r>
              <w:rPr>
                <w:sz w:val="13"/>
              </w:rPr>
              <w:t>о</w:t>
            </w:r>
            <w:r>
              <w:rPr>
                <w:position w:val="-6"/>
                <w:sz w:val="20"/>
              </w:rPr>
              <w:t>С</w:t>
            </w:r>
          </w:p>
        </w:tc>
        <w:tc>
          <w:tcPr>
            <w:tcW w:w="1593" w:type="dxa"/>
          </w:tcPr>
          <w:p w:rsidR="000B2CC3" w:rsidRPr="000F50F9" w:rsidRDefault="000B2CC3" w:rsidP="000C3DC0">
            <w:pPr>
              <w:pStyle w:val="TableParagraph"/>
              <w:spacing w:before="9"/>
              <w:jc w:val="left"/>
              <w:rPr>
                <w:sz w:val="29"/>
                <w:lang w:val="ru-RU"/>
              </w:rPr>
            </w:pPr>
          </w:p>
          <w:p w:rsidR="000B2CC3" w:rsidRPr="000F50F9" w:rsidRDefault="000B2CC3" w:rsidP="000C3DC0">
            <w:pPr>
              <w:pStyle w:val="TableParagraph"/>
              <w:spacing w:before="1"/>
              <w:ind w:left="110" w:right="97" w:firstLine="30"/>
              <w:jc w:val="both"/>
              <w:rPr>
                <w:sz w:val="20"/>
                <w:lang w:val="ru-RU"/>
              </w:rPr>
            </w:pPr>
            <w:r w:rsidRPr="000F50F9">
              <w:rPr>
                <w:sz w:val="20"/>
                <w:lang w:val="ru-RU"/>
              </w:rPr>
              <w:t>Удельная стои-</w:t>
            </w:r>
            <w:r w:rsidRPr="000F50F9">
              <w:rPr>
                <w:spacing w:val="-47"/>
                <w:sz w:val="20"/>
                <w:lang w:val="ru-RU"/>
              </w:rPr>
              <w:t xml:space="preserve"> </w:t>
            </w:r>
            <w:r w:rsidRPr="000F50F9">
              <w:rPr>
                <w:sz w:val="20"/>
                <w:lang w:val="ru-RU"/>
              </w:rPr>
              <w:t>мость характе-</w:t>
            </w:r>
            <w:r w:rsidRPr="000F50F9">
              <w:rPr>
                <w:spacing w:val="1"/>
                <w:sz w:val="20"/>
                <w:lang w:val="ru-RU"/>
              </w:rPr>
              <w:t xml:space="preserve"> </w:t>
            </w:r>
            <w:r w:rsidRPr="000F50F9">
              <w:rPr>
                <w:sz w:val="20"/>
                <w:lang w:val="ru-RU"/>
              </w:rPr>
              <w:t>ристики тепло-</w:t>
            </w:r>
            <w:r w:rsidRPr="000F50F9">
              <w:rPr>
                <w:spacing w:val="1"/>
                <w:sz w:val="20"/>
                <w:lang w:val="ru-RU"/>
              </w:rPr>
              <w:t xml:space="preserve"> </w:t>
            </w:r>
            <w:r w:rsidRPr="000F50F9">
              <w:rPr>
                <w:sz w:val="20"/>
                <w:lang w:val="ru-RU"/>
              </w:rPr>
              <w:t>вой</w:t>
            </w:r>
            <w:r w:rsidRPr="000F50F9">
              <w:rPr>
                <w:spacing w:val="-7"/>
                <w:sz w:val="20"/>
                <w:lang w:val="ru-RU"/>
              </w:rPr>
              <w:t xml:space="preserve"> </w:t>
            </w:r>
            <w:r w:rsidRPr="000F50F9">
              <w:rPr>
                <w:sz w:val="20"/>
                <w:lang w:val="ru-RU"/>
              </w:rPr>
              <w:t>сети,</w:t>
            </w:r>
            <w:r w:rsidRPr="000F50F9">
              <w:rPr>
                <w:spacing w:val="-7"/>
                <w:sz w:val="20"/>
                <w:lang w:val="ru-RU"/>
              </w:rPr>
              <w:t xml:space="preserve"> </w:t>
            </w:r>
            <w:r w:rsidRPr="000F50F9">
              <w:rPr>
                <w:sz w:val="20"/>
                <w:lang w:val="ru-RU"/>
              </w:rPr>
              <w:t>руб/м</w:t>
            </w:r>
            <w:r w:rsidRPr="000F50F9">
              <w:rPr>
                <w:sz w:val="20"/>
                <w:vertAlign w:val="superscript"/>
                <w:lang w:val="ru-RU"/>
              </w:rPr>
              <w:t>2</w:t>
            </w:r>
          </w:p>
        </w:tc>
        <w:tc>
          <w:tcPr>
            <w:tcW w:w="1071" w:type="dxa"/>
          </w:tcPr>
          <w:p w:rsidR="000B2CC3" w:rsidRPr="000F50F9" w:rsidRDefault="000B2CC3" w:rsidP="000C3DC0">
            <w:pPr>
              <w:pStyle w:val="TableParagraph"/>
              <w:spacing w:before="9"/>
              <w:jc w:val="left"/>
              <w:rPr>
                <w:sz w:val="19"/>
                <w:lang w:val="ru-RU"/>
              </w:rPr>
            </w:pPr>
          </w:p>
          <w:p w:rsidR="000B2CC3" w:rsidRPr="000F50F9" w:rsidRDefault="000B2CC3" w:rsidP="000C3DC0">
            <w:pPr>
              <w:pStyle w:val="TableParagraph"/>
              <w:spacing w:before="0"/>
              <w:ind w:left="181" w:right="167"/>
              <w:rPr>
                <w:sz w:val="20"/>
                <w:lang w:val="ru-RU"/>
              </w:rPr>
            </w:pPr>
            <w:r w:rsidRPr="000F50F9">
              <w:rPr>
                <w:sz w:val="20"/>
                <w:lang w:val="ru-RU"/>
              </w:rPr>
              <w:t>Среднее</w:t>
            </w:r>
            <w:r w:rsidRPr="000F50F9">
              <w:rPr>
                <w:spacing w:val="-47"/>
                <w:sz w:val="20"/>
                <w:lang w:val="ru-RU"/>
              </w:rPr>
              <w:t xml:space="preserve"> </w:t>
            </w:r>
            <w:r w:rsidRPr="000F50F9">
              <w:rPr>
                <w:sz w:val="20"/>
                <w:lang w:val="ru-RU"/>
              </w:rPr>
              <w:t>число</w:t>
            </w:r>
            <w:r w:rsidRPr="000F50F9">
              <w:rPr>
                <w:spacing w:val="1"/>
                <w:sz w:val="20"/>
                <w:lang w:val="ru-RU"/>
              </w:rPr>
              <w:t xml:space="preserve"> </w:t>
            </w:r>
            <w:r w:rsidRPr="000F50F9">
              <w:rPr>
                <w:sz w:val="20"/>
                <w:lang w:val="ru-RU"/>
              </w:rPr>
              <w:t>абонен-</w:t>
            </w:r>
            <w:r w:rsidRPr="000F50F9">
              <w:rPr>
                <w:spacing w:val="1"/>
                <w:sz w:val="20"/>
                <w:lang w:val="ru-RU"/>
              </w:rPr>
              <w:t xml:space="preserve"> </w:t>
            </w:r>
            <w:r w:rsidRPr="000F50F9">
              <w:rPr>
                <w:sz w:val="20"/>
                <w:lang w:val="ru-RU"/>
              </w:rPr>
              <w:t>тов на 1</w:t>
            </w:r>
            <w:r w:rsidRPr="000F50F9">
              <w:rPr>
                <w:spacing w:val="-47"/>
                <w:sz w:val="20"/>
                <w:lang w:val="ru-RU"/>
              </w:rPr>
              <w:t xml:space="preserve"> </w:t>
            </w:r>
            <w:r w:rsidRPr="000F50F9">
              <w:rPr>
                <w:sz w:val="20"/>
                <w:lang w:val="ru-RU"/>
              </w:rPr>
              <w:t>км</w:t>
            </w:r>
            <w:r w:rsidRPr="000F50F9">
              <w:rPr>
                <w:sz w:val="20"/>
                <w:vertAlign w:val="superscript"/>
                <w:lang w:val="ru-RU"/>
              </w:rPr>
              <w:t>2</w:t>
            </w:r>
          </w:p>
        </w:tc>
        <w:tc>
          <w:tcPr>
            <w:tcW w:w="1513" w:type="dxa"/>
          </w:tcPr>
          <w:p w:rsidR="000B2CC3" w:rsidRPr="000F50F9" w:rsidRDefault="000B2CC3" w:rsidP="000C3DC0">
            <w:pPr>
              <w:pStyle w:val="TableParagraph"/>
              <w:spacing w:before="0"/>
              <w:jc w:val="left"/>
              <w:rPr>
                <w:lang w:val="ru-RU"/>
              </w:rPr>
            </w:pPr>
          </w:p>
          <w:p w:rsidR="000B2CC3" w:rsidRPr="000F50F9" w:rsidRDefault="000B2CC3" w:rsidP="000C3DC0">
            <w:pPr>
              <w:pStyle w:val="TableParagraph"/>
              <w:spacing w:before="9"/>
              <w:jc w:val="left"/>
              <w:rPr>
                <w:sz w:val="17"/>
                <w:lang w:val="ru-RU"/>
              </w:rPr>
            </w:pPr>
          </w:p>
          <w:p w:rsidR="000B2CC3" w:rsidRPr="000F50F9" w:rsidRDefault="000B2CC3" w:rsidP="000C3DC0">
            <w:pPr>
              <w:pStyle w:val="TableParagraph"/>
              <w:spacing w:before="0"/>
              <w:ind w:left="175" w:right="158" w:hanging="2"/>
              <w:rPr>
                <w:sz w:val="20"/>
                <w:lang w:val="ru-RU"/>
              </w:rPr>
            </w:pPr>
            <w:r w:rsidRPr="000F50F9">
              <w:rPr>
                <w:sz w:val="20"/>
                <w:lang w:val="ru-RU"/>
              </w:rPr>
              <w:t>Теплоплот-</w:t>
            </w:r>
            <w:r w:rsidRPr="000F50F9">
              <w:rPr>
                <w:spacing w:val="1"/>
                <w:sz w:val="20"/>
                <w:lang w:val="ru-RU"/>
              </w:rPr>
              <w:t xml:space="preserve"> </w:t>
            </w:r>
            <w:r w:rsidRPr="000F50F9">
              <w:rPr>
                <w:sz w:val="20"/>
                <w:lang w:val="ru-RU"/>
              </w:rPr>
              <w:t>ность района,</w:t>
            </w:r>
            <w:r w:rsidRPr="000F50F9">
              <w:rPr>
                <w:spacing w:val="-47"/>
                <w:sz w:val="20"/>
                <w:lang w:val="ru-RU"/>
              </w:rPr>
              <w:t xml:space="preserve"> </w:t>
            </w:r>
            <w:r w:rsidRPr="000F50F9">
              <w:rPr>
                <w:sz w:val="20"/>
                <w:lang w:val="ru-RU"/>
              </w:rPr>
              <w:t>Гкал/(ч∙км</w:t>
            </w:r>
            <w:r w:rsidRPr="000F50F9">
              <w:rPr>
                <w:sz w:val="20"/>
                <w:vertAlign w:val="superscript"/>
                <w:lang w:val="ru-RU"/>
              </w:rPr>
              <w:t>2</w:t>
            </w:r>
            <w:r w:rsidRPr="000F50F9">
              <w:rPr>
                <w:sz w:val="20"/>
                <w:lang w:val="ru-RU"/>
              </w:rPr>
              <w:t>)</w:t>
            </w:r>
          </w:p>
        </w:tc>
        <w:tc>
          <w:tcPr>
            <w:tcW w:w="1086" w:type="dxa"/>
          </w:tcPr>
          <w:p w:rsidR="000B2CC3" w:rsidRPr="000F50F9" w:rsidRDefault="000B2CC3" w:rsidP="000C3DC0">
            <w:pPr>
              <w:pStyle w:val="TableParagraph"/>
              <w:spacing w:before="113"/>
              <w:ind w:left="165" w:right="152"/>
              <w:rPr>
                <w:sz w:val="20"/>
                <w:lang w:val="ru-RU"/>
              </w:rPr>
            </w:pPr>
            <w:r w:rsidRPr="000F50F9">
              <w:rPr>
                <w:sz w:val="20"/>
                <w:lang w:val="ru-RU"/>
              </w:rPr>
              <w:t>Опти-</w:t>
            </w:r>
            <w:r w:rsidRPr="000F50F9">
              <w:rPr>
                <w:spacing w:val="1"/>
                <w:sz w:val="20"/>
                <w:lang w:val="ru-RU"/>
              </w:rPr>
              <w:t xml:space="preserve"> </w:t>
            </w:r>
            <w:r w:rsidRPr="000F50F9">
              <w:rPr>
                <w:sz w:val="20"/>
                <w:lang w:val="ru-RU"/>
              </w:rPr>
              <w:t>мальный</w:t>
            </w:r>
            <w:r w:rsidRPr="000F50F9">
              <w:rPr>
                <w:spacing w:val="-47"/>
                <w:sz w:val="20"/>
                <w:lang w:val="ru-RU"/>
              </w:rPr>
              <w:t xml:space="preserve"> </w:t>
            </w:r>
            <w:r w:rsidRPr="000F50F9">
              <w:rPr>
                <w:sz w:val="20"/>
                <w:lang w:val="ru-RU"/>
              </w:rPr>
              <w:t>радиус</w:t>
            </w:r>
            <w:r w:rsidRPr="000F50F9">
              <w:rPr>
                <w:spacing w:val="1"/>
                <w:sz w:val="20"/>
                <w:lang w:val="ru-RU"/>
              </w:rPr>
              <w:t xml:space="preserve"> </w:t>
            </w:r>
            <w:r w:rsidRPr="000F50F9">
              <w:rPr>
                <w:sz w:val="20"/>
                <w:lang w:val="ru-RU"/>
              </w:rPr>
              <w:t>тепло-</w:t>
            </w:r>
            <w:r w:rsidRPr="000F50F9">
              <w:rPr>
                <w:spacing w:val="1"/>
                <w:sz w:val="20"/>
                <w:lang w:val="ru-RU"/>
              </w:rPr>
              <w:t xml:space="preserve"> </w:t>
            </w:r>
            <w:r w:rsidRPr="000F50F9">
              <w:rPr>
                <w:sz w:val="20"/>
                <w:lang w:val="ru-RU"/>
              </w:rPr>
              <w:t>снабже-</w:t>
            </w:r>
            <w:r w:rsidRPr="000F50F9">
              <w:rPr>
                <w:spacing w:val="1"/>
                <w:sz w:val="20"/>
                <w:lang w:val="ru-RU"/>
              </w:rPr>
              <w:t xml:space="preserve"> </w:t>
            </w:r>
            <w:r w:rsidRPr="000F50F9">
              <w:rPr>
                <w:sz w:val="20"/>
                <w:lang w:val="ru-RU"/>
              </w:rPr>
              <w:t>ния,</w:t>
            </w:r>
            <w:r w:rsidRPr="000F50F9">
              <w:rPr>
                <w:spacing w:val="-1"/>
                <w:sz w:val="20"/>
                <w:lang w:val="ru-RU"/>
              </w:rPr>
              <w:t xml:space="preserve"> </w:t>
            </w:r>
            <w:r w:rsidRPr="000F50F9">
              <w:rPr>
                <w:sz w:val="20"/>
                <w:lang w:val="ru-RU"/>
              </w:rPr>
              <w:t>км</w:t>
            </w:r>
          </w:p>
        </w:tc>
      </w:tr>
      <w:tr w:rsidR="000B2CC3" w:rsidTr="000C3DC0">
        <w:trPr>
          <w:trHeight w:val="340"/>
        </w:trPr>
        <w:tc>
          <w:tcPr>
            <w:tcW w:w="1763" w:type="dxa"/>
          </w:tcPr>
          <w:p w:rsidR="000B2CC3" w:rsidRPr="000F50F9" w:rsidRDefault="000B2CC3" w:rsidP="000C3DC0">
            <w:pPr>
              <w:pStyle w:val="TableParagraph"/>
              <w:spacing w:before="0"/>
              <w:jc w:val="left"/>
              <w:rPr>
                <w:sz w:val="20"/>
                <w:lang w:val="ru-RU"/>
              </w:rPr>
            </w:pPr>
          </w:p>
        </w:tc>
        <w:tc>
          <w:tcPr>
            <w:tcW w:w="1254" w:type="dxa"/>
          </w:tcPr>
          <w:p w:rsidR="000B2CC3" w:rsidRDefault="000B2CC3" w:rsidP="000C3DC0">
            <w:pPr>
              <w:pStyle w:val="TableParagraph"/>
              <w:spacing w:before="53"/>
              <w:ind w:left="6"/>
              <w:rPr>
                <w:sz w:val="20"/>
              </w:rPr>
            </w:pPr>
            <w:r>
              <w:rPr>
                <w:sz w:val="20"/>
              </w:rPr>
              <w:t>S</w:t>
            </w:r>
          </w:p>
        </w:tc>
        <w:tc>
          <w:tcPr>
            <w:tcW w:w="1464" w:type="dxa"/>
          </w:tcPr>
          <w:p w:rsidR="000B2CC3" w:rsidRDefault="000B2CC3" w:rsidP="000C3DC0">
            <w:pPr>
              <w:pStyle w:val="TableParagraph"/>
              <w:spacing w:before="53"/>
              <w:ind w:left="7"/>
              <w:rPr>
                <w:sz w:val="20"/>
              </w:rPr>
            </w:pPr>
            <w:r>
              <w:rPr>
                <w:sz w:val="20"/>
              </w:rPr>
              <w:t>Q</w:t>
            </w:r>
          </w:p>
        </w:tc>
        <w:tc>
          <w:tcPr>
            <w:tcW w:w="1495" w:type="dxa"/>
          </w:tcPr>
          <w:p w:rsidR="000B2CC3" w:rsidRDefault="000B2CC3" w:rsidP="000C3DC0">
            <w:pPr>
              <w:pStyle w:val="TableParagraph"/>
              <w:spacing w:before="53"/>
              <w:ind w:left="8"/>
              <w:rPr>
                <w:sz w:val="20"/>
              </w:rPr>
            </w:pPr>
            <w:r>
              <w:rPr>
                <w:sz w:val="20"/>
              </w:rPr>
              <w:t>C</w:t>
            </w:r>
          </w:p>
        </w:tc>
        <w:tc>
          <w:tcPr>
            <w:tcW w:w="1481" w:type="dxa"/>
          </w:tcPr>
          <w:p w:rsidR="000B2CC3" w:rsidRDefault="000B2CC3" w:rsidP="000C3DC0">
            <w:pPr>
              <w:pStyle w:val="TableParagraph"/>
              <w:spacing w:before="53"/>
              <w:ind w:left="10"/>
              <w:rPr>
                <w:sz w:val="20"/>
              </w:rPr>
            </w:pPr>
            <w:r>
              <w:rPr>
                <w:sz w:val="20"/>
              </w:rPr>
              <w:t>M</w:t>
            </w:r>
          </w:p>
        </w:tc>
        <w:tc>
          <w:tcPr>
            <w:tcW w:w="925" w:type="dxa"/>
          </w:tcPr>
          <w:p w:rsidR="000B2CC3" w:rsidRDefault="000B2CC3" w:rsidP="000C3DC0">
            <w:pPr>
              <w:pStyle w:val="TableParagraph"/>
              <w:spacing w:before="53"/>
              <w:ind w:left="9"/>
              <w:rPr>
                <w:sz w:val="20"/>
              </w:rPr>
            </w:pPr>
            <w:r>
              <w:rPr>
                <w:sz w:val="20"/>
              </w:rPr>
              <w:t>N</w:t>
            </w:r>
          </w:p>
        </w:tc>
        <w:tc>
          <w:tcPr>
            <w:tcW w:w="914" w:type="dxa"/>
          </w:tcPr>
          <w:p w:rsidR="000B2CC3" w:rsidRDefault="000B2CC3" w:rsidP="000C3DC0">
            <w:pPr>
              <w:pStyle w:val="TableParagraph"/>
              <w:spacing w:before="53"/>
              <w:ind w:left="332" w:right="322"/>
              <w:rPr>
                <w:sz w:val="20"/>
              </w:rPr>
            </w:pPr>
            <w:r>
              <w:rPr>
                <w:sz w:val="20"/>
              </w:rPr>
              <w:t>Δτ</w:t>
            </w:r>
          </w:p>
        </w:tc>
        <w:tc>
          <w:tcPr>
            <w:tcW w:w="1593" w:type="dxa"/>
          </w:tcPr>
          <w:p w:rsidR="000B2CC3" w:rsidRDefault="000B2CC3" w:rsidP="000C3DC0">
            <w:pPr>
              <w:pStyle w:val="TableParagraph"/>
              <w:spacing w:before="53"/>
              <w:ind w:left="138" w:right="129"/>
              <w:rPr>
                <w:sz w:val="20"/>
              </w:rPr>
            </w:pPr>
            <w:r>
              <w:rPr>
                <w:sz w:val="20"/>
              </w:rPr>
              <w:t>s=C/M</w:t>
            </w:r>
          </w:p>
        </w:tc>
        <w:tc>
          <w:tcPr>
            <w:tcW w:w="1071" w:type="dxa"/>
          </w:tcPr>
          <w:p w:rsidR="000B2CC3" w:rsidRDefault="000B2CC3" w:rsidP="000C3DC0">
            <w:pPr>
              <w:pStyle w:val="TableParagraph"/>
              <w:spacing w:before="53"/>
              <w:ind w:left="257"/>
              <w:jc w:val="left"/>
              <w:rPr>
                <w:sz w:val="20"/>
              </w:rPr>
            </w:pPr>
            <w:r>
              <w:rPr>
                <w:sz w:val="20"/>
              </w:rPr>
              <w:t>B=N/S</w:t>
            </w:r>
          </w:p>
        </w:tc>
        <w:tc>
          <w:tcPr>
            <w:tcW w:w="1513" w:type="dxa"/>
          </w:tcPr>
          <w:p w:rsidR="000B2CC3" w:rsidRDefault="000B2CC3" w:rsidP="000C3DC0">
            <w:pPr>
              <w:pStyle w:val="TableParagraph"/>
              <w:spacing w:before="53"/>
              <w:ind w:left="454" w:right="439"/>
              <w:rPr>
                <w:sz w:val="20"/>
              </w:rPr>
            </w:pPr>
            <w:r>
              <w:rPr>
                <w:sz w:val="20"/>
              </w:rPr>
              <w:t>П=Q/S</w:t>
            </w:r>
          </w:p>
        </w:tc>
        <w:tc>
          <w:tcPr>
            <w:tcW w:w="1086" w:type="dxa"/>
          </w:tcPr>
          <w:p w:rsidR="000B2CC3" w:rsidRDefault="000B2CC3" w:rsidP="000C3DC0">
            <w:pPr>
              <w:pStyle w:val="TableParagraph"/>
              <w:spacing w:before="53"/>
              <w:ind w:left="381"/>
              <w:jc w:val="left"/>
              <w:rPr>
                <w:sz w:val="13"/>
              </w:rPr>
            </w:pPr>
            <w:r>
              <w:rPr>
                <w:position w:val="2"/>
                <w:sz w:val="20"/>
              </w:rPr>
              <w:t>R</w:t>
            </w:r>
            <w:r>
              <w:rPr>
                <w:sz w:val="13"/>
              </w:rPr>
              <w:t>опт</w:t>
            </w:r>
          </w:p>
        </w:tc>
      </w:tr>
      <w:tr w:rsidR="000B2CC3" w:rsidRPr="00D7075D" w:rsidTr="000C3DC0">
        <w:trPr>
          <w:trHeight w:val="1605"/>
        </w:trPr>
        <w:tc>
          <w:tcPr>
            <w:tcW w:w="1763" w:type="dxa"/>
          </w:tcPr>
          <w:p w:rsidR="000B2CC3" w:rsidRPr="00D7075D" w:rsidRDefault="000B2CC3" w:rsidP="000C3DC0">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w:t>
            </w:r>
          </w:p>
          <w:p w:rsidR="000B2CC3" w:rsidRPr="00D7075D" w:rsidRDefault="000B2CC3" w:rsidP="000C3DC0">
            <w:pPr>
              <w:pStyle w:val="TableParagraph"/>
              <w:spacing w:before="0" w:line="230" w:lineRule="exact"/>
              <w:ind w:left="107"/>
              <w:jc w:val="left"/>
              <w:rPr>
                <w:rFonts w:cs="Times New Roman"/>
                <w:sz w:val="20"/>
                <w:lang w:val="ru-RU"/>
              </w:rPr>
            </w:pPr>
            <w:r w:rsidRPr="00D7075D">
              <w:rPr>
                <w:rFonts w:cs="Times New Roman"/>
                <w:sz w:val="20"/>
                <w:lang w:val="ru-RU"/>
              </w:rPr>
              <w:t>стриальный</w:t>
            </w:r>
            <w:r w:rsidRPr="00D7075D">
              <w:rPr>
                <w:rFonts w:cs="Times New Roman"/>
                <w:spacing w:val="-7"/>
                <w:sz w:val="20"/>
                <w:lang w:val="ru-RU"/>
              </w:rPr>
              <w:t xml:space="preserve"> </w:t>
            </w:r>
            <w:r w:rsidRPr="00D7075D">
              <w:rPr>
                <w:rFonts w:cs="Times New Roman"/>
                <w:sz w:val="20"/>
                <w:lang w:val="ru-RU"/>
              </w:rPr>
              <w:t>парк</w:t>
            </w:r>
          </w:p>
          <w:p w:rsidR="000B2CC3" w:rsidRPr="00D7075D" w:rsidRDefault="000B2CC3" w:rsidP="000C3DC0">
            <w:pPr>
              <w:pStyle w:val="TableParagraph"/>
              <w:spacing w:before="0"/>
              <w:ind w:left="107" w:right="376"/>
              <w:jc w:val="left"/>
              <w:rPr>
                <w:rFonts w:cs="Times New Roman"/>
                <w:sz w:val="20"/>
                <w:lang w:val="ru-RU"/>
              </w:rPr>
            </w:pPr>
            <w:r w:rsidRPr="00D7075D">
              <w:rPr>
                <w:rFonts w:cs="Times New Roman"/>
                <w:sz w:val="20"/>
                <w:lang w:val="ru-RU"/>
              </w:rPr>
              <w:t>«Родники»</w:t>
            </w:r>
            <w:r w:rsidRPr="00D7075D">
              <w:rPr>
                <w:rFonts w:cs="Times New Roman"/>
                <w:spacing w:val="1"/>
                <w:sz w:val="20"/>
                <w:lang w:val="ru-RU"/>
              </w:rPr>
              <w:t xml:space="preserve"> </w:t>
            </w:r>
            <w:r w:rsidRPr="00D7075D">
              <w:rPr>
                <w:rFonts w:cs="Times New Roman"/>
                <w:sz w:val="20"/>
                <w:lang w:val="ru-RU"/>
              </w:rPr>
              <w:t>(включая ЦТП</w:t>
            </w:r>
            <w:r w:rsidRPr="00D7075D">
              <w:rPr>
                <w:rFonts w:cs="Times New Roman"/>
                <w:spacing w:val="-47"/>
                <w:sz w:val="20"/>
                <w:lang w:val="ru-RU"/>
              </w:rPr>
              <w:t xml:space="preserve"> </w:t>
            </w:r>
            <w:r w:rsidRPr="00D7075D">
              <w:rPr>
                <w:rFonts w:cs="Times New Roman"/>
                <w:sz w:val="20"/>
                <w:lang w:val="ru-RU"/>
              </w:rPr>
              <w:t>ОТС</w:t>
            </w:r>
            <w:r w:rsidRPr="00D7075D">
              <w:rPr>
                <w:rFonts w:cs="Times New Roman"/>
                <w:spacing w:val="-2"/>
                <w:sz w:val="20"/>
                <w:lang w:val="ru-RU"/>
              </w:rPr>
              <w:t xml:space="preserve"> </w:t>
            </w:r>
            <w:r w:rsidRPr="00D7075D">
              <w:rPr>
                <w:rFonts w:cs="Times New Roman"/>
                <w:sz w:val="20"/>
                <w:lang w:val="ru-RU"/>
              </w:rPr>
              <w:t>и</w:t>
            </w:r>
            <w:r w:rsidRPr="00D7075D">
              <w:rPr>
                <w:rFonts w:cs="Times New Roman"/>
                <w:spacing w:val="-2"/>
                <w:sz w:val="20"/>
                <w:lang w:val="ru-RU"/>
              </w:rPr>
              <w:t xml:space="preserve"> </w:t>
            </w:r>
            <w:r w:rsidRPr="00D7075D">
              <w:rPr>
                <w:rFonts w:cs="Times New Roman"/>
                <w:sz w:val="20"/>
                <w:lang w:val="ru-RU"/>
              </w:rPr>
              <w:t>ЦТП</w:t>
            </w:r>
          </w:p>
          <w:p w:rsidR="000B2CC3" w:rsidRPr="00D7075D" w:rsidRDefault="000B2CC3" w:rsidP="000C3DC0">
            <w:pPr>
              <w:pStyle w:val="TableParagraph"/>
              <w:spacing w:before="0" w:line="207" w:lineRule="exact"/>
              <w:ind w:left="107"/>
              <w:jc w:val="left"/>
              <w:rPr>
                <w:rFonts w:cs="Times New Roman"/>
                <w:sz w:val="20"/>
              </w:rPr>
            </w:pPr>
            <w:r w:rsidRPr="00D7075D">
              <w:rPr>
                <w:rFonts w:cs="Times New Roman"/>
                <w:sz w:val="20"/>
              </w:rPr>
              <w:t>КОП)</w:t>
            </w:r>
          </w:p>
        </w:tc>
        <w:tc>
          <w:tcPr>
            <w:tcW w:w="1254"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9,003</w:t>
            </w:r>
          </w:p>
        </w:tc>
        <w:tc>
          <w:tcPr>
            <w:tcW w:w="1464"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95"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1808,091</w:t>
            </w:r>
          </w:p>
        </w:tc>
        <w:tc>
          <w:tcPr>
            <w:tcW w:w="1481"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925"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280</w:t>
            </w:r>
          </w:p>
        </w:tc>
        <w:tc>
          <w:tcPr>
            <w:tcW w:w="914"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60</w:t>
            </w:r>
          </w:p>
        </w:tc>
        <w:tc>
          <w:tcPr>
            <w:tcW w:w="1593" w:type="dxa"/>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107396,2</w:t>
            </w:r>
          </w:p>
        </w:tc>
        <w:tc>
          <w:tcPr>
            <w:tcW w:w="1071" w:type="dxa"/>
            <w:tcBorders>
              <w:right w:val="single" w:sz="8" w:space="0" w:color="000000"/>
            </w:tcBorders>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31,10</w:t>
            </w:r>
          </w:p>
        </w:tc>
        <w:tc>
          <w:tcPr>
            <w:tcW w:w="1513" w:type="dxa"/>
            <w:tcBorders>
              <w:left w:val="single" w:sz="8" w:space="0" w:color="000000"/>
              <w:bottom w:val="single" w:sz="8" w:space="0" w:color="000000"/>
              <w:right w:val="single" w:sz="8" w:space="0" w:color="000000"/>
            </w:tcBorders>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rPr>
              <w:t>6,96</w:t>
            </w:r>
          </w:p>
        </w:tc>
        <w:tc>
          <w:tcPr>
            <w:tcW w:w="1086" w:type="dxa"/>
            <w:tcBorders>
              <w:left w:val="single" w:sz="8" w:space="0" w:color="000000"/>
            </w:tcBorders>
            <w:vAlign w:val="center"/>
          </w:tcPr>
          <w:p w:rsidR="000B2CC3" w:rsidRPr="00D7075D" w:rsidRDefault="000B2CC3" w:rsidP="000C3DC0">
            <w:pPr>
              <w:jc w:val="center"/>
              <w:rPr>
                <w:rFonts w:ascii="Times New Roman" w:hAnsi="Times New Roman" w:cs="Times New Roman"/>
                <w:sz w:val="20"/>
                <w:szCs w:val="20"/>
              </w:rPr>
            </w:pPr>
            <w:r w:rsidRPr="00D7075D">
              <w:rPr>
                <w:rFonts w:ascii="Times New Roman" w:hAnsi="Times New Roman" w:cs="Times New Roman"/>
                <w:sz w:val="20"/>
                <w:szCs w:val="20"/>
                <w:lang w:val="ru-RU"/>
              </w:rPr>
              <w:t>1,</w:t>
            </w:r>
            <w:r w:rsidRPr="00D7075D">
              <w:rPr>
                <w:rFonts w:ascii="Times New Roman" w:hAnsi="Times New Roman" w:cs="Times New Roman"/>
                <w:sz w:val="20"/>
                <w:szCs w:val="20"/>
              </w:rPr>
              <w:t>3</w:t>
            </w:r>
          </w:p>
        </w:tc>
      </w:tr>
      <w:tr w:rsidR="000B2CC3" w:rsidTr="000C3DC0">
        <w:trPr>
          <w:trHeight w:val="459"/>
        </w:trPr>
        <w:tc>
          <w:tcPr>
            <w:tcW w:w="1763" w:type="dxa"/>
          </w:tcPr>
          <w:p w:rsidR="000B2CC3" w:rsidRDefault="000B2CC3" w:rsidP="000C3DC0">
            <w:pPr>
              <w:pStyle w:val="TableParagraph"/>
              <w:spacing w:before="0" w:line="230" w:lineRule="atLeast"/>
              <w:ind w:left="107" w:right="294"/>
              <w:jc w:val="left"/>
              <w:rPr>
                <w:sz w:val="20"/>
              </w:rPr>
            </w:pPr>
            <w:r>
              <w:rPr>
                <w:sz w:val="20"/>
              </w:rPr>
              <w:t>Котельная «Аг-</w:t>
            </w:r>
            <w:r>
              <w:rPr>
                <w:spacing w:val="-47"/>
                <w:sz w:val="20"/>
              </w:rPr>
              <w:t xml:space="preserve"> </w:t>
            </w:r>
            <w:r>
              <w:rPr>
                <w:sz w:val="20"/>
              </w:rPr>
              <w:t>росервис»</w:t>
            </w:r>
            <w:r>
              <w:rPr>
                <w:spacing w:val="-3"/>
                <w:sz w:val="20"/>
              </w:rPr>
              <w:t xml:space="preserve"> </w:t>
            </w:r>
            <w:r>
              <w:rPr>
                <w:sz w:val="20"/>
              </w:rPr>
              <w:t>№1</w:t>
            </w:r>
          </w:p>
        </w:tc>
        <w:tc>
          <w:tcPr>
            <w:tcW w:w="1254" w:type="dxa"/>
          </w:tcPr>
          <w:p w:rsidR="000B2CC3" w:rsidRDefault="000B2CC3" w:rsidP="000C3DC0">
            <w:pPr>
              <w:pStyle w:val="TableParagraph"/>
              <w:spacing w:before="117"/>
              <w:ind w:left="380" w:right="373"/>
              <w:rPr>
                <w:sz w:val="20"/>
              </w:rPr>
            </w:pPr>
            <w:r>
              <w:rPr>
                <w:sz w:val="20"/>
              </w:rPr>
              <w:t>0,391</w:t>
            </w:r>
          </w:p>
        </w:tc>
        <w:tc>
          <w:tcPr>
            <w:tcW w:w="1464" w:type="dxa"/>
          </w:tcPr>
          <w:p w:rsidR="000B2CC3" w:rsidRDefault="000B2CC3" w:rsidP="000C3DC0">
            <w:pPr>
              <w:pStyle w:val="TableParagraph"/>
              <w:spacing w:before="117"/>
              <w:ind w:left="504"/>
              <w:jc w:val="left"/>
              <w:rPr>
                <w:sz w:val="20"/>
              </w:rPr>
            </w:pPr>
            <w:r>
              <w:rPr>
                <w:sz w:val="20"/>
              </w:rPr>
              <w:t>1,898</w:t>
            </w:r>
          </w:p>
        </w:tc>
        <w:tc>
          <w:tcPr>
            <w:tcW w:w="1495" w:type="dxa"/>
          </w:tcPr>
          <w:p w:rsidR="000B2CC3" w:rsidRDefault="000B2CC3" w:rsidP="000C3DC0">
            <w:pPr>
              <w:pStyle w:val="TableParagraph"/>
              <w:spacing w:before="117"/>
              <w:ind w:right="462"/>
              <w:jc w:val="right"/>
              <w:rPr>
                <w:sz w:val="20"/>
              </w:rPr>
            </w:pPr>
            <w:r>
              <w:rPr>
                <w:sz w:val="20"/>
              </w:rPr>
              <w:t>48,925</w:t>
            </w:r>
          </w:p>
        </w:tc>
        <w:tc>
          <w:tcPr>
            <w:tcW w:w="1481" w:type="dxa"/>
          </w:tcPr>
          <w:p w:rsidR="000B2CC3" w:rsidRDefault="000B2CC3" w:rsidP="000C3DC0">
            <w:pPr>
              <w:pStyle w:val="TableParagraph"/>
              <w:spacing w:before="117"/>
              <w:ind w:left="415"/>
              <w:jc w:val="left"/>
              <w:rPr>
                <w:sz w:val="20"/>
              </w:rPr>
            </w:pPr>
            <w:r>
              <w:rPr>
                <w:sz w:val="20"/>
              </w:rPr>
              <w:t>412,314</w:t>
            </w:r>
          </w:p>
        </w:tc>
        <w:tc>
          <w:tcPr>
            <w:tcW w:w="925" w:type="dxa"/>
          </w:tcPr>
          <w:p w:rsidR="000B2CC3" w:rsidRDefault="000B2CC3" w:rsidP="000C3DC0">
            <w:pPr>
              <w:pStyle w:val="TableParagraph"/>
              <w:spacing w:before="117"/>
              <w:ind w:left="107" w:right="96"/>
              <w:rPr>
                <w:sz w:val="20"/>
              </w:rPr>
            </w:pPr>
            <w:r>
              <w:rPr>
                <w:sz w:val="20"/>
              </w:rPr>
              <w:t>15</w:t>
            </w:r>
          </w:p>
        </w:tc>
        <w:tc>
          <w:tcPr>
            <w:tcW w:w="914" w:type="dxa"/>
          </w:tcPr>
          <w:p w:rsidR="000B2CC3" w:rsidRDefault="000B2CC3" w:rsidP="000C3DC0">
            <w:pPr>
              <w:pStyle w:val="TableParagraph"/>
              <w:spacing w:before="117"/>
              <w:ind w:left="332" w:right="322"/>
              <w:rPr>
                <w:sz w:val="20"/>
              </w:rPr>
            </w:pPr>
            <w:r>
              <w:rPr>
                <w:sz w:val="20"/>
              </w:rPr>
              <w:t>25</w:t>
            </w:r>
          </w:p>
        </w:tc>
        <w:tc>
          <w:tcPr>
            <w:tcW w:w="1593" w:type="dxa"/>
          </w:tcPr>
          <w:p w:rsidR="000B2CC3" w:rsidRDefault="000B2CC3" w:rsidP="000C3DC0">
            <w:pPr>
              <w:pStyle w:val="TableParagraph"/>
              <w:spacing w:before="117"/>
              <w:ind w:left="138" w:right="127"/>
              <w:rPr>
                <w:sz w:val="20"/>
              </w:rPr>
            </w:pPr>
            <w:r>
              <w:rPr>
                <w:sz w:val="20"/>
              </w:rPr>
              <w:t>118659,57</w:t>
            </w:r>
          </w:p>
        </w:tc>
        <w:tc>
          <w:tcPr>
            <w:tcW w:w="1071" w:type="dxa"/>
            <w:tcBorders>
              <w:right w:val="single" w:sz="8" w:space="0" w:color="000000"/>
            </w:tcBorders>
          </w:tcPr>
          <w:p w:rsidR="000B2CC3" w:rsidRDefault="000B2CC3" w:rsidP="000C3DC0">
            <w:pPr>
              <w:pStyle w:val="TableParagraph"/>
              <w:spacing w:before="117"/>
              <w:ind w:left="312"/>
              <w:jc w:val="left"/>
              <w:rPr>
                <w:sz w:val="20"/>
              </w:rPr>
            </w:pPr>
            <w:r>
              <w:rPr>
                <w:sz w:val="20"/>
              </w:rPr>
              <w:t>38,36</w:t>
            </w:r>
          </w:p>
        </w:tc>
        <w:tc>
          <w:tcPr>
            <w:tcW w:w="1513" w:type="dxa"/>
            <w:tcBorders>
              <w:top w:val="single" w:sz="8" w:space="0" w:color="000000"/>
              <w:left w:val="single" w:sz="8" w:space="0" w:color="000000"/>
              <w:bottom w:val="single" w:sz="8" w:space="0" w:color="000000"/>
              <w:right w:val="single" w:sz="8" w:space="0" w:color="000000"/>
            </w:tcBorders>
          </w:tcPr>
          <w:p w:rsidR="000B2CC3" w:rsidRDefault="000B2CC3" w:rsidP="000C3DC0">
            <w:pPr>
              <w:pStyle w:val="TableParagraph"/>
              <w:spacing w:before="117"/>
              <w:ind w:left="558" w:right="543"/>
              <w:rPr>
                <w:sz w:val="20"/>
              </w:rPr>
            </w:pPr>
            <w:r>
              <w:rPr>
                <w:sz w:val="20"/>
              </w:rPr>
              <w:t>4,85</w:t>
            </w:r>
          </w:p>
        </w:tc>
        <w:tc>
          <w:tcPr>
            <w:tcW w:w="1086" w:type="dxa"/>
            <w:tcBorders>
              <w:left w:val="single" w:sz="8" w:space="0" w:color="000000"/>
            </w:tcBorders>
          </w:tcPr>
          <w:p w:rsidR="000B2CC3" w:rsidRDefault="000B2CC3" w:rsidP="000C3DC0">
            <w:pPr>
              <w:pStyle w:val="TableParagraph"/>
              <w:spacing w:before="117"/>
              <w:ind w:left="364"/>
              <w:jc w:val="left"/>
              <w:rPr>
                <w:sz w:val="20"/>
              </w:rPr>
            </w:pPr>
            <w:r>
              <w:rPr>
                <w:sz w:val="20"/>
              </w:rPr>
              <w:t>1,16</w:t>
            </w:r>
          </w:p>
        </w:tc>
      </w:tr>
      <w:tr w:rsidR="000B2CC3" w:rsidTr="000C3DC0">
        <w:trPr>
          <w:trHeight w:val="690"/>
        </w:trPr>
        <w:tc>
          <w:tcPr>
            <w:tcW w:w="1763" w:type="dxa"/>
          </w:tcPr>
          <w:p w:rsidR="000B2CC3" w:rsidRPr="000F50F9" w:rsidRDefault="000B2CC3" w:rsidP="000C3DC0">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0B2CC3" w:rsidRPr="000F50F9" w:rsidRDefault="000B2CC3" w:rsidP="000C3DC0">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254" w:type="dxa"/>
          </w:tcPr>
          <w:p w:rsidR="000B2CC3" w:rsidRPr="000F50F9" w:rsidRDefault="000B2CC3" w:rsidP="000C3DC0">
            <w:pPr>
              <w:pStyle w:val="TableParagraph"/>
              <w:spacing w:before="2"/>
              <w:jc w:val="left"/>
              <w:rPr>
                <w:sz w:val="20"/>
                <w:lang w:val="ru-RU"/>
              </w:rPr>
            </w:pPr>
          </w:p>
          <w:p w:rsidR="000B2CC3" w:rsidRDefault="000B2CC3" w:rsidP="000C3DC0">
            <w:pPr>
              <w:pStyle w:val="TableParagraph"/>
              <w:spacing w:before="1"/>
              <w:ind w:left="380" w:right="373"/>
              <w:rPr>
                <w:sz w:val="20"/>
              </w:rPr>
            </w:pPr>
            <w:r>
              <w:rPr>
                <w:sz w:val="20"/>
              </w:rPr>
              <w:t>0,406</w:t>
            </w:r>
          </w:p>
        </w:tc>
        <w:tc>
          <w:tcPr>
            <w:tcW w:w="1464" w:type="dxa"/>
          </w:tcPr>
          <w:p w:rsidR="000B2CC3" w:rsidRDefault="000B2CC3" w:rsidP="000C3DC0">
            <w:pPr>
              <w:pStyle w:val="TableParagraph"/>
              <w:spacing w:before="2"/>
              <w:jc w:val="left"/>
              <w:rPr>
                <w:sz w:val="20"/>
              </w:rPr>
            </w:pPr>
          </w:p>
          <w:p w:rsidR="000B2CC3" w:rsidRDefault="000B2CC3" w:rsidP="000C3DC0">
            <w:pPr>
              <w:pStyle w:val="TableParagraph"/>
              <w:spacing w:before="1"/>
              <w:ind w:left="555"/>
              <w:jc w:val="left"/>
              <w:rPr>
                <w:sz w:val="20"/>
              </w:rPr>
            </w:pPr>
            <w:r>
              <w:rPr>
                <w:sz w:val="20"/>
              </w:rPr>
              <w:t>3,42</w:t>
            </w:r>
          </w:p>
        </w:tc>
        <w:tc>
          <w:tcPr>
            <w:tcW w:w="1495" w:type="dxa"/>
          </w:tcPr>
          <w:p w:rsidR="000B2CC3" w:rsidRDefault="000B2CC3" w:rsidP="000C3DC0">
            <w:pPr>
              <w:pStyle w:val="TableParagraph"/>
              <w:spacing w:before="2"/>
              <w:jc w:val="left"/>
              <w:rPr>
                <w:sz w:val="20"/>
              </w:rPr>
            </w:pPr>
          </w:p>
          <w:p w:rsidR="000B2CC3" w:rsidRDefault="000B2CC3" w:rsidP="000C3DC0">
            <w:pPr>
              <w:pStyle w:val="TableParagraph"/>
              <w:spacing w:before="1"/>
              <w:ind w:right="462"/>
              <w:jc w:val="right"/>
              <w:rPr>
                <w:sz w:val="20"/>
              </w:rPr>
            </w:pPr>
            <w:r>
              <w:rPr>
                <w:sz w:val="20"/>
              </w:rPr>
              <w:t>97,527</w:t>
            </w:r>
          </w:p>
        </w:tc>
        <w:tc>
          <w:tcPr>
            <w:tcW w:w="1481" w:type="dxa"/>
          </w:tcPr>
          <w:p w:rsidR="000B2CC3" w:rsidRDefault="000B2CC3" w:rsidP="000C3DC0">
            <w:pPr>
              <w:pStyle w:val="TableParagraph"/>
              <w:spacing w:before="2"/>
              <w:jc w:val="left"/>
              <w:rPr>
                <w:sz w:val="20"/>
              </w:rPr>
            </w:pPr>
          </w:p>
          <w:p w:rsidR="000B2CC3" w:rsidRDefault="000B2CC3" w:rsidP="000C3DC0">
            <w:pPr>
              <w:pStyle w:val="TableParagraph"/>
              <w:spacing w:before="1"/>
              <w:ind w:left="415"/>
              <w:jc w:val="left"/>
              <w:rPr>
                <w:sz w:val="20"/>
              </w:rPr>
            </w:pPr>
            <w:r>
              <w:rPr>
                <w:sz w:val="20"/>
              </w:rPr>
              <w:t>786,095</w:t>
            </w:r>
          </w:p>
        </w:tc>
        <w:tc>
          <w:tcPr>
            <w:tcW w:w="925" w:type="dxa"/>
          </w:tcPr>
          <w:p w:rsidR="000B2CC3" w:rsidRDefault="000B2CC3" w:rsidP="000C3DC0">
            <w:pPr>
              <w:pStyle w:val="TableParagraph"/>
              <w:spacing w:before="2"/>
              <w:jc w:val="left"/>
              <w:rPr>
                <w:sz w:val="20"/>
              </w:rPr>
            </w:pPr>
          </w:p>
          <w:p w:rsidR="000B2CC3" w:rsidRDefault="000B2CC3" w:rsidP="000C3DC0">
            <w:pPr>
              <w:pStyle w:val="TableParagraph"/>
              <w:spacing w:before="1"/>
              <w:ind w:left="106" w:right="96"/>
              <w:rPr>
                <w:sz w:val="20"/>
              </w:rPr>
            </w:pPr>
            <w:r>
              <w:rPr>
                <w:sz w:val="20"/>
              </w:rPr>
              <w:t>26</w:t>
            </w:r>
          </w:p>
        </w:tc>
        <w:tc>
          <w:tcPr>
            <w:tcW w:w="914" w:type="dxa"/>
          </w:tcPr>
          <w:p w:rsidR="000B2CC3" w:rsidRDefault="000B2CC3" w:rsidP="000C3DC0">
            <w:pPr>
              <w:pStyle w:val="TableParagraph"/>
              <w:spacing w:before="2"/>
              <w:jc w:val="left"/>
              <w:rPr>
                <w:sz w:val="20"/>
              </w:rPr>
            </w:pPr>
          </w:p>
          <w:p w:rsidR="000B2CC3" w:rsidRDefault="000B2CC3" w:rsidP="000C3DC0">
            <w:pPr>
              <w:pStyle w:val="TableParagraph"/>
              <w:spacing w:before="1"/>
              <w:ind w:left="332" w:right="322"/>
              <w:rPr>
                <w:sz w:val="20"/>
              </w:rPr>
            </w:pPr>
            <w:r>
              <w:rPr>
                <w:sz w:val="20"/>
              </w:rPr>
              <w:t>25</w:t>
            </w:r>
          </w:p>
        </w:tc>
        <w:tc>
          <w:tcPr>
            <w:tcW w:w="1593" w:type="dxa"/>
          </w:tcPr>
          <w:p w:rsidR="000B2CC3" w:rsidRDefault="000B2CC3" w:rsidP="000C3DC0">
            <w:pPr>
              <w:pStyle w:val="TableParagraph"/>
              <w:spacing w:before="2"/>
              <w:jc w:val="left"/>
              <w:rPr>
                <w:sz w:val="20"/>
              </w:rPr>
            </w:pPr>
          </w:p>
          <w:p w:rsidR="000B2CC3" w:rsidRDefault="000B2CC3" w:rsidP="000C3DC0">
            <w:pPr>
              <w:pStyle w:val="TableParagraph"/>
              <w:spacing w:before="1"/>
              <w:ind w:left="138" w:right="127"/>
              <w:rPr>
                <w:sz w:val="20"/>
              </w:rPr>
            </w:pPr>
            <w:r>
              <w:rPr>
                <w:sz w:val="20"/>
              </w:rPr>
              <w:t>124065,16</w:t>
            </w:r>
          </w:p>
        </w:tc>
        <w:tc>
          <w:tcPr>
            <w:tcW w:w="1071" w:type="dxa"/>
            <w:tcBorders>
              <w:right w:val="single" w:sz="8" w:space="0" w:color="000000"/>
            </w:tcBorders>
          </w:tcPr>
          <w:p w:rsidR="000B2CC3" w:rsidRDefault="000B2CC3" w:rsidP="000C3DC0">
            <w:pPr>
              <w:pStyle w:val="TableParagraph"/>
              <w:spacing w:before="2"/>
              <w:jc w:val="left"/>
              <w:rPr>
                <w:sz w:val="20"/>
              </w:rPr>
            </w:pPr>
          </w:p>
          <w:p w:rsidR="000B2CC3" w:rsidRDefault="000B2CC3" w:rsidP="000C3DC0">
            <w:pPr>
              <w:pStyle w:val="TableParagraph"/>
              <w:spacing w:before="1"/>
              <w:ind w:left="311"/>
              <w:jc w:val="left"/>
              <w:rPr>
                <w:sz w:val="20"/>
              </w:rPr>
            </w:pPr>
            <w:r>
              <w:rPr>
                <w:sz w:val="20"/>
              </w:rPr>
              <w:t>64,04</w:t>
            </w:r>
          </w:p>
        </w:tc>
        <w:tc>
          <w:tcPr>
            <w:tcW w:w="1513" w:type="dxa"/>
            <w:tcBorders>
              <w:top w:val="single" w:sz="8" w:space="0" w:color="000000"/>
              <w:left w:val="single" w:sz="8" w:space="0" w:color="000000"/>
              <w:bottom w:val="single" w:sz="8" w:space="0" w:color="000000"/>
              <w:right w:val="single" w:sz="8" w:space="0" w:color="000000"/>
            </w:tcBorders>
          </w:tcPr>
          <w:p w:rsidR="000B2CC3" w:rsidRDefault="000B2CC3" w:rsidP="000C3DC0">
            <w:pPr>
              <w:pStyle w:val="TableParagraph"/>
              <w:spacing w:before="2"/>
              <w:jc w:val="left"/>
              <w:rPr>
                <w:sz w:val="20"/>
              </w:rPr>
            </w:pPr>
          </w:p>
          <w:p w:rsidR="000B2CC3" w:rsidRDefault="000B2CC3" w:rsidP="000C3DC0">
            <w:pPr>
              <w:pStyle w:val="TableParagraph"/>
              <w:spacing w:before="1"/>
              <w:ind w:left="559" w:right="543"/>
              <w:rPr>
                <w:sz w:val="20"/>
              </w:rPr>
            </w:pPr>
            <w:r>
              <w:rPr>
                <w:sz w:val="20"/>
              </w:rPr>
              <w:t>8,42</w:t>
            </w:r>
          </w:p>
        </w:tc>
        <w:tc>
          <w:tcPr>
            <w:tcW w:w="1086" w:type="dxa"/>
            <w:tcBorders>
              <w:left w:val="single" w:sz="8" w:space="0" w:color="000000"/>
            </w:tcBorders>
          </w:tcPr>
          <w:p w:rsidR="000B2CC3" w:rsidRDefault="000B2CC3" w:rsidP="000C3DC0">
            <w:pPr>
              <w:pStyle w:val="TableParagraph"/>
              <w:spacing w:before="2"/>
              <w:jc w:val="left"/>
              <w:rPr>
                <w:sz w:val="20"/>
              </w:rPr>
            </w:pPr>
          </w:p>
          <w:p w:rsidR="000B2CC3" w:rsidRDefault="000B2CC3" w:rsidP="000C3DC0">
            <w:pPr>
              <w:pStyle w:val="TableParagraph"/>
              <w:spacing w:before="1"/>
              <w:ind w:left="364"/>
              <w:jc w:val="left"/>
              <w:rPr>
                <w:sz w:val="20"/>
              </w:rPr>
            </w:pPr>
            <w:r>
              <w:rPr>
                <w:sz w:val="20"/>
              </w:rPr>
              <w:t>1,00</w:t>
            </w:r>
          </w:p>
        </w:tc>
      </w:tr>
    </w:tbl>
    <w:p w:rsidR="000B2CC3" w:rsidRPr="00D7075D" w:rsidRDefault="000B2CC3" w:rsidP="000B2CC3">
      <w:pPr>
        <w:spacing w:before="3" w:line="360" w:lineRule="auto"/>
        <w:ind w:left="113"/>
        <w:rPr>
          <w:rFonts w:ascii="Times New Roman" w:hAnsi="Times New Roman"/>
          <w:sz w:val="24"/>
          <w:szCs w:val="24"/>
        </w:rPr>
      </w:pPr>
      <w:r w:rsidRPr="00D7075D">
        <w:rPr>
          <w:rFonts w:ascii="Times New Roman" w:hAnsi="Times New Roman"/>
          <w:sz w:val="24"/>
          <w:szCs w:val="24"/>
        </w:rPr>
        <w:t>*Стоимость тепловой сети и сооружений на них рассчитана в ценах 2014 года по НЦС 81-02-13-2014 «Государственные сметные нормативы. Укрупненные нормативы</w:t>
      </w:r>
      <w:r w:rsidRPr="00D7075D">
        <w:rPr>
          <w:rFonts w:ascii="Times New Roman" w:hAnsi="Times New Roman"/>
          <w:spacing w:val="1"/>
          <w:sz w:val="24"/>
          <w:szCs w:val="24"/>
        </w:rPr>
        <w:t xml:space="preserve"> </w:t>
      </w:r>
      <w:r w:rsidRPr="00D7075D">
        <w:rPr>
          <w:rFonts w:ascii="Times New Roman" w:hAnsi="Times New Roman"/>
          <w:sz w:val="24"/>
          <w:szCs w:val="24"/>
        </w:rPr>
        <w:t>цены</w:t>
      </w:r>
      <w:r w:rsidRPr="00D7075D">
        <w:rPr>
          <w:rFonts w:ascii="Times New Roman" w:hAnsi="Times New Roman"/>
          <w:spacing w:val="-1"/>
          <w:sz w:val="24"/>
          <w:szCs w:val="24"/>
        </w:rPr>
        <w:t xml:space="preserve"> </w:t>
      </w:r>
      <w:r w:rsidRPr="00D7075D">
        <w:rPr>
          <w:rFonts w:ascii="Times New Roman" w:hAnsi="Times New Roman"/>
          <w:sz w:val="24"/>
          <w:szCs w:val="24"/>
        </w:rPr>
        <w:t>строительства»</w:t>
      </w:r>
    </w:p>
    <w:p w:rsidR="000B2CC3" w:rsidRDefault="000B2CC3" w:rsidP="000B2CC3">
      <w:pPr>
        <w:spacing w:after="0" w:line="240" w:lineRule="auto"/>
        <w:rPr>
          <w:rFonts w:ascii="Times New Roman" w:eastAsia="Times New Roman" w:hAnsi="Times New Roman"/>
          <w:b/>
          <w:bCs/>
          <w:sz w:val="24"/>
          <w:szCs w:val="24"/>
          <w:highlight w:val="yellow"/>
          <w:lang w:eastAsia="ru-RU"/>
        </w:rPr>
      </w:pPr>
      <w:r>
        <w:rPr>
          <w:rFonts w:ascii="Times New Roman" w:eastAsia="Times New Roman" w:hAnsi="Times New Roman"/>
          <w:b/>
          <w:bCs/>
          <w:sz w:val="24"/>
          <w:szCs w:val="24"/>
          <w:highlight w:val="yellow"/>
          <w:lang w:eastAsia="ru-RU"/>
        </w:rPr>
        <w:br w:type="page"/>
      </w:r>
    </w:p>
    <w:p w:rsidR="00D71DDB" w:rsidRDefault="00D71DDB" w:rsidP="000B2CC3">
      <w:pPr>
        <w:pStyle w:val="aff6"/>
        <w:ind w:left="1169"/>
        <w:rPr>
          <w:sz w:val="20"/>
        </w:rPr>
        <w:sectPr w:rsidR="00D71DDB" w:rsidSect="007F3DBB">
          <w:pgSz w:w="11906" w:h="16838"/>
          <w:pgMar w:top="737" w:right="566" w:bottom="851" w:left="1134" w:header="567" w:footer="567" w:gutter="0"/>
          <w:cols w:space="720"/>
          <w:titlePg/>
        </w:sectPr>
      </w:pPr>
    </w:p>
    <w:p w:rsidR="000B2CC3" w:rsidRDefault="000B2CC3" w:rsidP="000B2CC3">
      <w:pPr>
        <w:pStyle w:val="aff6"/>
        <w:ind w:left="1169"/>
        <w:rPr>
          <w:sz w:val="20"/>
        </w:rPr>
      </w:pPr>
      <w:r>
        <w:rPr>
          <w:noProof/>
          <w:sz w:val="20"/>
        </w:rPr>
        <w:drawing>
          <wp:inline distT="0" distB="0" distL="0" distR="0">
            <wp:extent cx="7890697" cy="5254466"/>
            <wp:effectExtent l="0" t="0" r="0" b="0"/>
            <wp:docPr id="18"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87" cstate="print"/>
                    <a:stretch>
                      <a:fillRect/>
                    </a:stretch>
                  </pic:blipFill>
                  <pic:spPr>
                    <a:xfrm>
                      <a:off x="0" y="0"/>
                      <a:ext cx="7890697" cy="5254466"/>
                    </a:xfrm>
                    <a:prstGeom prst="rect">
                      <a:avLst/>
                    </a:prstGeom>
                  </pic:spPr>
                </pic:pic>
              </a:graphicData>
            </a:graphic>
          </wp:inline>
        </w:drawing>
      </w:r>
    </w:p>
    <w:p w:rsidR="00D71DDB" w:rsidRDefault="000B2CC3" w:rsidP="000B2CC3">
      <w:pPr>
        <w:spacing w:after="0" w:line="240" w:lineRule="auto"/>
        <w:rPr>
          <w:rFonts w:ascii="Times New Roman" w:hAnsi="Times New Roman"/>
          <w:sz w:val="24"/>
          <w:szCs w:val="24"/>
        </w:rPr>
        <w:sectPr w:rsidR="00D71DDB" w:rsidSect="00D71DDB">
          <w:pgSz w:w="16838" w:h="11906" w:orient="landscape"/>
          <w:pgMar w:top="567" w:right="851" w:bottom="1134" w:left="737" w:header="567" w:footer="567" w:gutter="0"/>
          <w:cols w:space="720"/>
          <w:titlePg/>
        </w:sectPr>
      </w:pPr>
      <w:bookmarkStart w:id="168" w:name="_bookmark43"/>
      <w:bookmarkEnd w:id="168"/>
      <w:r w:rsidRPr="00D7075D">
        <w:rPr>
          <w:rFonts w:ascii="Times New Roman" w:hAnsi="Times New Roman"/>
          <w:b/>
          <w:sz w:val="24"/>
          <w:szCs w:val="24"/>
        </w:rPr>
        <w:t>Рисунок</w:t>
      </w:r>
      <w:r w:rsidRPr="00D7075D">
        <w:rPr>
          <w:rFonts w:ascii="Times New Roman" w:hAnsi="Times New Roman"/>
          <w:b/>
          <w:spacing w:val="-3"/>
          <w:sz w:val="24"/>
          <w:szCs w:val="24"/>
        </w:rPr>
        <w:t xml:space="preserve"> </w:t>
      </w:r>
      <w:r w:rsidR="00284A62">
        <w:rPr>
          <w:rFonts w:ascii="Times New Roman" w:hAnsi="Times New Roman"/>
          <w:b/>
          <w:sz w:val="24"/>
          <w:szCs w:val="24"/>
        </w:rPr>
        <w:t>7</w:t>
      </w:r>
      <w:r w:rsidRPr="00D7075D">
        <w:rPr>
          <w:rFonts w:ascii="Times New Roman" w:hAnsi="Times New Roman"/>
          <w:b/>
          <w:sz w:val="24"/>
          <w:szCs w:val="24"/>
        </w:rPr>
        <w:t>.</w:t>
      </w:r>
      <w:r w:rsidR="00284A62">
        <w:rPr>
          <w:rFonts w:ascii="Times New Roman" w:hAnsi="Times New Roman"/>
          <w:b/>
          <w:sz w:val="24"/>
          <w:szCs w:val="24"/>
        </w:rPr>
        <w:t>1</w:t>
      </w:r>
      <w:r w:rsidRPr="00D7075D">
        <w:rPr>
          <w:rFonts w:ascii="Times New Roman" w:hAnsi="Times New Roman"/>
          <w:b/>
          <w:sz w:val="24"/>
          <w:szCs w:val="24"/>
        </w:rPr>
        <w:t>.</w:t>
      </w:r>
      <w:r w:rsidRPr="00D7075D">
        <w:rPr>
          <w:rFonts w:ascii="Times New Roman" w:hAnsi="Times New Roman"/>
          <w:spacing w:val="-4"/>
          <w:sz w:val="24"/>
          <w:szCs w:val="24"/>
        </w:rPr>
        <w:t xml:space="preserve"> </w:t>
      </w:r>
      <w:r w:rsidRPr="00D7075D">
        <w:rPr>
          <w:rFonts w:ascii="Times New Roman" w:hAnsi="Times New Roman"/>
          <w:sz w:val="24"/>
          <w:szCs w:val="24"/>
        </w:rPr>
        <w:t>Действительный</w:t>
      </w:r>
      <w:r w:rsidRPr="00D7075D">
        <w:rPr>
          <w:rFonts w:ascii="Times New Roman" w:hAnsi="Times New Roman"/>
          <w:spacing w:val="-3"/>
          <w:sz w:val="24"/>
          <w:szCs w:val="24"/>
        </w:rPr>
        <w:t xml:space="preserve"> </w:t>
      </w:r>
      <w:r w:rsidRPr="00D7075D">
        <w:rPr>
          <w:rFonts w:ascii="Times New Roman" w:hAnsi="Times New Roman"/>
          <w:sz w:val="24"/>
          <w:szCs w:val="24"/>
        </w:rPr>
        <w:t>и</w:t>
      </w:r>
      <w:r w:rsidRPr="00D7075D">
        <w:rPr>
          <w:rFonts w:ascii="Times New Roman" w:hAnsi="Times New Roman"/>
          <w:spacing w:val="-4"/>
          <w:sz w:val="24"/>
          <w:szCs w:val="24"/>
        </w:rPr>
        <w:t xml:space="preserve"> </w:t>
      </w:r>
      <w:r w:rsidRPr="00D7075D">
        <w:rPr>
          <w:rFonts w:ascii="Times New Roman" w:hAnsi="Times New Roman"/>
          <w:sz w:val="24"/>
          <w:szCs w:val="24"/>
        </w:rPr>
        <w:t>эффективный</w:t>
      </w:r>
      <w:r w:rsidRPr="00D7075D">
        <w:rPr>
          <w:rFonts w:ascii="Times New Roman" w:hAnsi="Times New Roman"/>
          <w:spacing w:val="-2"/>
          <w:sz w:val="24"/>
          <w:szCs w:val="24"/>
        </w:rPr>
        <w:t xml:space="preserve"> </w:t>
      </w:r>
      <w:r w:rsidRPr="00D7075D">
        <w:rPr>
          <w:rFonts w:ascii="Times New Roman" w:hAnsi="Times New Roman"/>
          <w:sz w:val="24"/>
          <w:szCs w:val="24"/>
        </w:rPr>
        <w:t>радиусы</w:t>
      </w:r>
      <w:r w:rsidRPr="00D7075D">
        <w:rPr>
          <w:rFonts w:ascii="Times New Roman" w:hAnsi="Times New Roman"/>
          <w:spacing w:val="-5"/>
          <w:sz w:val="24"/>
          <w:szCs w:val="24"/>
        </w:rPr>
        <w:t xml:space="preserve"> </w:t>
      </w:r>
      <w:r w:rsidRPr="00D7075D">
        <w:rPr>
          <w:rFonts w:ascii="Times New Roman" w:hAnsi="Times New Roman"/>
          <w:sz w:val="24"/>
          <w:szCs w:val="24"/>
        </w:rPr>
        <w:t>теплоснабжения</w:t>
      </w:r>
      <w:r w:rsidRPr="00D7075D">
        <w:rPr>
          <w:rFonts w:ascii="Times New Roman" w:hAnsi="Times New Roman"/>
          <w:spacing w:val="-3"/>
          <w:sz w:val="24"/>
          <w:szCs w:val="24"/>
        </w:rPr>
        <w:t xml:space="preserve"> </w:t>
      </w:r>
      <w:r w:rsidRPr="00D7075D">
        <w:rPr>
          <w:rFonts w:ascii="Times New Roman" w:hAnsi="Times New Roman"/>
          <w:sz w:val="24"/>
          <w:szCs w:val="24"/>
        </w:rPr>
        <w:t>котельной</w:t>
      </w:r>
      <w:r w:rsidRPr="00D7075D">
        <w:rPr>
          <w:rFonts w:ascii="Times New Roman" w:hAnsi="Times New Roman"/>
          <w:spacing w:val="-3"/>
          <w:sz w:val="24"/>
          <w:szCs w:val="24"/>
        </w:rPr>
        <w:t xml:space="preserve"> </w:t>
      </w:r>
      <w:r w:rsidRPr="00D7075D">
        <w:rPr>
          <w:rFonts w:ascii="Times New Roman" w:hAnsi="Times New Roman"/>
          <w:sz w:val="24"/>
          <w:szCs w:val="24"/>
        </w:rPr>
        <w:t>ООО</w:t>
      </w:r>
      <w:r w:rsidRPr="00D7075D">
        <w:rPr>
          <w:rFonts w:ascii="Times New Roman" w:hAnsi="Times New Roman"/>
          <w:spacing w:val="-3"/>
          <w:sz w:val="24"/>
          <w:szCs w:val="24"/>
        </w:rPr>
        <w:t xml:space="preserve"> </w:t>
      </w:r>
      <w:r w:rsidRPr="00D7075D">
        <w:rPr>
          <w:rFonts w:ascii="Times New Roman" w:hAnsi="Times New Roman"/>
          <w:sz w:val="24"/>
          <w:szCs w:val="24"/>
        </w:rPr>
        <w:t>«УК</w:t>
      </w:r>
      <w:r w:rsidRPr="00D7075D">
        <w:rPr>
          <w:rFonts w:ascii="Times New Roman" w:hAnsi="Times New Roman"/>
          <w:spacing w:val="-4"/>
          <w:sz w:val="24"/>
          <w:szCs w:val="24"/>
        </w:rPr>
        <w:t xml:space="preserve"> </w:t>
      </w:r>
      <w:r w:rsidRPr="00D7075D">
        <w:rPr>
          <w:rFonts w:ascii="Times New Roman" w:hAnsi="Times New Roman"/>
          <w:sz w:val="24"/>
          <w:szCs w:val="24"/>
        </w:rPr>
        <w:t>Индустриальный</w:t>
      </w:r>
      <w:r w:rsidRPr="00D7075D">
        <w:rPr>
          <w:rFonts w:ascii="Times New Roman" w:hAnsi="Times New Roman"/>
          <w:spacing w:val="-4"/>
          <w:sz w:val="24"/>
          <w:szCs w:val="24"/>
        </w:rPr>
        <w:t xml:space="preserve"> </w:t>
      </w:r>
      <w:r w:rsidRPr="00D7075D">
        <w:rPr>
          <w:rFonts w:ascii="Times New Roman" w:hAnsi="Times New Roman"/>
          <w:sz w:val="24"/>
          <w:szCs w:val="24"/>
        </w:rPr>
        <w:t>парк</w:t>
      </w:r>
      <w:r w:rsidRPr="00D7075D">
        <w:rPr>
          <w:rFonts w:ascii="Times New Roman" w:hAnsi="Times New Roman"/>
          <w:spacing w:val="-3"/>
          <w:sz w:val="24"/>
          <w:szCs w:val="24"/>
        </w:rPr>
        <w:t xml:space="preserve"> </w:t>
      </w:r>
      <w:r w:rsidRPr="00D7075D">
        <w:rPr>
          <w:rFonts w:ascii="Times New Roman" w:hAnsi="Times New Roman"/>
          <w:sz w:val="24"/>
          <w:szCs w:val="24"/>
        </w:rPr>
        <w:t>«Родники»</w:t>
      </w:r>
    </w:p>
    <w:p w:rsidR="00E34B1E" w:rsidRDefault="00E34B1E" w:rsidP="000B2CC3">
      <w:pPr>
        <w:spacing w:after="0" w:line="240" w:lineRule="auto"/>
        <w:rPr>
          <w:rFonts w:ascii="Times New Roman" w:hAnsi="Times New Roman"/>
          <w:color w:val="000000" w:themeColor="text1"/>
          <w:sz w:val="24"/>
        </w:rPr>
      </w:pPr>
    </w:p>
    <w:p w:rsidR="00623215" w:rsidRPr="005B5E6E" w:rsidRDefault="00623215" w:rsidP="00E202AE">
      <w:pPr>
        <w:pStyle w:val="1"/>
        <w:keepLines w:val="0"/>
        <w:numPr>
          <w:ilvl w:val="0"/>
          <w:numId w:val="11"/>
        </w:numPr>
        <w:spacing w:before="0" w:line="360" w:lineRule="auto"/>
        <w:jc w:val="both"/>
        <w:rPr>
          <w:color w:val="000000" w:themeColor="text1"/>
        </w:rPr>
      </w:pPr>
      <w:bookmarkStart w:id="169" w:name="_Toc7011174"/>
      <w:r w:rsidRPr="005B5E6E">
        <w:rPr>
          <w:color w:val="000000" w:themeColor="text1"/>
        </w:rPr>
        <w:t>Предложения по строительству и реконструкции тепловых сетей</w:t>
      </w:r>
      <w:bookmarkEnd w:id="169"/>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5B5E6E" w:rsidRPr="005B5E6E" w:rsidRDefault="005B5E6E" w:rsidP="005B5E6E">
      <w:pPr>
        <w:pStyle w:val="aff6"/>
        <w:spacing w:before="206" w:line="360" w:lineRule="auto"/>
        <w:ind w:right="146" w:firstLine="432"/>
      </w:pPr>
      <w:bookmarkStart w:id="170" w:name="_Toc7011176"/>
      <w:r w:rsidRPr="005B5E6E">
        <w:rPr>
          <w:spacing w:val="-1"/>
        </w:rPr>
        <w:t>Потребителей</w:t>
      </w:r>
      <w:r w:rsidRPr="005B5E6E">
        <w:rPr>
          <w:spacing w:val="-15"/>
        </w:rPr>
        <w:t xml:space="preserve"> </w:t>
      </w:r>
      <w:r w:rsidRPr="005B5E6E">
        <w:rPr>
          <w:spacing w:val="-1"/>
        </w:rPr>
        <w:t>60</w:t>
      </w:r>
      <w:r w:rsidRPr="005B5E6E">
        <w:rPr>
          <w:spacing w:val="-15"/>
        </w:rPr>
        <w:t xml:space="preserve"> </w:t>
      </w:r>
      <w:r w:rsidRPr="005B5E6E">
        <w:rPr>
          <w:spacing w:val="-1"/>
        </w:rPr>
        <w:t>лет</w:t>
      </w:r>
      <w:r w:rsidRPr="005B5E6E">
        <w:rPr>
          <w:spacing w:val="-15"/>
        </w:rPr>
        <w:t xml:space="preserve"> </w:t>
      </w:r>
      <w:r w:rsidRPr="005B5E6E">
        <w:t>Октября</w:t>
      </w:r>
      <w:r w:rsidRPr="005B5E6E">
        <w:rPr>
          <w:spacing w:val="-15"/>
        </w:rPr>
        <w:t xml:space="preserve"> </w:t>
      </w:r>
      <w:r w:rsidRPr="005B5E6E">
        <w:t>д.9,</w:t>
      </w:r>
      <w:r w:rsidRPr="005B5E6E">
        <w:rPr>
          <w:spacing w:val="-15"/>
        </w:rPr>
        <w:t xml:space="preserve"> </w:t>
      </w:r>
      <w:r w:rsidRPr="005B5E6E">
        <w:t>д.10,</w:t>
      </w:r>
      <w:r w:rsidRPr="005B5E6E">
        <w:rPr>
          <w:spacing w:val="-15"/>
        </w:rPr>
        <w:t xml:space="preserve"> </w:t>
      </w:r>
      <w:r w:rsidRPr="005B5E6E">
        <w:t>а</w:t>
      </w:r>
      <w:r w:rsidRPr="005B5E6E">
        <w:rPr>
          <w:spacing w:val="-15"/>
        </w:rPr>
        <w:t xml:space="preserve"> </w:t>
      </w:r>
      <w:r w:rsidRPr="005B5E6E">
        <w:t>также</w:t>
      </w:r>
      <w:r w:rsidRPr="005B5E6E">
        <w:rPr>
          <w:spacing w:val="-15"/>
        </w:rPr>
        <w:t xml:space="preserve"> </w:t>
      </w:r>
      <w:r w:rsidRPr="005B5E6E">
        <w:t>д.3</w:t>
      </w:r>
      <w:r w:rsidRPr="005B5E6E">
        <w:rPr>
          <w:spacing w:val="-15"/>
        </w:rPr>
        <w:t xml:space="preserve"> </w:t>
      </w:r>
      <w:r w:rsidRPr="005B5E6E">
        <w:t>и</w:t>
      </w:r>
      <w:r w:rsidRPr="005B5E6E">
        <w:rPr>
          <w:spacing w:val="-15"/>
        </w:rPr>
        <w:t xml:space="preserve"> </w:t>
      </w:r>
      <w:r w:rsidRPr="005B5E6E">
        <w:t>д/с</w:t>
      </w:r>
      <w:r w:rsidRPr="005B5E6E">
        <w:rPr>
          <w:spacing w:val="-15"/>
        </w:rPr>
        <w:t xml:space="preserve"> </w:t>
      </w:r>
      <w:r w:rsidRPr="005B5E6E">
        <w:t>"Золотая</w:t>
      </w:r>
      <w:r w:rsidRPr="005B5E6E">
        <w:rPr>
          <w:spacing w:val="-15"/>
        </w:rPr>
        <w:t xml:space="preserve"> </w:t>
      </w:r>
      <w:r w:rsidRPr="005B5E6E">
        <w:t>рыбка"</w:t>
      </w:r>
      <w:r w:rsidRPr="005B5E6E">
        <w:rPr>
          <w:spacing w:val="-15"/>
        </w:rPr>
        <w:t xml:space="preserve"> </w:t>
      </w:r>
      <w:r w:rsidRPr="005B5E6E">
        <w:t>планируется</w:t>
      </w:r>
      <w:r w:rsidRPr="005B5E6E">
        <w:rPr>
          <w:spacing w:val="-58"/>
        </w:rPr>
        <w:t xml:space="preserve"> </w:t>
      </w:r>
      <w:r w:rsidRPr="005B5E6E">
        <w:t>подключить</w:t>
      </w:r>
      <w:r w:rsidRPr="005B5E6E">
        <w:rPr>
          <w:spacing w:val="-2"/>
        </w:rPr>
        <w:t xml:space="preserve"> </w:t>
      </w:r>
      <w:r w:rsidRPr="005B5E6E">
        <w:t>к</w:t>
      </w:r>
      <w:r w:rsidRPr="005B5E6E">
        <w:rPr>
          <w:spacing w:val="-1"/>
        </w:rPr>
        <w:t xml:space="preserve"> </w:t>
      </w:r>
      <w:r w:rsidRPr="005B5E6E">
        <w:t>перспективной</w:t>
      </w:r>
      <w:r w:rsidRPr="005B5E6E">
        <w:rPr>
          <w:spacing w:val="-1"/>
        </w:rPr>
        <w:t xml:space="preserve"> </w:t>
      </w:r>
      <w:r w:rsidRPr="005B5E6E">
        <w:t>БМК</w:t>
      </w:r>
      <w:r w:rsidRPr="005B5E6E">
        <w:rPr>
          <w:spacing w:val="-1"/>
        </w:rPr>
        <w:t xml:space="preserve"> </w:t>
      </w:r>
      <w:r w:rsidRPr="005B5E6E">
        <w:t>60 лет</w:t>
      </w:r>
      <w:r w:rsidRPr="005B5E6E">
        <w:rPr>
          <w:spacing w:val="-2"/>
        </w:rPr>
        <w:t xml:space="preserve"> </w:t>
      </w:r>
      <w:r w:rsidRPr="005B5E6E">
        <w:t>Октября.</w:t>
      </w:r>
    </w:p>
    <w:p w:rsidR="005B5E6E" w:rsidRPr="005B5E6E" w:rsidRDefault="005B5E6E" w:rsidP="005B5E6E">
      <w:pPr>
        <w:pStyle w:val="af0"/>
        <w:spacing w:line="360" w:lineRule="auto"/>
        <w:ind w:left="0" w:right="-1" w:firstLine="432"/>
        <w:jc w:val="both"/>
        <w:rPr>
          <w:color w:val="2C2D2E"/>
          <w:sz w:val="24"/>
          <w:szCs w:val="24"/>
          <w:shd w:val="clear" w:color="auto" w:fill="FFFFFF"/>
        </w:rPr>
      </w:pPr>
      <w:r w:rsidRPr="005B5E6E">
        <w:rPr>
          <w:color w:val="2C2D2E"/>
          <w:sz w:val="24"/>
          <w:szCs w:val="24"/>
          <w:shd w:val="clear" w:color="auto" w:fill="FFFFFF"/>
        </w:rPr>
        <w:t>Строительство теплового пункта производительностью 0,9 МВт и  сети ГВС от БМК мкр. 60 лет Октября (стоимость строительства 3 млн. руб.).</w:t>
      </w:r>
    </w:p>
    <w:p w:rsidR="005B5E6E" w:rsidRPr="005B5E6E" w:rsidRDefault="005B5E6E" w:rsidP="005B5E6E">
      <w:pPr>
        <w:pStyle w:val="aff6"/>
        <w:spacing w:before="1" w:line="360" w:lineRule="auto"/>
        <w:ind w:right="148" w:firstLine="432"/>
      </w:pPr>
      <w:r w:rsidRPr="005B5E6E">
        <w:t>Абоненты 60 лет Октября д.9, д.10 будут обеспечены круглогодичным ГВС.</w:t>
      </w:r>
    </w:p>
    <w:p w:rsidR="005B5E6E" w:rsidRPr="005B5E6E" w:rsidRDefault="005B5E6E" w:rsidP="005B5E6E">
      <w:pPr>
        <w:pStyle w:val="aff6"/>
        <w:spacing w:before="1" w:line="360" w:lineRule="auto"/>
        <w:ind w:left="432" w:right="148"/>
        <w:jc w:val="right"/>
        <w:rPr>
          <w:b/>
        </w:rPr>
      </w:pPr>
      <w:r w:rsidRPr="005B5E6E">
        <w:rPr>
          <w:b/>
        </w:rPr>
        <w:t xml:space="preserve">Таблица </w:t>
      </w:r>
      <w:r w:rsidR="00284A62">
        <w:rPr>
          <w:b/>
        </w:rPr>
        <w:t>8</w:t>
      </w:r>
      <w:r w:rsidRPr="005B5E6E">
        <w:rPr>
          <w:b/>
        </w:rPr>
        <w:t>.1.</w:t>
      </w:r>
    </w:p>
    <w:tbl>
      <w:tblPr>
        <w:tblW w:w="5000" w:type="pct"/>
        <w:shd w:val="clear" w:color="auto" w:fill="FFFFFF" w:themeFill="background1"/>
        <w:tblCellMar>
          <w:left w:w="0" w:type="dxa"/>
          <w:right w:w="0" w:type="dxa"/>
        </w:tblCellMar>
        <w:tblLook w:val="04A0"/>
      </w:tblPr>
      <w:tblGrid>
        <w:gridCol w:w="513"/>
        <w:gridCol w:w="4702"/>
        <w:gridCol w:w="2224"/>
        <w:gridCol w:w="1332"/>
        <w:gridCol w:w="1651"/>
      </w:tblGrid>
      <w:tr w:rsidR="005B5E6E" w:rsidRPr="005B5E6E" w:rsidTr="00351C9B">
        <w:trPr>
          <w:trHeight w:val="945"/>
        </w:trPr>
        <w:tc>
          <w:tcPr>
            <w:tcW w:w="246" w:type="pc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w:t>
            </w:r>
          </w:p>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п/п</w:t>
            </w:r>
          </w:p>
        </w:tc>
        <w:tc>
          <w:tcPr>
            <w:tcW w:w="2256"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Наименование мероприятии</w:t>
            </w:r>
          </w:p>
        </w:tc>
        <w:tc>
          <w:tcPr>
            <w:tcW w:w="1067"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Производительность,</w:t>
            </w:r>
            <w:r w:rsidRPr="005B5E6E">
              <w:rPr>
                <w:rFonts w:ascii="Times New Roman" w:eastAsia="Times New Roman" w:hAnsi="Times New Roman"/>
                <w:color w:val="000000"/>
                <w:lang w:eastAsia="ru-RU"/>
              </w:rPr>
              <w:br/>
              <w:t>Гкал/ч</w:t>
            </w:r>
          </w:p>
        </w:tc>
        <w:tc>
          <w:tcPr>
            <w:tcW w:w="639"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Год реализации</w:t>
            </w:r>
          </w:p>
        </w:tc>
        <w:tc>
          <w:tcPr>
            <w:tcW w:w="792"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Финансовые потребности всего, тыс.руб.</w:t>
            </w:r>
          </w:p>
        </w:tc>
      </w:tr>
      <w:tr w:rsidR="005B5E6E" w:rsidRPr="005B5E6E" w:rsidTr="00351C9B">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2C2D2E"/>
                <w:lang w:eastAsia="ru-RU"/>
              </w:rPr>
              <w:t>1.</w:t>
            </w:r>
          </w:p>
        </w:tc>
        <w:tc>
          <w:tcPr>
            <w:tcW w:w="225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rPr>
                <w:rFonts w:ascii="Times New Roman" w:eastAsia="Times New Roman" w:hAnsi="Times New Roman"/>
                <w:color w:val="2C2D2E"/>
                <w:lang w:eastAsia="ru-RU"/>
              </w:rPr>
            </w:pPr>
            <w:r w:rsidRPr="005B5E6E">
              <w:rPr>
                <w:rFonts w:ascii="Times New Roman" w:hAnsi="Times New Roman"/>
                <w:color w:val="2C2D2E"/>
              </w:rPr>
              <w:t>Строительство ЦТП на территории ИП производительностью 10 Гкал/час</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10</w:t>
            </w:r>
          </w:p>
        </w:tc>
        <w:tc>
          <w:tcPr>
            <w:tcW w:w="63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2022</w:t>
            </w:r>
          </w:p>
        </w:tc>
        <w:tc>
          <w:tcPr>
            <w:tcW w:w="79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15000</w:t>
            </w:r>
          </w:p>
        </w:tc>
      </w:tr>
      <w:tr w:rsidR="005B5E6E" w:rsidRPr="005B5E6E" w:rsidTr="00351C9B">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2C2D2E"/>
                <w:lang w:eastAsia="ru-RU"/>
              </w:rPr>
              <w:t>2.</w:t>
            </w:r>
          </w:p>
        </w:tc>
        <w:tc>
          <w:tcPr>
            <w:tcW w:w="225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rPr>
                <w:rFonts w:ascii="Times New Roman" w:eastAsia="Times New Roman" w:hAnsi="Times New Roman"/>
                <w:color w:val="2C2D2E"/>
                <w:lang w:eastAsia="ru-RU"/>
              </w:rPr>
            </w:pPr>
            <w:r w:rsidRPr="005B5E6E">
              <w:rPr>
                <w:rFonts w:ascii="Times New Roman" w:hAnsi="Times New Roman"/>
                <w:color w:val="2C2D2E"/>
              </w:rPr>
              <w:t>Строительство ТП производительностью 0,9 МВт и т/с ГВС от БМК мкр. 60 лет Октября</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0,773</w:t>
            </w:r>
          </w:p>
        </w:tc>
        <w:tc>
          <w:tcPr>
            <w:tcW w:w="63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2022</w:t>
            </w:r>
          </w:p>
        </w:tc>
        <w:tc>
          <w:tcPr>
            <w:tcW w:w="79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3000</w:t>
            </w:r>
          </w:p>
        </w:tc>
      </w:tr>
      <w:tr w:rsidR="005B5E6E" w:rsidRPr="005B5E6E" w:rsidTr="00351C9B">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2C2D2E"/>
                <w:lang w:eastAsia="ru-RU"/>
              </w:rPr>
              <w:t>3.</w:t>
            </w:r>
          </w:p>
        </w:tc>
        <w:tc>
          <w:tcPr>
            <w:tcW w:w="2256"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rPr>
                <w:rFonts w:ascii="Times New Roman" w:eastAsia="Times New Roman" w:hAnsi="Times New Roman"/>
                <w:color w:val="2C2D2E"/>
                <w:lang w:eastAsia="ru-RU"/>
              </w:rPr>
            </w:pPr>
            <w:r w:rsidRPr="005B5E6E">
              <w:rPr>
                <w:rFonts w:ascii="Times New Roman" w:eastAsia="Times New Roman" w:hAnsi="Times New Roman"/>
                <w:color w:val="000000"/>
                <w:lang w:eastAsia="ru-RU"/>
              </w:rPr>
              <w:t>Реконструкция ИТП мкр. Машиностроитель с переходом с открытой схемы ГВС на закрытую</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w:t>
            </w:r>
          </w:p>
        </w:tc>
        <w:tc>
          <w:tcPr>
            <w:tcW w:w="63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2021</w:t>
            </w:r>
          </w:p>
        </w:tc>
        <w:tc>
          <w:tcPr>
            <w:tcW w:w="79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color w:val="000000"/>
                <w:lang w:eastAsia="ru-RU"/>
              </w:rPr>
              <w:t>5806,68</w:t>
            </w:r>
          </w:p>
        </w:tc>
      </w:tr>
      <w:tr w:rsidR="005B5E6E" w:rsidRPr="005B5E6E" w:rsidTr="00351C9B">
        <w:trPr>
          <w:trHeight w:val="300"/>
        </w:trPr>
        <w:tc>
          <w:tcPr>
            <w:tcW w:w="4208" w:type="pct"/>
            <w:gridSpan w:val="4"/>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rPr>
                <w:rFonts w:ascii="Times New Roman" w:eastAsia="Times New Roman" w:hAnsi="Times New Roman"/>
                <w:color w:val="2C2D2E"/>
                <w:lang w:eastAsia="ru-RU"/>
              </w:rPr>
            </w:pPr>
            <w:r w:rsidRPr="005B5E6E">
              <w:rPr>
                <w:rFonts w:ascii="Times New Roman" w:eastAsia="Times New Roman" w:hAnsi="Times New Roman"/>
                <w:b/>
                <w:bCs/>
                <w:color w:val="000000"/>
                <w:lang w:eastAsia="ru-RU"/>
              </w:rPr>
              <w:t>Итого</w:t>
            </w:r>
          </w:p>
        </w:tc>
        <w:tc>
          <w:tcPr>
            <w:tcW w:w="792"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5B5E6E" w:rsidRPr="005B5E6E" w:rsidRDefault="005B5E6E" w:rsidP="005B5E6E">
            <w:pPr>
              <w:spacing w:after="0" w:line="240" w:lineRule="auto"/>
              <w:jc w:val="center"/>
              <w:rPr>
                <w:rFonts w:ascii="Times New Roman" w:eastAsia="Times New Roman" w:hAnsi="Times New Roman"/>
                <w:color w:val="2C2D2E"/>
                <w:lang w:eastAsia="ru-RU"/>
              </w:rPr>
            </w:pPr>
            <w:r w:rsidRPr="005B5E6E">
              <w:rPr>
                <w:rFonts w:ascii="Times New Roman" w:eastAsia="Times New Roman" w:hAnsi="Times New Roman"/>
                <w:b/>
                <w:bCs/>
                <w:color w:val="000000"/>
                <w:lang w:eastAsia="ru-RU"/>
              </w:rPr>
              <w:t>23806,68</w:t>
            </w:r>
          </w:p>
        </w:tc>
      </w:tr>
    </w:tbl>
    <w:bookmarkEnd w:id="170"/>
    <w:p w:rsidR="00623215" w:rsidRPr="005B5E6E" w:rsidRDefault="00351C9B" w:rsidP="00E34B1E">
      <w:pPr>
        <w:pStyle w:val="13"/>
        <w:keepNext w:val="0"/>
        <w:keepLines w:val="0"/>
        <w:widowControl w:val="0"/>
        <w:numPr>
          <w:ilvl w:val="1"/>
          <w:numId w:val="11"/>
        </w:numPr>
        <w:tabs>
          <w:tab w:val="left" w:pos="-142"/>
          <w:tab w:val="left" w:pos="426"/>
        </w:tabs>
        <w:suppressAutoHyphens/>
        <w:spacing w:before="240" w:line="360" w:lineRule="auto"/>
        <w:ind w:left="578" w:hanging="578"/>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Родниковского городского поселения</w:t>
      </w:r>
    </w:p>
    <w:p w:rsidR="00C16B8D" w:rsidRPr="005B5E6E" w:rsidRDefault="00C16B8D" w:rsidP="0032747F">
      <w:pPr>
        <w:spacing w:after="0" w:line="360" w:lineRule="auto"/>
        <w:ind w:firstLine="567"/>
        <w:jc w:val="both"/>
        <w:rPr>
          <w:rFonts w:ascii="Times New Roman" w:eastAsia="Times New Roman" w:hAnsi="Times New Roman"/>
          <w:color w:val="000000" w:themeColor="text1"/>
          <w:sz w:val="24"/>
          <w:lang w:eastAsia="ru-RU"/>
        </w:rPr>
      </w:pPr>
      <w:r w:rsidRPr="005B5E6E">
        <w:rPr>
          <w:rFonts w:ascii="Times New Roman" w:eastAsia="Times New Roman" w:hAnsi="Times New Roman"/>
          <w:color w:val="000000" w:themeColor="text1"/>
          <w:sz w:val="24"/>
          <w:lang w:eastAsia="ru-RU"/>
        </w:rPr>
        <w:t>Строительство тепловых сетей для обеспечения перспективных приростов тепловой нагрузки  во вновь осваиваемых районах поселения, не планируется.</w:t>
      </w:r>
    </w:p>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w:t>
      </w:r>
    </w:p>
    <w:p w:rsidR="00B6149C" w:rsidRDefault="007F3DBB" w:rsidP="0032747F">
      <w:pPr>
        <w:spacing w:after="0" w:line="360" w:lineRule="auto"/>
        <w:ind w:firstLine="567"/>
        <w:jc w:val="both"/>
        <w:rPr>
          <w:rFonts w:ascii="Times New Roman" w:hAnsi="Times New Roman"/>
          <w:color w:val="000000" w:themeColor="text1"/>
          <w:sz w:val="24"/>
        </w:rPr>
      </w:pPr>
      <w:bookmarkStart w:id="171" w:name="_Toc364417186"/>
      <w:r w:rsidRPr="005B5E6E">
        <w:rPr>
          <w:rFonts w:ascii="Times New Roman" w:hAnsi="Times New Roman"/>
          <w:color w:val="000000" w:themeColor="text1"/>
          <w:sz w:val="24"/>
        </w:rPr>
        <w:t>Строительство и  реконструкция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B6149C" w:rsidRDefault="00B6149C">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5B5E6E" w:rsidRPr="005B5E6E" w:rsidRDefault="005B5E6E" w:rsidP="005B5E6E">
      <w:pPr>
        <w:pStyle w:val="af0"/>
        <w:spacing w:line="360" w:lineRule="auto"/>
        <w:ind w:left="0" w:firstLine="432"/>
        <w:jc w:val="both"/>
        <w:rPr>
          <w:sz w:val="24"/>
          <w:szCs w:val="24"/>
        </w:rPr>
      </w:pPr>
      <w:bookmarkStart w:id="172" w:name="bookmark155"/>
      <w:r w:rsidRPr="005B5E6E">
        <w:rPr>
          <w:color w:val="2C2D2E"/>
          <w:sz w:val="24"/>
          <w:szCs w:val="24"/>
          <w:shd w:val="clear" w:color="auto" w:fill="FFFFFF"/>
        </w:rPr>
        <w:t> Строительство ЦТП на территории ИП производительностью 10 Гкал/час (стоимость строительства 15 млн. руб.)</w:t>
      </w:r>
      <w:r w:rsidRPr="005B5E6E">
        <w:rPr>
          <w:sz w:val="24"/>
          <w:szCs w:val="24"/>
        </w:rPr>
        <w:t xml:space="preserve">. Указанное мероприятие и строительство </w:t>
      </w:r>
      <w:r w:rsidRPr="005B5E6E">
        <w:rPr>
          <w:color w:val="2C2D2E"/>
          <w:sz w:val="24"/>
          <w:szCs w:val="24"/>
          <w:shd w:val="clear" w:color="auto" w:fill="FFFFFF"/>
        </w:rPr>
        <w:t>БМК мкр. Южный производительностью 6,8 Гкал/ч ((стоимость строительства 35 млн. руб.), позволят вывести из эксплуатации  водогрейную котельную ООО «УК ИП «Родники».</w:t>
      </w:r>
    </w:p>
    <w:p w:rsidR="005B5E6E" w:rsidRPr="005B5E6E" w:rsidRDefault="005B5E6E" w:rsidP="00B6149C">
      <w:pPr>
        <w:pStyle w:val="af0"/>
        <w:spacing w:line="360" w:lineRule="auto"/>
        <w:ind w:left="0" w:firstLine="432"/>
        <w:jc w:val="both"/>
        <w:rPr>
          <w:spacing w:val="-5"/>
          <w:sz w:val="24"/>
          <w:szCs w:val="24"/>
        </w:rPr>
      </w:pPr>
      <w:r w:rsidRPr="005B5E6E">
        <w:rPr>
          <w:spacing w:val="-5"/>
          <w:sz w:val="24"/>
          <w:szCs w:val="24"/>
        </w:rPr>
        <w:t>Реконструкция ИТП мкр. Машиностроитель позволит перейти с открытой схемы ГВС на закрытую. Стоимость реконструкции 5 806,68 тыс. руб.</w:t>
      </w:r>
    </w:p>
    <w:bookmarkEnd w:id="172"/>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нормативной надежности теплоснабжения</w:t>
      </w:r>
    </w:p>
    <w:p w:rsidR="009D3FD8" w:rsidRPr="005B5E6E" w:rsidRDefault="009D3FD8" w:rsidP="00B6149C">
      <w:pPr>
        <w:spacing w:after="0" w:line="360" w:lineRule="auto"/>
        <w:jc w:val="both"/>
        <w:rPr>
          <w:rFonts w:ascii="Times New Roman" w:eastAsia="Times New Roman" w:hAnsi="Times New Roman"/>
          <w:color w:val="000000" w:themeColor="text1"/>
          <w:spacing w:val="-5"/>
          <w:sz w:val="24"/>
          <w:szCs w:val="24"/>
        </w:rPr>
      </w:pPr>
      <w:r w:rsidRPr="005B5E6E">
        <w:rPr>
          <w:rFonts w:ascii="Times New Roman" w:eastAsia="Times New Roman" w:hAnsi="Times New Roman"/>
          <w:color w:val="000000" w:themeColor="text1"/>
          <w:spacing w:val="-5"/>
          <w:sz w:val="24"/>
          <w:szCs w:val="24"/>
        </w:rPr>
        <w:t>Строительство и реконструкция тепловых сетей для обеспечения нормативной надежности и безопасности теплоснабжения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 с увеличением диаметра трубопроводов для обеспечения перспективных приростов тепловой нагрузки</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подлежащих замене в связи с исчерпанием эксплуатационного ресурса</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w:t>
      </w:r>
      <w:r>
        <w:rPr>
          <w:rFonts w:ascii="Times New Roman" w:eastAsia="Times New Roman" w:hAnsi="Times New Roman"/>
          <w:color w:val="000000" w:themeColor="text1"/>
          <w:spacing w:val="-5"/>
          <w:sz w:val="24"/>
          <w:szCs w:val="24"/>
        </w:rPr>
        <w:t>,</w:t>
      </w:r>
      <w:r w:rsidRPr="008A2C16">
        <w:rPr>
          <w:rFonts w:ascii="Times New Roman" w:eastAsia="Times New Roman" w:hAnsi="Times New Roman"/>
          <w:color w:val="000000" w:themeColor="text1"/>
          <w:spacing w:val="-5"/>
          <w:sz w:val="24"/>
          <w:szCs w:val="24"/>
        </w:rPr>
        <w:t xml:space="preserve"> подлежащих замене в связи с исчерпанием эксплуатационного ресурса</w:t>
      </w:r>
      <w:r w:rsidRPr="005B5E6E">
        <w:rPr>
          <w:rFonts w:ascii="Times New Roman" w:eastAsia="Times New Roman" w:hAnsi="Times New Roman"/>
          <w:color w:val="000000" w:themeColor="text1"/>
          <w:spacing w:val="-5"/>
          <w:sz w:val="24"/>
          <w:szCs w:val="24"/>
        </w:rPr>
        <w:t xml:space="preserve"> не планируется.</w:t>
      </w:r>
      <w:r>
        <w:rPr>
          <w:rFonts w:ascii="Times New Roman" w:eastAsia="Times New Roman" w:hAnsi="Times New Roman"/>
          <w:color w:val="000000" w:themeColor="text1"/>
          <w:spacing w:val="-5"/>
          <w:sz w:val="24"/>
          <w:szCs w:val="24"/>
        </w:rPr>
        <w:t>\</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строительству, реконструкции и (или) модернизации насосных станций</w:t>
      </w:r>
    </w:p>
    <w:p w:rsidR="008A2C16" w:rsidRPr="008A2C16" w:rsidRDefault="008A2C16" w:rsidP="008A2C16">
      <w:pPr>
        <w:pStyle w:val="13"/>
        <w:keepNext w:val="0"/>
        <w:keepLines w:val="0"/>
        <w:widowControl w:val="0"/>
        <w:numPr>
          <w:ilvl w:val="0"/>
          <w:numId w:val="0"/>
        </w:numPr>
        <w:tabs>
          <w:tab w:val="left" w:pos="-142"/>
          <w:tab w:val="left" w:pos="0"/>
        </w:tabs>
        <w:suppressAutoHyphens/>
        <w:spacing w:line="360" w:lineRule="auto"/>
        <w:ind w:firstLine="426"/>
        <w:jc w:val="both"/>
        <w:textAlignment w:val="baseline"/>
        <w:outlineLvl w:val="1"/>
        <w:rPr>
          <w:b w:val="0"/>
          <w:color w:val="000000" w:themeColor="text1"/>
          <w:sz w:val="24"/>
          <w:szCs w:val="24"/>
        </w:rPr>
      </w:pPr>
      <w:r w:rsidRPr="008A2C16">
        <w:rPr>
          <w:b w:val="0"/>
          <w:color w:val="000000" w:themeColor="text1"/>
          <w:sz w:val="24"/>
          <w:szCs w:val="24"/>
        </w:rPr>
        <w:t>Предложения по строительству, реконструкции и (или) модернизации насосных станций</w:t>
      </w:r>
      <w:r>
        <w:rPr>
          <w:b w:val="0"/>
          <w:color w:val="000000" w:themeColor="text1"/>
          <w:sz w:val="24"/>
          <w:szCs w:val="24"/>
        </w:rPr>
        <w:t xml:space="preserve"> в п.8.1 настоящего документа.</w:t>
      </w:r>
    </w:p>
    <w:p w:rsidR="008A2C16" w:rsidRPr="00117C3A" w:rsidRDefault="008A2C16" w:rsidP="008A2C16">
      <w:pPr>
        <w:spacing w:after="0" w:line="360" w:lineRule="auto"/>
        <w:jc w:val="both"/>
        <w:sectPr w:rsidR="008A2C16" w:rsidRPr="00117C3A" w:rsidSect="007F3DBB">
          <w:pgSz w:w="11906" w:h="16838"/>
          <w:pgMar w:top="737" w:right="566" w:bottom="851" w:left="1134" w:header="567" w:footer="567" w:gutter="0"/>
          <w:cols w:space="720"/>
          <w:titlePg/>
        </w:sectPr>
      </w:pPr>
    </w:p>
    <w:p w:rsidR="008A2C16" w:rsidRDefault="008A2C16" w:rsidP="008A2C16">
      <w:pPr>
        <w:pStyle w:val="1"/>
        <w:keepLines w:val="0"/>
        <w:numPr>
          <w:ilvl w:val="0"/>
          <w:numId w:val="11"/>
        </w:numPr>
        <w:spacing w:before="0" w:line="360" w:lineRule="auto"/>
        <w:jc w:val="center"/>
      </w:pPr>
      <w:r w:rsidRPr="008A2C16">
        <w:t>Предложения по переводу открытых систем теплоснабжения (горячего водоснабжения) в закрытые системы горячего водоснабжения</w:t>
      </w:r>
    </w:p>
    <w:p w:rsidR="008A2C16" w:rsidRPr="008A2C16" w:rsidRDefault="008A2C16" w:rsidP="008A2C16">
      <w:pPr>
        <w:spacing w:line="360" w:lineRule="auto"/>
        <w:rPr>
          <w:rFonts w:ascii="Times New Roman" w:hAnsi="Times New Roman"/>
          <w:b/>
          <w:sz w:val="28"/>
          <w:szCs w:val="28"/>
        </w:rPr>
      </w:pPr>
      <w:r w:rsidRPr="008A2C16">
        <w:rPr>
          <w:rFonts w:ascii="Times New Roman" w:hAnsi="Times New Roman"/>
          <w:b/>
          <w:sz w:val="28"/>
          <w:szCs w:val="28"/>
        </w:rPr>
        <w:t>9.1</w:t>
      </w:r>
      <w:r w:rsidRPr="008A2C16">
        <w:rPr>
          <w:rFonts w:ascii="Times New Roman" w:hAnsi="Times New Roman"/>
          <w:b/>
          <w:sz w:val="28"/>
          <w:szCs w:val="28"/>
        </w:rPr>
        <w:tab/>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351C9B" w:rsidRPr="0049528D" w:rsidRDefault="00351C9B" w:rsidP="008A2C16">
      <w:pPr>
        <w:spacing w:after="0" w:line="360" w:lineRule="auto"/>
        <w:jc w:val="both"/>
        <w:rPr>
          <w:rFonts w:ascii="Times New Roman" w:hAnsi="Times New Roman"/>
          <w:b/>
          <w:sz w:val="24"/>
          <w:szCs w:val="24"/>
        </w:rPr>
      </w:pP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Основной предпосылкой, для разработки данного мероприятия послужило требование Федеральный закон №190 «О теплоснабжении». Пункт 8 статьи 29 главы 7 ФЗ-190 гласит: «С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8 введена Федеральным законом от 07.12.2011 N 417-ФЗ (ред. 30.12.2012). Пункт 9 статья 29 главы 7 того же закона обязывает: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9 введена Федеральным законом от 07.12.2011 N 417- ФЗ).</w:t>
      </w: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Для исполнения требований ФЗ потребуется реализация долгосрочной программы мероприятий по переводу существующих объектов на закрытую систему горячего водоснабжения.</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Для этого потребуется осуществить следующие мероприятия: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 разработать и внедрить в системах теплоснабжения эффективные методы регулирования, температурные графики и оптимальные схемные решения тепловых пунктов с учетом нагрузки ГВС;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установить в тепловых узлах зданий индивидуальны</w:t>
      </w:r>
      <w:r w:rsidR="001556F8" w:rsidRPr="0049528D">
        <w:rPr>
          <w:rFonts w:ascii="Times New Roman" w:hAnsi="Times New Roman"/>
          <w:sz w:val="24"/>
          <w:szCs w:val="24"/>
        </w:rPr>
        <w:t>е</w:t>
      </w:r>
      <w:r w:rsidRPr="0049528D">
        <w:rPr>
          <w:rFonts w:ascii="Times New Roman" w:hAnsi="Times New Roman"/>
          <w:sz w:val="24"/>
          <w:szCs w:val="24"/>
        </w:rPr>
        <w:t xml:space="preserve"> автоматизированны</w:t>
      </w:r>
      <w:r w:rsidR="001556F8" w:rsidRPr="0049528D">
        <w:rPr>
          <w:rFonts w:ascii="Times New Roman" w:hAnsi="Times New Roman"/>
          <w:sz w:val="24"/>
          <w:szCs w:val="24"/>
        </w:rPr>
        <w:t>е</w:t>
      </w:r>
      <w:r w:rsidRPr="0049528D">
        <w:rPr>
          <w:rFonts w:ascii="Times New Roman" w:hAnsi="Times New Roman"/>
          <w:sz w:val="24"/>
          <w:szCs w:val="24"/>
        </w:rPr>
        <w:t xml:space="preserve"> тепловы</w:t>
      </w:r>
      <w:r w:rsidR="001556F8" w:rsidRPr="0049528D">
        <w:rPr>
          <w:rFonts w:ascii="Times New Roman" w:hAnsi="Times New Roman"/>
          <w:sz w:val="24"/>
          <w:szCs w:val="24"/>
        </w:rPr>
        <w:t>е</w:t>
      </w:r>
      <w:r w:rsidRPr="0049528D">
        <w:rPr>
          <w:rFonts w:ascii="Times New Roman" w:hAnsi="Times New Roman"/>
          <w:sz w:val="24"/>
          <w:szCs w:val="24"/>
        </w:rPr>
        <w:t xml:space="preserve"> пункт</w:t>
      </w:r>
      <w:r w:rsidR="001556F8" w:rsidRPr="0049528D">
        <w:rPr>
          <w:rFonts w:ascii="Times New Roman" w:hAnsi="Times New Roman"/>
          <w:sz w:val="24"/>
          <w:szCs w:val="24"/>
        </w:rPr>
        <w:t>ы</w:t>
      </w:r>
      <w:r w:rsidRPr="0049528D">
        <w:rPr>
          <w:rFonts w:ascii="Times New Roman" w:hAnsi="Times New Roman"/>
          <w:sz w:val="24"/>
          <w:szCs w:val="24"/>
        </w:rPr>
        <w:t xml:space="preserve"> с теплообменниками ГВС. </w:t>
      </w:r>
    </w:p>
    <w:p w:rsidR="008A2C16" w:rsidRDefault="008A2C16" w:rsidP="0049528D">
      <w:pPr>
        <w:spacing w:after="0" w:line="360" w:lineRule="auto"/>
        <w:ind w:firstLine="426"/>
        <w:jc w:val="both"/>
      </w:pPr>
      <w:r w:rsidRPr="0049528D">
        <w:rPr>
          <w:rFonts w:ascii="Times New Roman" w:hAnsi="Times New Roman"/>
          <w:sz w:val="24"/>
          <w:szCs w:val="24"/>
        </w:rPr>
        <w:t>При разработке мероприятий по переводу на закрытую схему горячего водоснабжения рассматривались две основные схемы подключения подогревателей горячего водоснабжения (ГВС) к тепловым сетям: параллельная одноступенчатая схема ГВС и двухступенчатая смешанная схема ГВС. Самая простая и самая соответственно недорогая это одноступенчатая параллельная схема. Нагрев воды происходит в одном подогревателе ГВС, который устанавливается параллельно системе отопления с регулирующим устройством. Регулирование осуществляется одним регулирующим клапаном и заключается в поддержании постоянной температуры нагретой воды в зависимости от величины горячего водоразбора</w:t>
      </w:r>
      <w:r w:rsidR="001556F8">
        <w:t>.</w:t>
      </w:r>
    </w:p>
    <w:p w:rsidR="001556F8" w:rsidRDefault="001556F8" w:rsidP="008A2C16">
      <w:pPr>
        <w:spacing w:after="0" w:line="360" w:lineRule="auto"/>
        <w:jc w:val="both"/>
      </w:pPr>
    </w:p>
    <w:p w:rsidR="001556F8" w:rsidRDefault="001556F8" w:rsidP="008A2C16">
      <w:pPr>
        <w:spacing w:after="0" w:line="360" w:lineRule="auto"/>
        <w:jc w:val="both"/>
        <w:rPr>
          <w:rFonts w:ascii="Times New Roman" w:hAnsi="Times New Roman"/>
          <w:b/>
          <w:sz w:val="28"/>
          <w:szCs w:val="28"/>
        </w:rPr>
      </w:pPr>
      <w:r w:rsidRPr="001556F8">
        <w:rPr>
          <w:rFonts w:ascii="Times New Roman" w:hAnsi="Times New Roman"/>
          <w:b/>
          <w:sz w:val="28"/>
          <w:szCs w:val="28"/>
        </w:rPr>
        <w:t>9.2</w:t>
      </w:r>
      <w:r w:rsidRPr="001556F8">
        <w:rPr>
          <w:rFonts w:ascii="Times New Roman" w:hAnsi="Times New Roman"/>
          <w:b/>
          <w:sz w:val="28"/>
          <w:szCs w:val="28"/>
        </w:rPr>
        <w:tab/>
        <w:t>Выбор и обоснование метода регулирования отпуска тепловой энергии от источников тепловой энергии</w:t>
      </w:r>
    </w:p>
    <w:p w:rsidR="001556F8" w:rsidRDefault="001556F8" w:rsidP="008A2C16">
      <w:pPr>
        <w:spacing w:after="0" w:line="360" w:lineRule="auto"/>
        <w:jc w:val="both"/>
        <w:rPr>
          <w:rFonts w:ascii="Times New Roman" w:hAnsi="Times New Roman"/>
          <w:b/>
          <w:sz w:val="28"/>
          <w:szCs w:val="28"/>
        </w:rPr>
      </w:pP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В основу регулирования отпуска тепла от котельных  заложен тот же принцип качественного регулирования с учетом влияния горячего водопотребления (ГВС), суточных и сезонных колебаний отопительно-вентиляционных (О, В) нагрузок потребителей на величину расхода теплоносителя с коллекторов котельной. </w:t>
      </w: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Существующий температурный график отпуска тепловой энергии обеспечивает работу теплообменников ГВС в проектируемых ЦТП потребителей горячего водоснабжения по «закрытой» схеме.</w:t>
      </w:r>
    </w:p>
    <w:p w:rsidR="001556F8" w:rsidRDefault="001556F8" w:rsidP="008A2C16">
      <w:pPr>
        <w:spacing w:after="0" w:line="360" w:lineRule="auto"/>
        <w:jc w:val="both"/>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3</w:t>
      </w:r>
      <w:r w:rsidRPr="001556F8">
        <w:rPr>
          <w:rFonts w:ascii="Times New Roman" w:hAnsi="Times New Roman"/>
          <w:b/>
          <w:sz w:val="28"/>
          <w:szCs w:val="28"/>
        </w:rPr>
        <w:tab/>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1556F8" w:rsidRDefault="001556F8" w:rsidP="001556F8">
      <w:pPr>
        <w:spacing w:after="0" w:line="360" w:lineRule="auto"/>
        <w:jc w:val="both"/>
        <w:rPr>
          <w:rFonts w:ascii="Times New Roman" w:hAnsi="Times New Roman"/>
          <w:b/>
          <w:sz w:val="28"/>
          <w:szCs w:val="28"/>
        </w:rPr>
      </w:pPr>
    </w:p>
    <w:p w:rsidR="001556F8" w:rsidRDefault="001556F8" w:rsidP="001556F8">
      <w:pPr>
        <w:spacing w:after="0" w:line="360" w:lineRule="auto"/>
        <w:ind w:firstLine="426"/>
        <w:jc w:val="both"/>
        <w:rPr>
          <w:rFonts w:ascii="Times New Roman" w:hAnsi="Times New Roman"/>
          <w:sz w:val="24"/>
          <w:szCs w:val="24"/>
        </w:rPr>
      </w:pPr>
      <w:r w:rsidRPr="001556F8">
        <w:rPr>
          <w:rFonts w:ascii="Times New Roman" w:hAnsi="Times New Roman"/>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rFonts w:ascii="Times New Roman" w:hAnsi="Times New Roman"/>
          <w:sz w:val="24"/>
          <w:szCs w:val="24"/>
        </w:rPr>
        <w:t xml:space="preserve"> указаны в п.8.1 и 8.4.</w:t>
      </w:r>
    </w:p>
    <w:p w:rsidR="001556F8" w:rsidRDefault="001556F8" w:rsidP="001556F8">
      <w:pPr>
        <w:spacing w:after="0" w:line="360" w:lineRule="auto"/>
        <w:ind w:firstLine="426"/>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9.4</w:t>
      </w:r>
      <w:r w:rsidRPr="001556F8">
        <w:rPr>
          <w:rFonts w:ascii="Times New Roman" w:hAnsi="Times New Roman"/>
          <w:b/>
          <w:sz w:val="28"/>
          <w:szCs w:val="28"/>
        </w:rPr>
        <w:tab/>
        <w:t>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1556F8" w:rsidRDefault="001556F8" w:rsidP="001556F8">
      <w:pPr>
        <w:spacing w:after="0" w:line="360" w:lineRule="auto"/>
        <w:jc w:val="both"/>
        <w:rPr>
          <w:rFonts w:ascii="Times New Roman" w:hAnsi="Times New Roman"/>
          <w:sz w:val="24"/>
          <w:szCs w:val="24"/>
        </w:rPr>
      </w:pPr>
      <w:r w:rsidRPr="001556F8">
        <w:rPr>
          <w:rFonts w:ascii="Times New Roman" w:hAnsi="Times New Roman"/>
          <w:sz w:val="24"/>
          <w:szCs w:val="24"/>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rFonts w:ascii="Times New Roman" w:hAnsi="Times New Roman"/>
          <w:sz w:val="24"/>
          <w:szCs w:val="24"/>
        </w:rPr>
        <w:t xml:space="preserve"> указан в п.8.1 и 8.4.</w:t>
      </w: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5</w:t>
      </w:r>
      <w:r w:rsidRPr="001556F8">
        <w:rPr>
          <w:rFonts w:ascii="Times New Roman" w:hAnsi="Times New Roman"/>
          <w:b/>
          <w:sz w:val="28"/>
          <w:szCs w:val="28"/>
        </w:rPr>
        <w:tab/>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1556F8" w:rsidRPr="0049528D" w:rsidRDefault="001556F8" w:rsidP="001556F8">
      <w:pPr>
        <w:spacing w:after="0" w:line="360" w:lineRule="auto"/>
        <w:jc w:val="both"/>
        <w:rPr>
          <w:rFonts w:ascii="Times New Roman" w:hAnsi="Times New Roman"/>
          <w:sz w:val="24"/>
          <w:szCs w:val="24"/>
        </w:rPr>
      </w:pP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Актуальность перевода открытых систем ГВС на закрытые обусловлена следующим: − 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 − 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Переход на закрытую схему присоединения систем ГВС позволит обеспечить: −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 − снижение внутренней коррозии трубопроводов и отложения солей; − снижение темпов износа оборудования тепловых станций и котельных;</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 − снижение объемов работ по химводоподготовке подпиточной воды и, соответственно, затрат; − снижение аварийности систем теплоснабжения. До перевода потребителей с «открытой» системы горячего водоснабжения на закрытую в соответствии со статьей 25 - Производственный контроль качества питьевой воды, качества горячей воды федерального закона №416-ФЗ от 07.12.2011 «О водоснабжении и водоотведении» и в соответствии с «Правилами осуществления производственного контроля качества и безопасности питьевой воды, горячей воды», утвержденными Постановлением Правительства РФ от 06.01.2015 N 10 «О порядке осуществления производственного контроля качества и безопасности питьевой воды, горячей воды» в теплоснабжающих организациях, при использовании источников тепловой энергии и (или) тепловых сетей которых осуществляется горячее водоснабжение по «открытой» схеме, организован производственный контроль качества горячей воды, отпускаемой абонентам Программа производственного контроля качества питьевой воды, горячей воды включает в себя: ̶перечень показателей, по которым осуществляется контроль; ̶ указание мест отбора проб воды, в том числе на границе эксплуатационной ответственности организаций, осуществляющих холодное водоснабжение, горячее водоснабжение, и абонентов; ̶указание частоты отбора проб воды. Контроль качества горячей воды производится аккредитованными лабораториями. Контролируется качество сетевой воды и воды в распределительной сети горячего водоснабжения. Приказом Минстроя России от 04.04.2014 N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установлен перечень показателей. К показателям качества, энергетической эффективности объектов централизованных систем горячего водоснабжения относятся: - показатели качества воды (в отношении питьевой воды и горячей воды); - показатели эффективности использования ресурсов, в том числе уровень потерь воды (тепловой энергии в составе горячей воды). Показателями качества горячей воды являются: 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Факт несоответствия температуры горячей воды установленным требованиям определяется на основании сообщения от потребителей. 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Показателями энергетической эффективности (в части системы горячего водоснабжения) являются: а) доля потерь воды в централизованных системах водоснабжения при транспортировке в общем объеме воды, поданной в водопроводную сеть (в процентах); б) удельное количество тепловой энергии, расходуемое на подогрев горячей воды (Гкал/куб. м). В теплоснабжающих организациях, обеспечивающих горячее водоснабжение потребителей, осуществляется производственный контроль качества горячей воды, показателей энергетической эффективности системы горячего водоснабжения. Контроль качества горячей воды производится аккредитованными лабораториями. По микробиологическим показателям специальными исследовательскими центрами. Контролируется качество сетевой воды и воды в распределительной сети горячего водоснабжения.</w:t>
      </w:r>
    </w:p>
    <w:p w:rsidR="001556F8" w:rsidRDefault="001556F8" w:rsidP="001556F8">
      <w:pPr>
        <w:spacing w:after="0" w:line="360" w:lineRule="auto"/>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6</w:t>
      </w:r>
      <w:r w:rsidRPr="001556F8">
        <w:rPr>
          <w:rFonts w:ascii="Times New Roman" w:hAnsi="Times New Roman"/>
          <w:b/>
          <w:sz w:val="28"/>
          <w:szCs w:val="28"/>
        </w:rPr>
        <w:tab/>
        <w:t>Предложения по источникам инвестиций</w:t>
      </w:r>
    </w:p>
    <w:p w:rsidR="001556F8" w:rsidRDefault="001556F8" w:rsidP="001556F8">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1556F8" w:rsidRDefault="001556F8" w:rsidP="001556F8">
      <w:pPr>
        <w:spacing w:after="0" w:line="360" w:lineRule="auto"/>
        <w:jc w:val="both"/>
        <w:rPr>
          <w:rFonts w:ascii="Times New Roman" w:hAnsi="Times New Roman"/>
          <w:b/>
          <w:sz w:val="28"/>
          <w:szCs w:val="28"/>
        </w:rPr>
      </w:pPr>
    </w:p>
    <w:p w:rsidR="001556F8" w:rsidRPr="001556F8" w:rsidRDefault="001556F8" w:rsidP="001556F8">
      <w:pPr>
        <w:spacing w:after="0" w:line="360" w:lineRule="auto"/>
        <w:jc w:val="both"/>
        <w:rPr>
          <w:rFonts w:ascii="Times New Roman" w:hAnsi="Times New Roman"/>
          <w:sz w:val="24"/>
          <w:szCs w:val="24"/>
        </w:rPr>
        <w:sectPr w:rsidR="001556F8" w:rsidRPr="001556F8" w:rsidSect="007F3DBB">
          <w:pgSz w:w="11906" w:h="16838"/>
          <w:pgMar w:top="737" w:right="566" w:bottom="851" w:left="1134" w:header="567" w:footer="567" w:gutter="0"/>
          <w:cols w:space="720"/>
          <w:titlePg/>
        </w:sectPr>
      </w:pPr>
    </w:p>
    <w:p w:rsidR="00117C3A" w:rsidRPr="00117C3A" w:rsidRDefault="00117C3A" w:rsidP="008A2C16">
      <w:pPr>
        <w:pStyle w:val="1"/>
        <w:keepLines w:val="0"/>
        <w:numPr>
          <w:ilvl w:val="0"/>
          <w:numId w:val="11"/>
        </w:numPr>
        <w:spacing w:before="0" w:line="360" w:lineRule="auto"/>
        <w:jc w:val="center"/>
      </w:pPr>
      <w:bookmarkStart w:id="173" w:name="_Toc7011180"/>
      <w:bookmarkEnd w:id="171"/>
      <w:r w:rsidRPr="00117C3A">
        <w:t>Перспективные топливные балансы</w:t>
      </w:r>
      <w:bookmarkEnd w:id="173"/>
    </w:p>
    <w:p w:rsidR="007102D5" w:rsidRDefault="007102D5" w:rsidP="007102D5">
      <w:pPr>
        <w:pStyle w:val="aff6"/>
        <w:tabs>
          <w:tab w:val="left" w:pos="709"/>
        </w:tabs>
        <w:spacing w:line="360" w:lineRule="auto"/>
      </w:pPr>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7102D5" w:rsidRPr="00BC540C"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7102D5" w:rsidRDefault="007102D5" w:rsidP="007102D5">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7102D5" w:rsidRPr="00BC540C"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7102D5" w:rsidRPr="00BC540C" w:rsidRDefault="007102D5" w:rsidP="007102D5">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7102D5" w:rsidRDefault="007102D5" w:rsidP="007102D5">
      <w:pPr>
        <w:pStyle w:val="aff6"/>
        <w:tabs>
          <w:tab w:val="left" w:pos="709"/>
        </w:tabs>
        <w:spacing w:line="360" w:lineRule="auto"/>
      </w:pPr>
      <w:r>
        <w:t>К газопроводам высокого и среднего давления</w:t>
      </w:r>
      <w:r w:rsidR="00B6149C">
        <w:t xml:space="preserve"> подключены отопительные котель</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7102D5" w:rsidRPr="00BC540C" w:rsidRDefault="007102D5" w:rsidP="007102D5">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таблице </w:t>
      </w:r>
      <w:r>
        <w:rPr>
          <w:rFonts w:ascii="Times New Roman" w:eastAsia="Times New Roman" w:hAnsi="Times New Roman"/>
          <w:sz w:val="24"/>
          <w:szCs w:val="28"/>
          <w:lang w:eastAsia="ru-RU"/>
        </w:rPr>
        <w:t>8</w:t>
      </w:r>
      <w:r w:rsidRPr="00BC540C">
        <w:rPr>
          <w:rFonts w:ascii="Times New Roman" w:eastAsia="Times New Roman" w:hAnsi="Times New Roman"/>
          <w:sz w:val="24"/>
          <w:szCs w:val="28"/>
          <w:lang w:eastAsia="ru-RU"/>
        </w:rPr>
        <w:t xml:space="preserve">.1. </w:t>
      </w:r>
    </w:p>
    <w:p w:rsidR="007102D5" w:rsidRPr="007065DC" w:rsidRDefault="007065DC" w:rsidP="007065DC">
      <w:pPr>
        <w:spacing w:after="0" w:line="240" w:lineRule="auto"/>
        <w:rPr>
          <w:rFonts w:ascii="Times New Roman" w:eastAsia="Times New Roman" w:hAnsi="Times New Roman"/>
          <w:b/>
          <w:sz w:val="28"/>
          <w:szCs w:val="28"/>
          <w:lang w:eastAsia="ru-RU"/>
        </w:rPr>
        <w:sectPr w:rsidR="007102D5" w:rsidRPr="007065DC" w:rsidSect="007102D5">
          <w:headerReference w:type="default" r:id="rId88"/>
          <w:pgSz w:w="11906" w:h="16838"/>
          <w:pgMar w:top="851" w:right="566" w:bottom="737" w:left="1134" w:header="567" w:footer="567" w:gutter="0"/>
          <w:cols w:space="720"/>
          <w:titlePg/>
        </w:sectPr>
      </w:pPr>
      <w:r>
        <w:rPr>
          <w:rFonts w:ascii="Times New Roman" w:eastAsia="Times New Roman" w:hAnsi="Times New Roman"/>
          <w:b/>
          <w:sz w:val="28"/>
          <w:szCs w:val="28"/>
          <w:lang w:eastAsia="ru-RU"/>
        </w:rPr>
        <w:br w:type="page"/>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r w:rsidRPr="007065DC">
        <w:rPr>
          <w:rFonts w:ascii="Times New Roman" w:eastAsia="Times New Roman" w:hAnsi="Times New Roman"/>
          <w:b/>
          <w:sz w:val="28"/>
          <w:szCs w:val="28"/>
          <w:lang w:eastAsia="ru-RU"/>
        </w:rPr>
        <w:t>10.1</w:t>
      </w:r>
      <w:r w:rsidRPr="007065DC">
        <w:rPr>
          <w:rFonts w:ascii="Times New Roman" w:eastAsia="Times New Roman" w:hAnsi="Times New Roman"/>
          <w:b/>
          <w:sz w:val="28"/>
          <w:szCs w:val="28"/>
          <w:lang w:eastAsia="ru-RU"/>
        </w:rPr>
        <w:tab/>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Родниковского городского поселения</w:t>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7102D5">
      <w:pPr>
        <w:autoSpaceDE w:val="0"/>
        <w:autoSpaceDN w:val="0"/>
        <w:adjustRightInd w:val="0"/>
        <w:spacing w:after="0" w:line="360" w:lineRule="auto"/>
        <w:jc w:val="both"/>
        <w:rPr>
          <w:rFonts w:ascii="Times New Roman" w:eastAsia="Times New Roman" w:hAnsi="Times New Roman"/>
          <w:sz w:val="24"/>
          <w:szCs w:val="28"/>
          <w:lang w:eastAsia="ru-RU"/>
        </w:rPr>
      </w:pPr>
      <w:r w:rsidRPr="00B6149C">
        <w:rPr>
          <w:rFonts w:ascii="Times New Roman" w:eastAsia="Times New Roman" w:hAnsi="Times New Roman"/>
          <w:b/>
          <w:sz w:val="24"/>
          <w:szCs w:val="28"/>
          <w:lang w:eastAsia="ru-RU"/>
        </w:rPr>
        <w:t xml:space="preserve">Таблица </w:t>
      </w:r>
      <w:r w:rsidR="007065DC">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w:t>
      </w:r>
      <w:r w:rsidR="00C42F7F" w:rsidRPr="00B6149C">
        <w:rPr>
          <w:rFonts w:ascii="Times New Roman" w:eastAsia="Times New Roman" w:hAnsi="Times New Roman"/>
          <w:b/>
          <w:sz w:val="24"/>
          <w:szCs w:val="28"/>
          <w:lang w:eastAsia="ru-RU"/>
        </w:rPr>
        <w:fldChar w:fldCharType="begin"/>
      </w:r>
      <w:r w:rsidRPr="00B6149C">
        <w:rPr>
          <w:rFonts w:ascii="Times New Roman" w:eastAsia="Times New Roman" w:hAnsi="Times New Roman"/>
          <w:b/>
          <w:sz w:val="24"/>
          <w:szCs w:val="28"/>
          <w:lang w:eastAsia="ru-RU"/>
        </w:rPr>
        <w:instrText xml:space="preserve"> SEQ Таблица \* ARABIC \s 1 </w:instrText>
      </w:r>
      <w:r w:rsidR="00C42F7F" w:rsidRPr="00B6149C">
        <w:rPr>
          <w:rFonts w:ascii="Times New Roman" w:eastAsia="Times New Roman" w:hAnsi="Times New Roman"/>
          <w:b/>
          <w:sz w:val="24"/>
          <w:szCs w:val="28"/>
          <w:lang w:eastAsia="ru-RU"/>
        </w:rPr>
        <w:fldChar w:fldCharType="separate"/>
      </w:r>
      <w:r w:rsidRPr="00B6149C">
        <w:rPr>
          <w:rFonts w:ascii="Times New Roman" w:eastAsia="Times New Roman" w:hAnsi="Times New Roman"/>
          <w:b/>
          <w:sz w:val="24"/>
          <w:szCs w:val="28"/>
          <w:lang w:eastAsia="ru-RU"/>
        </w:rPr>
        <w:t>1</w:t>
      </w:r>
      <w:r w:rsidR="00C42F7F" w:rsidRPr="00B6149C">
        <w:rPr>
          <w:rFonts w:ascii="Times New Roman" w:eastAsia="Times New Roman" w:hAnsi="Times New Roman"/>
          <w:b/>
          <w:sz w:val="24"/>
          <w:szCs w:val="28"/>
          <w:lang w:eastAsia="ru-RU"/>
        </w:rPr>
        <w:fldChar w:fldCharType="end"/>
      </w:r>
      <w:r w:rsidRPr="00B6149C">
        <w:rPr>
          <w:rFonts w:ascii="Times New Roman" w:eastAsia="Times New Roman" w:hAnsi="Times New Roman"/>
          <w:b/>
          <w:sz w:val="24"/>
          <w:szCs w:val="28"/>
          <w:lang w:eastAsia="ru-RU"/>
        </w:rPr>
        <w:t xml:space="preserve">. </w:t>
      </w:r>
      <w:r w:rsidRPr="005B5E6E">
        <w:rPr>
          <w:rFonts w:ascii="Times New Roman" w:eastAsia="Times New Roman" w:hAnsi="Times New Roman"/>
          <w:sz w:val="24"/>
          <w:szCs w:val="28"/>
          <w:lang w:eastAsia="ru-RU"/>
        </w:rPr>
        <w:t>Перспективные топливные балансы котельных Родниковского городского поселения</w:t>
      </w:r>
    </w:p>
    <w:tbl>
      <w:tblPr>
        <w:tblW w:w="15691" w:type="dxa"/>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701"/>
        <w:gridCol w:w="4119"/>
        <w:gridCol w:w="1090"/>
        <w:gridCol w:w="1134"/>
        <w:gridCol w:w="1134"/>
        <w:gridCol w:w="1134"/>
        <w:gridCol w:w="1134"/>
        <w:gridCol w:w="1134"/>
        <w:gridCol w:w="52"/>
        <w:gridCol w:w="940"/>
        <w:gridCol w:w="52"/>
        <w:gridCol w:w="1508"/>
        <w:gridCol w:w="32"/>
        <w:gridCol w:w="1527"/>
      </w:tblGrid>
      <w:tr w:rsidR="007102D5" w:rsidRPr="00B6149C" w:rsidTr="00B6149C">
        <w:trPr>
          <w:trHeight w:val="20"/>
          <w:tblHeader/>
        </w:trPr>
        <w:tc>
          <w:tcPr>
            <w:tcW w:w="701" w:type="dxa"/>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 п/п</w:t>
            </w:r>
          </w:p>
        </w:tc>
        <w:tc>
          <w:tcPr>
            <w:tcW w:w="4119" w:type="dxa"/>
            <w:tcBorders>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Наименование</w:t>
            </w:r>
          </w:p>
        </w:tc>
        <w:tc>
          <w:tcPr>
            <w:tcW w:w="1090" w:type="dxa"/>
            <w:tcBorders>
              <w:left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2019 г.</w:t>
            </w:r>
          </w:p>
        </w:tc>
        <w:tc>
          <w:tcPr>
            <w:tcW w:w="1134" w:type="dxa"/>
            <w:tcBorders>
              <w:left w:val="single" w:sz="4" w:space="0" w:color="auto"/>
            </w:tcBorders>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2020 г.</w:t>
            </w:r>
          </w:p>
        </w:tc>
        <w:tc>
          <w:tcPr>
            <w:tcW w:w="1134" w:type="dxa"/>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2021 г.</w:t>
            </w:r>
          </w:p>
        </w:tc>
        <w:tc>
          <w:tcPr>
            <w:tcW w:w="1134" w:type="dxa"/>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2022 г.</w:t>
            </w:r>
          </w:p>
        </w:tc>
        <w:tc>
          <w:tcPr>
            <w:tcW w:w="1134" w:type="dxa"/>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2023 г.</w:t>
            </w:r>
          </w:p>
        </w:tc>
        <w:tc>
          <w:tcPr>
            <w:tcW w:w="1134" w:type="dxa"/>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2024 г.</w:t>
            </w:r>
          </w:p>
        </w:tc>
        <w:tc>
          <w:tcPr>
            <w:tcW w:w="1044" w:type="dxa"/>
            <w:gridSpan w:val="3"/>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2025 г.</w:t>
            </w:r>
          </w:p>
        </w:tc>
        <w:tc>
          <w:tcPr>
            <w:tcW w:w="1540" w:type="dxa"/>
            <w:gridSpan w:val="2"/>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2026 – 2030</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гг.</w:t>
            </w:r>
          </w:p>
        </w:tc>
        <w:tc>
          <w:tcPr>
            <w:tcW w:w="1527" w:type="dxa"/>
            <w:vAlign w:val="center"/>
          </w:tcPr>
          <w:p w:rsidR="007102D5" w:rsidRPr="00B6149C" w:rsidRDefault="007102D5" w:rsidP="007102D5">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2031 - 2035 гг.</w:t>
            </w:r>
          </w:p>
        </w:tc>
      </w:tr>
      <w:tr w:rsidR="007102D5" w:rsidRPr="00B6149C" w:rsidTr="00B6149C">
        <w:trPr>
          <w:trHeight w:val="20"/>
        </w:trPr>
        <w:tc>
          <w:tcPr>
            <w:tcW w:w="701" w:type="dxa"/>
            <w:vMerge w:val="restart"/>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val="en-US" w:eastAsia="ru-RU"/>
              </w:rPr>
              <w:t>1</w:t>
            </w:r>
            <w:r w:rsidRPr="00B6149C">
              <w:rPr>
                <w:rFonts w:ascii="Times New Roman" w:hAnsi="Times New Roman"/>
                <w:sz w:val="20"/>
                <w:szCs w:val="20"/>
                <w:lang w:eastAsia="ru-RU"/>
              </w:rPr>
              <w:t>.</w:t>
            </w:r>
          </w:p>
        </w:tc>
        <w:tc>
          <w:tcPr>
            <w:tcW w:w="14990" w:type="dxa"/>
            <w:gridSpan w:val="13"/>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eastAsia="ru-RU"/>
              </w:rPr>
            </w:pPr>
            <w:r w:rsidRPr="00B6149C">
              <w:rPr>
                <w:rFonts w:ascii="Times New Roman" w:hAnsi="Times New Roman"/>
                <w:sz w:val="20"/>
                <w:szCs w:val="20"/>
                <w:lang w:eastAsia="ru-RU"/>
              </w:rPr>
              <w:t xml:space="preserve">Система теплоснабжения ООО «УК ИП «Родники» (ПГ ТЭЦ, котельная УК ИП Родники и </w:t>
            </w:r>
            <w:r w:rsidR="00467117" w:rsidRPr="00FB3580">
              <w:rPr>
                <w:rFonts w:ascii="Times New Roman" w:hAnsi="Times New Roman"/>
                <w:sz w:val="20"/>
                <w:szCs w:val="20"/>
              </w:rPr>
              <w:t xml:space="preserve">- </w:t>
            </w:r>
            <w:r w:rsidR="00467117" w:rsidRPr="00467117">
              <w:rPr>
                <w:rFonts w:ascii="Times New Roman" w:hAnsi="Times New Roman"/>
                <w:sz w:val="20"/>
                <w:szCs w:val="20"/>
              </w:rPr>
              <w:t>БМК мкр. Южный и ЦТП на перспективу</w:t>
            </w:r>
            <w:r w:rsidRPr="00B6149C">
              <w:rPr>
                <w:rFonts w:ascii="Times New Roman" w:hAnsi="Times New Roman"/>
                <w:sz w:val="20"/>
                <w:szCs w:val="20"/>
                <w:lang w:eastAsia="ru-RU"/>
              </w:rPr>
              <w:t>)</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21985,34</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21985,34</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20512,67</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20512,67</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20512,67</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20512,67</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20335,89</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20512,67</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20512,67</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2223,78</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2223,78</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1643,83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1643,83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1643,83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1643,83</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1643,83</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1643,83</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1643,83</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24209,13</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24209,13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22156,50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22156,50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22156,50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22156,50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21979,72</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22156,50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22156,50</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9,28</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9,28</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8,80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8,80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8,80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8,80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8,80</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8,80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8,80</w:t>
            </w:r>
          </w:p>
        </w:tc>
      </w:tr>
      <w:tr w:rsidR="007102D5" w:rsidRPr="00B6149C" w:rsidTr="00B6149C">
        <w:trPr>
          <w:trHeight w:val="20"/>
        </w:trPr>
        <w:tc>
          <w:tcPr>
            <w:tcW w:w="701" w:type="dxa"/>
            <w:vMerge w:val="restart"/>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val="en-US" w:eastAsia="ru-RU"/>
              </w:rPr>
              <w:t>2</w:t>
            </w:r>
            <w:r w:rsidRPr="00B6149C">
              <w:rPr>
                <w:rFonts w:ascii="Times New Roman" w:hAnsi="Times New Roman"/>
                <w:sz w:val="20"/>
                <w:szCs w:val="20"/>
                <w:lang w:eastAsia="ru-RU"/>
              </w:rPr>
              <w:t>.</w:t>
            </w:r>
          </w:p>
        </w:tc>
        <w:tc>
          <w:tcPr>
            <w:tcW w:w="14990" w:type="dxa"/>
            <w:gridSpan w:val="1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eastAsia="ru-RU"/>
              </w:rPr>
            </w:pPr>
            <w:r w:rsidRPr="00B6149C">
              <w:rPr>
                <w:rFonts w:ascii="Times New Roman" w:hAnsi="Times New Roman"/>
                <w:sz w:val="20"/>
                <w:szCs w:val="20"/>
                <w:lang w:val="en-US" w:eastAsia="ru-RU"/>
              </w:rPr>
              <w:t xml:space="preserve">Котельная ЗАО </w:t>
            </w:r>
            <w:r w:rsidRPr="00B6149C">
              <w:rPr>
                <w:rFonts w:ascii="Times New Roman" w:hAnsi="Times New Roman"/>
                <w:sz w:val="20"/>
                <w:szCs w:val="20"/>
                <w:lang w:eastAsia="ru-RU"/>
              </w:rPr>
              <w:t>«</w:t>
            </w:r>
            <w:r w:rsidRPr="00B6149C">
              <w:rPr>
                <w:rFonts w:ascii="Times New Roman" w:hAnsi="Times New Roman"/>
                <w:sz w:val="20"/>
                <w:szCs w:val="20"/>
                <w:lang w:val="en-US" w:eastAsia="ru-RU"/>
              </w:rPr>
              <w:t>РМЗ</w:t>
            </w:r>
            <w:r w:rsidRPr="00B6149C">
              <w:rPr>
                <w:rFonts w:ascii="Times New Roman" w:hAnsi="Times New Roman"/>
                <w:sz w:val="20"/>
                <w:szCs w:val="20"/>
                <w:lang w:eastAsia="ru-RU"/>
              </w:rPr>
              <w:t>»</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1929,72</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1929,72</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921,05</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921,05</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2369,29</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2369,29</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5220,05</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5220,05</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1,74</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1,74</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rPr>
          <w:trHeight w:val="20"/>
        </w:trPr>
        <w:tc>
          <w:tcPr>
            <w:tcW w:w="701" w:type="dxa"/>
            <w:vMerge w:val="restart"/>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val="en-US" w:eastAsia="ru-RU"/>
              </w:rPr>
              <w:t>3</w:t>
            </w:r>
            <w:r w:rsidRPr="00B6149C">
              <w:rPr>
                <w:rFonts w:ascii="Times New Roman" w:hAnsi="Times New Roman"/>
                <w:sz w:val="20"/>
                <w:szCs w:val="20"/>
                <w:lang w:eastAsia="ru-RU"/>
              </w:rPr>
              <w:t>.</w:t>
            </w:r>
          </w:p>
        </w:tc>
        <w:tc>
          <w:tcPr>
            <w:tcW w:w="14990" w:type="dxa"/>
            <w:gridSpan w:val="1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«Агросервис» №1</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807,28</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814,08</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left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98,33</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rPr>
          <w:trHeight w:val="20"/>
        </w:trPr>
        <w:tc>
          <w:tcPr>
            <w:tcW w:w="701" w:type="dxa"/>
            <w:vMerge/>
            <w:tcBorders>
              <w:top w:val="nil"/>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134" w:type="dxa"/>
            <w:tcBorders>
              <w:lef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134"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044" w:type="dxa"/>
            <w:gridSpan w:val="3"/>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905,61</w:t>
            </w:r>
          </w:p>
        </w:tc>
        <w:tc>
          <w:tcPr>
            <w:tcW w:w="1540" w:type="dxa"/>
            <w:gridSpan w:val="2"/>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c>
          <w:tcPr>
            <w:tcW w:w="1527" w:type="dxa"/>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912,41</w:t>
            </w:r>
          </w:p>
        </w:tc>
      </w:tr>
      <w:tr w:rsidR="007102D5" w:rsidRPr="00B6149C" w:rsidTr="00B6149C">
        <w:trPr>
          <w:trHeight w:val="20"/>
        </w:trPr>
        <w:tc>
          <w:tcPr>
            <w:tcW w:w="701" w:type="dxa"/>
            <w:vMerge/>
            <w:tcBorders>
              <w:top w:val="nil"/>
              <w:bottom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bottom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134" w:type="dxa"/>
            <w:tcBorders>
              <w:left w:val="single" w:sz="4" w:space="0" w:color="auto"/>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134" w:type="dxa"/>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134" w:type="dxa"/>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134" w:type="dxa"/>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134" w:type="dxa"/>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044" w:type="dxa"/>
            <w:gridSpan w:val="3"/>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540" w:type="dxa"/>
            <w:gridSpan w:val="2"/>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c>
          <w:tcPr>
            <w:tcW w:w="1527" w:type="dxa"/>
            <w:tcBorders>
              <w:bottom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0,34</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eastAsia="ru-RU"/>
              </w:rPr>
            </w:pPr>
            <w:r w:rsidRPr="00B6149C">
              <w:rPr>
                <w:rFonts w:ascii="Times New Roman" w:hAnsi="Times New Roman"/>
                <w:sz w:val="20"/>
                <w:szCs w:val="20"/>
                <w:lang w:val="en-US" w:eastAsia="ru-RU"/>
              </w:rPr>
              <w:t>Котельная О</w:t>
            </w:r>
            <w:r w:rsidRPr="00B6149C">
              <w:rPr>
                <w:rFonts w:ascii="Times New Roman" w:hAnsi="Times New Roman"/>
                <w:sz w:val="20"/>
                <w:szCs w:val="20"/>
                <w:lang w:eastAsia="ru-RU"/>
              </w:rPr>
              <w:t>О</w:t>
            </w:r>
            <w:r w:rsidRPr="00B6149C">
              <w:rPr>
                <w:rFonts w:ascii="Times New Roman" w:hAnsi="Times New Roman"/>
                <w:sz w:val="20"/>
                <w:szCs w:val="20"/>
                <w:lang w:val="en-US" w:eastAsia="ru-RU"/>
              </w:rPr>
              <w:t xml:space="preserve">О </w:t>
            </w:r>
            <w:r w:rsidRPr="00B6149C">
              <w:rPr>
                <w:rFonts w:ascii="Times New Roman" w:hAnsi="Times New Roman"/>
                <w:sz w:val="20"/>
                <w:szCs w:val="20"/>
                <w:lang w:eastAsia="ru-RU"/>
              </w:rPr>
              <w:t>«</w:t>
            </w:r>
            <w:r w:rsidRPr="00B6149C">
              <w:rPr>
                <w:rFonts w:ascii="Times New Roman" w:hAnsi="Times New Roman"/>
                <w:sz w:val="20"/>
                <w:szCs w:val="20"/>
                <w:lang w:val="en-US" w:eastAsia="ru-RU"/>
              </w:rPr>
              <w:t>Теплоснаб-Родники</w:t>
            </w:r>
            <w:r w:rsidR="005B5E6E" w:rsidRPr="00B6149C">
              <w:rPr>
                <w:rFonts w:ascii="Times New Roman" w:hAnsi="Times New Roman"/>
                <w:sz w:val="20"/>
                <w:szCs w:val="20"/>
                <w:lang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4.</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1341,43</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1353,24</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84,27</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1425,69</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1437,51</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0,59</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школы №2</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5.</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64,06</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64,06</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64,65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школы №3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6.</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77,14</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77,14</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77,85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0,04</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д/с №9 Солнышко</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7.</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106,70</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106,70</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107,68</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д/с №11 Голубок</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8.</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57,53</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134"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044" w:type="dxa"/>
            <w:gridSpan w:val="3"/>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57,53</w:t>
            </w:r>
          </w:p>
        </w:tc>
        <w:tc>
          <w:tcPr>
            <w:tcW w:w="1540" w:type="dxa"/>
            <w:gridSpan w:val="2"/>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c>
          <w:tcPr>
            <w:tcW w:w="1527" w:type="dxa"/>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58,06</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БМК мкр. Машиностроитель</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9.</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2527,46</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2509,18</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2527,46</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2527,46</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751,85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3279,31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3261,03</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3279,31</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3279,31</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0,91</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B6149C">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 xml:space="preserve">Котельная БМК 60 </w:t>
            </w:r>
            <w:r w:rsidR="00B6149C">
              <w:rPr>
                <w:rFonts w:ascii="Times New Roman" w:hAnsi="Times New Roman"/>
                <w:sz w:val="20"/>
                <w:szCs w:val="20"/>
                <w:lang w:eastAsia="ru-RU"/>
              </w:rPr>
              <w:t>л</w:t>
            </w:r>
            <w:r w:rsidRPr="00B6149C">
              <w:rPr>
                <w:rFonts w:ascii="Times New Roman" w:hAnsi="Times New Roman"/>
                <w:sz w:val="20"/>
                <w:szCs w:val="20"/>
                <w:lang w:val="en-US" w:eastAsia="ru-RU"/>
              </w:rPr>
              <w:t xml:space="preserve">ет </w:t>
            </w:r>
            <w:r w:rsidR="00B6149C">
              <w:rPr>
                <w:rFonts w:ascii="Times New Roman" w:hAnsi="Times New Roman"/>
                <w:sz w:val="20"/>
                <w:szCs w:val="20"/>
                <w:lang w:eastAsia="ru-RU"/>
              </w:rPr>
              <w:t>О</w:t>
            </w:r>
            <w:r w:rsidRPr="00B6149C">
              <w:rPr>
                <w:rFonts w:ascii="Times New Roman" w:hAnsi="Times New Roman"/>
                <w:sz w:val="20"/>
                <w:szCs w:val="20"/>
                <w:lang w:val="en-US" w:eastAsia="ru-RU"/>
              </w:rPr>
              <w:t>ктября</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10.</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1508,70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1496,01</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1508,70</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1508,70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170,25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1678,95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1666,27</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1678,95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1678,95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0,63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B6149C">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 xml:space="preserve">Котельная БМК ул. 8 </w:t>
            </w:r>
            <w:r w:rsidR="00B6149C">
              <w:rPr>
                <w:rFonts w:ascii="Times New Roman" w:hAnsi="Times New Roman"/>
                <w:sz w:val="20"/>
                <w:szCs w:val="20"/>
                <w:lang w:eastAsia="ru-RU"/>
              </w:rPr>
              <w:t>М</w:t>
            </w:r>
            <w:r w:rsidRPr="00B6149C">
              <w:rPr>
                <w:rFonts w:ascii="Times New Roman" w:hAnsi="Times New Roman"/>
                <w:sz w:val="20"/>
                <w:szCs w:val="20"/>
                <w:lang w:val="en-US" w:eastAsia="ru-RU"/>
              </w:rPr>
              <w:t>арта</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11.</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119,72</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119,72</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120,82</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БМК Советская д.4</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12.</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180,88</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180,88</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182,55</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0,08</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0,08</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0,08</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0,08</w:t>
            </w:r>
          </w:p>
        </w:tc>
        <w:tc>
          <w:tcPr>
            <w:tcW w:w="154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0,08</w:t>
            </w:r>
          </w:p>
        </w:tc>
        <w:tc>
          <w:tcPr>
            <w:tcW w:w="1527"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0,08</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Котельная АШФ Прогресс</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13.</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223,53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0,10</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15691" w:type="dxa"/>
            <w:gridSpan w:val="14"/>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Котельная ООО Бигус</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14.</w:t>
            </w: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18,63</w:t>
            </w:r>
          </w:p>
        </w:tc>
      </w:tr>
      <w:tr w:rsidR="007102D5" w:rsidRPr="00B6149C" w:rsidTr="00B6149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val="en-US" w:eastAsia="ru-RU"/>
              </w:rPr>
            </w:pPr>
          </w:p>
        </w:tc>
        <w:tc>
          <w:tcPr>
            <w:tcW w:w="4119" w:type="dxa"/>
            <w:tcBorders>
              <w:top w:val="single" w:sz="4" w:space="0" w:color="auto"/>
              <w:left w:val="single" w:sz="4" w:space="0" w:color="auto"/>
              <w:bottom w:val="single" w:sz="4" w:space="0" w:color="auto"/>
              <w:right w:val="single" w:sz="4" w:space="0" w:color="auto"/>
            </w:tcBorders>
          </w:tcPr>
          <w:p w:rsidR="007102D5" w:rsidRPr="00B6149C" w:rsidRDefault="007102D5" w:rsidP="007102D5">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0,01</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0,01</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0,01</w:t>
            </w:r>
          </w:p>
        </w:tc>
      </w:tr>
    </w:tbl>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sectPr w:rsidR="007102D5" w:rsidRPr="007102D5" w:rsidSect="00E17041">
          <w:pgSz w:w="16838" w:h="11906" w:orient="landscape"/>
          <w:pgMar w:top="1134" w:right="737" w:bottom="567" w:left="851" w:header="567" w:footer="567" w:gutter="0"/>
          <w:cols w:space="720"/>
          <w:titlePg/>
        </w:sectPr>
      </w:pPr>
    </w:p>
    <w:p w:rsidR="007102D5" w:rsidRP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10.2</w:t>
      </w:r>
      <w:r w:rsidRPr="007065DC">
        <w:rPr>
          <w:rFonts w:ascii="Times New Roman" w:eastAsia="Times New Roman" w:hAnsi="Times New Roman"/>
          <w:b/>
          <w:sz w:val="28"/>
          <w:szCs w:val="28"/>
          <w:lang w:eastAsia="ru-RU"/>
        </w:rPr>
        <w:tab/>
        <w:t>Результаты расчетов по каждому источнику тепловой энергии нормативных запасов топлива</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В Родниковском городском поселении резервное топливо (дизельное и мазут) имеется только на ПГ ТЭЦ.</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Резервное топливо на источник теплоснабжения поставляется железнодорожным транспортом. Длительность периода формирования объема неснижаемого запаса топлива – 5,0 сут. Длительность периода формирования объема нормативного эксплуатационного запаса топлива – 30 сут.</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Величины нормативных запасов резервного топлива (утвержденные и перспективные) ПГ ТЭЦ представлены в таблице </w:t>
      </w:r>
      <w:r w:rsidR="00284A62">
        <w:rPr>
          <w:rFonts w:ascii="Times New Roman" w:eastAsia="Times New Roman" w:hAnsi="Times New Roman"/>
          <w:sz w:val="24"/>
          <w:szCs w:val="28"/>
          <w:lang w:eastAsia="ru-RU"/>
        </w:rPr>
        <w:t>10</w:t>
      </w:r>
      <w:r w:rsidRPr="005B5E6E">
        <w:rPr>
          <w:rFonts w:ascii="Times New Roman" w:eastAsia="Times New Roman" w:hAnsi="Times New Roman"/>
          <w:sz w:val="24"/>
          <w:szCs w:val="28"/>
          <w:lang w:eastAsia="ru-RU"/>
        </w:rPr>
        <w:t>.2.</w:t>
      </w:r>
    </w:p>
    <w:p w:rsidR="007102D5" w:rsidRPr="00B6149C" w:rsidRDefault="007102D5" w:rsidP="005B5E6E">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bookmarkStart w:id="174" w:name="_bookmark102"/>
      <w:bookmarkEnd w:id="174"/>
      <w:r w:rsidRPr="00B6149C">
        <w:rPr>
          <w:rFonts w:ascii="Times New Roman" w:eastAsia="Times New Roman" w:hAnsi="Times New Roman"/>
          <w:b/>
          <w:sz w:val="24"/>
          <w:szCs w:val="28"/>
          <w:lang w:eastAsia="ru-RU"/>
        </w:rPr>
        <w:t xml:space="preserve">Таблица </w:t>
      </w:r>
      <w:r w:rsidR="00284A62">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 xml:space="preserve">.2. </w:t>
      </w:r>
      <w:r w:rsidRPr="005B5E6E">
        <w:rPr>
          <w:rFonts w:ascii="Times New Roman" w:eastAsia="Times New Roman" w:hAnsi="Times New Roman"/>
          <w:sz w:val="24"/>
          <w:szCs w:val="28"/>
          <w:lang w:eastAsia="ru-RU"/>
        </w:rPr>
        <w:t>Перспективные нормативные запасы аварийных видов топлива ПГ ТЭЦ</w:t>
      </w:r>
    </w:p>
    <w:tbl>
      <w:tblPr>
        <w:tblW w:w="15072" w:type="dxa"/>
        <w:tblInd w:w="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tblPr>
      <w:tblGrid>
        <w:gridCol w:w="6481"/>
        <w:gridCol w:w="851"/>
        <w:gridCol w:w="850"/>
        <w:gridCol w:w="992"/>
        <w:gridCol w:w="992"/>
        <w:gridCol w:w="850"/>
        <w:gridCol w:w="850"/>
        <w:gridCol w:w="1505"/>
        <w:gridCol w:w="1701"/>
      </w:tblGrid>
      <w:tr w:rsidR="007102D5" w:rsidRPr="00B6149C" w:rsidTr="005B5E6E">
        <w:trPr>
          <w:trHeight w:val="20"/>
        </w:trPr>
        <w:tc>
          <w:tcPr>
            <w:tcW w:w="6481" w:type="dxa"/>
            <w:vMerge w:val="restart"/>
            <w:tcBorders>
              <w:right w:val="single" w:sz="8" w:space="0" w:color="000000"/>
            </w:tcBorders>
            <w:vAlign w:val="center"/>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Наименование показателя, размерность</w:t>
            </w:r>
          </w:p>
        </w:tc>
        <w:tc>
          <w:tcPr>
            <w:tcW w:w="8591" w:type="dxa"/>
            <w:gridSpan w:val="8"/>
            <w:tcBorders>
              <w:left w:val="single" w:sz="4" w:space="0" w:color="auto"/>
              <w:bottom w:val="single" w:sz="8" w:space="0" w:color="000000"/>
            </w:tcBorders>
          </w:tcPr>
          <w:p w:rsidR="007102D5" w:rsidRPr="00B6149C" w:rsidRDefault="007102D5" w:rsidP="00B6149C">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Расчетный период</w:t>
            </w:r>
          </w:p>
        </w:tc>
      </w:tr>
      <w:tr w:rsidR="007102D5" w:rsidRPr="00B6149C" w:rsidTr="005B5E6E">
        <w:trPr>
          <w:trHeight w:val="20"/>
        </w:trPr>
        <w:tc>
          <w:tcPr>
            <w:tcW w:w="6481" w:type="dxa"/>
            <w:vMerge/>
            <w:tcBorders>
              <w:top w:val="nil"/>
              <w:right w:val="single" w:sz="8"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p>
        </w:tc>
        <w:tc>
          <w:tcPr>
            <w:tcW w:w="851" w:type="dxa"/>
            <w:tcBorders>
              <w:top w:val="single" w:sz="8" w:space="0" w:color="000000"/>
              <w:left w:val="single" w:sz="4" w:space="0" w:color="auto"/>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2020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2021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2022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2023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2024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2025 г.</w:t>
            </w:r>
          </w:p>
        </w:tc>
        <w:tc>
          <w:tcPr>
            <w:tcW w:w="1505"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2026 -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2030 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2031 -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2035 гг.</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неснижаемый запас топлива (ННЗТ), тыс. т н.т</w:t>
            </w:r>
          </w:p>
        </w:tc>
        <w:tc>
          <w:tcPr>
            <w:tcW w:w="851" w:type="dxa"/>
            <w:tcBorders>
              <w:top w:val="single" w:sz="4" w:space="0" w:color="000000"/>
              <w:left w:val="single" w:sz="4" w:space="0" w:color="auto"/>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эксплуатационный запас топлива (НЭЗТ),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Общий нормативный запас топлива (ОНЗТ),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r>
    </w:tbl>
    <w:p w:rsidR="00850A5C" w:rsidRDefault="00850A5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b/>
          <w:sz w:val="28"/>
          <w:szCs w:val="28"/>
          <w:lang w:eastAsia="ru-RU"/>
        </w:rPr>
        <w:sectPr w:rsidR="007065DC" w:rsidSect="007F3DBB">
          <w:pgSz w:w="16838" w:h="11906" w:orient="landscape"/>
          <w:pgMar w:top="1134" w:right="737" w:bottom="567" w:left="851" w:header="567" w:footer="567" w:gutter="0"/>
          <w:cols w:space="720"/>
          <w:titlePg/>
        </w:sectPr>
      </w:pPr>
    </w:p>
    <w:p w:rsidR="007065DC" w:rsidRPr="007065DC" w:rsidRDefault="007065DC" w:rsidP="00850A5C">
      <w:pPr>
        <w:autoSpaceDE w:val="0"/>
        <w:autoSpaceDN w:val="0"/>
        <w:adjustRightInd w:val="0"/>
        <w:spacing w:after="0" w:line="360" w:lineRule="auto"/>
        <w:jc w:val="both"/>
        <w:rPr>
          <w:rFonts w:ascii="Times New Roman" w:eastAsia="Times New Roman" w:hAnsi="Times New Roman"/>
          <w:b/>
          <w:sz w:val="28"/>
          <w:szCs w:val="28"/>
          <w:highlight w:val="yellow"/>
          <w:lang w:eastAsia="ru-RU"/>
        </w:rPr>
      </w:pPr>
      <w:r w:rsidRPr="007065DC">
        <w:rPr>
          <w:rFonts w:ascii="Times New Roman" w:eastAsia="Times New Roman" w:hAnsi="Times New Roman"/>
          <w:b/>
          <w:sz w:val="28"/>
          <w:szCs w:val="28"/>
          <w:lang w:eastAsia="ru-RU"/>
        </w:rPr>
        <w:t>10.3</w:t>
      </w:r>
      <w:r w:rsidRPr="007065DC">
        <w:rPr>
          <w:rFonts w:ascii="Times New Roman" w:eastAsia="Times New Roman" w:hAnsi="Times New Roman"/>
          <w:b/>
          <w:sz w:val="28"/>
          <w:szCs w:val="28"/>
          <w:lang w:eastAsia="ru-RU"/>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3DBB" w:rsidRDefault="007065DC" w:rsidP="007F3DBB">
      <w:pPr>
        <w:spacing w:before="120" w:after="0" w:line="360" w:lineRule="auto"/>
        <w:ind w:firstLine="567"/>
        <w:jc w:val="both"/>
        <w:rPr>
          <w:rFonts w:ascii="Times New Roman" w:eastAsia="Times New Roman" w:hAnsi="Times New Roman"/>
          <w:sz w:val="24"/>
          <w:szCs w:val="24"/>
        </w:rPr>
      </w:pPr>
      <w:r w:rsidRPr="007065DC">
        <w:rPr>
          <w:rFonts w:ascii="Times New Roman" w:eastAsia="Times New Roman" w:hAnsi="Times New Roman"/>
          <w:sz w:val="24"/>
          <w:szCs w:val="24"/>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rFonts w:ascii="Times New Roman" w:eastAsia="Times New Roman" w:hAnsi="Times New Roman"/>
          <w:sz w:val="24"/>
          <w:szCs w:val="24"/>
        </w:rPr>
        <w:t xml:space="preserve"> указан в п.1.8.3.</w:t>
      </w:r>
    </w:p>
    <w:p w:rsidR="007065DC" w:rsidRDefault="007065DC" w:rsidP="007F3DBB">
      <w:pPr>
        <w:spacing w:before="120" w:after="0" w:line="360" w:lineRule="auto"/>
        <w:ind w:firstLine="567"/>
        <w:jc w:val="both"/>
        <w:rPr>
          <w:rFonts w:ascii="Times New Roman" w:eastAsia="Times New Roman" w:hAnsi="Times New Roman"/>
          <w:sz w:val="24"/>
          <w:szCs w:val="24"/>
          <w:highlight w:val="yellow"/>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4</w:t>
      </w:r>
      <w:r w:rsidRPr="007065DC">
        <w:rPr>
          <w:rFonts w:ascii="Times New Roman" w:eastAsia="Times New Roman" w:hAnsi="Times New Roman"/>
          <w:b/>
          <w:sz w:val="28"/>
          <w:szCs w:val="28"/>
          <w:lang w:eastAsia="ru-RU"/>
        </w:rPr>
        <w:tab/>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rFonts w:ascii="Times New Roman" w:eastAsia="Times New Roman" w:hAnsi="Times New Roman"/>
          <w:b/>
          <w:sz w:val="28"/>
          <w:szCs w:val="28"/>
          <w:lang w:eastAsia="ru-RU"/>
        </w:rPr>
        <w:t>.</w:t>
      </w:r>
    </w:p>
    <w:p w:rsidR="007065DC" w:rsidRDefault="007065DC"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 указаны в п.1.8.5.</w:t>
      </w:r>
    </w:p>
    <w:p w:rsidR="0049528D" w:rsidRPr="007065DC" w:rsidRDefault="0049528D"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5</w:t>
      </w:r>
      <w:r w:rsidRPr="007065DC">
        <w:rPr>
          <w:rFonts w:ascii="Times New Roman" w:eastAsia="Times New Roman" w:hAnsi="Times New Roman"/>
          <w:b/>
          <w:sz w:val="28"/>
          <w:szCs w:val="28"/>
          <w:lang w:eastAsia="ru-RU"/>
        </w:rPr>
        <w:t xml:space="preserve"> Преобладающий в Родниковском городском поселении вид топлива, определяемый по совокупности всех систем теплоснабжения</w:t>
      </w:r>
    </w:p>
    <w:p w:rsidR="007065DC" w:rsidRP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Преобладающий в Родниковском городском поселении вид топлива, определяемый по совокупности всех систем теплоснабжения указаны в п.1.8.6.</w:t>
      </w: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6</w:t>
      </w:r>
      <w:r w:rsidRPr="007065DC">
        <w:rPr>
          <w:rFonts w:ascii="Times New Roman" w:eastAsia="Times New Roman" w:hAnsi="Times New Roman"/>
          <w:b/>
          <w:sz w:val="28"/>
          <w:szCs w:val="28"/>
          <w:lang w:eastAsia="ru-RU"/>
        </w:rPr>
        <w:t xml:space="preserve"> Приоритетное направление развития топливного баланса</w:t>
      </w:r>
    </w:p>
    <w:p w:rsid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Приоритетное направление развития топливного баланса</w:t>
      </w:r>
      <w:r>
        <w:rPr>
          <w:rFonts w:ascii="Times New Roman" w:eastAsia="Times New Roman" w:hAnsi="Times New Roman"/>
          <w:sz w:val="24"/>
          <w:szCs w:val="24"/>
          <w:lang w:eastAsia="ru-RU"/>
        </w:rPr>
        <w:t xml:space="preserve">  </w:t>
      </w:r>
      <w:r w:rsidRPr="007065DC">
        <w:rPr>
          <w:rFonts w:ascii="Times New Roman" w:eastAsia="Times New Roman" w:hAnsi="Times New Roman"/>
          <w:sz w:val="24"/>
          <w:szCs w:val="24"/>
          <w:lang w:eastAsia="ru-RU"/>
        </w:rPr>
        <w:t>в п.1.8.</w:t>
      </w:r>
      <w:r>
        <w:rPr>
          <w:rFonts w:ascii="Times New Roman" w:eastAsia="Times New Roman" w:hAnsi="Times New Roman"/>
          <w:sz w:val="24"/>
          <w:szCs w:val="24"/>
          <w:lang w:eastAsia="ru-RU"/>
        </w:rPr>
        <w:t>7</w:t>
      </w:r>
      <w:r w:rsidRPr="007065DC">
        <w:rPr>
          <w:rFonts w:ascii="Times New Roman" w:eastAsia="Times New Roman" w:hAnsi="Times New Roman"/>
          <w:sz w:val="24"/>
          <w:szCs w:val="24"/>
          <w:lang w:eastAsia="ru-RU"/>
        </w:rPr>
        <w:t>.</w:t>
      </w:r>
    </w:p>
    <w:p w:rsidR="0049528D" w:rsidRPr="007065DC" w:rsidRDefault="0049528D" w:rsidP="007065DC">
      <w:pPr>
        <w:autoSpaceDE w:val="0"/>
        <w:autoSpaceDN w:val="0"/>
        <w:adjustRightInd w:val="0"/>
        <w:spacing w:after="0" w:line="360" w:lineRule="auto"/>
        <w:jc w:val="both"/>
        <w:rPr>
          <w:rFonts w:ascii="Times New Roman" w:eastAsia="Times New Roman" w:hAnsi="Times New Roman"/>
          <w:sz w:val="24"/>
          <w:szCs w:val="24"/>
          <w:lang w:eastAsia="ru-RU"/>
        </w:rPr>
      </w:pPr>
    </w:p>
    <w:p w:rsidR="00B93D7B" w:rsidRPr="00E07BDB" w:rsidRDefault="00B93D7B" w:rsidP="008A2C16">
      <w:pPr>
        <w:pStyle w:val="1"/>
        <w:keepLines w:val="0"/>
        <w:numPr>
          <w:ilvl w:val="0"/>
          <w:numId w:val="11"/>
        </w:numPr>
        <w:spacing w:before="0" w:line="360" w:lineRule="auto"/>
        <w:jc w:val="both"/>
      </w:pPr>
      <w:bookmarkStart w:id="175" w:name="_Toc7011187"/>
      <w:bookmarkStart w:id="176" w:name="_Toc360712047"/>
      <w:bookmarkStart w:id="177" w:name="_Toc364417190"/>
      <w:r w:rsidRPr="00B93D7B">
        <w:t>Оценка надежности теплоснабжения</w:t>
      </w:r>
    </w:p>
    <w:p w:rsidR="00B93D7B" w:rsidRDefault="00B93D7B" w:rsidP="00B93D7B">
      <w:pPr>
        <w:pStyle w:val="1"/>
        <w:keepLines w:val="0"/>
        <w:numPr>
          <w:ilvl w:val="0"/>
          <w:numId w:val="0"/>
        </w:numPr>
        <w:spacing w:before="0" w:line="360" w:lineRule="auto"/>
        <w:ind w:left="716"/>
        <w:jc w:val="both"/>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Оценка надежности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источника теплоты РИТ = 0,97; тепловых сетей РТС = 0,9; потребителя теплоты РПТ = 0,99; СЦТ в целом РСЦТ = 0,9*0,97*0,99 = 0,86.</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B93D7B" w:rsidRDefault="00B93D7B" w:rsidP="00B93D7B">
      <w:pPr>
        <w:spacing w:after="0" w:line="360" w:lineRule="auto"/>
        <w:ind w:firstLine="425"/>
        <w:jc w:val="both"/>
        <w:rPr>
          <w:rFonts w:ascii="Times New Roman" w:hAnsi="Times New Roman"/>
          <w:sz w:val="24"/>
          <w:szCs w:val="24"/>
        </w:rPr>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Частота (интенсивность) отказов каждого участка тепловой сети измеряется с помощью показателя λi , который имеет размерность [1/км/год] или [1/км/час]. Интенсивность отказов всей тепловой сети, по отношению к потребителю, представляется как последовательное (в смысле надёжности)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соединённых элементов, будет равна произведению вероятностей безотказной работы: Рс=e λct; Интенсивность отказов всего последовательного соединения равна сумме интенсивностей отказов на каждом участке λс=L1λ1+ L2λ2+… Lnλn (1/час); где Li -протяжённость каждого участка [км].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λ(t)=λ0(0,1τ)α-1 ; где: τ – срок эксплуатации участка (лет) В соответствии с Правилами определения и расчёта фактических значений показателей надёжности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показателей, утверждённых постановлением Правительства РФ от 16 мая 2014 г.№ 452 к показателям надежности объектов теплоснабжения, относятся: а) количество прекращений подачи тепловой энергии, теплоносителя в результате технологических нарушений на тепловых сетях на 1 км тепловых сетей; 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Данные по отказам участков тепловых сетей не предоставлены, либо отсутствуют.</w:t>
      </w:r>
    </w:p>
    <w:p w:rsid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Участки сети, работающие более 25 лет, выделяются в отдельную группу как потенциально ненадежные. После дополнительного анализа их состояния выбираются участки, рекомендуемые к замене. Если статистические данные по отказам не используются, расчет интенсивности отказов теплопроводов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 равной 5,7·10-6 1/(км·ч) или 0,05 1/(км·год). Начальная интенсивность отказов соответствует периоду нормальной эксплуатации нового теплопровода после периода приработки.</w:t>
      </w:r>
    </w:p>
    <w:p w:rsidR="00B93D7B" w:rsidRPr="00B93D7B" w:rsidRDefault="00B93D7B" w:rsidP="00B93D7B">
      <w:pPr>
        <w:spacing w:after="0" w:line="360" w:lineRule="auto"/>
        <w:ind w:firstLine="425"/>
        <w:jc w:val="both"/>
        <w:rPr>
          <w:rFonts w:ascii="Times New Roman" w:hAnsi="Times New Roman"/>
          <w:sz w:val="24"/>
          <w:szCs w:val="24"/>
        </w:rPr>
      </w:pPr>
    </w:p>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2C2965" w:rsidRDefault="00B93D7B" w:rsidP="00B93D7B">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Данные по восстановлениям отказавших участков тепловых сетей за предыдущие 3 календарных года представлены в части 9 главы 1 настоящего документа. В результате обработки данных составлена таблица времени восстановления участков тепловых сетей для проведения расчета надежности в зависимости от диаметра трубопровода.</w:t>
      </w: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Таблица 11.1</w:t>
      </w:r>
      <w:r w:rsidR="006B0DD8">
        <w:rPr>
          <w:rFonts w:ascii="Times New Roman" w:hAnsi="Times New Roman"/>
          <w:sz w:val="24"/>
          <w:szCs w:val="24"/>
        </w:rPr>
        <w:t>.</w:t>
      </w:r>
      <w:r w:rsidRPr="00B93D7B">
        <w:rPr>
          <w:rFonts w:ascii="Times New Roman" w:hAnsi="Times New Roman"/>
          <w:sz w:val="24"/>
          <w:szCs w:val="24"/>
        </w:rPr>
        <w:t xml:space="preserve"> Время восстановления участков тепловых сетей теплоснабжения в зависимости от диаметра трубопровода </w:t>
      </w:r>
    </w:p>
    <w:tbl>
      <w:tblPr>
        <w:tblStyle w:val="af"/>
        <w:tblW w:w="0" w:type="auto"/>
        <w:jc w:val="center"/>
        <w:tblLook w:val="04A0"/>
      </w:tblPr>
      <w:tblGrid>
        <w:gridCol w:w="1254"/>
        <w:gridCol w:w="5033"/>
      </w:tblGrid>
      <w:tr w:rsidR="00B93D7B" w:rsidTr="00B93D7B">
        <w:trPr>
          <w:jc w:val="center"/>
        </w:trPr>
        <w:tc>
          <w:tcPr>
            <w:tcW w:w="1254" w:type="dxa"/>
            <w:vAlign w:val="center"/>
          </w:tcPr>
          <w:p w:rsidR="00B93D7B" w:rsidRDefault="00B93D7B" w:rsidP="00B93D7B">
            <w:pPr>
              <w:spacing w:after="0" w:line="240" w:lineRule="auto"/>
              <w:jc w:val="center"/>
            </w:pPr>
            <w:r>
              <w:t>Ду, мм</w:t>
            </w:r>
          </w:p>
        </w:tc>
        <w:tc>
          <w:tcPr>
            <w:tcW w:w="5033" w:type="dxa"/>
            <w:vAlign w:val="center"/>
          </w:tcPr>
          <w:p w:rsidR="00B93D7B" w:rsidRDefault="00B93D7B" w:rsidP="00B93D7B">
            <w:pPr>
              <w:spacing w:after="0" w:line="240" w:lineRule="auto"/>
              <w:jc w:val="center"/>
            </w:pPr>
            <w:r>
              <w:t>Время восстановления участка тепловых сетей, ч</w:t>
            </w:r>
          </w:p>
        </w:tc>
      </w:tr>
      <w:tr w:rsidR="00B93D7B" w:rsidTr="00B93D7B">
        <w:trPr>
          <w:jc w:val="center"/>
        </w:trPr>
        <w:tc>
          <w:tcPr>
            <w:tcW w:w="1254" w:type="dxa"/>
            <w:vAlign w:val="center"/>
          </w:tcPr>
          <w:p w:rsidR="00B93D7B" w:rsidRDefault="00B93D7B" w:rsidP="00B93D7B">
            <w:pPr>
              <w:spacing w:after="0" w:line="240" w:lineRule="auto"/>
              <w:jc w:val="center"/>
            </w:pPr>
            <w:r>
              <w:t>32</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40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50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70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80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100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125</w:t>
            </w:r>
          </w:p>
        </w:tc>
        <w:tc>
          <w:tcPr>
            <w:tcW w:w="5033" w:type="dxa"/>
            <w:vAlign w:val="center"/>
          </w:tcPr>
          <w:p w:rsidR="00B93D7B" w:rsidRDefault="00B93D7B" w:rsidP="00B93D7B">
            <w:pPr>
              <w:spacing w:after="0" w:line="240" w:lineRule="auto"/>
              <w:jc w:val="center"/>
            </w:pPr>
            <w:r>
              <w:t>4,95</w:t>
            </w:r>
          </w:p>
        </w:tc>
      </w:tr>
      <w:tr w:rsidR="00B93D7B" w:rsidTr="00B93D7B">
        <w:trPr>
          <w:jc w:val="center"/>
        </w:trPr>
        <w:tc>
          <w:tcPr>
            <w:tcW w:w="1254" w:type="dxa"/>
            <w:vAlign w:val="center"/>
          </w:tcPr>
          <w:p w:rsidR="00B93D7B" w:rsidRDefault="00B93D7B" w:rsidP="00B93D7B">
            <w:pPr>
              <w:spacing w:after="0" w:line="240" w:lineRule="auto"/>
              <w:jc w:val="center"/>
            </w:pPr>
            <w:r>
              <w:t>150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200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250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300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500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600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700</w:t>
            </w:r>
          </w:p>
        </w:tc>
        <w:tc>
          <w:tcPr>
            <w:tcW w:w="5033" w:type="dxa"/>
            <w:vAlign w:val="center"/>
          </w:tcPr>
          <w:p w:rsidR="00B93D7B" w:rsidRDefault="00B93D7B" w:rsidP="00B93D7B">
            <w:pPr>
              <w:spacing w:after="0" w:line="240" w:lineRule="auto"/>
              <w:jc w:val="center"/>
            </w:pPr>
            <w:r>
              <w:t>9,9</w:t>
            </w:r>
          </w:p>
        </w:tc>
      </w:tr>
    </w:tbl>
    <w:p w:rsidR="00B93D7B" w:rsidRDefault="00B93D7B" w:rsidP="00B93D7B"/>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B93D7B"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Актуализированная зона надежного теплоснабжения представлена в части 9 главы 1.</w:t>
      </w:r>
    </w:p>
    <w:p w:rsidR="00C6556C"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Данных по отказам систем теплоснабжения не предоставлено.</w:t>
      </w:r>
    </w:p>
    <w:p w:rsidR="00C6556C"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Результатов оценки коэффициентов готовности теплопроводов к несению тепловой нагрузки</w:t>
      </w:r>
    </w:p>
    <w:p w:rsidR="00C6556C" w:rsidRPr="00C6556C" w:rsidRDefault="00C6556C" w:rsidP="00C6556C">
      <w:pPr>
        <w:spacing w:after="0" w:line="360" w:lineRule="auto"/>
        <w:jc w:val="both"/>
        <w:rPr>
          <w:rFonts w:ascii="Times New Roman" w:hAnsi="Times New Roman"/>
          <w:sz w:val="24"/>
          <w:szCs w:val="24"/>
        </w:rPr>
      </w:pPr>
      <w:r w:rsidRPr="00C6556C">
        <w:rPr>
          <w:rFonts w:ascii="Times New Roman" w:hAnsi="Times New Roman"/>
          <w:sz w:val="24"/>
          <w:szCs w:val="24"/>
        </w:rPr>
        <w:t xml:space="preserve">Готовность системы теплоснабжения к исправной работе в течение отопительного периода определяется по числу часов ожидания готовности: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источника теплоты, тепловых сетей, потребителей теплоты, а также – числу часов нерасчетных температур наружного воздуха в данной местности.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минимально допустимый показатель готовности СЦТ к исправной работе Кг принимается 0,97. </w:t>
      </w:r>
    </w:p>
    <w:p w:rsidR="00C6556C" w:rsidRPr="00C6556C" w:rsidRDefault="00C6556C" w:rsidP="00C6556C">
      <w:pPr>
        <w:pStyle w:val="af0"/>
        <w:spacing w:line="360" w:lineRule="auto"/>
        <w:ind w:left="0" w:firstLine="426"/>
        <w:jc w:val="both"/>
        <w:rPr>
          <w:sz w:val="24"/>
          <w:szCs w:val="24"/>
        </w:rPr>
      </w:pPr>
      <w:r w:rsidRPr="00C6556C">
        <w:rPr>
          <w:sz w:val="24"/>
          <w:szCs w:val="24"/>
        </w:rPr>
        <w:t xml:space="preserve">Нормативные показатели готовности систем теплоснабжения обеспечиваются следующими мероприятиями: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готовностью СЦТ к отопительному сезону;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способностью тепловых сетей обеспечить исправное функционирование СЦТ при нерасчетных похолоданиях; </w:t>
      </w:r>
    </w:p>
    <w:p w:rsidR="0049528D" w:rsidRDefault="00C6556C" w:rsidP="0060530C">
      <w:pPr>
        <w:pStyle w:val="af0"/>
        <w:numPr>
          <w:ilvl w:val="0"/>
          <w:numId w:val="40"/>
        </w:numPr>
        <w:spacing w:line="360" w:lineRule="auto"/>
        <w:jc w:val="both"/>
        <w:rPr>
          <w:sz w:val="24"/>
          <w:szCs w:val="24"/>
        </w:rPr>
      </w:pPr>
      <w:r w:rsidRPr="00C6556C">
        <w:rPr>
          <w:sz w:val="24"/>
          <w:szCs w:val="24"/>
        </w:rPr>
        <w:t xml:space="preserve">организационными и техническими мерами, необходимые для обеспечения исправного функционирования СЦТ на уровне заданной готовности; максимально допустимым числом часов готовности для источника теплоты. </w:t>
      </w:r>
    </w:p>
    <w:p w:rsidR="0049528D" w:rsidRDefault="0049528D">
      <w:pPr>
        <w:spacing w:after="0" w:line="240" w:lineRule="auto"/>
        <w:rPr>
          <w:rFonts w:ascii="Times New Roman" w:eastAsia="Times New Roman" w:hAnsi="Times New Roman"/>
          <w:sz w:val="24"/>
          <w:szCs w:val="24"/>
          <w:lang w:eastAsia="ru-RU"/>
        </w:rPr>
      </w:pPr>
      <w:r>
        <w:rPr>
          <w:sz w:val="24"/>
          <w:szCs w:val="24"/>
        </w:rPr>
        <w:br w:type="page"/>
      </w:r>
    </w:p>
    <w:p w:rsidR="00C6556C" w:rsidRPr="00C6556C" w:rsidRDefault="00C6556C" w:rsidP="0049528D">
      <w:pPr>
        <w:pStyle w:val="af0"/>
        <w:spacing w:line="360" w:lineRule="auto"/>
        <w:ind w:left="720"/>
        <w:jc w:val="both"/>
        <w:rPr>
          <w:sz w:val="24"/>
          <w:szCs w:val="24"/>
        </w:rPr>
      </w:pPr>
    </w:p>
    <w:p w:rsidR="006B0DD8" w:rsidRDefault="006B0DD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B0DD8">
        <w:t>Результаты оценки недоотпуска тепловой энергии по причине отказов (аварийных ситуаций) и простоев тепловых сетей и источников тепловой энергии</w:t>
      </w:r>
    </w:p>
    <w:p w:rsidR="006B0DD8" w:rsidRPr="006B0DD8" w:rsidRDefault="006B0DD8" w:rsidP="006B0DD8">
      <w:pPr>
        <w:pStyle w:val="af0"/>
        <w:spacing w:line="360" w:lineRule="auto"/>
        <w:ind w:left="716"/>
        <w:jc w:val="both"/>
        <w:rPr>
          <w:sz w:val="24"/>
          <w:szCs w:val="24"/>
        </w:rPr>
      </w:pPr>
      <w:r w:rsidRPr="006B0DD8">
        <w:rPr>
          <w:sz w:val="24"/>
          <w:szCs w:val="24"/>
        </w:rPr>
        <w:t xml:space="preserve">Результаты оценки недоотпуска тепловой энергии по причине отказов (аварийных </w:t>
      </w:r>
    </w:p>
    <w:p w:rsidR="006B0DD8" w:rsidRDefault="006B0DD8" w:rsidP="006B0DD8">
      <w:pPr>
        <w:pStyle w:val="af0"/>
        <w:spacing w:line="360" w:lineRule="auto"/>
        <w:ind w:left="716"/>
        <w:jc w:val="both"/>
        <w:rPr>
          <w:sz w:val="24"/>
          <w:szCs w:val="24"/>
        </w:rPr>
      </w:pPr>
      <w:r w:rsidRPr="006B0DD8">
        <w:rPr>
          <w:sz w:val="24"/>
          <w:szCs w:val="24"/>
        </w:rPr>
        <w:t>ситуаций) и простоев тепловых сетей и источников тепловой энергии рассчитаны в электронной модели</w:t>
      </w:r>
      <w:r>
        <w:rPr>
          <w:sz w:val="24"/>
          <w:szCs w:val="24"/>
        </w:rPr>
        <w:t>.</w:t>
      </w:r>
    </w:p>
    <w:p w:rsidR="006B0DD8" w:rsidRPr="006B0DD8" w:rsidRDefault="006B0DD8" w:rsidP="00C6556C">
      <w:pPr>
        <w:pStyle w:val="af0"/>
        <w:spacing w:line="360" w:lineRule="auto"/>
        <w:ind w:left="716"/>
        <w:jc w:val="both"/>
        <w:rPr>
          <w:b/>
          <w:i/>
          <w:sz w:val="24"/>
          <w:szCs w:val="24"/>
        </w:rPr>
      </w:pPr>
      <w:r w:rsidRPr="006B0DD8">
        <w:rPr>
          <w:b/>
          <w:i/>
          <w:sz w:val="24"/>
          <w:szCs w:val="24"/>
        </w:rPr>
        <w:t xml:space="preserve">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 </w:t>
      </w:r>
    </w:p>
    <w:p w:rsidR="006B0DD8" w:rsidRPr="006B0DD8" w:rsidRDefault="006B0DD8" w:rsidP="00C6556C">
      <w:pPr>
        <w:pStyle w:val="af0"/>
        <w:spacing w:line="360" w:lineRule="auto"/>
        <w:ind w:left="716"/>
        <w:jc w:val="both"/>
        <w:rPr>
          <w:sz w:val="24"/>
          <w:szCs w:val="24"/>
        </w:rPr>
      </w:pPr>
      <w:r w:rsidRPr="006B0DD8">
        <w:rPr>
          <w:sz w:val="24"/>
          <w:szCs w:val="24"/>
        </w:rPr>
        <w:t>В предложениях, обеспечивающих надёжность системы теплоснабжения,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w:t>
      </w:r>
    </w:p>
    <w:p w:rsidR="006B0DD8" w:rsidRPr="006B0DD8" w:rsidRDefault="006B0DD8" w:rsidP="00C6556C">
      <w:pPr>
        <w:pStyle w:val="af0"/>
        <w:spacing w:line="360" w:lineRule="auto"/>
        <w:ind w:left="716"/>
        <w:jc w:val="both"/>
        <w:rPr>
          <w:sz w:val="24"/>
          <w:szCs w:val="24"/>
        </w:rPr>
      </w:pPr>
      <w:r w:rsidRPr="006B0DD8">
        <w:rPr>
          <w:b/>
          <w:i/>
          <w:sz w:val="24"/>
          <w:szCs w:val="24"/>
        </w:rPr>
        <w:t xml:space="preserve"> б. установка резервного оборудования;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В предложениях, обеспечивающих надежность системы теплоснабжения, установка резервного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 </w:t>
      </w:r>
    </w:p>
    <w:p w:rsidR="006B0DD8" w:rsidRPr="006B0DD8" w:rsidRDefault="006B0DD8" w:rsidP="00C6556C">
      <w:pPr>
        <w:pStyle w:val="af0"/>
        <w:spacing w:line="360" w:lineRule="auto"/>
        <w:ind w:left="716"/>
        <w:jc w:val="both"/>
        <w:rPr>
          <w:sz w:val="24"/>
          <w:szCs w:val="24"/>
        </w:rPr>
      </w:pPr>
      <w:r w:rsidRPr="006B0DD8">
        <w:rPr>
          <w:b/>
          <w:i/>
          <w:sz w:val="24"/>
          <w:szCs w:val="24"/>
        </w:rPr>
        <w:t>в. организация совместной работы нескольких источников тепловой энергии на единую тепловую сеть;</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г. резервирование тепловых сетей смежных районов поселения, городского округа, города федерального значения;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д. устройство резервных насосных станций;</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е. установка баков-аккумуляторов.</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На расчетный срок (в период до 2035 года) установка дополнительных баковаккумуляторов на источниках тепловой энергии системы теплоснабжения не предусматривается</w:t>
      </w:r>
    </w:p>
    <w:p w:rsidR="006B0DD8" w:rsidRDefault="006B0DD8" w:rsidP="00C6556C">
      <w:pPr>
        <w:pStyle w:val="af0"/>
        <w:spacing w:line="360" w:lineRule="auto"/>
        <w:ind w:left="716"/>
        <w:jc w:val="both"/>
        <w:rPr>
          <w:sz w:val="24"/>
          <w:szCs w:val="24"/>
        </w:rPr>
      </w:pPr>
    </w:p>
    <w:p w:rsidR="006B0DD8" w:rsidRPr="00E07BDB" w:rsidRDefault="006B0DD8" w:rsidP="008A2C16">
      <w:pPr>
        <w:pStyle w:val="1"/>
        <w:keepLines w:val="0"/>
        <w:numPr>
          <w:ilvl w:val="0"/>
          <w:numId w:val="11"/>
        </w:numPr>
        <w:spacing w:before="0" w:line="360" w:lineRule="auto"/>
        <w:jc w:val="both"/>
      </w:pPr>
      <w:r w:rsidRPr="006B0DD8">
        <w:t>Обоснование инвестиций в строительство, реконструкцию, техническое перевооружение и (или) модернизацию</w:t>
      </w:r>
    </w:p>
    <w:bookmarkEnd w:id="175"/>
    <w:p w:rsidR="00C16B8D" w:rsidRPr="00C6556C" w:rsidRDefault="00C16B8D" w:rsidP="00C6556C">
      <w:pPr>
        <w:pStyle w:val="af0"/>
        <w:spacing w:line="360" w:lineRule="auto"/>
        <w:ind w:left="716"/>
        <w:jc w:val="both"/>
        <w:rPr>
          <w:sz w:val="24"/>
          <w:szCs w:val="24"/>
        </w:rPr>
      </w:pPr>
    </w:p>
    <w:p w:rsidR="00A142A1" w:rsidRPr="00BB32E2" w:rsidRDefault="00A142A1" w:rsidP="00BB32E2">
      <w:pPr>
        <w:spacing w:after="0" w:line="360" w:lineRule="auto"/>
        <w:ind w:firstLine="567"/>
        <w:jc w:val="both"/>
        <w:rPr>
          <w:rFonts w:ascii="Times New Roman" w:hAnsi="Times New Roman"/>
          <w:sz w:val="24"/>
          <w:szCs w:val="24"/>
        </w:rPr>
      </w:pPr>
      <w:bookmarkStart w:id="178" w:name="_Toc7011188"/>
      <w:r w:rsidRPr="00BB32E2">
        <w:rPr>
          <w:rFonts w:ascii="Times New Roman" w:hAnsi="Times New Roman"/>
          <w:sz w:val="24"/>
          <w:szCs w:val="24"/>
        </w:rPr>
        <w:t xml:space="preserve">Расчеты в потребности инвестиций и расчеты тарифных последствий реализации мероприятий схемы теплоснабжения выполнялись в соответствии с требованиями п. 13 и п. 48 Постановления Правительства РФ от 22.02.2012 № 154 «О требованиях к схемам теплоснабжения, порядку их разработки и утверждения». Обоснование необходимых инвестиций в строительство, реконструкцию и техническое перевооружение источников тепловой энергии, тепловых сетей и сооружений на них Родниковского городского поселения зон Единых теплоснабжающих организаций (ЕТО) проводилось на основе анализа их влияния на перспективную цену тепловой энергии. Для этих целей были выполнены расчеты экономической эффективности инвестиций и расчеты перспективных тарифов на тепловую энергию в двух вариантах: - без реализации мероприятий проекта схемы, т.е. для ситуации «без проекта» и с реализацией предлагаемых мероприятий, т.е. «с проектом». Эффективность проекта характеризуется системой показателей, отражающих соотношение затрат и результатов применительно к интересам участников реализации проекта и позволяющих судить об экономических преимуществах инвестиций. Показатели эффективности инвестиционного проекта позволяют определить эффективность вложения средств в реализацию проекта. </w:t>
      </w:r>
    </w:p>
    <w:p w:rsidR="00A142A1"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 xml:space="preserve">При анализе эффективности рассматриваемого проекта используются следующие показатели эффективности инвестиций: - период окупаемости, PP; - дисконтированный период окупаемости, DPP; - чистый дисконтированный доход, NPV; - внутренняя норма доходности, IRR. </w:t>
      </w:r>
    </w:p>
    <w:p w:rsidR="00E07BDB"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Прогноз ценовых последствий выполнялся на срок разработки проекта схемы теплоснабжения, т.е. на 2023-2035 годы. Годовые отчетные данные основных теплоснабжающих организаций за 2021 г. принимались как базовые при выполнении расчетов тарифно-балансовой модели. Структура расчетов была разработана единой для всех теплоснабжающих организаций. В состав модели, т.е. в ее структуру, согласно рекомендациям Методических указаний Минэнерго РФ, были включены следующие показатели: − Индексы дефляторы; − Балансы тепловой мощности; − Балансы тепловой энергии; − Балансы по видам топлив (топливные балансы); − Баланс теплоносителей; − Баланс электрической энергии; − Баланс холодной воды питьевого качества; − Тарифы на покупные ресурсы; − Расходы операционной деятельности; − Инвестиционная и финансовая деятельность</w:t>
      </w:r>
      <w:r w:rsidR="00BB32E2" w:rsidRPr="00BB32E2">
        <w:rPr>
          <w:rFonts w:ascii="Times New Roman" w:hAnsi="Times New Roman"/>
          <w:sz w:val="24"/>
          <w:szCs w:val="24"/>
        </w:rPr>
        <w:t>.</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 xml:space="preserve">В целом предложения и оценка величины необходимых инвестиций для реализации </w:t>
      </w:r>
    </w:p>
    <w:p w:rsid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предлагаемых проектных решений проведена в Главе 5 «Мастер-план» и Главе 7 «Предложения по строительству, реконструкции и техническому перевооружению тепловых источников», Главе 8 «Предложения по строительству, реконструкции и (или) модернизации тепловых сетей».</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Общий объём необходимых инвестиций на осуществление мероприятий по реализации сценариев развития схемы теплоснабжения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В качестве источников финансирования рассматриваются: - собственные средства теплоснабжающих организаций. 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Заемные средства могут быть привлечены организацией на срок до 10 ле. Для получения кредита необходимо предоставление гарантий на всю сумму долга без учета процентов.</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Расчеты экономической эффективности инвестиций</w:t>
      </w:r>
    </w:p>
    <w:p w:rsidR="00BB32E2" w:rsidRDefault="00BB32E2"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Эффективность отдельных проектов программы приведена в Главах 5,6 и 7 Обосновывающих материалов. 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(базовый вариант) и с реализацией мероприятий программы. Базовый вариант предполагает: - новые потребители не подключаются и не отключаются; - переключение нагрузки между источниками не производится; - </w:t>
      </w:r>
      <w:r w:rsidR="00B93D7B" w:rsidRPr="00B93D7B">
        <w:rPr>
          <w:rFonts w:ascii="Times New Roman" w:hAnsi="Times New Roman"/>
          <w:sz w:val="24"/>
          <w:szCs w:val="24"/>
        </w:rPr>
        <w:t>новые источники не строятся</w:t>
      </w:r>
      <w:r w:rsidRPr="00B93D7B">
        <w:rPr>
          <w:rFonts w:ascii="Times New Roman" w:hAnsi="Times New Roman"/>
          <w:sz w:val="24"/>
          <w:szCs w:val="24"/>
        </w:rPr>
        <w:t>, технические параметры работы оборудования остаются постоянными на уровне базового года; - капитальный ремонт сетей производится в объеме базового года. Таким образом, в базовом варианте объем реализации, себестоимость производства тепл</w:t>
      </w:r>
      <w:r w:rsidR="00B93D7B" w:rsidRPr="00B93D7B">
        <w:rPr>
          <w:rFonts w:ascii="Times New Roman" w:hAnsi="Times New Roman"/>
          <w:sz w:val="24"/>
          <w:szCs w:val="24"/>
        </w:rPr>
        <w:t>овой энергии</w:t>
      </w:r>
      <w:r w:rsidRPr="00B93D7B">
        <w:rPr>
          <w:rFonts w:ascii="Times New Roman" w:hAnsi="Times New Roman"/>
          <w:sz w:val="24"/>
          <w:szCs w:val="24"/>
        </w:rPr>
        <w:t xml:space="preserve"> сохраня</w:t>
      </w:r>
      <w:r w:rsidR="00B93D7B" w:rsidRPr="00B93D7B">
        <w:rPr>
          <w:rFonts w:ascii="Times New Roman" w:hAnsi="Times New Roman"/>
          <w:sz w:val="24"/>
          <w:szCs w:val="24"/>
        </w:rPr>
        <w:t>е</w:t>
      </w:r>
      <w:r w:rsidRPr="00B93D7B">
        <w:rPr>
          <w:rFonts w:ascii="Times New Roman" w:hAnsi="Times New Roman"/>
          <w:sz w:val="24"/>
          <w:szCs w:val="24"/>
        </w:rPr>
        <w:t xml:space="preserve">тся на уровне базового года. Программа развития системы теплоснабжения предполагает реализацию ряда мероприятий, направленных на повышение эффективности работы организации. К ним относятся: - </w:t>
      </w:r>
      <w:r w:rsidR="00B93D7B" w:rsidRPr="00B93D7B">
        <w:rPr>
          <w:rFonts w:ascii="Times New Roman" w:hAnsi="Times New Roman"/>
          <w:sz w:val="24"/>
          <w:szCs w:val="24"/>
        </w:rPr>
        <w:t>мероприятия по строительству новых источников тепловой энергии и ЦТП</w:t>
      </w:r>
      <w:r w:rsidRPr="00B93D7B">
        <w:rPr>
          <w:rFonts w:ascii="Times New Roman" w:hAnsi="Times New Roman"/>
          <w:sz w:val="24"/>
          <w:szCs w:val="24"/>
        </w:rPr>
        <w:t xml:space="preserve">; - мероприятия по </w:t>
      </w:r>
      <w:r w:rsidR="00B93D7B" w:rsidRPr="00B93D7B">
        <w:rPr>
          <w:rFonts w:ascii="Times New Roman" w:hAnsi="Times New Roman"/>
          <w:sz w:val="24"/>
          <w:szCs w:val="24"/>
        </w:rPr>
        <w:t xml:space="preserve">строительству </w:t>
      </w:r>
      <w:r w:rsidRPr="00B93D7B">
        <w:rPr>
          <w:rFonts w:ascii="Times New Roman" w:hAnsi="Times New Roman"/>
          <w:sz w:val="24"/>
          <w:szCs w:val="24"/>
        </w:rPr>
        <w:t xml:space="preserve"> сетей. Указанные мероприятия позволяют увеличить объем реализации организации и снизить себестоимость производства тепла. Кроме того,</w:t>
      </w:r>
      <w:r w:rsidR="00B93D7B" w:rsidRPr="00B93D7B">
        <w:rPr>
          <w:rFonts w:ascii="Times New Roman" w:hAnsi="Times New Roman"/>
          <w:sz w:val="24"/>
          <w:szCs w:val="24"/>
        </w:rPr>
        <w:t>эти мероприятия</w:t>
      </w:r>
      <w:r w:rsidRPr="00B93D7B">
        <w:rPr>
          <w:rFonts w:ascii="Times New Roman" w:hAnsi="Times New Roman"/>
          <w:sz w:val="24"/>
          <w:szCs w:val="24"/>
        </w:rPr>
        <w:t xml:space="preserve"> направлен</w:t>
      </w:r>
      <w:r w:rsidR="00B93D7B" w:rsidRPr="00B93D7B">
        <w:rPr>
          <w:rFonts w:ascii="Times New Roman" w:hAnsi="Times New Roman"/>
          <w:sz w:val="24"/>
          <w:szCs w:val="24"/>
        </w:rPr>
        <w:t xml:space="preserve">ы </w:t>
      </w:r>
      <w:r w:rsidRPr="00B93D7B">
        <w:rPr>
          <w:rFonts w:ascii="Times New Roman" w:hAnsi="Times New Roman"/>
          <w:sz w:val="24"/>
          <w:szCs w:val="24"/>
        </w:rPr>
        <w:t xml:space="preserve">на повышение надежности системы теплоснабжения. Такие мероприятия не имеют явного экономического эффекта и приводят к снижению рисков и аварийности. Реализация проектов приводит к повышению эффективности производства тепла. Ключевые показатели </w:t>
      </w:r>
      <w:r w:rsidR="00B93D7B" w:rsidRPr="00B93D7B">
        <w:rPr>
          <w:rFonts w:ascii="Times New Roman" w:hAnsi="Times New Roman"/>
          <w:sz w:val="24"/>
          <w:szCs w:val="24"/>
        </w:rPr>
        <w:t>рассматриваются в соответствующих инвестиционных программах.</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B93D7B" w:rsidRDefault="00B93D7B" w:rsidP="00B93D7B">
      <w:pPr>
        <w:spacing w:after="0" w:line="360" w:lineRule="auto"/>
        <w:ind w:firstLine="425"/>
        <w:jc w:val="both"/>
        <w:rPr>
          <w:rFonts w:ascii="Times New Roman" w:hAnsi="Times New Roman"/>
          <w:sz w:val="24"/>
          <w:szCs w:val="24"/>
        </w:rPr>
      </w:pPr>
      <w:r>
        <w:rPr>
          <w:rFonts w:ascii="Times New Roman" w:hAnsi="Times New Roman"/>
          <w:sz w:val="24"/>
          <w:szCs w:val="24"/>
        </w:rPr>
        <w:t xml:space="preserve">Тарифные последствия оцениваются </w:t>
      </w:r>
      <w:r w:rsidRPr="00B93D7B">
        <w:rPr>
          <w:rFonts w:ascii="Times New Roman" w:hAnsi="Times New Roman"/>
          <w:sz w:val="24"/>
          <w:szCs w:val="24"/>
        </w:rPr>
        <w:t xml:space="preserve"> в Глав</w:t>
      </w:r>
      <w:r>
        <w:rPr>
          <w:rFonts w:ascii="Times New Roman" w:hAnsi="Times New Roman"/>
          <w:sz w:val="24"/>
          <w:szCs w:val="24"/>
        </w:rPr>
        <w:t>е</w:t>
      </w:r>
      <w:r w:rsidRPr="00B93D7B">
        <w:rPr>
          <w:rFonts w:ascii="Times New Roman" w:hAnsi="Times New Roman"/>
          <w:sz w:val="24"/>
          <w:szCs w:val="24"/>
        </w:rPr>
        <w:t xml:space="preserve"> </w:t>
      </w:r>
      <w:r>
        <w:rPr>
          <w:rFonts w:ascii="Times New Roman" w:hAnsi="Times New Roman"/>
          <w:sz w:val="24"/>
          <w:szCs w:val="24"/>
        </w:rPr>
        <w:t>14.</w:t>
      </w:r>
    </w:p>
    <w:p w:rsidR="00B93D7B" w:rsidRPr="00B93D7B" w:rsidRDefault="00B93D7B" w:rsidP="00B93D7B">
      <w:pPr>
        <w:spacing w:after="0" w:line="360" w:lineRule="auto"/>
        <w:ind w:firstLine="425"/>
        <w:jc w:val="both"/>
        <w:rPr>
          <w:rFonts w:ascii="Times New Roman" w:hAnsi="Times New Roman"/>
          <w:sz w:val="24"/>
          <w:szCs w:val="24"/>
        </w:rPr>
      </w:pPr>
    </w:p>
    <w:p w:rsidR="00C16B8D" w:rsidRDefault="00E4228D" w:rsidP="008A2C16">
      <w:pPr>
        <w:pStyle w:val="1"/>
        <w:keepLines w:val="0"/>
        <w:numPr>
          <w:ilvl w:val="0"/>
          <w:numId w:val="11"/>
        </w:numPr>
        <w:spacing w:before="0" w:line="360" w:lineRule="auto"/>
        <w:jc w:val="both"/>
      </w:pPr>
      <w:r w:rsidRPr="00E4228D">
        <w:t>Индикаторы развития систем теплоснабжения</w:t>
      </w:r>
      <w:bookmarkEnd w:id="178"/>
    </w:p>
    <w:p w:rsidR="00E4228D" w:rsidRPr="002C2965"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тепловых сетях</w:t>
      </w:r>
    </w:p>
    <w:p w:rsidR="00E4228D" w:rsidRPr="0002457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02457D">
        <w:rPr>
          <w:rFonts w:ascii="Times New Roman" w:hAnsi="Times New Roman"/>
          <w:sz w:val="24"/>
          <w:szCs w:val="24"/>
        </w:rPr>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Прекращения подачи тепловой энергии, теплоносителя на тепловых сетях в 2021 году отсутствовали. Предлагаемые в схеме мероприятия - строительства новых участков тепловых сетей с использованием современных материалов и технологий взамен выработавших эксплуатационный ресурс,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 С учетом проводимых РСО плановых ремонтов сетей предполагается, что в перспективе количество прекращений подачи тепловой энергии, теплоносителя в результате технологических нарушений на тепловых сетях не превысит показатели 202</w:t>
      </w:r>
      <w:r>
        <w:rPr>
          <w:rFonts w:ascii="Times New Roman" w:hAnsi="Times New Roman"/>
          <w:sz w:val="24"/>
          <w:szCs w:val="24"/>
        </w:rPr>
        <w:t>1</w:t>
      </w:r>
      <w:r w:rsidRPr="0002457D">
        <w:rPr>
          <w:rFonts w:ascii="Times New Roman" w:hAnsi="Times New Roman"/>
          <w:sz w:val="24"/>
          <w:szCs w:val="24"/>
        </w:rPr>
        <w:t xml:space="preserve"> года. </w:t>
      </w:r>
    </w:p>
    <w:bookmarkEnd w:id="176"/>
    <w:bookmarkEnd w:id="177"/>
    <w:p w:rsidR="00E4228D" w:rsidRDefault="00E4228D">
      <w:pPr>
        <w:spacing w:after="0" w:line="240" w:lineRule="auto"/>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источниках тепловой энергии</w:t>
      </w:r>
    </w:p>
    <w:p w:rsidR="00495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D210BB">
        <w:rPr>
          <w:rFonts w:ascii="Times New Roman" w:hAnsi="Times New Roman"/>
          <w:sz w:val="24"/>
          <w:szCs w:val="24"/>
        </w:rPr>
        <w:t>Предлагаемые в схеме мероприятия - строительство новых котельных взамен, повышают надежность работы источников теплоснабжения. Прекращения подачи тепловой энергии, теплоносителя в результате технологических нарушений на источниках тепловой энергии в 2021 году не зафиксировано.</w:t>
      </w:r>
    </w:p>
    <w:p w:rsidR="0049528D" w:rsidRDefault="0049528D">
      <w:pPr>
        <w:spacing w:after="0" w:line="240" w:lineRule="auto"/>
        <w:rPr>
          <w:rFonts w:ascii="Times New Roman" w:hAnsi="Times New Roman"/>
          <w:sz w:val="24"/>
          <w:szCs w:val="24"/>
        </w:rPr>
      </w:pPr>
      <w:r>
        <w:rPr>
          <w:rFonts w:ascii="Times New Roman" w:hAnsi="Times New Roman"/>
          <w:sz w:val="24"/>
          <w:szCs w:val="24"/>
        </w:rPr>
        <w:br w:type="page"/>
      </w:r>
    </w:p>
    <w:p w:rsidR="00E42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E4228D" w:rsidRDefault="00E4228D" w:rsidP="00E4228D">
      <w:pPr>
        <w:pStyle w:val="aff6"/>
        <w:spacing w:line="360" w:lineRule="auto"/>
        <w:ind w:left="141" w:right="149" w:firstLine="709"/>
      </w:pPr>
      <w:r>
        <w:t>В</w:t>
      </w:r>
      <w:r>
        <w:rPr>
          <w:spacing w:val="-12"/>
        </w:rPr>
        <w:t xml:space="preserve"> </w:t>
      </w:r>
      <w:r>
        <w:t>таблице</w:t>
      </w:r>
      <w:r>
        <w:rPr>
          <w:spacing w:val="-12"/>
        </w:rPr>
        <w:t xml:space="preserve"> </w:t>
      </w:r>
      <w:hyperlink w:anchor="_bookmark96" w:history="1">
        <w:r>
          <w:t>13.1</w:t>
        </w:r>
        <w:r>
          <w:rPr>
            <w:spacing w:val="-11"/>
          </w:rPr>
          <w:t xml:space="preserve"> </w:t>
        </w:r>
      </w:hyperlink>
      <w:r>
        <w:t>представлена</w:t>
      </w:r>
      <w:r>
        <w:rPr>
          <w:spacing w:val="-12"/>
        </w:rPr>
        <w:t xml:space="preserve"> </w:t>
      </w:r>
      <w:r>
        <w:t>сводная</w:t>
      </w:r>
      <w:r>
        <w:rPr>
          <w:spacing w:val="-12"/>
        </w:rPr>
        <w:t xml:space="preserve"> </w:t>
      </w:r>
      <w:r>
        <w:t>информация</w:t>
      </w:r>
      <w:r>
        <w:rPr>
          <w:spacing w:val="-11"/>
        </w:rPr>
        <w:t xml:space="preserve"> </w:t>
      </w:r>
      <w:r>
        <w:t>по</w:t>
      </w:r>
      <w:r>
        <w:rPr>
          <w:spacing w:val="-12"/>
        </w:rPr>
        <w:t xml:space="preserve"> </w:t>
      </w:r>
      <w:r>
        <w:t>существующему</w:t>
      </w:r>
      <w:r>
        <w:rPr>
          <w:spacing w:val="-12"/>
        </w:rPr>
        <w:t xml:space="preserve"> </w:t>
      </w:r>
      <w:r>
        <w:t>виду</w:t>
      </w:r>
      <w:r>
        <w:rPr>
          <w:spacing w:val="-8"/>
        </w:rPr>
        <w:t xml:space="preserve"> </w:t>
      </w:r>
      <w:r>
        <w:t>использу-</w:t>
      </w:r>
      <w:r>
        <w:rPr>
          <w:spacing w:val="-58"/>
        </w:rPr>
        <w:t xml:space="preserve"> </w:t>
      </w:r>
      <w:r>
        <w:t>емого, резервного и аварийного топлива, а также удельный расход основного топлива на</w:t>
      </w:r>
      <w:r>
        <w:rPr>
          <w:spacing w:val="1"/>
        </w:rPr>
        <w:t xml:space="preserve"> </w:t>
      </w:r>
      <w:r>
        <w:t>выработку тепловой нагрузки.</w:t>
      </w:r>
    </w:p>
    <w:p w:rsidR="00E4228D" w:rsidRPr="00D210BB" w:rsidRDefault="00E4228D" w:rsidP="00E4228D">
      <w:pPr>
        <w:spacing w:after="3" w:line="360" w:lineRule="auto"/>
        <w:ind w:left="142" w:right="369"/>
        <w:rPr>
          <w:rFonts w:ascii="Times New Roman" w:hAnsi="Times New Roman"/>
          <w:sz w:val="24"/>
          <w:szCs w:val="24"/>
        </w:rPr>
      </w:pPr>
      <w:bookmarkStart w:id="179" w:name="_bookmark96"/>
      <w:bookmarkEnd w:id="179"/>
      <w:r w:rsidRPr="00D210BB">
        <w:rPr>
          <w:rFonts w:ascii="Times New Roman" w:hAnsi="Times New Roman"/>
          <w:sz w:val="24"/>
          <w:szCs w:val="24"/>
        </w:rPr>
        <w:t>Таблица 1</w:t>
      </w:r>
      <w:r>
        <w:rPr>
          <w:rFonts w:ascii="Times New Roman" w:hAnsi="Times New Roman"/>
          <w:sz w:val="24"/>
          <w:szCs w:val="24"/>
        </w:rPr>
        <w:t>3</w:t>
      </w:r>
      <w:r w:rsidRPr="00D210BB">
        <w:rPr>
          <w:rFonts w:ascii="Times New Roman" w:hAnsi="Times New Roman"/>
          <w:sz w:val="24"/>
          <w:szCs w:val="24"/>
        </w:rPr>
        <w:t>.1.  Сводная информация по используемому топливу на теплогенерирующих источниках Родни-</w:t>
      </w:r>
      <w:r w:rsidRPr="00D210BB">
        <w:rPr>
          <w:rFonts w:ascii="Times New Roman" w:hAnsi="Times New Roman"/>
          <w:spacing w:val="-47"/>
          <w:sz w:val="24"/>
          <w:szCs w:val="24"/>
        </w:rPr>
        <w:t xml:space="preserve"> </w:t>
      </w:r>
      <w:r w:rsidRPr="00D210BB">
        <w:rPr>
          <w:rFonts w:ascii="Times New Roman" w:hAnsi="Times New Roman"/>
          <w:sz w:val="24"/>
          <w:szCs w:val="24"/>
        </w:rPr>
        <w:t>ковского городского</w:t>
      </w:r>
      <w:r w:rsidRPr="00D210BB">
        <w:rPr>
          <w:rFonts w:ascii="Times New Roman" w:hAnsi="Times New Roman"/>
          <w:spacing w:val="-1"/>
          <w:sz w:val="24"/>
          <w:szCs w:val="24"/>
        </w:rPr>
        <w:t xml:space="preserve"> </w:t>
      </w:r>
      <w:r w:rsidRPr="00D210B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
        <w:gridCol w:w="2670"/>
        <w:gridCol w:w="1214"/>
        <w:gridCol w:w="2487"/>
        <w:gridCol w:w="1268"/>
        <w:gridCol w:w="1297"/>
      </w:tblGrid>
      <w:tr w:rsidR="00E4228D" w:rsidTr="00E4228D">
        <w:trPr>
          <w:trHeight w:val="919"/>
        </w:trPr>
        <w:tc>
          <w:tcPr>
            <w:tcW w:w="407" w:type="dxa"/>
            <w:vMerge w:val="restart"/>
          </w:tcPr>
          <w:p w:rsidR="00E4228D" w:rsidRPr="00D210BB" w:rsidRDefault="00E4228D" w:rsidP="00E4228D">
            <w:pPr>
              <w:pStyle w:val="TableParagraph"/>
              <w:spacing w:before="0"/>
              <w:jc w:val="left"/>
              <w:rPr>
                <w:lang w:val="ru-RU"/>
              </w:rPr>
            </w:pPr>
          </w:p>
          <w:p w:rsidR="00E4228D" w:rsidRPr="00D210BB" w:rsidRDefault="00E4228D" w:rsidP="00E4228D">
            <w:pPr>
              <w:pStyle w:val="TableParagraph"/>
              <w:spacing w:before="0"/>
              <w:jc w:val="left"/>
              <w:rPr>
                <w:sz w:val="28"/>
                <w:lang w:val="ru-RU"/>
              </w:rPr>
            </w:pPr>
          </w:p>
          <w:p w:rsidR="00E4228D" w:rsidRDefault="00E4228D" w:rsidP="00E4228D">
            <w:pPr>
              <w:pStyle w:val="TableParagraph"/>
              <w:spacing w:before="0"/>
              <w:ind w:left="108"/>
              <w:jc w:val="left"/>
              <w:rPr>
                <w:sz w:val="20"/>
              </w:rPr>
            </w:pPr>
            <w:r>
              <w:rPr>
                <w:sz w:val="20"/>
              </w:rPr>
              <w:t>№</w:t>
            </w:r>
          </w:p>
        </w:tc>
        <w:tc>
          <w:tcPr>
            <w:tcW w:w="2670" w:type="dxa"/>
            <w:vMerge w:val="restart"/>
          </w:tcPr>
          <w:p w:rsidR="00E4228D" w:rsidRDefault="00E4228D" w:rsidP="00E4228D">
            <w:pPr>
              <w:pStyle w:val="TableParagraph"/>
              <w:spacing w:before="0"/>
              <w:jc w:val="left"/>
            </w:pPr>
          </w:p>
          <w:p w:rsidR="00E4228D" w:rsidRDefault="00E4228D" w:rsidP="00E4228D">
            <w:pPr>
              <w:pStyle w:val="TableParagraph"/>
              <w:spacing w:before="0"/>
              <w:jc w:val="left"/>
              <w:rPr>
                <w:sz w:val="28"/>
              </w:rPr>
            </w:pPr>
          </w:p>
          <w:p w:rsidR="00E4228D" w:rsidRDefault="00E4228D" w:rsidP="00E4228D">
            <w:pPr>
              <w:pStyle w:val="TableParagraph"/>
              <w:spacing w:before="0"/>
              <w:ind w:left="136"/>
              <w:jc w:val="left"/>
              <w:rPr>
                <w:sz w:val="20"/>
              </w:rPr>
            </w:pPr>
            <w:r>
              <w:rPr>
                <w:sz w:val="20"/>
              </w:rPr>
              <w:t>Источник</w:t>
            </w:r>
            <w:r>
              <w:rPr>
                <w:spacing w:val="-4"/>
                <w:sz w:val="20"/>
              </w:rPr>
              <w:t xml:space="preserve"> </w:t>
            </w:r>
            <w:r>
              <w:rPr>
                <w:sz w:val="20"/>
              </w:rPr>
              <w:t>тепловой</w:t>
            </w:r>
            <w:r>
              <w:rPr>
                <w:spacing w:val="-5"/>
                <w:sz w:val="20"/>
              </w:rPr>
              <w:t xml:space="preserve"> </w:t>
            </w:r>
            <w:r>
              <w:rPr>
                <w:sz w:val="20"/>
              </w:rPr>
              <w:t>энергии</w:t>
            </w:r>
          </w:p>
        </w:tc>
        <w:tc>
          <w:tcPr>
            <w:tcW w:w="1214" w:type="dxa"/>
            <w:vMerge w:val="restart"/>
          </w:tcPr>
          <w:p w:rsidR="00E4228D" w:rsidRPr="00D210BB" w:rsidRDefault="00E4228D" w:rsidP="00E4228D">
            <w:pPr>
              <w:pStyle w:val="TableParagraph"/>
              <w:spacing w:before="11"/>
              <w:jc w:val="left"/>
              <w:rPr>
                <w:sz w:val="19"/>
                <w:lang w:val="ru-RU"/>
              </w:rPr>
            </w:pPr>
          </w:p>
          <w:p w:rsidR="00E4228D" w:rsidRPr="00D210BB" w:rsidRDefault="00E4228D" w:rsidP="00E4228D">
            <w:pPr>
              <w:pStyle w:val="TableParagraph"/>
              <w:spacing w:before="0"/>
              <w:ind w:left="141" w:right="132" w:hanging="2"/>
              <w:rPr>
                <w:sz w:val="20"/>
                <w:lang w:val="ru-RU"/>
              </w:rPr>
            </w:pPr>
            <w:r w:rsidRPr="00D210BB">
              <w:rPr>
                <w:sz w:val="20"/>
                <w:lang w:val="ru-RU"/>
              </w:rPr>
              <w:t>Вид</w:t>
            </w:r>
            <w:r w:rsidRPr="00D210BB">
              <w:rPr>
                <w:spacing w:val="1"/>
                <w:sz w:val="20"/>
                <w:lang w:val="ru-RU"/>
              </w:rPr>
              <w:t xml:space="preserve"> </w:t>
            </w:r>
            <w:r w:rsidRPr="00D210BB">
              <w:rPr>
                <w:sz w:val="20"/>
                <w:lang w:val="ru-RU"/>
              </w:rPr>
              <w:t>используе-</w:t>
            </w:r>
            <w:r w:rsidRPr="00D210BB">
              <w:rPr>
                <w:spacing w:val="-48"/>
                <w:sz w:val="20"/>
                <w:lang w:val="ru-RU"/>
              </w:rPr>
              <w:t xml:space="preserve"> </w:t>
            </w:r>
            <w:r w:rsidRPr="00D210BB">
              <w:rPr>
                <w:sz w:val="20"/>
                <w:lang w:val="ru-RU"/>
              </w:rPr>
              <w:t>мого топ-</w:t>
            </w:r>
            <w:r w:rsidRPr="00D210BB">
              <w:rPr>
                <w:spacing w:val="1"/>
                <w:sz w:val="20"/>
                <w:lang w:val="ru-RU"/>
              </w:rPr>
              <w:t xml:space="preserve"> </w:t>
            </w:r>
            <w:r w:rsidRPr="00D210BB">
              <w:rPr>
                <w:sz w:val="20"/>
                <w:lang w:val="ru-RU"/>
              </w:rPr>
              <w:t>лива</w:t>
            </w:r>
          </w:p>
        </w:tc>
        <w:tc>
          <w:tcPr>
            <w:tcW w:w="2487" w:type="dxa"/>
          </w:tcPr>
          <w:p w:rsidR="00E4228D" w:rsidRPr="00D210BB" w:rsidRDefault="00E4228D" w:rsidP="00E4228D">
            <w:pPr>
              <w:pStyle w:val="TableParagraph"/>
              <w:spacing w:before="0"/>
              <w:ind w:left="126" w:right="113"/>
              <w:rPr>
                <w:sz w:val="20"/>
                <w:lang w:val="ru-RU"/>
              </w:rPr>
            </w:pPr>
            <w:r w:rsidRPr="00D210BB">
              <w:rPr>
                <w:sz w:val="20"/>
                <w:lang w:val="ru-RU"/>
              </w:rPr>
              <w:t>Удельный расход топлива</w:t>
            </w:r>
            <w:r w:rsidRPr="00D210BB">
              <w:rPr>
                <w:spacing w:val="-48"/>
                <w:sz w:val="20"/>
                <w:lang w:val="ru-RU"/>
              </w:rPr>
              <w:t xml:space="preserve"> </w:t>
            </w:r>
            <w:r w:rsidRPr="00D210BB">
              <w:rPr>
                <w:sz w:val="20"/>
                <w:lang w:val="ru-RU"/>
              </w:rPr>
              <w:t>на выработку тепловой</w:t>
            </w:r>
            <w:r w:rsidRPr="00D210BB">
              <w:rPr>
                <w:spacing w:val="1"/>
                <w:sz w:val="20"/>
                <w:lang w:val="ru-RU"/>
              </w:rPr>
              <w:t xml:space="preserve"> </w:t>
            </w:r>
            <w:r w:rsidRPr="00D210BB">
              <w:rPr>
                <w:sz w:val="20"/>
                <w:lang w:val="ru-RU"/>
              </w:rPr>
              <w:t>энергии,</w:t>
            </w:r>
          </w:p>
          <w:p w:rsidR="00E4228D" w:rsidRDefault="00E4228D" w:rsidP="00E4228D">
            <w:pPr>
              <w:pStyle w:val="TableParagraph"/>
              <w:spacing w:before="0" w:line="212" w:lineRule="exact"/>
              <w:ind w:left="124" w:right="113"/>
              <w:rPr>
                <w:sz w:val="20"/>
              </w:rPr>
            </w:pPr>
            <w:r>
              <w:rPr>
                <w:sz w:val="20"/>
              </w:rPr>
              <w:t>(кг/Гкал)</w:t>
            </w:r>
          </w:p>
        </w:tc>
        <w:tc>
          <w:tcPr>
            <w:tcW w:w="1268" w:type="dxa"/>
            <w:vMerge w:val="restart"/>
          </w:tcPr>
          <w:p w:rsidR="00E4228D" w:rsidRDefault="00E4228D" w:rsidP="00E4228D">
            <w:pPr>
              <w:pStyle w:val="TableParagraph"/>
              <w:spacing w:before="0"/>
              <w:jc w:val="left"/>
            </w:pPr>
          </w:p>
          <w:p w:rsidR="00E4228D" w:rsidRDefault="00E4228D" w:rsidP="00E4228D">
            <w:pPr>
              <w:pStyle w:val="TableParagraph"/>
              <w:spacing w:before="11"/>
              <w:jc w:val="left"/>
              <w:rPr>
                <w:sz w:val="17"/>
              </w:rPr>
            </w:pPr>
          </w:p>
          <w:p w:rsidR="00E4228D" w:rsidRDefault="00E4228D" w:rsidP="00E4228D">
            <w:pPr>
              <w:pStyle w:val="TableParagraph"/>
              <w:spacing w:before="0"/>
              <w:ind w:left="114" w:right="98" w:firstLine="63"/>
              <w:jc w:val="left"/>
              <w:rPr>
                <w:sz w:val="20"/>
              </w:rPr>
            </w:pPr>
            <w:r>
              <w:rPr>
                <w:sz w:val="20"/>
              </w:rPr>
              <w:t>Резервный</w:t>
            </w:r>
            <w:r>
              <w:rPr>
                <w:spacing w:val="1"/>
                <w:sz w:val="20"/>
              </w:rPr>
              <w:t xml:space="preserve"> </w:t>
            </w:r>
            <w:r>
              <w:rPr>
                <w:sz w:val="20"/>
              </w:rPr>
              <w:t>вид</w:t>
            </w:r>
            <w:r>
              <w:rPr>
                <w:spacing w:val="-12"/>
                <w:sz w:val="20"/>
              </w:rPr>
              <w:t xml:space="preserve"> </w:t>
            </w:r>
            <w:r>
              <w:rPr>
                <w:sz w:val="20"/>
              </w:rPr>
              <w:t>топлива</w:t>
            </w:r>
          </w:p>
        </w:tc>
        <w:tc>
          <w:tcPr>
            <w:tcW w:w="1297" w:type="dxa"/>
            <w:vMerge w:val="restart"/>
          </w:tcPr>
          <w:p w:rsidR="00E4228D" w:rsidRDefault="00E4228D" w:rsidP="00E4228D">
            <w:pPr>
              <w:pStyle w:val="TableParagraph"/>
              <w:spacing w:before="0"/>
              <w:jc w:val="left"/>
            </w:pPr>
          </w:p>
          <w:p w:rsidR="00E4228D" w:rsidRDefault="00E4228D" w:rsidP="00E4228D">
            <w:pPr>
              <w:pStyle w:val="TableParagraph"/>
              <w:spacing w:before="11"/>
              <w:jc w:val="left"/>
              <w:rPr>
                <w:sz w:val="17"/>
              </w:rPr>
            </w:pPr>
          </w:p>
          <w:p w:rsidR="00E4228D" w:rsidRDefault="00E4228D" w:rsidP="00E4228D">
            <w:pPr>
              <w:pStyle w:val="TableParagraph"/>
              <w:spacing w:before="0"/>
              <w:ind w:left="130" w:right="111" w:firstLine="24"/>
              <w:jc w:val="left"/>
              <w:rPr>
                <w:sz w:val="20"/>
              </w:rPr>
            </w:pPr>
            <w:r>
              <w:rPr>
                <w:sz w:val="20"/>
              </w:rPr>
              <w:t>Аварийный</w:t>
            </w:r>
            <w:r>
              <w:rPr>
                <w:spacing w:val="-47"/>
                <w:sz w:val="20"/>
              </w:rPr>
              <w:t xml:space="preserve"> </w:t>
            </w:r>
            <w:r>
              <w:rPr>
                <w:sz w:val="20"/>
              </w:rPr>
              <w:t>вид</w:t>
            </w:r>
            <w:r>
              <w:rPr>
                <w:spacing w:val="-12"/>
                <w:sz w:val="20"/>
              </w:rPr>
              <w:t xml:space="preserve"> </w:t>
            </w:r>
            <w:r>
              <w:rPr>
                <w:sz w:val="20"/>
              </w:rPr>
              <w:t>топлива</w:t>
            </w:r>
          </w:p>
        </w:tc>
      </w:tr>
      <w:tr w:rsidR="00E4228D" w:rsidTr="00E4228D">
        <w:trPr>
          <w:trHeight w:val="454"/>
        </w:trPr>
        <w:tc>
          <w:tcPr>
            <w:tcW w:w="407" w:type="dxa"/>
            <w:vMerge/>
            <w:tcBorders>
              <w:top w:val="nil"/>
            </w:tcBorders>
          </w:tcPr>
          <w:p w:rsidR="00E4228D" w:rsidRDefault="00E4228D" w:rsidP="00E4228D">
            <w:pPr>
              <w:rPr>
                <w:sz w:val="2"/>
                <w:szCs w:val="2"/>
              </w:rPr>
            </w:pPr>
          </w:p>
        </w:tc>
        <w:tc>
          <w:tcPr>
            <w:tcW w:w="2670" w:type="dxa"/>
            <w:vMerge/>
            <w:tcBorders>
              <w:top w:val="nil"/>
            </w:tcBorders>
          </w:tcPr>
          <w:p w:rsidR="00E4228D" w:rsidRDefault="00E4228D" w:rsidP="00E4228D">
            <w:pPr>
              <w:rPr>
                <w:sz w:val="2"/>
                <w:szCs w:val="2"/>
              </w:rPr>
            </w:pPr>
          </w:p>
        </w:tc>
        <w:tc>
          <w:tcPr>
            <w:tcW w:w="1214" w:type="dxa"/>
            <w:vMerge/>
            <w:tcBorders>
              <w:top w:val="nil"/>
            </w:tcBorders>
          </w:tcPr>
          <w:p w:rsidR="00E4228D" w:rsidRDefault="00E4228D" w:rsidP="00E4228D">
            <w:pPr>
              <w:rPr>
                <w:sz w:val="2"/>
                <w:szCs w:val="2"/>
              </w:rPr>
            </w:pPr>
          </w:p>
        </w:tc>
        <w:tc>
          <w:tcPr>
            <w:tcW w:w="2487" w:type="dxa"/>
          </w:tcPr>
          <w:p w:rsidR="00E4228D" w:rsidRDefault="00E4228D" w:rsidP="00E4228D">
            <w:pPr>
              <w:pStyle w:val="TableParagraph"/>
              <w:spacing w:before="109"/>
              <w:ind w:right="939"/>
              <w:jc w:val="right"/>
              <w:rPr>
                <w:sz w:val="20"/>
              </w:rPr>
            </w:pPr>
            <w:r>
              <w:rPr>
                <w:sz w:val="20"/>
              </w:rPr>
              <w:t>2020</w:t>
            </w:r>
            <w:r>
              <w:rPr>
                <w:spacing w:val="-1"/>
                <w:sz w:val="20"/>
              </w:rPr>
              <w:t xml:space="preserve"> </w:t>
            </w:r>
            <w:r>
              <w:rPr>
                <w:sz w:val="20"/>
              </w:rPr>
              <w:t>г.</w:t>
            </w:r>
          </w:p>
        </w:tc>
        <w:tc>
          <w:tcPr>
            <w:tcW w:w="1268" w:type="dxa"/>
            <w:vMerge/>
            <w:tcBorders>
              <w:top w:val="nil"/>
            </w:tcBorders>
          </w:tcPr>
          <w:p w:rsidR="00E4228D" w:rsidRDefault="00E4228D" w:rsidP="00E4228D">
            <w:pPr>
              <w:rPr>
                <w:sz w:val="2"/>
                <w:szCs w:val="2"/>
              </w:rPr>
            </w:pPr>
          </w:p>
        </w:tc>
        <w:tc>
          <w:tcPr>
            <w:tcW w:w="1297" w:type="dxa"/>
            <w:vMerge/>
            <w:tcBorders>
              <w:top w:val="nil"/>
            </w:tcBorders>
          </w:tcPr>
          <w:p w:rsidR="00E4228D" w:rsidRDefault="00E4228D" w:rsidP="00E4228D">
            <w:pPr>
              <w:rPr>
                <w:sz w:val="2"/>
                <w:szCs w:val="2"/>
              </w:rPr>
            </w:pPr>
          </w:p>
        </w:tc>
      </w:tr>
      <w:tr w:rsidR="00E4228D" w:rsidTr="00E4228D">
        <w:trPr>
          <w:trHeight w:val="689"/>
        </w:trPr>
        <w:tc>
          <w:tcPr>
            <w:tcW w:w="407" w:type="dxa"/>
          </w:tcPr>
          <w:p w:rsidR="00E4228D" w:rsidRDefault="00E4228D" w:rsidP="00E4228D">
            <w:pPr>
              <w:pStyle w:val="TableParagraph"/>
              <w:spacing w:before="8"/>
              <w:jc w:val="left"/>
              <w:rPr>
                <w:sz w:val="19"/>
              </w:rPr>
            </w:pPr>
          </w:p>
          <w:p w:rsidR="00E4228D" w:rsidRDefault="00E4228D" w:rsidP="00E4228D">
            <w:pPr>
              <w:pStyle w:val="TableParagraph"/>
              <w:spacing w:before="0"/>
              <w:ind w:right="141"/>
              <w:jc w:val="right"/>
              <w:rPr>
                <w:sz w:val="20"/>
              </w:rPr>
            </w:pPr>
            <w:r>
              <w:rPr>
                <w:sz w:val="20"/>
              </w:rPr>
              <w:t>1</w:t>
            </w:r>
          </w:p>
        </w:tc>
        <w:tc>
          <w:tcPr>
            <w:tcW w:w="2670" w:type="dxa"/>
          </w:tcPr>
          <w:p w:rsidR="00E4228D" w:rsidRPr="00D210BB" w:rsidRDefault="00E4228D" w:rsidP="00E4228D">
            <w:pPr>
              <w:pStyle w:val="TableParagraph"/>
              <w:spacing w:before="0" w:line="227" w:lineRule="exact"/>
              <w:ind w:left="107"/>
              <w:jc w:val="left"/>
              <w:rPr>
                <w:sz w:val="20"/>
                <w:lang w:val="ru-RU"/>
              </w:rPr>
            </w:pPr>
            <w:r w:rsidRPr="00D210BB">
              <w:rPr>
                <w:sz w:val="20"/>
                <w:lang w:val="ru-RU"/>
              </w:rPr>
              <w:t>Котельная</w:t>
            </w:r>
            <w:r w:rsidRPr="00D210BB">
              <w:rPr>
                <w:spacing w:val="-5"/>
                <w:sz w:val="20"/>
                <w:lang w:val="ru-RU"/>
              </w:rPr>
              <w:t xml:space="preserve"> </w:t>
            </w:r>
            <w:r w:rsidRPr="00D210BB">
              <w:rPr>
                <w:sz w:val="20"/>
                <w:lang w:val="ru-RU"/>
              </w:rPr>
              <w:t>комбината</w:t>
            </w:r>
            <w:r w:rsidRPr="00D210BB">
              <w:rPr>
                <w:spacing w:val="-5"/>
                <w:sz w:val="20"/>
                <w:lang w:val="ru-RU"/>
              </w:rPr>
              <w:t xml:space="preserve"> </w:t>
            </w:r>
            <w:r w:rsidRPr="00D210BB">
              <w:rPr>
                <w:sz w:val="20"/>
                <w:lang w:val="ru-RU"/>
              </w:rPr>
              <w:t>ООО</w:t>
            </w:r>
          </w:p>
          <w:p w:rsidR="00E4228D" w:rsidRPr="00D210BB" w:rsidRDefault="00E4228D" w:rsidP="00E4228D">
            <w:pPr>
              <w:pStyle w:val="TableParagraph"/>
              <w:spacing w:before="0" w:line="230" w:lineRule="exact"/>
              <w:ind w:left="107"/>
              <w:jc w:val="left"/>
              <w:rPr>
                <w:sz w:val="20"/>
                <w:lang w:val="ru-RU"/>
              </w:rPr>
            </w:pPr>
            <w:r w:rsidRPr="00D210BB">
              <w:rPr>
                <w:sz w:val="20"/>
                <w:lang w:val="ru-RU"/>
              </w:rPr>
              <w:t>«УК</w:t>
            </w:r>
            <w:r w:rsidRPr="00D210BB">
              <w:rPr>
                <w:spacing w:val="-7"/>
                <w:sz w:val="20"/>
                <w:lang w:val="ru-RU"/>
              </w:rPr>
              <w:t xml:space="preserve"> </w:t>
            </w:r>
            <w:r w:rsidRPr="00D210BB">
              <w:rPr>
                <w:sz w:val="20"/>
                <w:lang w:val="ru-RU"/>
              </w:rPr>
              <w:t>Индустриальный</w:t>
            </w:r>
            <w:r w:rsidRPr="00D210BB">
              <w:rPr>
                <w:spacing w:val="-6"/>
                <w:sz w:val="20"/>
                <w:lang w:val="ru-RU"/>
              </w:rPr>
              <w:t xml:space="preserve"> </w:t>
            </w:r>
            <w:r w:rsidRPr="00D210BB">
              <w:rPr>
                <w:sz w:val="20"/>
                <w:lang w:val="ru-RU"/>
              </w:rPr>
              <w:t>парк</w:t>
            </w:r>
          </w:p>
          <w:p w:rsidR="00E4228D" w:rsidRDefault="00E4228D" w:rsidP="00E4228D">
            <w:pPr>
              <w:pStyle w:val="TableParagraph"/>
              <w:spacing w:before="0" w:line="212" w:lineRule="exact"/>
              <w:ind w:left="107"/>
              <w:jc w:val="left"/>
              <w:rPr>
                <w:sz w:val="20"/>
              </w:rPr>
            </w:pPr>
            <w:r>
              <w:rPr>
                <w:sz w:val="20"/>
              </w:rPr>
              <w:t>«Родники»</w:t>
            </w:r>
          </w:p>
        </w:tc>
        <w:tc>
          <w:tcPr>
            <w:tcW w:w="1214" w:type="dxa"/>
          </w:tcPr>
          <w:p w:rsidR="00E4228D" w:rsidRDefault="00E4228D" w:rsidP="00E4228D">
            <w:pPr>
              <w:pStyle w:val="TableParagraph"/>
              <w:spacing w:before="8"/>
              <w:jc w:val="left"/>
              <w:rPr>
                <w:sz w:val="19"/>
              </w:rPr>
            </w:pPr>
          </w:p>
          <w:p w:rsidR="00E4228D" w:rsidRDefault="00E4228D" w:rsidP="00E4228D">
            <w:pPr>
              <w:pStyle w:val="TableParagraph"/>
              <w:spacing w:before="0"/>
              <w:ind w:left="360" w:right="352"/>
              <w:rPr>
                <w:sz w:val="20"/>
              </w:rPr>
            </w:pPr>
            <w:r>
              <w:rPr>
                <w:sz w:val="20"/>
              </w:rPr>
              <w:t>Газ</w:t>
            </w:r>
          </w:p>
        </w:tc>
        <w:tc>
          <w:tcPr>
            <w:tcW w:w="2487" w:type="dxa"/>
          </w:tcPr>
          <w:p w:rsidR="00E4228D" w:rsidRDefault="00E4228D" w:rsidP="00E4228D">
            <w:pPr>
              <w:pStyle w:val="TableParagraph"/>
              <w:spacing w:before="8"/>
              <w:jc w:val="left"/>
              <w:rPr>
                <w:sz w:val="19"/>
              </w:rPr>
            </w:pPr>
          </w:p>
          <w:p w:rsidR="00E4228D" w:rsidRDefault="00E4228D" w:rsidP="00E4228D">
            <w:pPr>
              <w:pStyle w:val="TableParagraph"/>
              <w:spacing w:before="0"/>
              <w:ind w:left="122" w:right="113"/>
              <w:rPr>
                <w:sz w:val="20"/>
              </w:rPr>
            </w:pPr>
            <w:r>
              <w:rPr>
                <w:sz w:val="20"/>
              </w:rPr>
              <w:t>155,63</w:t>
            </w:r>
          </w:p>
        </w:tc>
        <w:tc>
          <w:tcPr>
            <w:tcW w:w="1268" w:type="dxa"/>
          </w:tcPr>
          <w:p w:rsidR="00E4228D" w:rsidRDefault="00E4228D" w:rsidP="00E4228D">
            <w:pPr>
              <w:pStyle w:val="TableParagraph"/>
              <w:spacing w:before="112"/>
              <w:ind w:left="283" w:right="182" w:hanging="75"/>
              <w:jc w:val="left"/>
              <w:rPr>
                <w:sz w:val="20"/>
              </w:rPr>
            </w:pPr>
            <w:r>
              <w:rPr>
                <w:sz w:val="20"/>
              </w:rPr>
              <w:t>Не преду-</w:t>
            </w:r>
            <w:r>
              <w:rPr>
                <w:spacing w:val="-47"/>
                <w:sz w:val="20"/>
              </w:rPr>
              <w:t xml:space="preserve"> </w:t>
            </w:r>
            <w:r>
              <w:rPr>
                <w:sz w:val="20"/>
              </w:rPr>
              <w:t>смотрен</w:t>
            </w:r>
          </w:p>
        </w:tc>
        <w:tc>
          <w:tcPr>
            <w:tcW w:w="1297" w:type="dxa"/>
          </w:tcPr>
          <w:p w:rsidR="00E4228D" w:rsidRDefault="00E4228D" w:rsidP="00E4228D">
            <w:pPr>
              <w:pStyle w:val="TableParagraph"/>
              <w:spacing w:before="112"/>
              <w:ind w:left="299" w:right="195" w:hanging="75"/>
              <w:jc w:val="left"/>
              <w:rPr>
                <w:sz w:val="20"/>
              </w:rPr>
            </w:pPr>
            <w:r>
              <w:rPr>
                <w:sz w:val="20"/>
              </w:rPr>
              <w:t>Не преду-</w:t>
            </w:r>
            <w:r>
              <w:rPr>
                <w:spacing w:val="-47"/>
                <w:sz w:val="20"/>
              </w:rPr>
              <w:t xml:space="preserve"> </w:t>
            </w:r>
            <w:r>
              <w:rPr>
                <w:sz w:val="20"/>
              </w:rPr>
              <w:t>смотрен</w:t>
            </w:r>
          </w:p>
        </w:tc>
      </w:tr>
      <w:tr w:rsidR="00E4228D" w:rsidTr="00E4228D">
        <w:trPr>
          <w:trHeight w:val="460"/>
        </w:trPr>
        <w:tc>
          <w:tcPr>
            <w:tcW w:w="407" w:type="dxa"/>
          </w:tcPr>
          <w:p w:rsidR="00E4228D" w:rsidRDefault="00E4228D" w:rsidP="00E4228D">
            <w:pPr>
              <w:pStyle w:val="TableParagraph"/>
              <w:spacing w:before="113"/>
              <w:ind w:right="141"/>
              <w:jc w:val="right"/>
              <w:rPr>
                <w:sz w:val="20"/>
              </w:rPr>
            </w:pPr>
            <w:r>
              <w:rPr>
                <w:sz w:val="20"/>
              </w:rPr>
              <w:t>2</w:t>
            </w:r>
          </w:p>
        </w:tc>
        <w:tc>
          <w:tcPr>
            <w:tcW w:w="2670" w:type="dxa"/>
          </w:tcPr>
          <w:p w:rsidR="00E4228D" w:rsidRDefault="00E4228D" w:rsidP="00E4228D">
            <w:pPr>
              <w:pStyle w:val="TableParagraph"/>
              <w:spacing w:before="113"/>
              <w:ind w:left="107"/>
              <w:jc w:val="left"/>
              <w:rPr>
                <w:sz w:val="20"/>
              </w:rPr>
            </w:pPr>
            <w:r>
              <w:rPr>
                <w:sz w:val="20"/>
              </w:rPr>
              <w:t>ПГ</w:t>
            </w:r>
            <w:r>
              <w:rPr>
                <w:spacing w:val="-1"/>
                <w:sz w:val="20"/>
              </w:rPr>
              <w:t xml:space="preserve"> </w:t>
            </w:r>
            <w:r>
              <w:rPr>
                <w:sz w:val="20"/>
              </w:rPr>
              <w:t>ТЭЦ</w:t>
            </w:r>
          </w:p>
        </w:tc>
        <w:tc>
          <w:tcPr>
            <w:tcW w:w="1214" w:type="dxa"/>
          </w:tcPr>
          <w:p w:rsidR="00E4228D" w:rsidRDefault="00E4228D" w:rsidP="00E4228D">
            <w:pPr>
              <w:pStyle w:val="TableParagraph"/>
              <w:spacing w:before="113"/>
              <w:ind w:left="360" w:right="353"/>
              <w:rPr>
                <w:sz w:val="20"/>
              </w:rPr>
            </w:pPr>
            <w:r>
              <w:rPr>
                <w:sz w:val="20"/>
              </w:rPr>
              <w:t>Газ</w:t>
            </w:r>
          </w:p>
        </w:tc>
        <w:tc>
          <w:tcPr>
            <w:tcW w:w="2487" w:type="dxa"/>
          </w:tcPr>
          <w:p w:rsidR="00E4228D" w:rsidRDefault="00E4228D" w:rsidP="00E4228D">
            <w:pPr>
              <w:pStyle w:val="TableParagraph"/>
              <w:spacing w:before="113"/>
              <w:ind w:left="121" w:right="113"/>
              <w:rPr>
                <w:sz w:val="20"/>
              </w:rPr>
            </w:pPr>
            <w:r>
              <w:rPr>
                <w:sz w:val="20"/>
              </w:rPr>
              <w:t>167,37</w:t>
            </w:r>
          </w:p>
        </w:tc>
        <w:tc>
          <w:tcPr>
            <w:tcW w:w="1268" w:type="dxa"/>
          </w:tcPr>
          <w:p w:rsidR="00E4228D" w:rsidRDefault="00E4228D" w:rsidP="00E4228D">
            <w:pPr>
              <w:pStyle w:val="TableParagraph"/>
              <w:spacing w:before="113"/>
              <w:ind w:left="163" w:right="155"/>
              <w:rPr>
                <w:sz w:val="20"/>
              </w:rPr>
            </w:pPr>
            <w:r>
              <w:rPr>
                <w:sz w:val="20"/>
              </w:rPr>
              <w:t>Дизельное</w:t>
            </w:r>
          </w:p>
        </w:tc>
        <w:tc>
          <w:tcPr>
            <w:tcW w:w="1297" w:type="dxa"/>
          </w:tcPr>
          <w:p w:rsidR="00E4228D" w:rsidRDefault="00E4228D" w:rsidP="00E4228D">
            <w:pPr>
              <w:pStyle w:val="TableParagraph"/>
              <w:spacing w:before="0" w:line="230" w:lineRule="exact"/>
              <w:ind w:left="299" w:right="195" w:hanging="75"/>
              <w:jc w:val="left"/>
              <w:rPr>
                <w:sz w:val="20"/>
              </w:rPr>
            </w:pPr>
            <w:r>
              <w:rPr>
                <w:sz w:val="20"/>
              </w:rPr>
              <w:t>Не преду-</w:t>
            </w:r>
            <w:r>
              <w:rPr>
                <w:spacing w:val="-47"/>
                <w:sz w:val="20"/>
              </w:rPr>
              <w:t xml:space="preserve"> </w:t>
            </w:r>
            <w:r>
              <w:rPr>
                <w:sz w:val="20"/>
              </w:rPr>
              <w:t>смотрен</w:t>
            </w:r>
          </w:p>
        </w:tc>
      </w:tr>
      <w:tr w:rsidR="00E4228D" w:rsidTr="00E4228D">
        <w:trPr>
          <w:trHeight w:val="460"/>
        </w:trPr>
        <w:tc>
          <w:tcPr>
            <w:tcW w:w="407" w:type="dxa"/>
          </w:tcPr>
          <w:p w:rsidR="00E4228D" w:rsidRPr="00D210BB" w:rsidRDefault="00E4228D" w:rsidP="00E4228D">
            <w:pPr>
              <w:pStyle w:val="TableParagraph"/>
              <w:spacing w:before="113"/>
              <w:ind w:right="141"/>
              <w:jc w:val="right"/>
              <w:rPr>
                <w:sz w:val="20"/>
                <w:lang w:val="ru-RU"/>
              </w:rPr>
            </w:pPr>
            <w:r>
              <w:rPr>
                <w:sz w:val="20"/>
                <w:lang w:val="ru-RU"/>
              </w:rPr>
              <w:t>3</w:t>
            </w:r>
          </w:p>
        </w:tc>
        <w:tc>
          <w:tcPr>
            <w:tcW w:w="2670" w:type="dxa"/>
          </w:tcPr>
          <w:p w:rsidR="00E4228D" w:rsidRDefault="00E4228D" w:rsidP="00E4228D">
            <w:pPr>
              <w:pStyle w:val="TableParagraph"/>
              <w:spacing w:before="0" w:line="228" w:lineRule="exact"/>
              <w:ind w:left="107"/>
              <w:jc w:val="left"/>
              <w:rPr>
                <w:sz w:val="20"/>
              </w:rPr>
            </w:pPr>
            <w:r>
              <w:rPr>
                <w:sz w:val="20"/>
              </w:rPr>
              <w:t>Котельная</w:t>
            </w:r>
            <w:r>
              <w:rPr>
                <w:spacing w:val="-5"/>
                <w:sz w:val="20"/>
              </w:rPr>
              <w:t xml:space="preserve"> </w:t>
            </w:r>
            <w:r>
              <w:rPr>
                <w:sz w:val="20"/>
              </w:rPr>
              <w:t>«Агросервис»</w:t>
            </w:r>
          </w:p>
          <w:p w:rsidR="00E4228D" w:rsidRDefault="00E4228D" w:rsidP="00E4228D">
            <w:pPr>
              <w:pStyle w:val="TableParagraph"/>
              <w:spacing w:before="0" w:line="212" w:lineRule="exact"/>
              <w:ind w:left="107"/>
              <w:jc w:val="left"/>
              <w:rPr>
                <w:sz w:val="20"/>
              </w:rPr>
            </w:pPr>
            <w:r>
              <w:rPr>
                <w:sz w:val="20"/>
              </w:rPr>
              <w:t>№1</w:t>
            </w:r>
          </w:p>
        </w:tc>
        <w:tc>
          <w:tcPr>
            <w:tcW w:w="1214" w:type="dxa"/>
          </w:tcPr>
          <w:p w:rsidR="00E4228D" w:rsidRDefault="00E4228D" w:rsidP="00E4228D">
            <w:pPr>
              <w:pStyle w:val="TableParagraph"/>
              <w:spacing w:before="113"/>
              <w:ind w:left="360" w:right="352"/>
              <w:rPr>
                <w:sz w:val="20"/>
              </w:rPr>
            </w:pPr>
            <w:r>
              <w:rPr>
                <w:sz w:val="20"/>
              </w:rPr>
              <w:t>Газ</w:t>
            </w:r>
          </w:p>
        </w:tc>
        <w:tc>
          <w:tcPr>
            <w:tcW w:w="2487" w:type="dxa"/>
          </w:tcPr>
          <w:p w:rsidR="00E4228D" w:rsidRDefault="00E4228D" w:rsidP="00E4228D">
            <w:pPr>
              <w:pStyle w:val="TableParagraph"/>
              <w:spacing w:before="113"/>
              <w:ind w:left="124" w:right="113"/>
              <w:rPr>
                <w:sz w:val="20"/>
              </w:rPr>
            </w:pPr>
            <w:r>
              <w:rPr>
                <w:sz w:val="20"/>
              </w:rPr>
              <w:t>164,3</w:t>
            </w:r>
          </w:p>
        </w:tc>
        <w:tc>
          <w:tcPr>
            <w:tcW w:w="1268" w:type="dxa"/>
          </w:tcPr>
          <w:p w:rsidR="00E4228D" w:rsidRDefault="00E4228D" w:rsidP="00E4228D">
            <w:pPr>
              <w:pStyle w:val="TableParagraph"/>
              <w:spacing w:before="0" w:line="230" w:lineRule="exact"/>
              <w:ind w:left="283" w:right="182" w:hanging="75"/>
              <w:jc w:val="left"/>
              <w:rPr>
                <w:sz w:val="20"/>
              </w:rPr>
            </w:pPr>
            <w:r>
              <w:rPr>
                <w:sz w:val="20"/>
              </w:rPr>
              <w:t>Не преду-</w:t>
            </w:r>
            <w:r>
              <w:rPr>
                <w:spacing w:val="-47"/>
                <w:sz w:val="20"/>
              </w:rPr>
              <w:t xml:space="preserve"> </w:t>
            </w:r>
            <w:r>
              <w:rPr>
                <w:sz w:val="20"/>
              </w:rPr>
              <w:t>смотрен</w:t>
            </w:r>
          </w:p>
        </w:tc>
        <w:tc>
          <w:tcPr>
            <w:tcW w:w="1297" w:type="dxa"/>
          </w:tcPr>
          <w:p w:rsidR="00E4228D" w:rsidRDefault="00E4228D" w:rsidP="00E4228D">
            <w:pPr>
              <w:pStyle w:val="TableParagraph"/>
              <w:spacing w:before="0" w:line="230" w:lineRule="exact"/>
              <w:ind w:left="299" w:right="195" w:hanging="75"/>
              <w:jc w:val="left"/>
              <w:rPr>
                <w:sz w:val="20"/>
              </w:rPr>
            </w:pPr>
            <w:r>
              <w:rPr>
                <w:sz w:val="20"/>
              </w:rPr>
              <w:t>Не преду-</w:t>
            </w:r>
            <w:r>
              <w:rPr>
                <w:spacing w:val="-47"/>
                <w:sz w:val="20"/>
              </w:rPr>
              <w:t xml:space="preserve"> </w:t>
            </w:r>
            <w:r>
              <w:rPr>
                <w:sz w:val="20"/>
              </w:rPr>
              <w:t>смотрен</w:t>
            </w:r>
          </w:p>
        </w:tc>
      </w:tr>
      <w:tr w:rsidR="00E4228D" w:rsidTr="00E4228D">
        <w:trPr>
          <w:trHeight w:val="459"/>
        </w:trPr>
        <w:tc>
          <w:tcPr>
            <w:tcW w:w="407" w:type="dxa"/>
          </w:tcPr>
          <w:p w:rsidR="00E4228D" w:rsidRDefault="00E4228D" w:rsidP="00E4228D">
            <w:pPr>
              <w:pStyle w:val="TableParagraph"/>
              <w:spacing w:before="113"/>
              <w:ind w:right="141"/>
              <w:jc w:val="right"/>
              <w:rPr>
                <w:sz w:val="20"/>
              </w:rPr>
            </w:pPr>
            <w:r>
              <w:rPr>
                <w:sz w:val="20"/>
              </w:rPr>
              <w:t>4</w:t>
            </w:r>
          </w:p>
        </w:tc>
        <w:tc>
          <w:tcPr>
            <w:tcW w:w="2670" w:type="dxa"/>
          </w:tcPr>
          <w:p w:rsidR="00E4228D" w:rsidRPr="00D210BB" w:rsidRDefault="00E4228D" w:rsidP="00E4228D">
            <w:pPr>
              <w:pStyle w:val="TableParagraph"/>
              <w:spacing w:before="0" w:line="227" w:lineRule="exact"/>
              <w:ind w:left="107"/>
              <w:jc w:val="left"/>
              <w:rPr>
                <w:sz w:val="20"/>
                <w:lang w:val="ru-RU"/>
              </w:rPr>
            </w:pPr>
            <w:r w:rsidRPr="00D210BB">
              <w:rPr>
                <w:sz w:val="20"/>
                <w:lang w:val="ru-RU"/>
              </w:rPr>
              <w:t>Котельная</w:t>
            </w:r>
            <w:r w:rsidRPr="00D210BB">
              <w:rPr>
                <w:spacing w:val="-4"/>
                <w:sz w:val="20"/>
                <w:lang w:val="ru-RU"/>
              </w:rPr>
              <w:t xml:space="preserve"> </w:t>
            </w:r>
            <w:r w:rsidRPr="00D210BB">
              <w:rPr>
                <w:sz w:val="20"/>
                <w:lang w:val="ru-RU"/>
              </w:rPr>
              <w:t>ОАО</w:t>
            </w:r>
            <w:r w:rsidRPr="00D210BB">
              <w:rPr>
                <w:spacing w:val="-2"/>
                <w:sz w:val="20"/>
                <w:lang w:val="ru-RU"/>
              </w:rPr>
              <w:t xml:space="preserve"> </w:t>
            </w:r>
            <w:r w:rsidRPr="00D210BB">
              <w:rPr>
                <w:sz w:val="20"/>
                <w:lang w:val="ru-RU"/>
              </w:rPr>
              <w:t>«Тепло-</w:t>
            </w:r>
          </w:p>
          <w:p w:rsidR="00E4228D" w:rsidRPr="00D210BB" w:rsidRDefault="00E4228D" w:rsidP="00E4228D">
            <w:pPr>
              <w:pStyle w:val="TableParagraph"/>
              <w:spacing w:before="0" w:line="212" w:lineRule="exact"/>
              <w:ind w:left="107"/>
              <w:jc w:val="left"/>
              <w:rPr>
                <w:sz w:val="20"/>
                <w:lang w:val="ru-RU"/>
              </w:rPr>
            </w:pPr>
            <w:r w:rsidRPr="00D210BB">
              <w:rPr>
                <w:sz w:val="20"/>
                <w:lang w:val="ru-RU"/>
              </w:rPr>
              <w:t>снаб-Родники»</w:t>
            </w:r>
          </w:p>
        </w:tc>
        <w:tc>
          <w:tcPr>
            <w:tcW w:w="1214" w:type="dxa"/>
          </w:tcPr>
          <w:p w:rsidR="00E4228D" w:rsidRDefault="00E4228D" w:rsidP="00E4228D">
            <w:pPr>
              <w:pStyle w:val="TableParagraph"/>
              <w:spacing w:before="112"/>
              <w:ind w:left="360" w:right="352"/>
              <w:rPr>
                <w:sz w:val="20"/>
              </w:rPr>
            </w:pPr>
            <w:r>
              <w:rPr>
                <w:sz w:val="20"/>
              </w:rPr>
              <w:t>Газ</w:t>
            </w:r>
          </w:p>
        </w:tc>
        <w:tc>
          <w:tcPr>
            <w:tcW w:w="2487" w:type="dxa"/>
          </w:tcPr>
          <w:p w:rsidR="00E4228D" w:rsidRDefault="00E4228D" w:rsidP="00E4228D">
            <w:pPr>
              <w:pStyle w:val="TableParagraph"/>
              <w:spacing w:before="112"/>
              <w:ind w:right="905"/>
              <w:jc w:val="right"/>
              <w:rPr>
                <w:sz w:val="20"/>
              </w:rPr>
            </w:pPr>
            <w:r>
              <w:rPr>
                <w:sz w:val="20"/>
              </w:rPr>
              <w:t>157,915</w:t>
            </w:r>
          </w:p>
        </w:tc>
        <w:tc>
          <w:tcPr>
            <w:tcW w:w="1268" w:type="dxa"/>
          </w:tcPr>
          <w:p w:rsidR="00E4228D" w:rsidRDefault="00E4228D" w:rsidP="00E4228D">
            <w:pPr>
              <w:pStyle w:val="TableParagraph"/>
              <w:spacing w:before="0" w:line="227" w:lineRule="exact"/>
              <w:ind w:left="209"/>
              <w:jc w:val="left"/>
              <w:rPr>
                <w:sz w:val="20"/>
              </w:rPr>
            </w:pPr>
            <w:r>
              <w:rPr>
                <w:sz w:val="20"/>
              </w:rPr>
              <w:t>Не</w:t>
            </w:r>
            <w:r>
              <w:rPr>
                <w:spacing w:val="-2"/>
                <w:sz w:val="20"/>
              </w:rPr>
              <w:t xml:space="preserve"> </w:t>
            </w:r>
            <w:r>
              <w:rPr>
                <w:sz w:val="20"/>
              </w:rPr>
              <w:t>преду-</w:t>
            </w:r>
          </w:p>
          <w:p w:rsidR="00E4228D" w:rsidRDefault="00E4228D" w:rsidP="00E4228D">
            <w:pPr>
              <w:pStyle w:val="TableParagraph"/>
              <w:spacing w:before="0" w:line="212" w:lineRule="exact"/>
              <w:ind w:left="283"/>
              <w:jc w:val="left"/>
              <w:rPr>
                <w:sz w:val="20"/>
              </w:rPr>
            </w:pPr>
            <w:r>
              <w:rPr>
                <w:sz w:val="20"/>
              </w:rPr>
              <w:t>смотрен</w:t>
            </w:r>
          </w:p>
        </w:tc>
        <w:tc>
          <w:tcPr>
            <w:tcW w:w="1297" w:type="dxa"/>
          </w:tcPr>
          <w:p w:rsidR="00E4228D" w:rsidRDefault="00E4228D" w:rsidP="00E4228D">
            <w:pPr>
              <w:pStyle w:val="TableParagraph"/>
              <w:spacing w:before="0" w:line="227" w:lineRule="exact"/>
              <w:ind w:left="225"/>
              <w:jc w:val="left"/>
              <w:rPr>
                <w:sz w:val="20"/>
              </w:rPr>
            </w:pPr>
            <w:r>
              <w:rPr>
                <w:sz w:val="20"/>
              </w:rPr>
              <w:t>Не</w:t>
            </w:r>
            <w:r>
              <w:rPr>
                <w:spacing w:val="-2"/>
                <w:sz w:val="20"/>
              </w:rPr>
              <w:t xml:space="preserve"> </w:t>
            </w:r>
            <w:r>
              <w:rPr>
                <w:sz w:val="20"/>
              </w:rPr>
              <w:t>преду-</w:t>
            </w:r>
          </w:p>
          <w:p w:rsidR="00E4228D" w:rsidRDefault="00E4228D" w:rsidP="00E4228D">
            <w:pPr>
              <w:pStyle w:val="TableParagraph"/>
              <w:spacing w:before="0" w:line="212" w:lineRule="exact"/>
              <w:ind w:left="299"/>
              <w:jc w:val="left"/>
              <w:rPr>
                <w:sz w:val="20"/>
              </w:rPr>
            </w:pPr>
            <w:r>
              <w:rPr>
                <w:sz w:val="20"/>
              </w:rPr>
              <w:t>смотрен</w:t>
            </w:r>
          </w:p>
        </w:tc>
      </w:tr>
      <w:tr w:rsidR="00E4228D" w:rsidTr="00E4228D">
        <w:trPr>
          <w:trHeight w:val="460"/>
        </w:trPr>
        <w:tc>
          <w:tcPr>
            <w:tcW w:w="407" w:type="dxa"/>
          </w:tcPr>
          <w:p w:rsidR="00E4228D" w:rsidRDefault="00E4228D" w:rsidP="00E4228D">
            <w:pPr>
              <w:pStyle w:val="TableParagraph"/>
              <w:spacing w:before="112"/>
              <w:ind w:right="141"/>
              <w:jc w:val="right"/>
              <w:rPr>
                <w:sz w:val="20"/>
              </w:rPr>
            </w:pPr>
            <w:r>
              <w:rPr>
                <w:sz w:val="20"/>
              </w:rPr>
              <w:t>5</w:t>
            </w:r>
          </w:p>
        </w:tc>
        <w:tc>
          <w:tcPr>
            <w:tcW w:w="2670" w:type="dxa"/>
          </w:tcPr>
          <w:p w:rsidR="00E4228D" w:rsidRDefault="00E4228D" w:rsidP="00E4228D">
            <w:pPr>
              <w:pStyle w:val="TableParagraph"/>
              <w:spacing w:before="113"/>
              <w:ind w:left="107"/>
              <w:jc w:val="left"/>
              <w:rPr>
                <w:sz w:val="20"/>
              </w:rPr>
            </w:pPr>
            <w:r>
              <w:rPr>
                <w:sz w:val="20"/>
              </w:rPr>
              <w:t>Котельная</w:t>
            </w:r>
            <w:r>
              <w:rPr>
                <w:spacing w:val="-3"/>
                <w:sz w:val="20"/>
              </w:rPr>
              <w:t xml:space="preserve"> </w:t>
            </w:r>
            <w:r>
              <w:rPr>
                <w:sz w:val="20"/>
              </w:rPr>
              <w:t>Школы</w:t>
            </w:r>
            <w:r>
              <w:rPr>
                <w:spacing w:val="-3"/>
                <w:sz w:val="20"/>
              </w:rPr>
              <w:t xml:space="preserve"> </w:t>
            </w:r>
            <w:r>
              <w:rPr>
                <w:sz w:val="20"/>
              </w:rPr>
              <w:t>№2</w:t>
            </w:r>
          </w:p>
        </w:tc>
        <w:tc>
          <w:tcPr>
            <w:tcW w:w="1214" w:type="dxa"/>
          </w:tcPr>
          <w:p w:rsidR="00E4228D" w:rsidRDefault="00E4228D" w:rsidP="00E4228D">
            <w:pPr>
              <w:pStyle w:val="TableParagraph"/>
              <w:spacing w:before="0" w:line="230" w:lineRule="exact"/>
              <w:ind w:left="257" w:right="231" w:hanging="2"/>
              <w:jc w:val="left"/>
              <w:rPr>
                <w:sz w:val="20"/>
              </w:rPr>
            </w:pPr>
            <w:r>
              <w:rPr>
                <w:sz w:val="20"/>
              </w:rPr>
              <w:t>Твердое</w:t>
            </w:r>
            <w:r>
              <w:rPr>
                <w:spacing w:val="-47"/>
                <w:sz w:val="20"/>
              </w:rPr>
              <w:t xml:space="preserve"> </w:t>
            </w:r>
            <w:r>
              <w:rPr>
                <w:sz w:val="20"/>
              </w:rPr>
              <w:t>топливо</w:t>
            </w:r>
          </w:p>
        </w:tc>
        <w:tc>
          <w:tcPr>
            <w:tcW w:w="2487" w:type="dxa"/>
          </w:tcPr>
          <w:p w:rsidR="00E4228D" w:rsidRDefault="00E4228D" w:rsidP="00E4228D">
            <w:pPr>
              <w:pStyle w:val="TableParagraph"/>
              <w:spacing w:before="113"/>
              <w:ind w:left="122" w:right="113"/>
              <w:rPr>
                <w:sz w:val="20"/>
              </w:rPr>
            </w:pPr>
            <w:r>
              <w:rPr>
                <w:sz w:val="20"/>
              </w:rPr>
              <w:t>179,32</w:t>
            </w:r>
          </w:p>
        </w:tc>
        <w:tc>
          <w:tcPr>
            <w:tcW w:w="1268" w:type="dxa"/>
          </w:tcPr>
          <w:p w:rsidR="00E4228D" w:rsidRDefault="00E4228D" w:rsidP="00E4228D">
            <w:pPr>
              <w:pStyle w:val="TableParagraph"/>
              <w:spacing w:before="0" w:line="230" w:lineRule="exact"/>
              <w:ind w:left="283" w:right="182" w:hanging="75"/>
              <w:jc w:val="left"/>
              <w:rPr>
                <w:sz w:val="20"/>
              </w:rPr>
            </w:pPr>
            <w:r>
              <w:rPr>
                <w:sz w:val="20"/>
              </w:rPr>
              <w:t>Не преду-</w:t>
            </w:r>
            <w:r>
              <w:rPr>
                <w:spacing w:val="-47"/>
                <w:sz w:val="20"/>
              </w:rPr>
              <w:t xml:space="preserve"> </w:t>
            </w:r>
            <w:r>
              <w:rPr>
                <w:sz w:val="20"/>
              </w:rPr>
              <w:t>смотрен</w:t>
            </w:r>
          </w:p>
        </w:tc>
        <w:tc>
          <w:tcPr>
            <w:tcW w:w="1297" w:type="dxa"/>
          </w:tcPr>
          <w:p w:rsidR="00E4228D" w:rsidRDefault="00E4228D" w:rsidP="00E4228D">
            <w:pPr>
              <w:pStyle w:val="TableParagraph"/>
              <w:spacing w:before="0" w:line="230" w:lineRule="exact"/>
              <w:ind w:left="299" w:right="195" w:hanging="75"/>
              <w:jc w:val="left"/>
              <w:rPr>
                <w:sz w:val="20"/>
              </w:rPr>
            </w:pPr>
            <w:r>
              <w:rPr>
                <w:sz w:val="20"/>
              </w:rPr>
              <w:t>Не преду-</w:t>
            </w:r>
            <w:r>
              <w:rPr>
                <w:spacing w:val="-47"/>
                <w:sz w:val="20"/>
              </w:rPr>
              <w:t xml:space="preserve"> </w:t>
            </w:r>
            <w:r>
              <w:rPr>
                <w:sz w:val="20"/>
              </w:rPr>
              <w:t>смотрен</w:t>
            </w:r>
          </w:p>
        </w:tc>
      </w:tr>
      <w:tr w:rsidR="00E4228D" w:rsidTr="00E4228D">
        <w:trPr>
          <w:trHeight w:val="459"/>
        </w:trPr>
        <w:tc>
          <w:tcPr>
            <w:tcW w:w="407" w:type="dxa"/>
          </w:tcPr>
          <w:p w:rsidR="00E4228D" w:rsidRDefault="00E4228D" w:rsidP="00E4228D">
            <w:pPr>
              <w:pStyle w:val="TableParagraph"/>
              <w:spacing w:before="113"/>
              <w:ind w:right="141"/>
              <w:jc w:val="right"/>
              <w:rPr>
                <w:sz w:val="20"/>
              </w:rPr>
            </w:pPr>
            <w:r>
              <w:rPr>
                <w:sz w:val="20"/>
              </w:rPr>
              <w:t>6</w:t>
            </w:r>
          </w:p>
        </w:tc>
        <w:tc>
          <w:tcPr>
            <w:tcW w:w="2670" w:type="dxa"/>
          </w:tcPr>
          <w:p w:rsidR="00E4228D" w:rsidRDefault="00E4228D" w:rsidP="00E4228D">
            <w:pPr>
              <w:pStyle w:val="TableParagraph"/>
              <w:spacing w:before="113"/>
              <w:ind w:left="107"/>
              <w:jc w:val="left"/>
              <w:rPr>
                <w:sz w:val="20"/>
              </w:rPr>
            </w:pPr>
            <w:r>
              <w:rPr>
                <w:sz w:val="20"/>
              </w:rPr>
              <w:t>Котельная</w:t>
            </w:r>
            <w:r>
              <w:rPr>
                <w:spacing w:val="-3"/>
                <w:sz w:val="20"/>
              </w:rPr>
              <w:t xml:space="preserve"> </w:t>
            </w:r>
            <w:r>
              <w:rPr>
                <w:sz w:val="20"/>
              </w:rPr>
              <w:t>Школы</w:t>
            </w:r>
            <w:r>
              <w:rPr>
                <w:spacing w:val="-3"/>
                <w:sz w:val="20"/>
              </w:rPr>
              <w:t xml:space="preserve"> </w:t>
            </w:r>
            <w:r>
              <w:rPr>
                <w:sz w:val="20"/>
              </w:rPr>
              <w:t>№3</w:t>
            </w:r>
          </w:p>
        </w:tc>
        <w:tc>
          <w:tcPr>
            <w:tcW w:w="1214" w:type="dxa"/>
          </w:tcPr>
          <w:p w:rsidR="00E4228D" w:rsidRDefault="00E4228D" w:rsidP="00E4228D">
            <w:pPr>
              <w:pStyle w:val="TableParagraph"/>
              <w:spacing w:before="113"/>
              <w:ind w:left="360" w:right="352"/>
              <w:rPr>
                <w:sz w:val="20"/>
              </w:rPr>
            </w:pPr>
            <w:r>
              <w:rPr>
                <w:sz w:val="20"/>
              </w:rPr>
              <w:t>Газ</w:t>
            </w:r>
          </w:p>
        </w:tc>
        <w:tc>
          <w:tcPr>
            <w:tcW w:w="2487" w:type="dxa"/>
          </w:tcPr>
          <w:p w:rsidR="00E4228D" w:rsidRDefault="00E4228D" w:rsidP="00E4228D">
            <w:pPr>
              <w:pStyle w:val="TableParagraph"/>
              <w:spacing w:before="113"/>
              <w:ind w:right="905"/>
              <w:jc w:val="right"/>
              <w:rPr>
                <w:sz w:val="20"/>
              </w:rPr>
            </w:pPr>
            <w:r>
              <w:rPr>
                <w:sz w:val="20"/>
              </w:rPr>
              <w:t>161,942</w:t>
            </w:r>
          </w:p>
        </w:tc>
        <w:tc>
          <w:tcPr>
            <w:tcW w:w="1268" w:type="dxa"/>
          </w:tcPr>
          <w:p w:rsidR="00E4228D" w:rsidRDefault="00E4228D" w:rsidP="00E4228D">
            <w:pPr>
              <w:pStyle w:val="TableParagraph"/>
              <w:spacing w:before="0" w:line="230" w:lineRule="exact"/>
              <w:ind w:left="283" w:right="182" w:hanging="75"/>
              <w:jc w:val="left"/>
              <w:rPr>
                <w:sz w:val="20"/>
              </w:rPr>
            </w:pPr>
            <w:r>
              <w:rPr>
                <w:sz w:val="20"/>
              </w:rPr>
              <w:t>Не преду-</w:t>
            </w:r>
            <w:r>
              <w:rPr>
                <w:spacing w:val="-47"/>
                <w:sz w:val="20"/>
              </w:rPr>
              <w:t xml:space="preserve"> </w:t>
            </w:r>
            <w:r>
              <w:rPr>
                <w:sz w:val="20"/>
              </w:rPr>
              <w:t>смотрен</w:t>
            </w:r>
          </w:p>
        </w:tc>
        <w:tc>
          <w:tcPr>
            <w:tcW w:w="1297" w:type="dxa"/>
          </w:tcPr>
          <w:p w:rsidR="00E4228D" w:rsidRDefault="00E4228D" w:rsidP="00E4228D">
            <w:pPr>
              <w:pStyle w:val="TableParagraph"/>
              <w:spacing w:before="0" w:line="230" w:lineRule="exact"/>
              <w:ind w:left="299" w:right="195" w:hanging="75"/>
              <w:jc w:val="left"/>
              <w:rPr>
                <w:sz w:val="20"/>
              </w:rPr>
            </w:pPr>
            <w:r>
              <w:rPr>
                <w:sz w:val="20"/>
              </w:rPr>
              <w:t>Не преду-</w:t>
            </w:r>
            <w:r>
              <w:rPr>
                <w:spacing w:val="-47"/>
                <w:sz w:val="20"/>
              </w:rPr>
              <w:t xml:space="preserve"> </w:t>
            </w:r>
            <w:r>
              <w:rPr>
                <w:sz w:val="20"/>
              </w:rPr>
              <w:t>смотрен</w:t>
            </w:r>
          </w:p>
        </w:tc>
      </w:tr>
      <w:tr w:rsidR="00E4228D" w:rsidTr="00E4228D">
        <w:trPr>
          <w:trHeight w:val="511"/>
        </w:trPr>
        <w:tc>
          <w:tcPr>
            <w:tcW w:w="407" w:type="dxa"/>
          </w:tcPr>
          <w:p w:rsidR="00E4228D" w:rsidRDefault="00E4228D" w:rsidP="00E4228D">
            <w:pPr>
              <w:pStyle w:val="TableParagraph"/>
              <w:spacing w:before="113"/>
              <w:ind w:right="141"/>
              <w:jc w:val="right"/>
              <w:rPr>
                <w:sz w:val="20"/>
              </w:rPr>
            </w:pPr>
            <w:r>
              <w:rPr>
                <w:sz w:val="20"/>
              </w:rPr>
              <w:t>7</w:t>
            </w:r>
          </w:p>
        </w:tc>
        <w:tc>
          <w:tcPr>
            <w:tcW w:w="2670" w:type="dxa"/>
          </w:tcPr>
          <w:p w:rsidR="00E4228D" w:rsidRDefault="00E4228D" w:rsidP="00E4228D">
            <w:pPr>
              <w:pStyle w:val="TableParagraph"/>
              <w:spacing w:before="23" w:line="230" w:lineRule="exact"/>
              <w:ind w:left="107"/>
              <w:jc w:val="left"/>
              <w:rPr>
                <w:sz w:val="20"/>
              </w:rPr>
            </w:pPr>
            <w:r>
              <w:rPr>
                <w:sz w:val="20"/>
              </w:rPr>
              <w:t>Котельная</w:t>
            </w:r>
            <w:r>
              <w:rPr>
                <w:spacing w:val="-3"/>
                <w:sz w:val="20"/>
              </w:rPr>
              <w:t xml:space="preserve"> </w:t>
            </w:r>
            <w:r>
              <w:rPr>
                <w:sz w:val="20"/>
              </w:rPr>
              <w:t>Детского</w:t>
            </w:r>
            <w:r>
              <w:rPr>
                <w:spacing w:val="-4"/>
                <w:sz w:val="20"/>
              </w:rPr>
              <w:t xml:space="preserve"> </w:t>
            </w:r>
            <w:r>
              <w:rPr>
                <w:sz w:val="20"/>
              </w:rPr>
              <w:t>сада</w:t>
            </w:r>
          </w:p>
          <w:p w:rsidR="00E4228D" w:rsidRDefault="00E4228D" w:rsidP="00E4228D">
            <w:pPr>
              <w:pStyle w:val="TableParagraph"/>
              <w:spacing w:before="0" w:line="230" w:lineRule="exact"/>
              <w:ind w:left="107"/>
              <w:jc w:val="left"/>
              <w:rPr>
                <w:sz w:val="20"/>
              </w:rPr>
            </w:pPr>
            <w:r>
              <w:rPr>
                <w:sz w:val="20"/>
              </w:rPr>
              <w:t>№9</w:t>
            </w:r>
            <w:r>
              <w:rPr>
                <w:spacing w:val="-3"/>
                <w:sz w:val="20"/>
              </w:rPr>
              <w:t xml:space="preserve"> </w:t>
            </w:r>
            <w:r>
              <w:rPr>
                <w:sz w:val="20"/>
              </w:rPr>
              <w:t>«Солнышко»</w:t>
            </w:r>
          </w:p>
        </w:tc>
        <w:tc>
          <w:tcPr>
            <w:tcW w:w="1214" w:type="dxa"/>
          </w:tcPr>
          <w:p w:rsidR="00E4228D" w:rsidRDefault="00E4228D" w:rsidP="00E4228D">
            <w:pPr>
              <w:pStyle w:val="TableParagraph"/>
              <w:spacing w:before="0" w:line="256" w:lineRule="auto"/>
              <w:ind w:left="257" w:right="231"/>
              <w:jc w:val="left"/>
              <w:rPr>
                <w:sz w:val="20"/>
              </w:rPr>
            </w:pPr>
            <w:r>
              <w:rPr>
                <w:sz w:val="20"/>
              </w:rPr>
              <w:t>Твердое</w:t>
            </w:r>
            <w:r>
              <w:rPr>
                <w:spacing w:val="-47"/>
                <w:sz w:val="20"/>
              </w:rPr>
              <w:t xml:space="preserve"> </w:t>
            </w:r>
            <w:r>
              <w:rPr>
                <w:sz w:val="20"/>
              </w:rPr>
              <w:t>топливо</w:t>
            </w:r>
          </w:p>
        </w:tc>
        <w:tc>
          <w:tcPr>
            <w:tcW w:w="2487" w:type="dxa"/>
          </w:tcPr>
          <w:p w:rsidR="00E4228D" w:rsidRDefault="00E4228D" w:rsidP="00E4228D">
            <w:pPr>
              <w:pStyle w:val="TableParagraph"/>
              <w:spacing w:before="138"/>
              <w:ind w:left="124" w:right="113"/>
              <w:rPr>
                <w:sz w:val="20"/>
              </w:rPr>
            </w:pPr>
            <w:r>
              <w:rPr>
                <w:sz w:val="20"/>
              </w:rPr>
              <w:t>179,2</w:t>
            </w:r>
          </w:p>
        </w:tc>
        <w:tc>
          <w:tcPr>
            <w:tcW w:w="1268" w:type="dxa"/>
          </w:tcPr>
          <w:p w:rsidR="00E4228D" w:rsidRDefault="00E4228D" w:rsidP="00E4228D">
            <w:pPr>
              <w:pStyle w:val="TableParagraph"/>
              <w:spacing w:before="23"/>
              <w:ind w:left="283" w:right="182" w:hanging="75"/>
              <w:jc w:val="left"/>
              <w:rPr>
                <w:sz w:val="20"/>
              </w:rPr>
            </w:pPr>
            <w:r>
              <w:rPr>
                <w:sz w:val="20"/>
              </w:rPr>
              <w:t>Не преду-</w:t>
            </w:r>
            <w:r>
              <w:rPr>
                <w:spacing w:val="-47"/>
                <w:sz w:val="20"/>
              </w:rPr>
              <w:t xml:space="preserve"> </w:t>
            </w:r>
            <w:r>
              <w:rPr>
                <w:sz w:val="20"/>
              </w:rPr>
              <w:t>смотрен</w:t>
            </w:r>
          </w:p>
        </w:tc>
        <w:tc>
          <w:tcPr>
            <w:tcW w:w="1297" w:type="dxa"/>
          </w:tcPr>
          <w:p w:rsidR="00E4228D" w:rsidRDefault="00E4228D" w:rsidP="00E4228D">
            <w:pPr>
              <w:pStyle w:val="TableParagraph"/>
              <w:spacing w:before="23"/>
              <w:ind w:left="299" w:right="195" w:hanging="75"/>
              <w:jc w:val="left"/>
              <w:rPr>
                <w:sz w:val="20"/>
              </w:rPr>
            </w:pPr>
            <w:r>
              <w:rPr>
                <w:sz w:val="20"/>
              </w:rPr>
              <w:t>Не преду-</w:t>
            </w:r>
            <w:r>
              <w:rPr>
                <w:spacing w:val="-47"/>
                <w:sz w:val="20"/>
              </w:rPr>
              <w:t xml:space="preserve"> </w:t>
            </w:r>
            <w:r>
              <w:rPr>
                <w:sz w:val="20"/>
              </w:rPr>
              <w:t>смотрен</w:t>
            </w:r>
          </w:p>
        </w:tc>
      </w:tr>
      <w:tr w:rsidR="00E4228D" w:rsidTr="00E4228D">
        <w:trPr>
          <w:trHeight w:val="460"/>
        </w:trPr>
        <w:tc>
          <w:tcPr>
            <w:tcW w:w="407" w:type="dxa"/>
          </w:tcPr>
          <w:p w:rsidR="00E4228D" w:rsidRDefault="00E4228D" w:rsidP="00E4228D">
            <w:pPr>
              <w:pStyle w:val="TableParagraph"/>
              <w:spacing w:before="138"/>
              <w:ind w:right="141"/>
              <w:jc w:val="right"/>
              <w:rPr>
                <w:sz w:val="20"/>
              </w:rPr>
            </w:pPr>
            <w:r>
              <w:rPr>
                <w:sz w:val="20"/>
              </w:rPr>
              <w:t>8</w:t>
            </w:r>
          </w:p>
        </w:tc>
        <w:tc>
          <w:tcPr>
            <w:tcW w:w="2670" w:type="dxa"/>
          </w:tcPr>
          <w:p w:rsidR="00E4228D" w:rsidRDefault="00E4228D" w:rsidP="00E4228D">
            <w:pPr>
              <w:pStyle w:val="TableParagraph"/>
              <w:spacing w:before="0" w:line="228" w:lineRule="exact"/>
              <w:ind w:left="107"/>
              <w:jc w:val="left"/>
              <w:rPr>
                <w:sz w:val="20"/>
              </w:rPr>
            </w:pPr>
            <w:r>
              <w:rPr>
                <w:sz w:val="20"/>
              </w:rPr>
              <w:t>Котельная</w:t>
            </w:r>
            <w:r>
              <w:rPr>
                <w:spacing w:val="-3"/>
                <w:sz w:val="20"/>
              </w:rPr>
              <w:t xml:space="preserve"> </w:t>
            </w:r>
            <w:r>
              <w:rPr>
                <w:sz w:val="20"/>
              </w:rPr>
              <w:t>Детского</w:t>
            </w:r>
            <w:r>
              <w:rPr>
                <w:spacing w:val="-4"/>
                <w:sz w:val="20"/>
              </w:rPr>
              <w:t xml:space="preserve"> </w:t>
            </w:r>
            <w:r>
              <w:rPr>
                <w:sz w:val="20"/>
              </w:rPr>
              <w:t>сада</w:t>
            </w:r>
          </w:p>
          <w:p w:rsidR="00E4228D" w:rsidRDefault="00E4228D" w:rsidP="00E4228D">
            <w:pPr>
              <w:pStyle w:val="TableParagraph"/>
              <w:spacing w:before="0" w:line="212" w:lineRule="exact"/>
              <w:ind w:left="107"/>
              <w:jc w:val="left"/>
              <w:rPr>
                <w:sz w:val="20"/>
              </w:rPr>
            </w:pPr>
            <w:r>
              <w:rPr>
                <w:sz w:val="20"/>
              </w:rPr>
              <w:t>№11</w:t>
            </w:r>
            <w:r>
              <w:rPr>
                <w:spacing w:val="-3"/>
                <w:sz w:val="20"/>
              </w:rPr>
              <w:t xml:space="preserve"> </w:t>
            </w:r>
            <w:r>
              <w:rPr>
                <w:sz w:val="20"/>
              </w:rPr>
              <w:t>«Голубок»</w:t>
            </w:r>
          </w:p>
        </w:tc>
        <w:tc>
          <w:tcPr>
            <w:tcW w:w="1214" w:type="dxa"/>
          </w:tcPr>
          <w:p w:rsidR="00E4228D" w:rsidRDefault="00E4228D" w:rsidP="00E4228D">
            <w:pPr>
              <w:pStyle w:val="TableParagraph"/>
              <w:spacing w:before="95"/>
              <w:ind w:left="360" w:right="352"/>
              <w:rPr>
                <w:sz w:val="20"/>
              </w:rPr>
            </w:pPr>
            <w:r>
              <w:rPr>
                <w:sz w:val="20"/>
              </w:rPr>
              <w:t>Газ</w:t>
            </w:r>
          </w:p>
        </w:tc>
        <w:tc>
          <w:tcPr>
            <w:tcW w:w="2487" w:type="dxa"/>
          </w:tcPr>
          <w:p w:rsidR="00E4228D" w:rsidRDefault="00E4228D" w:rsidP="00E4228D">
            <w:pPr>
              <w:pStyle w:val="TableParagraph"/>
              <w:spacing w:before="113"/>
              <w:ind w:left="122" w:right="113"/>
              <w:rPr>
                <w:sz w:val="20"/>
              </w:rPr>
            </w:pPr>
            <w:r>
              <w:rPr>
                <w:sz w:val="20"/>
              </w:rPr>
              <w:t>161,04</w:t>
            </w:r>
          </w:p>
        </w:tc>
        <w:tc>
          <w:tcPr>
            <w:tcW w:w="1268" w:type="dxa"/>
          </w:tcPr>
          <w:p w:rsidR="00E4228D" w:rsidRDefault="00E4228D" w:rsidP="00E4228D">
            <w:pPr>
              <w:pStyle w:val="TableParagraph"/>
              <w:spacing w:before="0" w:line="230" w:lineRule="exact"/>
              <w:ind w:left="283" w:right="182" w:hanging="75"/>
              <w:jc w:val="left"/>
              <w:rPr>
                <w:sz w:val="20"/>
              </w:rPr>
            </w:pPr>
            <w:r>
              <w:rPr>
                <w:sz w:val="20"/>
              </w:rPr>
              <w:t>Не преду-</w:t>
            </w:r>
            <w:r>
              <w:rPr>
                <w:spacing w:val="-47"/>
                <w:sz w:val="20"/>
              </w:rPr>
              <w:t xml:space="preserve"> </w:t>
            </w:r>
            <w:r>
              <w:rPr>
                <w:sz w:val="20"/>
              </w:rPr>
              <w:t>смотрен</w:t>
            </w:r>
          </w:p>
        </w:tc>
        <w:tc>
          <w:tcPr>
            <w:tcW w:w="1297" w:type="dxa"/>
          </w:tcPr>
          <w:p w:rsidR="00E4228D" w:rsidRDefault="00E4228D" w:rsidP="00E4228D">
            <w:pPr>
              <w:pStyle w:val="TableParagraph"/>
              <w:spacing w:before="0" w:line="230" w:lineRule="exact"/>
              <w:ind w:left="299" w:right="195" w:hanging="75"/>
              <w:jc w:val="left"/>
              <w:rPr>
                <w:sz w:val="20"/>
              </w:rPr>
            </w:pPr>
            <w:r>
              <w:rPr>
                <w:sz w:val="20"/>
              </w:rPr>
              <w:t>Не преду-</w:t>
            </w:r>
            <w:r>
              <w:rPr>
                <w:spacing w:val="-47"/>
                <w:sz w:val="20"/>
              </w:rPr>
              <w:t xml:space="preserve"> </w:t>
            </w:r>
            <w:r>
              <w:rPr>
                <w:sz w:val="20"/>
              </w:rPr>
              <w:t>смотрен</w:t>
            </w:r>
          </w:p>
        </w:tc>
      </w:tr>
    </w:tbl>
    <w:p w:rsidR="00E4228D" w:rsidRDefault="00E4228D" w:rsidP="00E4228D">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t>О</w:t>
      </w:r>
      <w:r w:rsidRPr="00E4228D">
        <w:t>тношение величины технологических потерь тепловой энергии, теплоносителя к материальной характеристике тепловой сети</w:t>
      </w:r>
    </w:p>
    <w:p w:rsidR="0093784D" w:rsidRDefault="0093784D" w:rsidP="0093784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2</w:t>
      </w:r>
      <w:r w:rsidRPr="00D210BB">
        <w:rPr>
          <w:sz w:val="24"/>
          <w:szCs w:val="24"/>
        </w:rPr>
        <w:t>.</w:t>
      </w:r>
    </w:p>
    <w:tbl>
      <w:tblPr>
        <w:tblStyle w:val="TableNormal"/>
        <w:tblW w:w="8846" w:type="dxa"/>
        <w:jc w:val="center"/>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309"/>
        <w:gridCol w:w="1464"/>
        <w:gridCol w:w="1481"/>
        <w:gridCol w:w="3592"/>
      </w:tblGrid>
      <w:tr w:rsidR="0093784D" w:rsidRPr="0093784D" w:rsidTr="0093784D">
        <w:trPr>
          <w:trHeight w:val="1260"/>
          <w:jc w:val="center"/>
        </w:trPr>
        <w:tc>
          <w:tcPr>
            <w:tcW w:w="2309" w:type="dxa"/>
          </w:tcPr>
          <w:p w:rsidR="0093784D" w:rsidRPr="000F50F9" w:rsidRDefault="0093784D" w:rsidP="00B93D7B">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w:t>
            </w:r>
            <w:r w:rsidRPr="000F50F9">
              <w:rPr>
                <w:spacing w:val="-47"/>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p>
        </w:tc>
        <w:tc>
          <w:tcPr>
            <w:tcW w:w="1464" w:type="dxa"/>
          </w:tcPr>
          <w:p w:rsidR="0093784D" w:rsidRPr="000F50F9" w:rsidRDefault="0093784D" w:rsidP="0093784D">
            <w:pPr>
              <w:pStyle w:val="TableParagraph"/>
              <w:spacing w:before="0"/>
              <w:ind w:left="186" w:right="177" w:hanging="1"/>
              <w:rPr>
                <w:sz w:val="20"/>
                <w:lang w:val="ru-RU"/>
              </w:rPr>
            </w:pPr>
            <w:r>
              <w:rPr>
                <w:sz w:val="20"/>
                <w:lang w:val="ru-RU"/>
              </w:rPr>
              <w:t>Потери тепловой энергии</w:t>
            </w:r>
            <w:r w:rsidRPr="000F50F9">
              <w:rPr>
                <w:sz w:val="20"/>
                <w:lang w:val="ru-RU"/>
              </w:rPr>
              <w:t>,</w:t>
            </w:r>
            <w:r w:rsidRPr="000F50F9">
              <w:rPr>
                <w:spacing w:val="-2"/>
                <w:sz w:val="20"/>
                <w:lang w:val="ru-RU"/>
              </w:rPr>
              <w:t xml:space="preserve"> </w:t>
            </w:r>
            <w:r w:rsidRPr="000F50F9">
              <w:rPr>
                <w:sz w:val="20"/>
                <w:lang w:val="ru-RU"/>
              </w:rPr>
              <w:t>Гкал</w:t>
            </w:r>
          </w:p>
        </w:tc>
        <w:tc>
          <w:tcPr>
            <w:tcW w:w="1481" w:type="dxa"/>
          </w:tcPr>
          <w:p w:rsidR="0093784D" w:rsidRPr="000F50F9" w:rsidRDefault="0093784D" w:rsidP="00B93D7B">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3592" w:type="dxa"/>
          </w:tcPr>
          <w:p w:rsidR="0093784D" w:rsidRPr="0093784D" w:rsidRDefault="0093784D" w:rsidP="00B93D7B">
            <w:pPr>
              <w:pStyle w:val="TableParagraph"/>
              <w:spacing w:before="0"/>
              <w:ind w:left="107" w:right="96"/>
              <w:rPr>
                <w:sz w:val="20"/>
                <w:lang w:val="ru-RU"/>
              </w:rPr>
            </w:pPr>
            <w:r>
              <w:rPr>
                <w:lang w:val="ru-RU"/>
              </w:rPr>
              <w:t>О</w:t>
            </w:r>
            <w:r w:rsidRPr="0093784D">
              <w:rPr>
                <w:lang w:val="ru-RU"/>
              </w:rPr>
              <w:t>тношение величины технологических потерь тепловой энергии, теплоносителя к материальной характеристике тепловой сети</w:t>
            </w:r>
            <w:r>
              <w:rPr>
                <w:lang w:val="ru-RU"/>
              </w:rPr>
              <w:t>, Гкал/м</w:t>
            </w:r>
            <w:r w:rsidRPr="0093784D">
              <w:rPr>
                <w:vertAlign w:val="superscript"/>
                <w:lang w:val="ru-RU"/>
              </w:rPr>
              <w:t>2</w:t>
            </w:r>
          </w:p>
        </w:tc>
      </w:tr>
      <w:tr w:rsidR="0093784D" w:rsidRPr="0093784D" w:rsidTr="0093784D">
        <w:trPr>
          <w:trHeight w:val="340"/>
          <w:jc w:val="center"/>
        </w:trPr>
        <w:tc>
          <w:tcPr>
            <w:tcW w:w="2309" w:type="dxa"/>
          </w:tcPr>
          <w:p w:rsidR="0093784D" w:rsidRPr="000F50F9" w:rsidRDefault="0093784D" w:rsidP="00B93D7B">
            <w:pPr>
              <w:pStyle w:val="TableParagraph"/>
              <w:spacing w:before="0"/>
              <w:jc w:val="left"/>
              <w:rPr>
                <w:sz w:val="20"/>
                <w:lang w:val="ru-RU"/>
              </w:rPr>
            </w:pPr>
          </w:p>
        </w:tc>
        <w:tc>
          <w:tcPr>
            <w:tcW w:w="1464" w:type="dxa"/>
          </w:tcPr>
          <w:p w:rsidR="0093784D" w:rsidRDefault="0093784D" w:rsidP="00B93D7B">
            <w:pPr>
              <w:pStyle w:val="TableParagraph"/>
              <w:spacing w:before="53"/>
              <w:ind w:left="7"/>
              <w:rPr>
                <w:sz w:val="20"/>
              </w:rPr>
            </w:pPr>
            <w:r>
              <w:rPr>
                <w:sz w:val="20"/>
              </w:rPr>
              <w:t>Q</w:t>
            </w:r>
          </w:p>
        </w:tc>
        <w:tc>
          <w:tcPr>
            <w:tcW w:w="1481" w:type="dxa"/>
          </w:tcPr>
          <w:p w:rsidR="0093784D" w:rsidRDefault="0093784D" w:rsidP="00B93D7B">
            <w:pPr>
              <w:pStyle w:val="TableParagraph"/>
              <w:spacing w:before="53"/>
              <w:ind w:left="10"/>
              <w:rPr>
                <w:sz w:val="20"/>
              </w:rPr>
            </w:pPr>
            <w:r>
              <w:rPr>
                <w:sz w:val="20"/>
              </w:rPr>
              <w:t>M</w:t>
            </w:r>
          </w:p>
        </w:tc>
        <w:tc>
          <w:tcPr>
            <w:tcW w:w="3592" w:type="dxa"/>
          </w:tcPr>
          <w:p w:rsidR="0093784D" w:rsidRPr="0093784D" w:rsidRDefault="0093784D" w:rsidP="00B93D7B">
            <w:pPr>
              <w:pStyle w:val="TableParagraph"/>
              <w:spacing w:before="53"/>
              <w:ind w:left="9"/>
              <w:rPr>
                <w:sz w:val="20"/>
              </w:rPr>
            </w:pPr>
            <w:r>
              <w:rPr>
                <w:sz w:val="20"/>
              </w:rPr>
              <w:t>M/Q</w:t>
            </w:r>
          </w:p>
        </w:tc>
      </w:tr>
      <w:tr w:rsidR="0093784D" w:rsidRPr="00D7075D" w:rsidTr="00B54E0D">
        <w:trPr>
          <w:trHeight w:val="759"/>
          <w:jc w:val="center"/>
        </w:trPr>
        <w:tc>
          <w:tcPr>
            <w:tcW w:w="2309" w:type="dxa"/>
          </w:tcPr>
          <w:p w:rsidR="0093784D" w:rsidRPr="0093784D" w:rsidRDefault="0093784D" w:rsidP="0093784D">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Индустриальный</w:t>
            </w:r>
            <w:r w:rsidRPr="00D7075D">
              <w:rPr>
                <w:rFonts w:cs="Times New Roman"/>
                <w:spacing w:val="-7"/>
                <w:sz w:val="20"/>
                <w:lang w:val="ru-RU"/>
              </w:rPr>
              <w:t xml:space="preserve"> </w:t>
            </w:r>
            <w:r w:rsidRPr="00D7075D">
              <w:rPr>
                <w:rFonts w:cs="Times New Roman"/>
                <w:sz w:val="20"/>
                <w:lang w:val="ru-RU"/>
              </w:rPr>
              <w:t>парк</w:t>
            </w:r>
            <w:r>
              <w:rPr>
                <w:rFonts w:cs="Times New Roman"/>
                <w:sz w:val="20"/>
                <w:lang w:val="ru-RU"/>
              </w:rPr>
              <w:t xml:space="preserve"> </w:t>
            </w:r>
            <w:r w:rsidRPr="00D7075D">
              <w:rPr>
                <w:rFonts w:cs="Times New Roman"/>
                <w:sz w:val="20"/>
                <w:lang w:val="ru-RU"/>
              </w:rPr>
              <w:t>«Родники»</w:t>
            </w:r>
            <w:r w:rsidRPr="00D7075D">
              <w:rPr>
                <w:rFonts w:cs="Times New Roman"/>
                <w:spacing w:val="1"/>
                <w:sz w:val="20"/>
                <w:lang w:val="ru-RU"/>
              </w:rPr>
              <w:t xml:space="preserve"> </w:t>
            </w:r>
          </w:p>
        </w:tc>
        <w:tc>
          <w:tcPr>
            <w:tcW w:w="1464" w:type="dxa"/>
            <w:vAlign w:val="center"/>
          </w:tcPr>
          <w:p w:rsidR="0093784D" w:rsidRPr="0093784D" w:rsidRDefault="0093784D" w:rsidP="00B93D7B">
            <w:pPr>
              <w:jc w:val="center"/>
              <w:rPr>
                <w:rFonts w:ascii="Times New Roman" w:hAnsi="Times New Roman" w:cs="Times New Roman"/>
                <w:sz w:val="20"/>
                <w:szCs w:val="20"/>
                <w:lang w:val="ru-RU"/>
              </w:rPr>
            </w:pPr>
            <w:r>
              <w:rPr>
                <w:rFonts w:ascii="Times New Roman" w:hAnsi="Times New Roman" w:cs="Times New Roman"/>
                <w:sz w:val="20"/>
                <w:szCs w:val="20"/>
                <w:lang w:val="ru-RU"/>
              </w:rPr>
              <w:t>38651,32</w:t>
            </w:r>
          </w:p>
        </w:tc>
        <w:tc>
          <w:tcPr>
            <w:tcW w:w="1481"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3592" w:type="dxa"/>
            <w:vAlign w:val="center"/>
          </w:tcPr>
          <w:p w:rsidR="0093784D" w:rsidRPr="0093784D" w:rsidRDefault="0093784D" w:rsidP="00B93D7B">
            <w:pPr>
              <w:jc w:val="center"/>
              <w:rPr>
                <w:rFonts w:ascii="Times New Roman" w:hAnsi="Times New Roman" w:cs="Times New Roman"/>
                <w:sz w:val="20"/>
                <w:szCs w:val="20"/>
                <w:lang w:val="ru-RU"/>
              </w:rPr>
            </w:pPr>
            <w:r>
              <w:rPr>
                <w:rFonts w:ascii="Times New Roman" w:hAnsi="Times New Roman" w:cs="Times New Roman"/>
                <w:sz w:val="20"/>
                <w:szCs w:val="20"/>
                <w:lang w:val="ru-RU"/>
              </w:rPr>
              <w:t>2,3</w:t>
            </w:r>
          </w:p>
        </w:tc>
      </w:tr>
      <w:tr w:rsidR="0093784D" w:rsidTr="0093784D">
        <w:trPr>
          <w:trHeight w:val="277"/>
          <w:jc w:val="center"/>
        </w:trPr>
        <w:tc>
          <w:tcPr>
            <w:tcW w:w="2309" w:type="dxa"/>
          </w:tcPr>
          <w:p w:rsidR="0093784D" w:rsidRDefault="0093784D" w:rsidP="00B93D7B">
            <w:pPr>
              <w:pStyle w:val="TableParagraph"/>
              <w:spacing w:before="0" w:line="230" w:lineRule="atLeast"/>
              <w:ind w:left="107" w:right="294"/>
              <w:jc w:val="left"/>
              <w:rPr>
                <w:sz w:val="20"/>
              </w:rPr>
            </w:pPr>
            <w:r>
              <w:rPr>
                <w:sz w:val="20"/>
              </w:rPr>
              <w:t>Котельная «Аг-</w:t>
            </w:r>
            <w:r>
              <w:rPr>
                <w:spacing w:val="-47"/>
                <w:sz w:val="20"/>
              </w:rPr>
              <w:t xml:space="preserve"> </w:t>
            </w:r>
            <w:r>
              <w:rPr>
                <w:sz w:val="20"/>
              </w:rPr>
              <w:t>росервис»</w:t>
            </w:r>
            <w:r>
              <w:rPr>
                <w:spacing w:val="-3"/>
                <w:sz w:val="20"/>
              </w:rPr>
              <w:t xml:space="preserve"> </w:t>
            </w:r>
            <w:r>
              <w:rPr>
                <w:sz w:val="20"/>
              </w:rPr>
              <w:t>№1</w:t>
            </w:r>
          </w:p>
        </w:tc>
        <w:tc>
          <w:tcPr>
            <w:tcW w:w="1464" w:type="dxa"/>
          </w:tcPr>
          <w:p w:rsidR="0093784D" w:rsidRPr="0093784D" w:rsidRDefault="0093784D" w:rsidP="00B93D7B">
            <w:pPr>
              <w:pStyle w:val="TableParagraph"/>
              <w:spacing w:before="117"/>
              <w:ind w:left="504"/>
              <w:jc w:val="left"/>
              <w:rPr>
                <w:sz w:val="20"/>
                <w:lang w:val="ru-RU"/>
              </w:rPr>
            </w:pPr>
            <w:r>
              <w:rPr>
                <w:sz w:val="20"/>
                <w:lang w:val="ru-RU"/>
              </w:rPr>
              <w:t>406,52</w:t>
            </w:r>
          </w:p>
        </w:tc>
        <w:tc>
          <w:tcPr>
            <w:tcW w:w="1481" w:type="dxa"/>
          </w:tcPr>
          <w:p w:rsidR="0093784D" w:rsidRDefault="0093784D" w:rsidP="00B93D7B">
            <w:pPr>
              <w:pStyle w:val="TableParagraph"/>
              <w:spacing w:before="117"/>
              <w:ind w:left="415"/>
              <w:jc w:val="left"/>
              <w:rPr>
                <w:sz w:val="20"/>
              </w:rPr>
            </w:pPr>
            <w:r>
              <w:rPr>
                <w:sz w:val="20"/>
              </w:rPr>
              <w:t>412,314</w:t>
            </w:r>
          </w:p>
        </w:tc>
        <w:tc>
          <w:tcPr>
            <w:tcW w:w="3592" w:type="dxa"/>
          </w:tcPr>
          <w:p w:rsidR="0093784D" w:rsidRPr="0093784D" w:rsidRDefault="0093784D" w:rsidP="00B93D7B">
            <w:pPr>
              <w:pStyle w:val="TableParagraph"/>
              <w:spacing w:before="117"/>
              <w:ind w:left="107" w:right="96"/>
              <w:rPr>
                <w:sz w:val="20"/>
                <w:lang w:val="ru-RU"/>
              </w:rPr>
            </w:pPr>
            <w:r>
              <w:rPr>
                <w:sz w:val="20"/>
                <w:lang w:val="ru-RU"/>
              </w:rPr>
              <w:t>0,99</w:t>
            </w:r>
          </w:p>
        </w:tc>
      </w:tr>
      <w:tr w:rsidR="0093784D" w:rsidTr="0093784D">
        <w:trPr>
          <w:trHeight w:val="690"/>
          <w:jc w:val="center"/>
        </w:trPr>
        <w:tc>
          <w:tcPr>
            <w:tcW w:w="2309" w:type="dxa"/>
          </w:tcPr>
          <w:p w:rsidR="0093784D" w:rsidRPr="000F50F9" w:rsidRDefault="0093784D" w:rsidP="00B93D7B">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93784D" w:rsidRPr="000F50F9" w:rsidRDefault="0093784D" w:rsidP="00B93D7B">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464" w:type="dxa"/>
          </w:tcPr>
          <w:p w:rsidR="0093784D" w:rsidRPr="0093784D" w:rsidRDefault="0093784D" w:rsidP="00B93D7B">
            <w:pPr>
              <w:pStyle w:val="TableParagraph"/>
              <w:spacing w:before="2"/>
              <w:jc w:val="left"/>
              <w:rPr>
                <w:sz w:val="20"/>
                <w:lang w:val="ru-RU"/>
              </w:rPr>
            </w:pPr>
          </w:p>
          <w:p w:rsidR="0093784D" w:rsidRPr="0093784D" w:rsidRDefault="0093784D" w:rsidP="00B93D7B">
            <w:pPr>
              <w:pStyle w:val="TableParagraph"/>
              <w:spacing w:before="1"/>
              <w:ind w:left="555"/>
              <w:jc w:val="left"/>
              <w:rPr>
                <w:sz w:val="20"/>
                <w:lang w:val="ru-RU"/>
              </w:rPr>
            </w:pPr>
            <w:r>
              <w:rPr>
                <w:sz w:val="20"/>
                <w:lang w:val="ru-RU"/>
              </w:rPr>
              <w:t>2162,7</w:t>
            </w:r>
          </w:p>
        </w:tc>
        <w:tc>
          <w:tcPr>
            <w:tcW w:w="1481" w:type="dxa"/>
          </w:tcPr>
          <w:p w:rsidR="0093784D" w:rsidRDefault="0093784D" w:rsidP="00B93D7B">
            <w:pPr>
              <w:pStyle w:val="TableParagraph"/>
              <w:spacing w:before="2"/>
              <w:jc w:val="left"/>
              <w:rPr>
                <w:sz w:val="20"/>
              </w:rPr>
            </w:pPr>
          </w:p>
          <w:p w:rsidR="0093784D" w:rsidRDefault="0093784D" w:rsidP="00B93D7B">
            <w:pPr>
              <w:pStyle w:val="TableParagraph"/>
              <w:spacing w:before="1"/>
              <w:ind w:left="415"/>
              <w:jc w:val="left"/>
              <w:rPr>
                <w:sz w:val="20"/>
              </w:rPr>
            </w:pPr>
            <w:r>
              <w:rPr>
                <w:sz w:val="20"/>
              </w:rPr>
              <w:t>786,095</w:t>
            </w:r>
          </w:p>
        </w:tc>
        <w:tc>
          <w:tcPr>
            <w:tcW w:w="3592" w:type="dxa"/>
          </w:tcPr>
          <w:p w:rsidR="0093784D" w:rsidRDefault="0093784D" w:rsidP="00B93D7B">
            <w:pPr>
              <w:pStyle w:val="TableParagraph"/>
              <w:spacing w:before="2"/>
              <w:jc w:val="left"/>
              <w:rPr>
                <w:sz w:val="20"/>
              </w:rPr>
            </w:pPr>
          </w:p>
          <w:p w:rsidR="0093784D" w:rsidRPr="0093784D" w:rsidRDefault="0093784D" w:rsidP="00B93D7B">
            <w:pPr>
              <w:pStyle w:val="TableParagraph"/>
              <w:spacing w:before="1"/>
              <w:ind w:left="106" w:right="96"/>
              <w:rPr>
                <w:sz w:val="20"/>
                <w:lang w:val="ru-RU"/>
              </w:rPr>
            </w:pPr>
            <w:r>
              <w:rPr>
                <w:sz w:val="20"/>
                <w:lang w:val="ru-RU"/>
              </w:rPr>
              <w:t>2,75</w:t>
            </w:r>
          </w:p>
        </w:tc>
      </w:tr>
    </w:tbl>
    <w:p w:rsidR="00B54E0D" w:rsidRDefault="00B54E0D"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431D48" w:rsidRDefault="00431D4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31D48">
        <w:t xml:space="preserve">Коэффициент использования установленной тепловой мощности </w:t>
      </w:r>
    </w:p>
    <w:p w:rsidR="0093784D" w:rsidRDefault="0093784D" w:rsidP="0093784D">
      <w:pPr>
        <w:spacing w:after="0" w:line="360" w:lineRule="auto"/>
        <w:rPr>
          <w:rFonts w:ascii="Times New Roman" w:hAnsi="Times New Roman"/>
          <w:sz w:val="24"/>
          <w:szCs w:val="24"/>
        </w:rPr>
      </w:pPr>
    </w:p>
    <w:p w:rsidR="0093784D" w:rsidRPr="003959ED" w:rsidRDefault="0093784D" w:rsidP="0093784D">
      <w:pPr>
        <w:spacing w:after="0" w:line="360" w:lineRule="auto"/>
        <w:rPr>
          <w:rFonts w:ascii="Times New Roman" w:hAnsi="Times New Roman"/>
          <w:sz w:val="24"/>
          <w:szCs w:val="24"/>
        </w:rPr>
      </w:pPr>
      <w:r w:rsidRPr="003959ED">
        <w:rPr>
          <w:rFonts w:ascii="Times New Roman" w:hAnsi="Times New Roman"/>
          <w:sz w:val="24"/>
          <w:szCs w:val="24"/>
        </w:rPr>
        <w:t>Коэффициент использования установленной тепловой мощности представлен в таблице 1</w:t>
      </w:r>
      <w:r w:rsidR="00B54E0D">
        <w:rPr>
          <w:rFonts w:ascii="Times New Roman" w:hAnsi="Times New Roman"/>
          <w:sz w:val="24"/>
          <w:szCs w:val="24"/>
        </w:rPr>
        <w:t>3</w:t>
      </w:r>
      <w:r w:rsidRPr="003959ED">
        <w:rPr>
          <w:rFonts w:ascii="Times New Roman" w:hAnsi="Times New Roman"/>
          <w:sz w:val="24"/>
          <w:szCs w:val="24"/>
        </w:rPr>
        <w:t>.</w:t>
      </w:r>
      <w:r w:rsidR="00B54E0D">
        <w:rPr>
          <w:rFonts w:ascii="Times New Roman" w:hAnsi="Times New Roman"/>
          <w:sz w:val="24"/>
          <w:szCs w:val="24"/>
        </w:rPr>
        <w:t>3</w:t>
      </w:r>
    </w:p>
    <w:p w:rsidR="0093784D" w:rsidRPr="00B54E0D" w:rsidRDefault="0093784D" w:rsidP="00B54E0D">
      <w:pPr>
        <w:spacing w:after="0" w:line="360" w:lineRule="auto"/>
        <w:jc w:val="right"/>
        <w:rPr>
          <w:rFonts w:ascii="Times New Roman" w:hAnsi="Times New Roman"/>
          <w:b/>
          <w:sz w:val="24"/>
          <w:szCs w:val="24"/>
        </w:rPr>
      </w:pPr>
      <w:r w:rsidRPr="00B54E0D">
        <w:rPr>
          <w:rFonts w:ascii="Times New Roman" w:hAnsi="Times New Roman"/>
          <w:b/>
          <w:sz w:val="24"/>
          <w:szCs w:val="24"/>
        </w:rPr>
        <w:t>Таблица 1</w:t>
      </w:r>
      <w:r w:rsidR="00B54E0D" w:rsidRPr="00B54E0D">
        <w:rPr>
          <w:rFonts w:ascii="Times New Roman" w:hAnsi="Times New Roman"/>
          <w:b/>
          <w:sz w:val="24"/>
          <w:szCs w:val="24"/>
        </w:rPr>
        <w:t>3</w:t>
      </w:r>
      <w:r w:rsidRPr="00B54E0D">
        <w:rPr>
          <w:rFonts w:ascii="Times New Roman" w:hAnsi="Times New Roman"/>
          <w:b/>
          <w:sz w:val="24"/>
          <w:szCs w:val="24"/>
        </w:rPr>
        <w:t>.</w:t>
      </w:r>
      <w:r w:rsidR="00B54E0D" w:rsidRPr="00B54E0D">
        <w:rPr>
          <w:rFonts w:ascii="Times New Roman" w:hAnsi="Times New Roman"/>
          <w:b/>
          <w:sz w:val="24"/>
          <w:szCs w:val="24"/>
        </w:rPr>
        <w:t>3</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2"/>
        <w:gridCol w:w="2312"/>
        <w:gridCol w:w="1404"/>
        <w:gridCol w:w="1602"/>
        <w:gridCol w:w="1778"/>
        <w:gridCol w:w="2230"/>
      </w:tblGrid>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w:t>
            </w:r>
            <w:r w:rsidRPr="000D017A">
              <w:rPr>
                <w:rFonts w:cs="Times New Roman"/>
                <w:spacing w:val="-43"/>
                <w:sz w:val="20"/>
                <w:szCs w:val="20"/>
              </w:rPr>
              <w:t xml:space="preserve"> </w:t>
            </w:r>
            <w:r w:rsidRPr="000D017A">
              <w:rPr>
                <w:rFonts w:cs="Times New Roman"/>
                <w:sz w:val="20"/>
                <w:szCs w:val="20"/>
              </w:rPr>
              <w:t>п/п</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Источник тепловой</w:t>
            </w:r>
            <w:r w:rsidRPr="000D017A">
              <w:rPr>
                <w:rFonts w:cs="Times New Roman"/>
                <w:spacing w:val="-43"/>
                <w:sz w:val="20"/>
                <w:szCs w:val="20"/>
              </w:rPr>
              <w:t xml:space="preserve"> </w:t>
            </w:r>
            <w:r w:rsidRPr="000D017A">
              <w:rPr>
                <w:rFonts w:cs="Times New Roman"/>
                <w:sz w:val="20"/>
                <w:szCs w:val="20"/>
              </w:rPr>
              <w:t>энергии</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Располагаема</w:t>
            </w:r>
            <w:r w:rsidRPr="000D017A">
              <w:rPr>
                <w:rFonts w:cs="Times New Roman"/>
                <w:spacing w:val="-43"/>
                <w:sz w:val="20"/>
                <w:szCs w:val="20"/>
              </w:rPr>
              <w:t xml:space="preserve"> </w:t>
            </w:r>
            <w:r w:rsidRPr="000D017A">
              <w:rPr>
                <w:rFonts w:cs="Times New Roman"/>
                <w:sz w:val="20"/>
                <w:szCs w:val="20"/>
              </w:rPr>
              <w:t>мощность,</w:t>
            </w:r>
          </w:p>
          <w:p w:rsidR="0093784D" w:rsidRPr="000D017A" w:rsidRDefault="0093784D" w:rsidP="00B93D7B">
            <w:pPr>
              <w:pStyle w:val="TableParagraph"/>
              <w:spacing w:before="0"/>
              <w:rPr>
                <w:rFonts w:cs="Times New Roman"/>
                <w:sz w:val="20"/>
                <w:szCs w:val="20"/>
              </w:rPr>
            </w:pPr>
            <w:r w:rsidRPr="000D017A">
              <w:rPr>
                <w:rFonts w:cs="Times New Roman"/>
                <w:sz w:val="20"/>
                <w:szCs w:val="20"/>
              </w:rPr>
              <w:t>Гкал/ч</w:t>
            </w:r>
          </w:p>
        </w:tc>
        <w:tc>
          <w:tcPr>
            <w:tcW w:w="160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pacing w:val="-1"/>
                <w:sz w:val="20"/>
                <w:szCs w:val="20"/>
                <w:lang w:val="ru-RU"/>
              </w:rPr>
              <w:t>Подключенная</w:t>
            </w:r>
            <w:r w:rsidRPr="000D017A">
              <w:rPr>
                <w:rFonts w:cs="Times New Roman"/>
                <w:spacing w:val="-43"/>
                <w:sz w:val="20"/>
                <w:szCs w:val="20"/>
                <w:lang w:val="ru-RU"/>
              </w:rPr>
              <w:t xml:space="preserve"> </w:t>
            </w:r>
            <w:r w:rsidRPr="000D017A">
              <w:rPr>
                <w:rFonts w:cs="Times New Roman"/>
                <w:sz w:val="20"/>
                <w:szCs w:val="20"/>
                <w:lang w:val="ru-RU"/>
              </w:rPr>
              <w:t>нагрузка</w:t>
            </w:r>
            <w:r w:rsidRPr="000D017A">
              <w:rPr>
                <w:rFonts w:cs="Times New Roman"/>
                <w:spacing w:val="1"/>
                <w:sz w:val="20"/>
                <w:szCs w:val="20"/>
                <w:lang w:val="ru-RU"/>
              </w:rPr>
              <w:t xml:space="preserve"> </w:t>
            </w:r>
            <w:r w:rsidRPr="000D017A">
              <w:rPr>
                <w:rFonts w:cs="Times New Roman"/>
                <w:sz w:val="20"/>
                <w:szCs w:val="20"/>
                <w:lang w:val="ru-RU"/>
              </w:rPr>
              <w:t>абонентов, Гкал/ч</w:t>
            </w:r>
          </w:p>
        </w:tc>
        <w:tc>
          <w:tcPr>
            <w:tcW w:w="1778"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Среднегодовая</w:t>
            </w:r>
            <w:r w:rsidRPr="000D017A">
              <w:rPr>
                <w:rFonts w:cs="Times New Roman"/>
                <w:spacing w:val="1"/>
                <w:sz w:val="20"/>
                <w:szCs w:val="20"/>
                <w:lang w:val="ru-RU"/>
              </w:rPr>
              <w:t xml:space="preserve"> </w:t>
            </w:r>
            <w:r w:rsidRPr="000D017A">
              <w:rPr>
                <w:rFonts w:cs="Times New Roman"/>
                <w:sz w:val="20"/>
                <w:szCs w:val="20"/>
                <w:lang w:val="ru-RU"/>
              </w:rPr>
              <w:t>тепловая</w:t>
            </w:r>
            <w:r w:rsidRPr="000D017A">
              <w:rPr>
                <w:rFonts w:cs="Times New Roman"/>
                <w:spacing w:val="1"/>
                <w:sz w:val="20"/>
                <w:szCs w:val="20"/>
                <w:lang w:val="ru-RU"/>
              </w:rPr>
              <w:t xml:space="preserve"> </w:t>
            </w:r>
            <w:r w:rsidRPr="000D017A">
              <w:rPr>
                <w:rFonts w:cs="Times New Roman"/>
                <w:spacing w:val="-1"/>
                <w:sz w:val="20"/>
                <w:szCs w:val="20"/>
                <w:lang w:val="ru-RU"/>
              </w:rPr>
              <w:t>нагрузка,</w:t>
            </w:r>
            <w:r w:rsidRPr="000D017A">
              <w:rPr>
                <w:rFonts w:cs="Times New Roman"/>
                <w:spacing w:val="-6"/>
                <w:sz w:val="20"/>
                <w:szCs w:val="20"/>
                <w:lang w:val="ru-RU"/>
              </w:rPr>
              <w:t xml:space="preserve"> </w:t>
            </w:r>
            <w:r w:rsidRPr="000D017A">
              <w:rPr>
                <w:rFonts w:cs="Times New Roman"/>
                <w:sz w:val="20"/>
                <w:szCs w:val="20"/>
                <w:lang w:val="ru-RU"/>
              </w:rPr>
              <w:t>Гкал/ч</w:t>
            </w:r>
          </w:p>
        </w:tc>
        <w:tc>
          <w:tcPr>
            <w:tcW w:w="2230"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Коэффициент</w:t>
            </w:r>
            <w:r w:rsidRPr="000D017A">
              <w:rPr>
                <w:rFonts w:cs="Times New Roman"/>
                <w:spacing w:val="1"/>
                <w:sz w:val="20"/>
                <w:szCs w:val="20"/>
                <w:lang w:val="ru-RU"/>
              </w:rPr>
              <w:t xml:space="preserve"> </w:t>
            </w:r>
            <w:r w:rsidRPr="000D017A">
              <w:rPr>
                <w:rFonts w:cs="Times New Roman"/>
                <w:sz w:val="20"/>
                <w:szCs w:val="20"/>
                <w:lang w:val="ru-RU"/>
              </w:rPr>
              <w:t>среднегодовой</w:t>
            </w:r>
            <w:r w:rsidRPr="000D017A">
              <w:rPr>
                <w:rFonts w:cs="Times New Roman"/>
                <w:spacing w:val="1"/>
                <w:sz w:val="20"/>
                <w:szCs w:val="20"/>
                <w:lang w:val="ru-RU"/>
              </w:rPr>
              <w:t xml:space="preserve"> </w:t>
            </w:r>
            <w:r w:rsidRPr="000D017A">
              <w:rPr>
                <w:rFonts w:cs="Times New Roman"/>
                <w:sz w:val="20"/>
                <w:szCs w:val="20"/>
                <w:lang w:val="ru-RU"/>
              </w:rPr>
              <w:t>загрузки оборудования</w:t>
            </w:r>
            <w:r w:rsidRPr="000D017A">
              <w:rPr>
                <w:rFonts w:cs="Times New Roman"/>
                <w:spacing w:val="-43"/>
                <w:sz w:val="20"/>
                <w:szCs w:val="20"/>
                <w:lang w:val="ru-RU"/>
              </w:rPr>
              <w:t xml:space="preserve"> </w:t>
            </w:r>
            <w:r w:rsidRPr="000D017A">
              <w:rPr>
                <w:rFonts w:cs="Times New Roman"/>
                <w:sz w:val="20"/>
                <w:szCs w:val="20"/>
                <w:lang w:val="ru-RU"/>
              </w:rPr>
              <w:t>котельных,</w:t>
            </w:r>
            <w:r w:rsidRPr="000D017A">
              <w:rPr>
                <w:rFonts w:cs="Times New Roman"/>
                <w:spacing w:val="-1"/>
                <w:sz w:val="20"/>
                <w:szCs w:val="20"/>
                <w:lang w:val="ru-RU"/>
              </w:rPr>
              <w:t xml:space="preserve"> </w:t>
            </w:r>
            <w:r w:rsidRPr="000D017A">
              <w:rPr>
                <w:rFonts w:cs="Times New Roman"/>
                <w:sz w:val="20"/>
                <w:szCs w:val="20"/>
                <w:lang w:val="ru-RU"/>
              </w:rPr>
              <w:t>%</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w:t>
            </w:r>
          </w:p>
        </w:tc>
        <w:tc>
          <w:tcPr>
            <w:tcW w:w="231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Котельная комбината</w:t>
            </w:r>
            <w:r w:rsidRPr="000D017A">
              <w:rPr>
                <w:rFonts w:cs="Times New Roman"/>
                <w:spacing w:val="-43"/>
                <w:sz w:val="20"/>
                <w:szCs w:val="20"/>
                <w:lang w:val="ru-RU"/>
              </w:rPr>
              <w:t xml:space="preserve"> </w:t>
            </w:r>
            <w:r w:rsidRPr="000D017A">
              <w:rPr>
                <w:rFonts w:cs="Times New Roman"/>
                <w:sz w:val="20"/>
                <w:szCs w:val="20"/>
                <w:lang w:val="ru-RU"/>
              </w:rPr>
              <w:t>ООО</w:t>
            </w:r>
            <w:r w:rsidRPr="000D017A">
              <w:rPr>
                <w:rFonts w:cs="Times New Roman"/>
                <w:spacing w:val="-2"/>
                <w:sz w:val="20"/>
                <w:szCs w:val="20"/>
                <w:lang w:val="ru-RU"/>
              </w:rPr>
              <w:t xml:space="preserve"> </w:t>
            </w:r>
            <w:r w:rsidRPr="000D017A">
              <w:rPr>
                <w:rFonts w:cs="Times New Roman"/>
                <w:sz w:val="20"/>
                <w:szCs w:val="20"/>
                <w:lang w:val="ru-RU"/>
              </w:rPr>
              <w:t>«УК Индустриальный</w:t>
            </w:r>
            <w:r w:rsidRPr="000D017A">
              <w:rPr>
                <w:rFonts w:cs="Times New Roman"/>
                <w:spacing w:val="-6"/>
                <w:sz w:val="20"/>
                <w:szCs w:val="20"/>
                <w:lang w:val="ru-RU"/>
              </w:rPr>
              <w:t xml:space="preserve"> </w:t>
            </w:r>
            <w:r w:rsidRPr="000D017A">
              <w:rPr>
                <w:rFonts w:cs="Times New Roman"/>
                <w:sz w:val="20"/>
                <w:szCs w:val="20"/>
                <w:lang w:val="ru-RU"/>
              </w:rPr>
              <w:t>парк «Родники»</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79,26</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49,76</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13,79</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17,39</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2</w:t>
            </w:r>
          </w:p>
        </w:tc>
        <w:tc>
          <w:tcPr>
            <w:tcW w:w="231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30,00</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3,61</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3,61</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12,02</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3</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Котельная</w:t>
            </w:r>
            <w:r w:rsidRPr="000D017A">
              <w:rPr>
                <w:rFonts w:cs="Times New Roman"/>
                <w:sz w:val="20"/>
                <w:szCs w:val="20"/>
                <w:lang w:val="ru-RU"/>
              </w:rPr>
              <w:t xml:space="preserve"> </w:t>
            </w:r>
            <w:r w:rsidRPr="000D017A">
              <w:rPr>
                <w:rFonts w:cs="Times New Roman"/>
                <w:sz w:val="20"/>
                <w:szCs w:val="20"/>
              </w:rPr>
              <w:t>«Агросервис»</w:t>
            </w:r>
            <w:r w:rsidRPr="000D017A">
              <w:rPr>
                <w:rFonts w:cs="Times New Roman"/>
                <w:spacing w:val="-4"/>
                <w:sz w:val="20"/>
                <w:szCs w:val="20"/>
              </w:rPr>
              <w:t xml:space="preserve"> </w:t>
            </w:r>
            <w:r w:rsidRPr="000D017A">
              <w:rPr>
                <w:rFonts w:cs="Times New Roman"/>
                <w:sz w:val="20"/>
                <w:szCs w:val="20"/>
              </w:rPr>
              <w:t>№1</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6,95</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1,90</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0,64</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9,19</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4</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4,16</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3,42</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1,05</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25,20</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5</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3"/>
                <w:sz w:val="20"/>
                <w:szCs w:val="20"/>
              </w:rPr>
              <w:t xml:space="preserve"> </w:t>
            </w:r>
            <w:r w:rsidRPr="000D017A">
              <w:rPr>
                <w:rFonts w:cs="Times New Roman"/>
                <w:sz w:val="20"/>
                <w:szCs w:val="20"/>
              </w:rPr>
              <w:t>Школы</w:t>
            </w:r>
            <w:r w:rsidRPr="000D017A">
              <w:rPr>
                <w:rFonts w:cs="Times New Roman"/>
                <w:spacing w:val="-3"/>
                <w:sz w:val="20"/>
                <w:szCs w:val="20"/>
              </w:rPr>
              <w:t xml:space="preserve"> </w:t>
            </w:r>
            <w:r w:rsidRPr="000D017A">
              <w:rPr>
                <w:rFonts w:cs="Times New Roman"/>
                <w:sz w:val="20"/>
                <w:szCs w:val="20"/>
              </w:rPr>
              <w:t>№2</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0,31</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0,15</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0,04</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13,42</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6</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3"/>
                <w:sz w:val="20"/>
                <w:szCs w:val="20"/>
              </w:rPr>
              <w:t xml:space="preserve"> </w:t>
            </w:r>
            <w:r w:rsidRPr="000D017A">
              <w:rPr>
                <w:rFonts w:cs="Times New Roman"/>
                <w:sz w:val="20"/>
                <w:szCs w:val="20"/>
              </w:rPr>
              <w:t>Школы</w:t>
            </w:r>
            <w:r w:rsidRPr="000D017A">
              <w:rPr>
                <w:rFonts w:cs="Times New Roman"/>
                <w:spacing w:val="-3"/>
                <w:sz w:val="20"/>
                <w:szCs w:val="20"/>
              </w:rPr>
              <w:t xml:space="preserve"> </w:t>
            </w:r>
            <w:r w:rsidRPr="000D017A">
              <w:rPr>
                <w:rFonts w:cs="Times New Roman"/>
                <w:sz w:val="20"/>
                <w:szCs w:val="20"/>
              </w:rPr>
              <w:t>№3</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0,41</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0,20</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0,06</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13,45</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7</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1"/>
                <w:sz w:val="20"/>
                <w:szCs w:val="20"/>
              </w:rPr>
              <w:t xml:space="preserve"> </w:t>
            </w:r>
            <w:r w:rsidRPr="000D017A">
              <w:rPr>
                <w:rFonts w:cs="Times New Roman"/>
                <w:sz w:val="20"/>
                <w:szCs w:val="20"/>
              </w:rPr>
              <w:t>Детского</w:t>
            </w:r>
            <w:r w:rsidRPr="000D017A">
              <w:rPr>
                <w:rFonts w:cs="Times New Roman"/>
                <w:sz w:val="20"/>
                <w:szCs w:val="20"/>
                <w:lang w:val="ru-RU"/>
              </w:rPr>
              <w:t xml:space="preserve"> </w:t>
            </w:r>
            <w:r w:rsidRPr="000D017A">
              <w:rPr>
                <w:rFonts w:cs="Times New Roman"/>
                <w:sz w:val="20"/>
                <w:szCs w:val="20"/>
              </w:rPr>
              <w:t>сада</w:t>
            </w:r>
            <w:r w:rsidRPr="000D017A">
              <w:rPr>
                <w:rFonts w:cs="Times New Roman"/>
                <w:spacing w:val="-2"/>
                <w:sz w:val="20"/>
                <w:szCs w:val="20"/>
              </w:rPr>
              <w:t xml:space="preserve"> </w:t>
            </w:r>
            <w:r w:rsidRPr="000D017A">
              <w:rPr>
                <w:rFonts w:cs="Times New Roman"/>
                <w:sz w:val="20"/>
                <w:szCs w:val="20"/>
              </w:rPr>
              <w:t>№9</w:t>
            </w:r>
            <w:r w:rsidRPr="000D017A">
              <w:rPr>
                <w:rFonts w:cs="Times New Roman"/>
                <w:spacing w:val="-3"/>
                <w:sz w:val="20"/>
                <w:szCs w:val="20"/>
              </w:rPr>
              <w:t xml:space="preserve"> </w:t>
            </w:r>
            <w:r w:rsidRPr="000D017A">
              <w:rPr>
                <w:rFonts w:cs="Times New Roman"/>
                <w:sz w:val="20"/>
                <w:szCs w:val="20"/>
              </w:rPr>
              <w:t>«Солнышко»</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0,15</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0,25</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0,07</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44,74</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8</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1"/>
                <w:sz w:val="20"/>
                <w:szCs w:val="20"/>
              </w:rPr>
              <w:t xml:space="preserve"> </w:t>
            </w:r>
            <w:r w:rsidRPr="000D017A">
              <w:rPr>
                <w:rFonts w:cs="Times New Roman"/>
                <w:sz w:val="20"/>
                <w:szCs w:val="20"/>
              </w:rPr>
              <w:t>Детского</w:t>
            </w:r>
          </w:p>
          <w:p w:rsidR="0093784D" w:rsidRPr="000D017A" w:rsidRDefault="0093784D" w:rsidP="00B93D7B">
            <w:pPr>
              <w:pStyle w:val="TableParagraph"/>
              <w:spacing w:before="0"/>
              <w:rPr>
                <w:rFonts w:cs="Times New Roman"/>
                <w:sz w:val="20"/>
                <w:szCs w:val="20"/>
              </w:rPr>
            </w:pPr>
            <w:r w:rsidRPr="000D017A">
              <w:rPr>
                <w:rFonts w:cs="Times New Roman"/>
                <w:sz w:val="20"/>
                <w:szCs w:val="20"/>
              </w:rPr>
              <w:t>сада</w:t>
            </w:r>
            <w:r w:rsidRPr="000D017A">
              <w:rPr>
                <w:rFonts w:cs="Times New Roman"/>
                <w:spacing w:val="-1"/>
                <w:sz w:val="20"/>
                <w:szCs w:val="20"/>
              </w:rPr>
              <w:t xml:space="preserve"> </w:t>
            </w:r>
            <w:r w:rsidRPr="000D017A">
              <w:rPr>
                <w:rFonts w:cs="Times New Roman"/>
                <w:sz w:val="20"/>
                <w:szCs w:val="20"/>
              </w:rPr>
              <w:t>№11</w:t>
            </w:r>
            <w:r w:rsidRPr="000D017A">
              <w:rPr>
                <w:rFonts w:cs="Times New Roman"/>
                <w:spacing w:val="-2"/>
                <w:sz w:val="20"/>
                <w:szCs w:val="20"/>
              </w:rPr>
              <w:t xml:space="preserve"> </w:t>
            </w:r>
            <w:r w:rsidRPr="000D017A">
              <w:rPr>
                <w:rFonts w:cs="Times New Roman"/>
                <w:sz w:val="20"/>
                <w:szCs w:val="20"/>
              </w:rPr>
              <w:t>«Голубок»</w:t>
            </w:r>
          </w:p>
        </w:tc>
        <w:tc>
          <w:tcPr>
            <w:tcW w:w="1404"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0,21</w:t>
            </w:r>
          </w:p>
        </w:tc>
        <w:tc>
          <w:tcPr>
            <w:tcW w:w="160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0,15</w:t>
            </w:r>
          </w:p>
        </w:tc>
        <w:tc>
          <w:tcPr>
            <w:tcW w:w="1778"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0,04</w:t>
            </w:r>
          </w:p>
        </w:tc>
        <w:tc>
          <w:tcPr>
            <w:tcW w:w="2230"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20,13</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9</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404"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5,7</w:t>
            </w:r>
          </w:p>
        </w:tc>
        <w:tc>
          <w:tcPr>
            <w:tcW w:w="160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5,46</w:t>
            </w:r>
          </w:p>
        </w:tc>
        <w:tc>
          <w:tcPr>
            <w:tcW w:w="1778"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4,765</w:t>
            </w:r>
          </w:p>
        </w:tc>
        <w:tc>
          <w:tcPr>
            <w:tcW w:w="2230" w:type="dxa"/>
            <w:vAlign w:val="center"/>
          </w:tcPr>
          <w:p w:rsidR="0093784D" w:rsidRPr="000D017A" w:rsidRDefault="0093784D" w:rsidP="00B93D7B">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10</w:t>
            </w:r>
          </w:p>
        </w:tc>
        <w:tc>
          <w:tcPr>
            <w:tcW w:w="231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404"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3,9</w:t>
            </w:r>
          </w:p>
        </w:tc>
        <w:tc>
          <w:tcPr>
            <w:tcW w:w="160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3,75</w:t>
            </w:r>
          </w:p>
        </w:tc>
        <w:tc>
          <w:tcPr>
            <w:tcW w:w="1778"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1,894</w:t>
            </w:r>
          </w:p>
        </w:tc>
        <w:tc>
          <w:tcPr>
            <w:tcW w:w="2230" w:type="dxa"/>
            <w:vAlign w:val="center"/>
          </w:tcPr>
          <w:p w:rsidR="0093784D" w:rsidRPr="000D017A" w:rsidRDefault="0093784D" w:rsidP="00B93D7B">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93784D" w:rsidRPr="000D017A" w:rsidTr="00B93D7B">
        <w:trPr>
          <w:trHeight w:val="20"/>
        </w:trPr>
        <w:tc>
          <w:tcPr>
            <w:tcW w:w="53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11</w:t>
            </w:r>
          </w:p>
        </w:tc>
        <w:tc>
          <w:tcPr>
            <w:tcW w:w="2312" w:type="dxa"/>
            <w:vAlign w:val="center"/>
          </w:tcPr>
          <w:p w:rsidR="0093784D" w:rsidRPr="000D017A" w:rsidRDefault="0093784D" w:rsidP="00B93D7B">
            <w:pPr>
              <w:pStyle w:val="TableParagraph"/>
              <w:spacing w:before="0"/>
              <w:rPr>
                <w:rFonts w:cs="Times New Roman"/>
                <w:sz w:val="20"/>
                <w:szCs w:val="20"/>
              </w:rPr>
            </w:pPr>
            <w:r w:rsidRPr="000D017A">
              <w:rPr>
                <w:rFonts w:cs="Times New Roman"/>
                <w:sz w:val="20"/>
                <w:szCs w:val="20"/>
              </w:rPr>
              <w:t>БМК ул. 8 Марта</w:t>
            </w:r>
          </w:p>
        </w:tc>
        <w:tc>
          <w:tcPr>
            <w:tcW w:w="1404"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0,34</w:t>
            </w:r>
          </w:p>
        </w:tc>
        <w:tc>
          <w:tcPr>
            <w:tcW w:w="1602"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0,324</w:t>
            </w:r>
          </w:p>
        </w:tc>
        <w:tc>
          <w:tcPr>
            <w:tcW w:w="1778" w:type="dxa"/>
            <w:vAlign w:val="center"/>
          </w:tcPr>
          <w:p w:rsidR="0093784D" w:rsidRPr="000D017A" w:rsidRDefault="0093784D" w:rsidP="00B93D7B">
            <w:pPr>
              <w:pStyle w:val="TableParagraph"/>
              <w:spacing w:before="0"/>
              <w:rPr>
                <w:rFonts w:cs="Times New Roman"/>
                <w:sz w:val="20"/>
                <w:szCs w:val="20"/>
                <w:lang w:val="ru-RU"/>
              </w:rPr>
            </w:pPr>
            <w:r w:rsidRPr="000D017A">
              <w:rPr>
                <w:rFonts w:cs="Times New Roman"/>
                <w:sz w:val="20"/>
                <w:szCs w:val="20"/>
                <w:lang w:val="ru-RU"/>
              </w:rPr>
              <w:t>0,118</w:t>
            </w:r>
          </w:p>
        </w:tc>
        <w:tc>
          <w:tcPr>
            <w:tcW w:w="2230" w:type="dxa"/>
            <w:vAlign w:val="center"/>
          </w:tcPr>
          <w:p w:rsidR="0093784D" w:rsidRPr="000D017A" w:rsidRDefault="0093784D" w:rsidP="00B93D7B">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bl>
    <w:p w:rsidR="00431D48" w:rsidRDefault="00431D48"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431D48" w:rsidRDefault="00431D4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31D48">
        <w:t xml:space="preserve">Удельная материальная характеристика тепловых сетей, приведенная к расчетной тепловой нагрузке </w:t>
      </w:r>
    </w:p>
    <w:p w:rsidR="00E4228D" w:rsidRPr="002C2965" w:rsidRDefault="00B54E0D" w:rsidP="00B54E0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4</w:t>
      </w:r>
      <w:r w:rsidRPr="00D210BB">
        <w:rPr>
          <w:sz w:val="24"/>
          <w:szCs w:val="24"/>
        </w:rPr>
        <w:t>.</w:t>
      </w:r>
    </w:p>
    <w:tbl>
      <w:tblPr>
        <w:tblStyle w:val="TableNormal"/>
        <w:tblW w:w="8491" w:type="dxa"/>
        <w:jc w:val="center"/>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59"/>
        <w:gridCol w:w="1464"/>
        <w:gridCol w:w="1481"/>
        <w:gridCol w:w="2687"/>
      </w:tblGrid>
      <w:tr w:rsidR="0093784D" w:rsidTr="00B54E0D">
        <w:trPr>
          <w:trHeight w:val="1166"/>
          <w:jc w:val="center"/>
        </w:trPr>
        <w:tc>
          <w:tcPr>
            <w:tcW w:w="2859" w:type="dxa"/>
          </w:tcPr>
          <w:p w:rsidR="0093784D" w:rsidRPr="000F50F9" w:rsidRDefault="0093784D" w:rsidP="00B93D7B">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тепловой</w:t>
            </w:r>
            <w:r w:rsidRPr="000F50F9">
              <w:rPr>
                <w:spacing w:val="-2"/>
                <w:sz w:val="20"/>
                <w:lang w:val="ru-RU"/>
              </w:rPr>
              <w:t xml:space="preserve"> </w:t>
            </w:r>
            <w:r w:rsidRPr="000F50F9">
              <w:rPr>
                <w:sz w:val="20"/>
                <w:lang w:val="ru-RU"/>
              </w:rPr>
              <w:t>сети</w:t>
            </w:r>
          </w:p>
        </w:tc>
        <w:tc>
          <w:tcPr>
            <w:tcW w:w="1464" w:type="dxa"/>
          </w:tcPr>
          <w:p w:rsidR="0093784D" w:rsidRPr="000F50F9" w:rsidRDefault="0093784D" w:rsidP="00B93D7B">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81" w:type="dxa"/>
          </w:tcPr>
          <w:p w:rsidR="0093784D" w:rsidRPr="000F50F9" w:rsidRDefault="0093784D" w:rsidP="00B93D7B">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2687" w:type="dxa"/>
          </w:tcPr>
          <w:p w:rsidR="0093784D" w:rsidRPr="0093784D" w:rsidRDefault="0093784D" w:rsidP="00B93D7B">
            <w:pPr>
              <w:pStyle w:val="TableParagraph"/>
              <w:spacing w:before="0"/>
              <w:ind w:left="107" w:right="96"/>
              <w:rPr>
                <w:sz w:val="20"/>
                <w:lang w:val="ru-RU"/>
              </w:rPr>
            </w:pPr>
            <w:r w:rsidRPr="0093784D">
              <w:rPr>
                <w:sz w:val="20"/>
                <w:lang w:val="ru-RU"/>
              </w:rPr>
              <w:t>Удельная материальная характеристика тепловых сетей, приведенная к расчетной тепловой нагрузке</w:t>
            </w:r>
          </w:p>
        </w:tc>
      </w:tr>
      <w:tr w:rsidR="0093784D" w:rsidTr="00B54E0D">
        <w:trPr>
          <w:trHeight w:val="340"/>
          <w:jc w:val="center"/>
        </w:trPr>
        <w:tc>
          <w:tcPr>
            <w:tcW w:w="2859" w:type="dxa"/>
          </w:tcPr>
          <w:p w:rsidR="0093784D" w:rsidRPr="000F50F9" w:rsidRDefault="0093784D" w:rsidP="00B93D7B">
            <w:pPr>
              <w:pStyle w:val="TableParagraph"/>
              <w:spacing w:before="0"/>
              <w:jc w:val="left"/>
              <w:rPr>
                <w:sz w:val="20"/>
                <w:lang w:val="ru-RU"/>
              </w:rPr>
            </w:pPr>
          </w:p>
        </w:tc>
        <w:tc>
          <w:tcPr>
            <w:tcW w:w="1464" w:type="dxa"/>
          </w:tcPr>
          <w:p w:rsidR="0093784D" w:rsidRDefault="0093784D" w:rsidP="00B93D7B">
            <w:pPr>
              <w:pStyle w:val="TableParagraph"/>
              <w:spacing w:before="53"/>
              <w:ind w:left="7"/>
              <w:rPr>
                <w:sz w:val="20"/>
              </w:rPr>
            </w:pPr>
            <w:r>
              <w:rPr>
                <w:sz w:val="20"/>
              </w:rPr>
              <w:t>Q</w:t>
            </w:r>
          </w:p>
        </w:tc>
        <w:tc>
          <w:tcPr>
            <w:tcW w:w="1481" w:type="dxa"/>
          </w:tcPr>
          <w:p w:rsidR="0093784D" w:rsidRDefault="0093784D" w:rsidP="00B93D7B">
            <w:pPr>
              <w:pStyle w:val="TableParagraph"/>
              <w:spacing w:before="53"/>
              <w:ind w:left="10"/>
              <w:rPr>
                <w:sz w:val="20"/>
              </w:rPr>
            </w:pPr>
            <w:r>
              <w:rPr>
                <w:sz w:val="20"/>
              </w:rPr>
              <w:t>M</w:t>
            </w:r>
          </w:p>
        </w:tc>
        <w:tc>
          <w:tcPr>
            <w:tcW w:w="2687" w:type="dxa"/>
          </w:tcPr>
          <w:p w:rsidR="0093784D" w:rsidRPr="0093784D" w:rsidRDefault="0093784D" w:rsidP="0093784D">
            <w:pPr>
              <w:pStyle w:val="TableParagraph"/>
              <w:spacing w:before="53"/>
              <w:ind w:left="9"/>
              <w:rPr>
                <w:sz w:val="20"/>
              </w:rPr>
            </w:pPr>
            <w:r>
              <w:rPr>
                <w:sz w:val="20"/>
              </w:rPr>
              <w:t>M/Q</w:t>
            </w:r>
          </w:p>
        </w:tc>
      </w:tr>
      <w:tr w:rsidR="0093784D" w:rsidRPr="00D7075D" w:rsidTr="00B54E0D">
        <w:trPr>
          <w:trHeight w:val="910"/>
          <w:jc w:val="center"/>
        </w:trPr>
        <w:tc>
          <w:tcPr>
            <w:tcW w:w="2859" w:type="dxa"/>
          </w:tcPr>
          <w:p w:rsidR="0093784D" w:rsidRPr="00D7075D" w:rsidRDefault="0093784D" w:rsidP="00B54E0D">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Индустриальный</w:t>
            </w:r>
            <w:r w:rsidRPr="00D7075D">
              <w:rPr>
                <w:rFonts w:cs="Times New Roman"/>
                <w:spacing w:val="-7"/>
                <w:sz w:val="20"/>
                <w:lang w:val="ru-RU"/>
              </w:rPr>
              <w:t xml:space="preserve"> </w:t>
            </w:r>
            <w:r w:rsidRPr="00D7075D">
              <w:rPr>
                <w:rFonts w:cs="Times New Roman"/>
                <w:sz w:val="20"/>
                <w:lang w:val="ru-RU"/>
              </w:rPr>
              <w:t>парк</w:t>
            </w:r>
          </w:p>
          <w:p w:rsidR="0093784D" w:rsidRPr="00B54E0D" w:rsidRDefault="0093784D" w:rsidP="00B54E0D">
            <w:pPr>
              <w:pStyle w:val="TableParagraph"/>
              <w:spacing w:before="0"/>
              <w:ind w:left="107" w:right="376"/>
              <w:jc w:val="left"/>
              <w:rPr>
                <w:rFonts w:cs="Times New Roman"/>
                <w:sz w:val="20"/>
                <w:lang w:val="ru-RU"/>
              </w:rPr>
            </w:pPr>
            <w:r w:rsidRPr="00D7075D">
              <w:rPr>
                <w:rFonts w:cs="Times New Roman"/>
                <w:sz w:val="20"/>
                <w:lang w:val="ru-RU"/>
              </w:rPr>
              <w:t>«Родники»</w:t>
            </w:r>
          </w:p>
        </w:tc>
        <w:tc>
          <w:tcPr>
            <w:tcW w:w="1464"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81"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2687" w:type="dxa"/>
            <w:vAlign w:val="center"/>
          </w:tcPr>
          <w:p w:rsidR="0093784D" w:rsidRPr="00D7075D" w:rsidRDefault="0093784D" w:rsidP="0093784D">
            <w:pPr>
              <w:jc w:val="center"/>
              <w:rPr>
                <w:rFonts w:ascii="Times New Roman" w:hAnsi="Times New Roman" w:cs="Times New Roman"/>
                <w:sz w:val="20"/>
                <w:szCs w:val="20"/>
              </w:rPr>
            </w:pPr>
            <w:r w:rsidRPr="00D7075D">
              <w:rPr>
                <w:rFonts w:ascii="Times New Roman" w:hAnsi="Times New Roman" w:cs="Times New Roman"/>
                <w:sz w:val="20"/>
                <w:szCs w:val="20"/>
              </w:rPr>
              <w:t>2</w:t>
            </w:r>
            <w:r>
              <w:rPr>
                <w:rFonts w:ascii="Times New Roman" w:hAnsi="Times New Roman" w:cs="Times New Roman"/>
                <w:sz w:val="20"/>
                <w:szCs w:val="20"/>
              </w:rPr>
              <w:t>68,86</w:t>
            </w:r>
          </w:p>
        </w:tc>
      </w:tr>
      <w:tr w:rsidR="0093784D" w:rsidTr="00B54E0D">
        <w:trPr>
          <w:trHeight w:val="459"/>
          <w:jc w:val="center"/>
        </w:trPr>
        <w:tc>
          <w:tcPr>
            <w:tcW w:w="2859" w:type="dxa"/>
          </w:tcPr>
          <w:p w:rsidR="0093784D" w:rsidRDefault="0093784D" w:rsidP="00B93D7B">
            <w:pPr>
              <w:pStyle w:val="TableParagraph"/>
              <w:spacing w:before="0" w:line="230" w:lineRule="atLeast"/>
              <w:ind w:left="107" w:right="294"/>
              <w:jc w:val="left"/>
              <w:rPr>
                <w:sz w:val="20"/>
              </w:rPr>
            </w:pPr>
            <w:r>
              <w:rPr>
                <w:sz w:val="20"/>
              </w:rPr>
              <w:t>Котельная «Аг-</w:t>
            </w:r>
            <w:r>
              <w:rPr>
                <w:spacing w:val="-47"/>
                <w:sz w:val="20"/>
              </w:rPr>
              <w:t xml:space="preserve"> </w:t>
            </w:r>
            <w:r>
              <w:rPr>
                <w:sz w:val="20"/>
              </w:rPr>
              <w:t>росервис»</w:t>
            </w:r>
            <w:r>
              <w:rPr>
                <w:spacing w:val="-3"/>
                <w:sz w:val="20"/>
              </w:rPr>
              <w:t xml:space="preserve"> </w:t>
            </w:r>
            <w:r>
              <w:rPr>
                <w:sz w:val="20"/>
              </w:rPr>
              <w:t>№1</w:t>
            </w:r>
          </w:p>
        </w:tc>
        <w:tc>
          <w:tcPr>
            <w:tcW w:w="1464" w:type="dxa"/>
          </w:tcPr>
          <w:p w:rsidR="0093784D" w:rsidRDefault="0093784D" w:rsidP="00B93D7B">
            <w:pPr>
              <w:pStyle w:val="TableParagraph"/>
              <w:spacing w:before="117"/>
              <w:ind w:left="504"/>
              <w:jc w:val="left"/>
              <w:rPr>
                <w:sz w:val="20"/>
              </w:rPr>
            </w:pPr>
            <w:r>
              <w:rPr>
                <w:sz w:val="20"/>
              </w:rPr>
              <w:t>1,898</w:t>
            </w:r>
          </w:p>
        </w:tc>
        <w:tc>
          <w:tcPr>
            <w:tcW w:w="1481" w:type="dxa"/>
          </w:tcPr>
          <w:p w:rsidR="0093784D" w:rsidRDefault="0093784D" w:rsidP="00B93D7B">
            <w:pPr>
              <w:pStyle w:val="TableParagraph"/>
              <w:spacing w:before="117"/>
              <w:ind w:left="415"/>
              <w:jc w:val="left"/>
              <w:rPr>
                <w:sz w:val="20"/>
              </w:rPr>
            </w:pPr>
            <w:r>
              <w:rPr>
                <w:sz w:val="20"/>
              </w:rPr>
              <w:t>412,314</w:t>
            </w:r>
          </w:p>
        </w:tc>
        <w:tc>
          <w:tcPr>
            <w:tcW w:w="2687" w:type="dxa"/>
          </w:tcPr>
          <w:p w:rsidR="0093784D" w:rsidRDefault="0093784D" w:rsidP="00B93D7B">
            <w:pPr>
              <w:pStyle w:val="TableParagraph"/>
              <w:spacing w:before="117"/>
              <w:ind w:left="107" w:right="96"/>
              <w:rPr>
                <w:sz w:val="20"/>
              </w:rPr>
            </w:pPr>
            <w:r>
              <w:rPr>
                <w:sz w:val="20"/>
              </w:rPr>
              <w:t>217,24</w:t>
            </w:r>
          </w:p>
        </w:tc>
      </w:tr>
      <w:tr w:rsidR="0093784D" w:rsidTr="00B54E0D">
        <w:trPr>
          <w:trHeight w:val="690"/>
          <w:jc w:val="center"/>
        </w:trPr>
        <w:tc>
          <w:tcPr>
            <w:tcW w:w="2859" w:type="dxa"/>
          </w:tcPr>
          <w:p w:rsidR="0093784D" w:rsidRPr="000F50F9" w:rsidRDefault="0093784D" w:rsidP="00B93D7B">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93784D" w:rsidRPr="000F50F9" w:rsidRDefault="0093784D" w:rsidP="00B93D7B">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464" w:type="dxa"/>
          </w:tcPr>
          <w:p w:rsidR="0093784D" w:rsidRPr="00B93D7B" w:rsidRDefault="0093784D" w:rsidP="00B93D7B">
            <w:pPr>
              <w:pStyle w:val="TableParagraph"/>
              <w:spacing w:before="2"/>
              <w:jc w:val="left"/>
              <w:rPr>
                <w:sz w:val="20"/>
                <w:lang w:val="ru-RU"/>
              </w:rPr>
            </w:pPr>
          </w:p>
          <w:p w:rsidR="0093784D" w:rsidRDefault="0093784D" w:rsidP="00B93D7B">
            <w:pPr>
              <w:pStyle w:val="TableParagraph"/>
              <w:spacing w:before="1"/>
              <w:ind w:left="555"/>
              <w:jc w:val="left"/>
              <w:rPr>
                <w:sz w:val="20"/>
              </w:rPr>
            </w:pPr>
            <w:r>
              <w:rPr>
                <w:sz w:val="20"/>
              </w:rPr>
              <w:t>3,42</w:t>
            </w:r>
          </w:p>
        </w:tc>
        <w:tc>
          <w:tcPr>
            <w:tcW w:w="1481" w:type="dxa"/>
          </w:tcPr>
          <w:p w:rsidR="0093784D" w:rsidRDefault="0093784D" w:rsidP="00B93D7B">
            <w:pPr>
              <w:pStyle w:val="TableParagraph"/>
              <w:spacing w:before="2"/>
              <w:jc w:val="left"/>
              <w:rPr>
                <w:sz w:val="20"/>
              </w:rPr>
            </w:pPr>
          </w:p>
          <w:p w:rsidR="0093784D" w:rsidRDefault="0093784D" w:rsidP="00B93D7B">
            <w:pPr>
              <w:pStyle w:val="TableParagraph"/>
              <w:spacing w:before="1"/>
              <w:ind w:left="415"/>
              <w:jc w:val="left"/>
              <w:rPr>
                <w:sz w:val="20"/>
              </w:rPr>
            </w:pPr>
            <w:r>
              <w:rPr>
                <w:sz w:val="20"/>
              </w:rPr>
              <w:t>786,095</w:t>
            </w:r>
          </w:p>
        </w:tc>
        <w:tc>
          <w:tcPr>
            <w:tcW w:w="2687" w:type="dxa"/>
          </w:tcPr>
          <w:p w:rsidR="0093784D" w:rsidRDefault="0093784D" w:rsidP="00B93D7B">
            <w:pPr>
              <w:pStyle w:val="TableParagraph"/>
              <w:spacing w:before="2"/>
              <w:jc w:val="left"/>
              <w:rPr>
                <w:sz w:val="20"/>
              </w:rPr>
            </w:pPr>
          </w:p>
          <w:p w:rsidR="0093784D" w:rsidRDefault="0093784D" w:rsidP="0093784D">
            <w:pPr>
              <w:pStyle w:val="TableParagraph"/>
              <w:spacing w:before="1"/>
              <w:ind w:left="106" w:right="96"/>
              <w:rPr>
                <w:sz w:val="20"/>
              </w:rPr>
            </w:pPr>
            <w:r>
              <w:rPr>
                <w:sz w:val="20"/>
              </w:rPr>
              <w:t>229,85</w:t>
            </w:r>
          </w:p>
        </w:tc>
      </w:tr>
    </w:tbl>
    <w:p w:rsidR="00E4228D" w:rsidRDefault="00E42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Pr="00431D48">
        <w:t xml:space="preserve"> </w:t>
      </w:r>
    </w:p>
    <w:p w:rsidR="0049528D" w:rsidRDefault="00B54E0D">
      <w:pPr>
        <w:spacing w:after="0" w:line="240" w:lineRule="auto"/>
        <w:rPr>
          <w:rFonts w:ascii="Times New Roman" w:hAnsi="Times New Roman"/>
          <w:sz w:val="24"/>
          <w:szCs w:val="24"/>
        </w:rPr>
      </w:pPr>
      <w:r w:rsidRPr="00B54E0D">
        <w:rPr>
          <w:rFonts w:ascii="Times New Roman" w:hAnsi="Times New Roman"/>
          <w:sz w:val="24"/>
          <w:szCs w:val="24"/>
        </w:rPr>
        <w:t>Доля тепловой энергии, выработанной в комбинированном режиме</w:t>
      </w:r>
      <w:r>
        <w:rPr>
          <w:rFonts w:ascii="Times New Roman" w:hAnsi="Times New Roman"/>
          <w:sz w:val="24"/>
          <w:szCs w:val="24"/>
        </w:rPr>
        <w:t xml:space="preserve"> в Схеме отсутствует. </w:t>
      </w:r>
    </w:p>
    <w:p w:rsidR="0049528D" w:rsidRDefault="0049528D">
      <w:pPr>
        <w:spacing w:after="0" w:line="240" w:lineRule="auto"/>
        <w:rPr>
          <w:rFonts w:ascii="Times New Roman" w:hAnsi="Times New Roman"/>
          <w:sz w:val="24"/>
          <w:szCs w:val="24"/>
        </w:rPr>
      </w:pPr>
      <w:r>
        <w:rPr>
          <w:rFonts w:ascii="Times New Roman" w:hAnsi="Times New Roman"/>
          <w:sz w:val="24"/>
          <w:szCs w:val="24"/>
        </w:rPr>
        <w:br w:type="page"/>
      </w: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Pr>
          <w:sz w:val="24"/>
          <w:szCs w:val="24"/>
        </w:rPr>
        <w:t xml:space="preserve"> </w:t>
      </w:r>
      <w:r w:rsidRPr="00B54E0D">
        <w:t>Удельный расход условного топлива на отпуск электрической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432" w:firstLine="135"/>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отпуска тепловой энергии, осуществляемого потребителям по приборам учета, в общем объеме отпущенной тепловой энергии</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Сведения об оснащенности приборами учета отсутствуют, либо не предоставлены.</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Средневзвешенный (по материальной характеристике) срок эксплуатации тепловых сетей (для каждой системы теплоснабжения)</w:t>
      </w:r>
    </w:p>
    <w:p w:rsidR="00B54E0D" w:rsidRPr="00A142A1" w:rsidRDefault="00A142A1"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A142A1">
        <w:rPr>
          <w:b w:val="0"/>
          <w:sz w:val="24"/>
          <w:szCs w:val="24"/>
        </w:rPr>
        <w:t>Средневзвешенный (по материальной характеристике) срок эксплуатации тепловых сетей 29 лет.</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54E0D" w:rsidRDefault="00A142A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A142A1">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rsidR="00A142A1" w:rsidRPr="00A142A1" w:rsidRDefault="00A142A1" w:rsidP="00A142A1">
      <w:pPr>
        <w:spacing w:after="0" w:line="360" w:lineRule="auto"/>
        <w:ind w:firstLine="426"/>
        <w:rPr>
          <w:rFonts w:ascii="Times New Roman" w:hAnsi="Times New Roman"/>
          <w:sz w:val="24"/>
          <w:szCs w:val="24"/>
        </w:rPr>
      </w:pPr>
      <w:r w:rsidRPr="00A142A1">
        <w:rPr>
          <w:rFonts w:ascii="Times New Roman" w:hAnsi="Times New Roman"/>
          <w:sz w:val="24"/>
          <w:szCs w:val="24"/>
        </w:rPr>
        <w:t xml:space="preserve">Отношение материальной характеристики тепловых сетей, реконструированных за год, к </w:t>
      </w:r>
    </w:p>
    <w:p w:rsidR="00B54E0D" w:rsidRDefault="00A142A1" w:rsidP="00A142A1">
      <w:pPr>
        <w:spacing w:after="0" w:line="360" w:lineRule="auto"/>
        <w:ind w:firstLine="426"/>
        <w:rPr>
          <w:rFonts w:ascii="Times New Roman" w:hAnsi="Times New Roman"/>
          <w:sz w:val="24"/>
          <w:szCs w:val="24"/>
        </w:rPr>
      </w:pPr>
      <w:r w:rsidRPr="00A142A1">
        <w:rPr>
          <w:rFonts w:ascii="Times New Roman" w:hAnsi="Times New Roman"/>
          <w:sz w:val="24"/>
          <w:szCs w:val="24"/>
        </w:rPr>
        <w:t>общей материальной характеристике тепловых сетей</w:t>
      </w:r>
      <w:r>
        <w:rPr>
          <w:rFonts w:ascii="Times New Roman" w:hAnsi="Times New Roman"/>
          <w:sz w:val="24"/>
          <w:szCs w:val="24"/>
        </w:rPr>
        <w:t xml:space="preserve"> не превышает 4%.</w:t>
      </w: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rsidR="0049528D" w:rsidRDefault="00A142A1">
      <w:pPr>
        <w:spacing w:after="0" w:line="240" w:lineRule="auto"/>
        <w:rPr>
          <w:rFonts w:ascii="Times New Roman" w:hAnsi="Times New Roman"/>
          <w:sz w:val="24"/>
          <w:szCs w:val="24"/>
        </w:rPr>
      </w:pPr>
      <w:r>
        <w:rPr>
          <w:rFonts w:ascii="Times New Roman" w:hAnsi="Times New Roman"/>
          <w:sz w:val="24"/>
          <w:szCs w:val="24"/>
        </w:rPr>
        <w:t>Реконструкция источников тепловой энергии не планируется.</w:t>
      </w:r>
    </w:p>
    <w:p w:rsidR="0049528D" w:rsidRDefault="0049528D">
      <w:pPr>
        <w:spacing w:after="0" w:line="240" w:lineRule="auto"/>
        <w:rPr>
          <w:rFonts w:ascii="Times New Roman" w:hAnsi="Times New Roman"/>
          <w:sz w:val="24"/>
          <w:szCs w:val="24"/>
        </w:rPr>
      </w:pPr>
      <w:r>
        <w:rPr>
          <w:rFonts w:ascii="Times New Roman" w:hAnsi="Times New Roman"/>
          <w:sz w:val="24"/>
          <w:szCs w:val="24"/>
        </w:rPr>
        <w:br w:type="page"/>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Информация о зафиксированных фактов нарушения антимонопольного законодательства отсутствует.</w:t>
      </w:r>
    </w:p>
    <w:p w:rsidR="002F2C9C" w:rsidRDefault="002F2C9C">
      <w:pPr>
        <w:spacing w:after="0" w:line="240" w:lineRule="auto"/>
        <w:rPr>
          <w:rFonts w:ascii="Times New Roman" w:hAnsi="Times New Roman"/>
          <w:sz w:val="24"/>
          <w:szCs w:val="24"/>
        </w:rPr>
      </w:pPr>
    </w:p>
    <w:p w:rsidR="0010470E" w:rsidRDefault="0010470E" w:rsidP="008A2C16">
      <w:pPr>
        <w:pStyle w:val="1"/>
        <w:keepLines w:val="0"/>
        <w:numPr>
          <w:ilvl w:val="0"/>
          <w:numId w:val="11"/>
        </w:numPr>
        <w:spacing w:before="0" w:line="360" w:lineRule="auto"/>
        <w:jc w:val="both"/>
        <w:rPr>
          <w:noProof/>
        </w:rPr>
      </w:pPr>
      <w:r w:rsidRPr="0010470E">
        <w:rPr>
          <w:noProof/>
        </w:rPr>
        <w:t>Ценовые (тарифные) последствия</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Тарифно-балансовые расчетные модели теплоснабжения потребителей по каждой системе теплоснабжения</w:t>
      </w:r>
    </w:p>
    <w:p w:rsidR="00131491" w:rsidRPr="00131491" w:rsidRDefault="00131491" w:rsidP="00131491">
      <w:pPr>
        <w:spacing w:after="0" w:line="360" w:lineRule="auto"/>
        <w:ind w:firstLine="425"/>
        <w:jc w:val="both"/>
        <w:rPr>
          <w:rFonts w:ascii="Times New Roman" w:hAnsi="Times New Roman"/>
          <w:sz w:val="24"/>
          <w:szCs w:val="24"/>
        </w:rPr>
      </w:pPr>
      <w:r w:rsidRPr="00131491">
        <w:rPr>
          <w:rFonts w:ascii="Times New Roman" w:hAnsi="Times New Roman"/>
          <w:sz w:val="24"/>
          <w:szCs w:val="24"/>
        </w:rPr>
        <w:t>В таблице 14.1  представлены эксплуатационные зоны деятельности теплоснабжающих организаций Родниковского городского поселения, оказывающей на территории населенного пункта услугу централизованного теплоснабжения на правах собственника, арендатора или иного другого законного основания.. Поэтому тарифно-балансовые расчетные модели теплоснабжения потребителей по каждой системе теплоснабжения ведутся по технико-экономическим показателям каждой ТСО.</w:t>
      </w:r>
    </w:p>
    <w:p w:rsidR="00131491" w:rsidRPr="00131491" w:rsidRDefault="00131491" w:rsidP="00131491">
      <w:pPr>
        <w:spacing w:after="0" w:line="360" w:lineRule="auto"/>
        <w:ind w:left="142" w:right="289"/>
        <w:jc w:val="right"/>
        <w:rPr>
          <w:rFonts w:ascii="Times New Roman" w:hAnsi="Times New Roman"/>
          <w:b/>
          <w:sz w:val="24"/>
          <w:szCs w:val="24"/>
        </w:rPr>
      </w:pPr>
      <w:r w:rsidRPr="00131491">
        <w:rPr>
          <w:rFonts w:ascii="Times New Roman" w:hAnsi="Times New Roman"/>
          <w:b/>
          <w:sz w:val="24"/>
          <w:szCs w:val="24"/>
        </w:rPr>
        <w:t>Таблица 14.1</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131491" w:rsidTr="00E4228D">
        <w:trPr>
          <w:trHeight w:val="460"/>
        </w:trPr>
        <w:tc>
          <w:tcPr>
            <w:tcW w:w="486" w:type="dxa"/>
          </w:tcPr>
          <w:p w:rsidR="00131491" w:rsidRDefault="00131491" w:rsidP="00E4228D">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131491" w:rsidRDefault="00131491" w:rsidP="00E4228D">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131491" w:rsidRDefault="00131491" w:rsidP="00E4228D">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131491" w:rsidTr="00E4228D">
        <w:trPr>
          <w:trHeight w:val="2069"/>
        </w:trPr>
        <w:tc>
          <w:tcPr>
            <w:tcW w:w="486" w:type="dxa"/>
          </w:tcPr>
          <w:p w:rsidR="00131491" w:rsidRDefault="00131491" w:rsidP="00E4228D">
            <w:pPr>
              <w:pStyle w:val="TableParagraph"/>
              <w:spacing w:before="0"/>
              <w:jc w:val="left"/>
            </w:pPr>
          </w:p>
          <w:p w:rsidR="00131491" w:rsidRDefault="00131491" w:rsidP="00E4228D">
            <w:pPr>
              <w:pStyle w:val="TableParagraph"/>
              <w:spacing w:before="0"/>
              <w:jc w:val="left"/>
            </w:pPr>
          </w:p>
          <w:p w:rsidR="00131491" w:rsidRDefault="00131491" w:rsidP="00E4228D">
            <w:pPr>
              <w:pStyle w:val="TableParagraph"/>
              <w:spacing w:before="0"/>
              <w:jc w:val="left"/>
            </w:pPr>
          </w:p>
          <w:p w:rsidR="00131491" w:rsidRDefault="00131491" w:rsidP="00E4228D">
            <w:pPr>
              <w:pStyle w:val="TableParagraph"/>
              <w:spacing w:before="158"/>
              <w:ind w:right="179"/>
              <w:jc w:val="right"/>
              <w:rPr>
                <w:sz w:val="20"/>
              </w:rPr>
            </w:pPr>
            <w:r>
              <w:rPr>
                <w:sz w:val="20"/>
              </w:rPr>
              <w:t>1</w:t>
            </w:r>
          </w:p>
        </w:tc>
        <w:tc>
          <w:tcPr>
            <w:tcW w:w="3905" w:type="dxa"/>
          </w:tcPr>
          <w:p w:rsidR="00131491" w:rsidRPr="007C5316" w:rsidRDefault="00131491" w:rsidP="00E4228D">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131491" w:rsidRPr="007C5316" w:rsidRDefault="00131491" w:rsidP="00E4228D">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131491" w:rsidRPr="007C5316" w:rsidRDefault="00131491" w:rsidP="00E4228D">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131491" w:rsidRPr="007C5316" w:rsidRDefault="00131491" w:rsidP="00E4228D">
            <w:pPr>
              <w:pStyle w:val="TableParagraph"/>
              <w:spacing w:before="0"/>
              <w:jc w:val="left"/>
              <w:rPr>
                <w:lang w:val="ru-RU"/>
              </w:rPr>
            </w:pPr>
          </w:p>
          <w:p w:rsidR="00131491" w:rsidRPr="007C5316" w:rsidRDefault="00131491" w:rsidP="00E4228D">
            <w:pPr>
              <w:pStyle w:val="TableParagraph"/>
              <w:spacing w:before="9"/>
              <w:jc w:val="left"/>
              <w:rPr>
                <w:sz w:val="27"/>
                <w:lang w:val="ru-RU"/>
              </w:rPr>
            </w:pPr>
          </w:p>
          <w:p w:rsidR="00131491" w:rsidRPr="007C5316" w:rsidRDefault="00131491" w:rsidP="00E4228D">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131491" w:rsidRPr="007C5316" w:rsidRDefault="00131491" w:rsidP="00E4228D">
            <w:pPr>
              <w:pStyle w:val="TableParagraph"/>
              <w:spacing w:before="0" w:line="230" w:lineRule="exact"/>
              <w:ind w:left="111" w:right="103"/>
              <w:rPr>
                <w:sz w:val="20"/>
                <w:lang w:val="ru-RU"/>
              </w:rPr>
            </w:pPr>
            <w:r w:rsidRPr="007C5316">
              <w:rPr>
                <w:sz w:val="20"/>
                <w:lang w:val="ru-RU"/>
              </w:rPr>
              <w:t>Котельная</w:t>
            </w:r>
            <w:r w:rsidRPr="007C5316">
              <w:rPr>
                <w:spacing w:val="-4"/>
                <w:sz w:val="20"/>
                <w:lang w:val="ru-RU"/>
              </w:rPr>
              <w:t xml:space="preserve"> </w:t>
            </w:r>
            <w:r w:rsidRPr="007C5316">
              <w:rPr>
                <w:sz w:val="20"/>
                <w:lang w:val="ru-RU"/>
              </w:rPr>
              <w:t>комбината</w:t>
            </w:r>
            <w:r w:rsidRPr="007C5316">
              <w:rPr>
                <w:spacing w:val="-4"/>
                <w:sz w:val="20"/>
                <w:lang w:val="ru-RU"/>
              </w:rPr>
              <w:t xml:space="preserve"> </w:t>
            </w:r>
            <w:r w:rsidRPr="007C5316">
              <w:rPr>
                <w:sz w:val="20"/>
                <w:lang w:val="ru-RU"/>
              </w:rPr>
              <w:t>ООО</w:t>
            </w:r>
            <w:r w:rsidRPr="007C5316">
              <w:rPr>
                <w:spacing w:val="-4"/>
                <w:sz w:val="20"/>
                <w:lang w:val="ru-RU"/>
              </w:rPr>
              <w:t xml:space="preserve"> </w:t>
            </w:r>
            <w:r w:rsidRPr="007C5316">
              <w:rPr>
                <w:sz w:val="20"/>
                <w:lang w:val="ru-RU"/>
              </w:rPr>
              <w:t>«УК</w:t>
            </w:r>
            <w:r w:rsidRPr="007C5316">
              <w:rPr>
                <w:spacing w:val="-4"/>
                <w:sz w:val="20"/>
                <w:lang w:val="ru-RU"/>
              </w:rPr>
              <w:t xml:space="preserve"> </w:t>
            </w:r>
            <w:r w:rsidRPr="007C5316">
              <w:rPr>
                <w:sz w:val="20"/>
                <w:lang w:val="ru-RU"/>
              </w:rPr>
              <w:t>Индустриальный</w:t>
            </w:r>
            <w:r w:rsidRPr="007C5316">
              <w:rPr>
                <w:spacing w:val="-4"/>
                <w:sz w:val="20"/>
                <w:lang w:val="ru-RU"/>
              </w:rPr>
              <w:t xml:space="preserve"> </w:t>
            </w:r>
            <w:r w:rsidRPr="007C5316">
              <w:rPr>
                <w:sz w:val="20"/>
                <w:lang w:val="ru-RU"/>
              </w:rPr>
              <w:t>парк</w:t>
            </w:r>
          </w:p>
          <w:p w:rsidR="00131491" w:rsidRDefault="00131491" w:rsidP="00E4228D">
            <w:pPr>
              <w:pStyle w:val="TableParagraph"/>
              <w:spacing w:before="0"/>
              <w:ind w:left="111" w:right="103"/>
              <w:rPr>
                <w:sz w:val="20"/>
              </w:rPr>
            </w:pPr>
            <w:r>
              <w:rPr>
                <w:sz w:val="20"/>
              </w:rPr>
              <w:t>«Родники»</w:t>
            </w:r>
          </w:p>
        </w:tc>
      </w:tr>
      <w:tr w:rsidR="00131491" w:rsidTr="00E4228D">
        <w:trPr>
          <w:trHeight w:val="340"/>
        </w:trPr>
        <w:tc>
          <w:tcPr>
            <w:tcW w:w="486" w:type="dxa"/>
          </w:tcPr>
          <w:p w:rsidR="00131491" w:rsidRPr="00441BDB" w:rsidRDefault="00131491" w:rsidP="00E4228D">
            <w:pPr>
              <w:pStyle w:val="TableParagraph"/>
              <w:spacing w:before="53"/>
              <w:ind w:right="179"/>
              <w:jc w:val="right"/>
              <w:rPr>
                <w:sz w:val="20"/>
                <w:lang w:val="ru-RU"/>
              </w:rPr>
            </w:pPr>
            <w:r>
              <w:rPr>
                <w:sz w:val="20"/>
                <w:lang w:val="ru-RU"/>
              </w:rPr>
              <w:t>2</w:t>
            </w:r>
          </w:p>
        </w:tc>
        <w:tc>
          <w:tcPr>
            <w:tcW w:w="3905" w:type="dxa"/>
          </w:tcPr>
          <w:p w:rsidR="00131491" w:rsidRPr="007C5316" w:rsidRDefault="00131491" w:rsidP="00E4228D">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131491" w:rsidRDefault="00131491" w:rsidP="00E4228D">
            <w:pPr>
              <w:pStyle w:val="TableParagraph"/>
              <w:spacing w:before="53"/>
              <w:ind w:left="107"/>
              <w:jc w:val="left"/>
              <w:rPr>
                <w:sz w:val="20"/>
              </w:rPr>
            </w:pPr>
            <w:r>
              <w:rPr>
                <w:sz w:val="20"/>
              </w:rPr>
              <w:t>Котельная</w:t>
            </w:r>
            <w:r>
              <w:rPr>
                <w:spacing w:val="-4"/>
                <w:sz w:val="20"/>
              </w:rPr>
              <w:t xml:space="preserve"> </w:t>
            </w:r>
            <w:r>
              <w:rPr>
                <w:sz w:val="20"/>
              </w:rPr>
              <w:t>«Агросервис»</w:t>
            </w:r>
            <w:r>
              <w:rPr>
                <w:spacing w:val="-5"/>
                <w:sz w:val="20"/>
              </w:rPr>
              <w:t xml:space="preserve"> </w:t>
            </w:r>
            <w:r>
              <w:rPr>
                <w:sz w:val="20"/>
              </w:rPr>
              <w:t>№1</w:t>
            </w:r>
            <w:r>
              <w:rPr>
                <w:spacing w:val="-4"/>
                <w:sz w:val="20"/>
              </w:rPr>
              <w:t xml:space="preserve"> </w:t>
            </w:r>
            <w:r>
              <w:rPr>
                <w:sz w:val="20"/>
              </w:rPr>
              <w:t>ООО</w:t>
            </w:r>
            <w:r>
              <w:rPr>
                <w:spacing w:val="-4"/>
                <w:sz w:val="20"/>
              </w:rPr>
              <w:t xml:space="preserve"> </w:t>
            </w:r>
            <w:r>
              <w:rPr>
                <w:sz w:val="20"/>
              </w:rPr>
              <w:t>«Энергетик»</w:t>
            </w:r>
          </w:p>
        </w:tc>
      </w:tr>
      <w:tr w:rsidR="00131491" w:rsidTr="00E4228D">
        <w:trPr>
          <w:trHeight w:val="340"/>
        </w:trPr>
        <w:tc>
          <w:tcPr>
            <w:tcW w:w="486" w:type="dxa"/>
          </w:tcPr>
          <w:p w:rsidR="00131491" w:rsidRPr="00441BDB" w:rsidRDefault="00131491" w:rsidP="00E4228D">
            <w:pPr>
              <w:pStyle w:val="TableParagraph"/>
              <w:spacing w:before="53"/>
              <w:ind w:right="179"/>
              <w:jc w:val="right"/>
              <w:rPr>
                <w:sz w:val="20"/>
                <w:lang w:val="ru-RU"/>
              </w:rPr>
            </w:pPr>
            <w:r>
              <w:rPr>
                <w:sz w:val="20"/>
                <w:lang w:val="ru-RU"/>
              </w:rPr>
              <w:t>3</w:t>
            </w:r>
          </w:p>
        </w:tc>
        <w:tc>
          <w:tcPr>
            <w:tcW w:w="3905" w:type="dxa"/>
          </w:tcPr>
          <w:p w:rsidR="00131491" w:rsidRDefault="00131491" w:rsidP="00E4228D">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131491" w:rsidRDefault="00131491" w:rsidP="00E4228D">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131491" w:rsidTr="00E4228D">
        <w:trPr>
          <w:trHeight w:val="339"/>
        </w:trPr>
        <w:tc>
          <w:tcPr>
            <w:tcW w:w="486" w:type="dxa"/>
          </w:tcPr>
          <w:p w:rsidR="00131491" w:rsidRPr="00441BDB" w:rsidRDefault="00131491" w:rsidP="00E4228D">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131491" w:rsidRDefault="00131491" w:rsidP="00E4228D">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131491" w:rsidRDefault="00131491" w:rsidP="00E4228D">
            <w:pPr>
              <w:pStyle w:val="TableParagraph"/>
              <w:spacing w:before="52"/>
              <w:ind w:left="102"/>
              <w:jc w:val="left"/>
              <w:rPr>
                <w:sz w:val="20"/>
              </w:rPr>
            </w:pPr>
            <w:r>
              <w:rPr>
                <w:sz w:val="20"/>
              </w:rPr>
              <w:t>Котельная</w:t>
            </w:r>
            <w:r>
              <w:rPr>
                <w:spacing w:val="-4"/>
                <w:sz w:val="20"/>
              </w:rPr>
              <w:t xml:space="preserve"> </w:t>
            </w:r>
            <w:r>
              <w:rPr>
                <w:sz w:val="20"/>
              </w:rPr>
              <w:t>школы</w:t>
            </w:r>
            <w:r>
              <w:rPr>
                <w:spacing w:val="-3"/>
                <w:sz w:val="20"/>
              </w:rPr>
              <w:t xml:space="preserve"> </w:t>
            </w:r>
            <w:r>
              <w:rPr>
                <w:sz w:val="20"/>
              </w:rPr>
              <w:t>№2</w:t>
            </w:r>
            <w:r>
              <w:rPr>
                <w:spacing w:val="-4"/>
                <w:sz w:val="20"/>
              </w:rPr>
              <w:t xml:space="preserve"> </w:t>
            </w:r>
            <w:r>
              <w:rPr>
                <w:sz w:val="20"/>
              </w:rPr>
              <w:t>ООО</w:t>
            </w:r>
            <w:r>
              <w:rPr>
                <w:spacing w:val="-3"/>
                <w:sz w:val="20"/>
              </w:rPr>
              <w:t xml:space="preserve"> </w:t>
            </w:r>
            <w:r>
              <w:rPr>
                <w:sz w:val="20"/>
              </w:rPr>
              <w:t>«Энергетик»</w:t>
            </w:r>
          </w:p>
        </w:tc>
      </w:tr>
      <w:tr w:rsidR="00131491" w:rsidTr="00E4228D">
        <w:trPr>
          <w:trHeight w:val="340"/>
        </w:trPr>
        <w:tc>
          <w:tcPr>
            <w:tcW w:w="486" w:type="dxa"/>
          </w:tcPr>
          <w:p w:rsidR="00131491" w:rsidRPr="00441BDB" w:rsidRDefault="00131491" w:rsidP="00E4228D">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131491" w:rsidRDefault="00131491" w:rsidP="00E4228D">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131491" w:rsidRDefault="00131491" w:rsidP="00E4228D">
            <w:pPr>
              <w:pStyle w:val="TableParagraph"/>
              <w:spacing w:before="53"/>
              <w:ind w:left="102"/>
              <w:jc w:val="left"/>
              <w:rPr>
                <w:sz w:val="20"/>
              </w:rPr>
            </w:pPr>
            <w:r>
              <w:rPr>
                <w:sz w:val="20"/>
              </w:rPr>
              <w:t>Котельная</w:t>
            </w:r>
            <w:r>
              <w:rPr>
                <w:spacing w:val="-3"/>
                <w:sz w:val="20"/>
              </w:rPr>
              <w:t xml:space="preserve"> </w:t>
            </w:r>
            <w:r>
              <w:rPr>
                <w:sz w:val="20"/>
              </w:rPr>
              <w:t>Школы</w:t>
            </w:r>
            <w:r>
              <w:rPr>
                <w:spacing w:val="-3"/>
                <w:sz w:val="20"/>
              </w:rPr>
              <w:t xml:space="preserve"> </w:t>
            </w:r>
            <w:r>
              <w:rPr>
                <w:sz w:val="20"/>
              </w:rPr>
              <w:t>№3</w:t>
            </w:r>
            <w:r>
              <w:rPr>
                <w:spacing w:val="-4"/>
                <w:sz w:val="20"/>
              </w:rPr>
              <w:t xml:space="preserve"> </w:t>
            </w:r>
            <w:r>
              <w:rPr>
                <w:sz w:val="20"/>
              </w:rPr>
              <w:t>ООО</w:t>
            </w:r>
            <w:r>
              <w:rPr>
                <w:spacing w:val="-3"/>
                <w:sz w:val="20"/>
              </w:rPr>
              <w:t xml:space="preserve"> </w:t>
            </w:r>
            <w:r>
              <w:rPr>
                <w:sz w:val="20"/>
              </w:rPr>
              <w:t>«Энергетик»</w:t>
            </w:r>
          </w:p>
        </w:tc>
      </w:tr>
      <w:tr w:rsidR="00131491" w:rsidTr="00E4228D">
        <w:trPr>
          <w:trHeight w:val="459"/>
        </w:trPr>
        <w:tc>
          <w:tcPr>
            <w:tcW w:w="486" w:type="dxa"/>
          </w:tcPr>
          <w:p w:rsidR="00131491" w:rsidRPr="00441BDB" w:rsidRDefault="00131491" w:rsidP="00E4228D">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131491" w:rsidRDefault="00131491" w:rsidP="00E4228D">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№9</w:t>
            </w:r>
          </w:p>
        </w:tc>
        <w:tc>
          <w:tcPr>
            <w:tcW w:w="4954" w:type="dxa"/>
            <w:tcBorders>
              <w:top w:val="single" w:sz="8" w:space="0" w:color="000000"/>
              <w:left w:val="single" w:sz="8" w:space="0" w:color="000000"/>
              <w:bottom w:val="single" w:sz="8" w:space="0" w:color="000000"/>
              <w:right w:val="single" w:sz="8" w:space="0" w:color="000000"/>
            </w:tcBorders>
          </w:tcPr>
          <w:p w:rsidR="00131491" w:rsidRPr="007C5316" w:rsidRDefault="00131491" w:rsidP="00E4228D">
            <w:pPr>
              <w:pStyle w:val="TableParagraph"/>
              <w:spacing w:before="0" w:line="228" w:lineRule="exact"/>
              <w:ind w:left="102"/>
              <w:jc w:val="left"/>
              <w:rPr>
                <w:sz w:val="20"/>
                <w:lang w:val="ru-RU"/>
              </w:rPr>
            </w:pPr>
            <w:r w:rsidRPr="007C5316">
              <w:rPr>
                <w:sz w:val="20"/>
                <w:lang w:val="ru-RU"/>
              </w:rPr>
              <w:t>Котельная</w:t>
            </w:r>
            <w:r w:rsidRPr="007C5316">
              <w:rPr>
                <w:spacing w:val="-3"/>
                <w:sz w:val="20"/>
                <w:lang w:val="ru-RU"/>
              </w:rPr>
              <w:t xml:space="preserve"> </w:t>
            </w:r>
            <w:r w:rsidRPr="007C5316">
              <w:rPr>
                <w:sz w:val="20"/>
                <w:lang w:val="ru-RU"/>
              </w:rPr>
              <w:t>детского</w:t>
            </w:r>
            <w:r w:rsidRPr="007C5316">
              <w:rPr>
                <w:spacing w:val="-2"/>
                <w:sz w:val="20"/>
                <w:lang w:val="ru-RU"/>
              </w:rPr>
              <w:t xml:space="preserve"> </w:t>
            </w:r>
            <w:r w:rsidRPr="007C5316">
              <w:rPr>
                <w:sz w:val="20"/>
                <w:lang w:val="ru-RU"/>
              </w:rPr>
              <w:t>сада</w:t>
            </w:r>
            <w:r w:rsidRPr="007C5316">
              <w:rPr>
                <w:spacing w:val="-3"/>
                <w:sz w:val="20"/>
                <w:lang w:val="ru-RU"/>
              </w:rPr>
              <w:t xml:space="preserve"> </w:t>
            </w:r>
            <w:r w:rsidRPr="007C5316">
              <w:rPr>
                <w:sz w:val="20"/>
                <w:lang w:val="ru-RU"/>
              </w:rPr>
              <w:t>№9</w:t>
            </w:r>
            <w:r w:rsidRPr="007C5316">
              <w:rPr>
                <w:spacing w:val="-3"/>
                <w:sz w:val="20"/>
                <w:lang w:val="ru-RU"/>
              </w:rPr>
              <w:t xml:space="preserve"> </w:t>
            </w:r>
            <w:r w:rsidRPr="007C5316">
              <w:rPr>
                <w:sz w:val="20"/>
                <w:lang w:val="ru-RU"/>
              </w:rPr>
              <w:t>«Солнышко»</w:t>
            </w:r>
            <w:r w:rsidRPr="007C5316">
              <w:rPr>
                <w:spacing w:val="-5"/>
                <w:sz w:val="20"/>
                <w:lang w:val="ru-RU"/>
              </w:rPr>
              <w:t xml:space="preserve"> </w:t>
            </w:r>
            <w:r w:rsidRPr="007C5316">
              <w:rPr>
                <w:sz w:val="20"/>
                <w:lang w:val="ru-RU"/>
              </w:rPr>
              <w:t>ООО</w:t>
            </w:r>
          </w:p>
          <w:p w:rsidR="00131491" w:rsidRPr="007C5316" w:rsidRDefault="00131491" w:rsidP="00E4228D">
            <w:pPr>
              <w:pStyle w:val="TableParagraph"/>
              <w:spacing w:before="0" w:line="212" w:lineRule="exact"/>
              <w:ind w:left="102"/>
              <w:jc w:val="left"/>
              <w:rPr>
                <w:sz w:val="20"/>
                <w:lang w:val="ru-RU"/>
              </w:rPr>
            </w:pPr>
            <w:r w:rsidRPr="007C5316">
              <w:rPr>
                <w:sz w:val="20"/>
                <w:lang w:val="ru-RU"/>
              </w:rPr>
              <w:t>«Энергетик»</w:t>
            </w:r>
          </w:p>
        </w:tc>
      </w:tr>
      <w:tr w:rsidR="00131491" w:rsidTr="00E4228D">
        <w:trPr>
          <w:trHeight w:val="461"/>
        </w:trPr>
        <w:tc>
          <w:tcPr>
            <w:tcW w:w="486" w:type="dxa"/>
          </w:tcPr>
          <w:p w:rsidR="00131491" w:rsidRPr="00441BDB" w:rsidRDefault="00131491" w:rsidP="00E4228D">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131491" w:rsidRDefault="00131491" w:rsidP="00E4228D">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131491" w:rsidRPr="007C5316" w:rsidRDefault="00131491" w:rsidP="00E4228D">
            <w:pPr>
              <w:pStyle w:val="TableParagraph"/>
              <w:spacing w:before="0" w:line="230" w:lineRule="exact"/>
              <w:ind w:left="102" w:right="142"/>
              <w:jc w:val="left"/>
              <w:rPr>
                <w:sz w:val="20"/>
                <w:lang w:val="ru-RU"/>
              </w:rPr>
            </w:pPr>
            <w:r w:rsidRPr="007C5316">
              <w:rPr>
                <w:sz w:val="20"/>
                <w:lang w:val="ru-RU"/>
              </w:rPr>
              <w:t>Котельная Детского сада №11 «Голубок» ООО «Энер-</w:t>
            </w:r>
            <w:r w:rsidRPr="007C5316">
              <w:rPr>
                <w:spacing w:val="-47"/>
                <w:sz w:val="20"/>
                <w:lang w:val="ru-RU"/>
              </w:rPr>
              <w:t xml:space="preserve"> </w:t>
            </w:r>
            <w:r w:rsidRPr="007C5316">
              <w:rPr>
                <w:sz w:val="20"/>
                <w:lang w:val="ru-RU"/>
              </w:rPr>
              <w:t>гетик»</w:t>
            </w:r>
          </w:p>
        </w:tc>
      </w:tr>
    </w:tbl>
    <w:p w:rsidR="00131491" w:rsidRDefault="00131491" w:rsidP="00131491">
      <w:pPr>
        <w:pStyle w:val="aff6"/>
        <w:spacing w:line="360" w:lineRule="auto"/>
        <w:ind w:left="142" w:firstLine="709"/>
      </w:pPr>
    </w:p>
    <w:p w:rsidR="00131491"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sectPr w:rsidR="00131491" w:rsidSect="0010470E">
          <w:pgSz w:w="11906" w:h="16838"/>
          <w:pgMar w:top="737" w:right="851" w:bottom="851" w:left="1134"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t>Тарифно-балансовые расчетные модели теплоснабжения потребителей по каждой единой теплоснабжающей организации</w:t>
      </w:r>
    </w:p>
    <w:p w:rsidR="00131491" w:rsidRDefault="00131491" w:rsidP="00131491">
      <w:pPr>
        <w:pStyle w:val="aff6"/>
        <w:spacing w:line="360" w:lineRule="auto"/>
        <w:ind w:left="142" w:firstLine="709"/>
      </w:pPr>
    </w:p>
    <w:p w:rsidR="00131491" w:rsidRPr="00CF0BF9" w:rsidRDefault="00131491" w:rsidP="00131491">
      <w:pPr>
        <w:spacing w:after="0" w:line="240" w:lineRule="auto"/>
        <w:jc w:val="center"/>
        <w:rPr>
          <w:rFonts w:ascii="Times New Roman" w:hAnsi="Times New Roman"/>
          <w:sz w:val="24"/>
          <w:szCs w:val="24"/>
        </w:rPr>
      </w:pPr>
      <w:r>
        <w:rPr>
          <w:rFonts w:ascii="Times New Roman" w:hAnsi="Times New Roman"/>
          <w:b/>
          <w:sz w:val="24"/>
          <w:szCs w:val="24"/>
        </w:rPr>
        <w:t>Таблица 14.</w:t>
      </w:r>
      <w:r w:rsidR="006916EA">
        <w:rPr>
          <w:rFonts w:ascii="Times New Roman" w:hAnsi="Times New Roman"/>
          <w:b/>
          <w:sz w:val="24"/>
          <w:szCs w:val="24"/>
        </w:rPr>
        <w:t>2</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Pr="00CF0BF9">
        <w:rPr>
          <w:rFonts w:ascii="Times New Roman" w:hAnsi="Times New Roman"/>
          <w:sz w:val="24"/>
          <w:szCs w:val="24"/>
        </w:rPr>
        <w:t>Тарифы на тепловую энергию (мощность), поставляемую потребителям  ООО "ИК ИП Родники</w:t>
      </w:r>
      <w:r>
        <w:rPr>
          <w:rFonts w:ascii="Times New Roman" w:hAnsi="Times New Roman"/>
          <w:sz w:val="24"/>
          <w:szCs w:val="24"/>
        </w:rPr>
        <w:t>"</w:t>
      </w:r>
    </w:p>
    <w:tbl>
      <w:tblPr>
        <w:tblStyle w:val="af"/>
        <w:tblW w:w="14168" w:type="dxa"/>
        <w:jc w:val="center"/>
        <w:tblInd w:w="-2342" w:type="dxa"/>
        <w:tblLayout w:type="fixed"/>
        <w:tblLook w:val="04A0"/>
      </w:tblPr>
      <w:tblGrid>
        <w:gridCol w:w="611"/>
        <w:gridCol w:w="1863"/>
        <w:gridCol w:w="1814"/>
        <w:gridCol w:w="717"/>
        <w:gridCol w:w="1292"/>
        <w:gridCol w:w="1341"/>
        <w:gridCol w:w="914"/>
        <w:gridCol w:w="907"/>
        <w:gridCol w:w="899"/>
        <w:gridCol w:w="888"/>
        <w:gridCol w:w="1165"/>
        <w:gridCol w:w="1757"/>
      </w:tblGrid>
      <w:tr w:rsidR="00131491" w:rsidRPr="00CF0BF9" w:rsidTr="00E4228D">
        <w:trPr>
          <w:trHeight w:val="351"/>
          <w:jc w:val="center"/>
        </w:trPr>
        <w:tc>
          <w:tcPr>
            <w:tcW w:w="611" w:type="dxa"/>
            <w:vMerge w:val="restart"/>
            <w:vAlign w:val="center"/>
          </w:tcPr>
          <w:p w:rsidR="00131491" w:rsidRPr="00CF0BF9" w:rsidRDefault="00131491" w:rsidP="00E4228D">
            <w:pPr>
              <w:spacing w:after="0" w:line="240" w:lineRule="auto"/>
              <w:jc w:val="center"/>
            </w:pPr>
            <w:r w:rsidRPr="00CF0BF9">
              <w:t>№</w:t>
            </w:r>
          </w:p>
          <w:p w:rsidR="00131491" w:rsidRPr="00CF0BF9" w:rsidRDefault="00131491" w:rsidP="00E4228D">
            <w:pPr>
              <w:spacing w:after="0" w:line="240" w:lineRule="auto"/>
              <w:jc w:val="center"/>
            </w:pPr>
            <w:r w:rsidRPr="00CF0BF9">
              <w:t>п/п</w:t>
            </w:r>
          </w:p>
        </w:tc>
        <w:tc>
          <w:tcPr>
            <w:tcW w:w="1863" w:type="dxa"/>
            <w:vMerge w:val="restart"/>
            <w:vAlign w:val="center"/>
          </w:tcPr>
          <w:p w:rsidR="00131491" w:rsidRPr="00CF0BF9" w:rsidRDefault="00131491" w:rsidP="00E4228D">
            <w:pPr>
              <w:spacing w:after="0" w:line="240" w:lineRule="auto"/>
              <w:jc w:val="center"/>
            </w:pPr>
            <w:r w:rsidRPr="00CF0BF9">
              <w:t>Наименование</w:t>
            </w:r>
          </w:p>
          <w:p w:rsidR="00131491" w:rsidRPr="00CF0BF9" w:rsidRDefault="00131491" w:rsidP="00E4228D">
            <w:pPr>
              <w:spacing w:after="0" w:line="240" w:lineRule="auto"/>
              <w:jc w:val="center"/>
            </w:pPr>
            <w:r w:rsidRPr="00CF0BF9">
              <w:t>регулируемой</w:t>
            </w:r>
          </w:p>
          <w:p w:rsidR="00131491" w:rsidRPr="00CF0BF9" w:rsidRDefault="00131491" w:rsidP="00E4228D">
            <w:pPr>
              <w:spacing w:after="0" w:line="240" w:lineRule="auto"/>
              <w:jc w:val="center"/>
            </w:pPr>
            <w:r w:rsidRPr="00CF0BF9">
              <w:t>организации</w:t>
            </w:r>
          </w:p>
        </w:tc>
        <w:tc>
          <w:tcPr>
            <w:tcW w:w="1814" w:type="dxa"/>
            <w:vMerge w:val="restart"/>
            <w:vAlign w:val="center"/>
          </w:tcPr>
          <w:p w:rsidR="00131491" w:rsidRPr="00CF0BF9" w:rsidRDefault="00131491" w:rsidP="00E4228D">
            <w:pPr>
              <w:spacing w:after="0" w:line="240" w:lineRule="auto"/>
              <w:jc w:val="center"/>
            </w:pPr>
            <w:r w:rsidRPr="00CF0BF9">
              <w:t>Вид тарифа</w:t>
            </w:r>
          </w:p>
        </w:tc>
        <w:tc>
          <w:tcPr>
            <w:tcW w:w="717" w:type="dxa"/>
            <w:vMerge w:val="restart"/>
            <w:vAlign w:val="center"/>
          </w:tcPr>
          <w:p w:rsidR="00131491" w:rsidRPr="00CF0BF9" w:rsidRDefault="00131491" w:rsidP="00E4228D">
            <w:pPr>
              <w:spacing w:after="0" w:line="240" w:lineRule="auto"/>
              <w:jc w:val="center"/>
            </w:pPr>
            <w:r>
              <w:t>Г</w:t>
            </w:r>
            <w:r w:rsidRPr="00CF0BF9">
              <w:t>од</w:t>
            </w:r>
          </w:p>
        </w:tc>
        <w:tc>
          <w:tcPr>
            <w:tcW w:w="2633" w:type="dxa"/>
            <w:gridSpan w:val="2"/>
            <w:vAlign w:val="center"/>
          </w:tcPr>
          <w:p w:rsidR="00131491" w:rsidRPr="00CF0BF9" w:rsidRDefault="00131491" w:rsidP="00E4228D">
            <w:pPr>
              <w:spacing w:after="0" w:line="240" w:lineRule="auto"/>
              <w:jc w:val="center"/>
            </w:pPr>
            <w:r w:rsidRPr="00CF0BF9">
              <w:t>Вода</w:t>
            </w:r>
          </w:p>
        </w:tc>
        <w:tc>
          <w:tcPr>
            <w:tcW w:w="3608" w:type="dxa"/>
            <w:gridSpan w:val="4"/>
            <w:vAlign w:val="center"/>
          </w:tcPr>
          <w:p w:rsidR="00131491" w:rsidRPr="00CF0BF9" w:rsidRDefault="00131491" w:rsidP="00E4228D">
            <w:pPr>
              <w:spacing w:after="0" w:line="240" w:lineRule="auto"/>
              <w:jc w:val="center"/>
            </w:pPr>
            <w:r w:rsidRPr="00CF0BF9">
              <w:t>Отборный пар давлением</w:t>
            </w:r>
          </w:p>
        </w:tc>
        <w:tc>
          <w:tcPr>
            <w:tcW w:w="1165" w:type="dxa"/>
            <w:vMerge w:val="restart"/>
            <w:vAlign w:val="center"/>
          </w:tcPr>
          <w:p w:rsidR="00131491" w:rsidRPr="00CF0BF9" w:rsidRDefault="00131491" w:rsidP="00E4228D">
            <w:pPr>
              <w:spacing w:after="0" w:line="240" w:lineRule="auto"/>
              <w:jc w:val="center"/>
            </w:pPr>
            <w:r w:rsidRPr="00CF0BF9">
              <w:t>Острый и редурируемый пар</w:t>
            </w:r>
          </w:p>
        </w:tc>
        <w:tc>
          <w:tcPr>
            <w:tcW w:w="1757" w:type="dxa"/>
            <w:vMerge w:val="restart"/>
            <w:vAlign w:val="center"/>
          </w:tcPr>
          <w:p w:rsidR="00131491" w:rsidRPr="00CF0BF9" w:rsidRDefault="00131491" w:rsidP="00E4228D">
            <w:pPr>
              <w:spacing w:after="0" w:line="240" w:lineRule="auto"/>
              <w:jc w:val="center"/>
            </w:pPr>
            <w:r w:rsidRPr="00CF0BF9">
              <w:t xml:space="preserve">Постановление </w:t>
            </w:r>
          </w:p>
          <w:p w:rsidR="00131491" w:rsidRPr="00CF0BF9" w:rsidRDefault="00131491" w:rsidP="00E4228D">
            <w:pPr>
              <w:spacing w:after="0" w:line="240" w:lineRule="auto"/>
              <w:jc w:val="center"/>
            </w:pPr>
            <w:r w:rsidRPr="00CF0BF9">
              <w:t>№57-т/16 от 17.12.2021 г.</w:t>
            </w:r>
          </w:p>
        </w:tc>
      </w:tr>
      <w:tr w:rsidR="00131491" w:rsidRPr="00CF0BF9" w:rsidTr="00E4228D">
        <w:trPr>
          <w:trHeight w:val="1433"/>
          <w:jc w:val="center"/>
        </w:trPr>
        <w:tc>
          <w:tcPr>
            <w:tcW w:w="611" w:type="dxa"/>
            <w:vMerge/>
          </w:tcPr>
          <w:p w:rsidR="00131491" w:rsidRPr="00CF0BF9" w:rsidRDefault="00131491" w:rsidP="00E4228D">
            <w:pPr>
              <w:spacing w:after="0" w:line="240" w:lineRule="auto"/>
              <w:jc w:val="center"/>
            </w:pPr>
          </w:p>
        </w:tc>
        <w:tc>
          <w:tcPr>
            <w:tcW w:w="1863" w:type="dxa"/>
            <w:vMerge/>
          </w:tcPr>
          <w:p w:rsidR="00131491" w:rsidRPr="00CF0BF9" w:rsidRDefault="00131491" w:rsidP="00E4228D">
            <w:pPr>
              <w:spacing w:after="0" w:line="240" w:lineRule="auto"/>
              <w:jc w:val="center"/>
            </w:pPr>
          </w:p>
        </w:tc>
        <w:tc>
          <w:tcPr>
            <w:tcW w:w="1814" w:type="dxa"/>
            <w:vMerge/>
          </w:tcPr>
          <w:p w:rsidR="00131491" w:rsidRPr="00CF0BF9" w:rsidRDefault="00131491" w:rsidP="00E4228D">
            <w:pPr>
              <w:spacing w:after="0" w:line="240" w:lineRule="auto"/>
              <w:jc w:val="center"/>
            </w:pPr>
          </w:p>
        </w:tc>
        <w:tc>
          <w:tcPr>
            <w:tcW w:w="717" w:type="dxa"/>
            <w:vMerge/>
          </w:tcPr>
          <w:p w:rsidR="00131491" w:rsidRPr="00CF0BF9" w:rsidRDefault="00131491" w:rsidP="00E4228D">
            <w:pPr>
              <w:spacing w:after="0" w:line="240" w:lineRule="auto"/>
              <w:jc w:val="center"/>
            </w:pPr>
          </w:p>
        </w:tc>
        <w:tc>
          <w:tcPr>
            <w:tcW w:w="1292" w:type="dxa"/>
          </w:tcPr>
          <w:p w:rsidR="00131491" w:rsidRPr="00CF0BF9" w:rsidRDefault="00131491" w:rsidP="00E4228D">
            <w:pPr>
              <w:spacing w:after="0" w:line="240" w:lineRule="auto"/>
              <w:jc w:val="center"/>
            </w:pPr>
            <w:r w:rsidRPr="00CF0BF9">
              <w:t>1 полугодие</w:t>
            </w:r>
          </w:p>
        </w:tc>
        <w:tc>
          <w:tcPr>
            <w:tcW w:w="1341" w:type="dxa"/>
          </w:tcPr>
          <w:p w:rsidR="00131491" w:rsidRPr="00CF0BF9" w:rsidRDefault="00131491" w:rsidP="00E4228D">
            <w:pPr>
              <w:spacing w:after="0" w:line="240" w:lineRule="auto"/>
              <w:jc w:val="center"/>
            </w:pPr>
            <w:r w:rsidRPr="00CF0BF9">
              <w:t>2 полугодие</w:t>
            </w:r>
          </w:p>
        </w:tc>
        <w:tc>
          <w:tcPr>
            <w:tcW w:w="914" w:type="dxa"/>
          </w:tcPr>
          <w:p w:rsidR="00131491" w:rsidRPr="00CF0BF9" w:rsidRDefault="00131491" w:rsidP="00E4228D">
            <w:pPr>
              <w:spacing w:after="0" w:line="240" w:lineRule="auto"/>
              <w:jc w:val="center"/>
            </w:pPr>
            <w:r w:rsidRPr="00CF0BF9">
              <w:t>от</w:t>
            </w:r>
          </w:p>
          <w:p w:rsidR="00131491" w:rsidRPr="00CF0BF9" w:rsidRDefault="00131491" w:rsidP="00E4228D">
            <w:pPr>
              <w:spacing w:after="0" w:line="240" w:lineRule="auto"/>
              <w:jc w:val="center"/>
            </w:pPr>
            <w:r w:rsidRPr="00CF0BF9">
              <w:t>1,2</w:t>
            </w:r>
          </w:p>
          <w:p w:rsidR="00131491" w:rsidRPr="00CF0BF9" w:rsidRDefault="00131491" w:rsidP="00E4228D">
            <w:pPr>
              <w:spacing w:after="0" w:line="240" w:lineRule="auto"/>
              <w:jc w:val="center"/>
            </w:pPr>
            <w:r w:rsidRPr="00CF0BF9">
              <w:t>до</w:t>
            </w:r>
          </w:p>
          <w:p w:rsidR="00131491" w:rsidRPr="00CF0BF9" w:rsidRDefault="00131491" w:rsidP="00E4228D">
            <w:pPr>
              <w:spacing w:after="0" w:line="240" w:lineRule="auto"/>
              <w:jc w:val="center"/>
            </w:pPr>
            <w:r w:rsidRPr="00CF0BF9">
              <w:t>2,5</w:t>
            </w:r>
          </w:p>
          <w:p w:rsidR="00131491" w:rsidRPr="00CF0BF9" w:rsidRDefault="00131491" w:rsidP="00E4228D">
            <w:pPr>
              <w:spacing w:after="0" w:line="240" w:lineRule="auto"/>
              <w:jc w:val="center"/>
            </w:pPr>
            <w:r w:rsidRPr="00CF0BF9">
              <w:t>кг/см2</w:t>
            </w:r>
          </w:p>
        </w:tc>
        <w:tc>
          <w:tcPr>
            <w:tcW w:w="907" w:type="dxa"/>
          </w:tcPr>
          <w:p w:rsidR="00131491" w:rsidRPr="00CF0BF9" w:rsidRDefault="00131491" w:rsidP="00E4228D">
            <w:pPr>
              <w:spacing w:after="0" w:line="240" w:lineRule="auto"/>
              <w:jc w:val="center"/>
            </w:pPr>
            <w:r w:rsidRPr="00CF0BF9">
              <w:t>от</w:t>
            </w:r>
          </w:p>
          <w:p w:rsidR="00131491" w:rsidRPr="00CF0BF9" w:rsidRDefault="00131491" w:rsidP="00E4228D">
            <w:pPr>
              <w:spacing w:after="0" w:line="240" w:lineRule="auto"/>
              <w:jc w:val="center"/>
            </w:pPr>
            <w:r w:rsidRPr="00CF0BF9">
              <w:t>2,5</w:t>
            </w:r>
          </w:p>
          <w:p w:rsidR="00131491" w:rsidRPr="00CF0BF9" w:rsidRDefault="00131491" w:rsidP="00E4228D">
            <w:pPr>
              <w:spacing w:after="0" w:line="240" w:lineRule="auto"/>
              <w:jc w:val="center"/>
            </w:pPr>
            <w:r w:rsidRPr="00CF0BF9">
              <w:t>до</w:t>
            </w:r>
          </w:p>
          <w:p w:rsidR="00131491" w:rsidRPr="00CF0BF9" w:rsidRDefault="00131491" w:rsidP="00E4228D">
            <w:pPr>
              <w:spacing w:after="0" w:line="240" w:lineRule="auto"/>
              <w:jc w:val="center"/>
            </w:pPr>
            <w:r w:rsidRPr="00CF0BF9">
              <w:t>7,0</w:t>
            </w:r>
          </w:p>
          <w:p w:rsidR="00131491" w:rsidRPr="00CF0BF9" w:rsidRDefault="00131491" w:rsidP="00E4228D">
            <w:pPr>
              <w:spacing w:after="0" w:line="240" w:lineRule="auto"/>
              <w:jc w:val="center"/>
            </w:pPr>
            <w:r w:rsidRPr="00CF0BF9">
              <w:t>кг/см2</w:t>
            </w:r>
          </w:p>
        </w:tc>
        <w:tc>
          <w:tcPr>
            <w:tcW w:w="899" w:type="dxa"/>
          </w:tcPr>
          <w:p w:rsidR="00131491" w:rsidRPr="00CF0BF9" w:rsidRDefault="00131491" w:rsidP="00E4228D">
            <w:pPr>
              <w:spacing w:after="0" w:line="240" w:lineRule="auto"/>
              <w:jc w:val="center"/>
            </w:pPr>
            <w:r w:rsidRPr="00CF0BF9">
              <w:t>от</w:t>
            </w:r>
          </w:p>
          <w:p w:rsidR="00131491" w:rsidRPr="00CF0BF9" w:rsidRDefault="00131491" w:rsidP="00E4228D">
            <w:pPr>
              <w:spacing w:after="0" w:line="240" w:lineRule="auto"/>
              <w:jc w:val="center"/>
            </w:pPr>
            <w:r w:rsidRPr="00CF0BF9">
              <w:t>7,0</w:t>
            </w:r>
          </w:p>
          <w:p w:rsidR="00131491" w:rsidRPr="00CF0BF9" w:rsidRDefault="00131491" w:rsidP="00E4228D">
            <w:pPr>
              <w:spacing w:after="0" w:line="240" w:lineRule="auto"/>
              <w:jc w:val="center"/>
            </w:pPr>
            <w:r w:rsidRPr="00CF0BF9">
              <w:t>до</w:t>
            </w:r>
          </w:p>
          <w:p w:rsidR="00131491" w:rsidRPr="00CF0BF9" w:rsidRDefault="00131491" w:rsidP="00E4228D">
            <w:pPr>
              <w:spacing w:after="0" w:line="240" w:lineRule="auto"/>
              <w:jc w:val="center"/>
            </w:pPr>
            <w:r w:rsidRPr="00CF0BF9">
              <w:t>13,0</w:t>
            </w:r>
          </w:p>
          <w:p w:rsidR="00131491" w:rsidRPr="00CF0BF9" w:rsidRDefault="00131491" w:rsidP="00E4228D">
            <w:pPr>
              <w:spacing w:after="0" w:line="240" w:lineRule="auto"/>
              <w:jc w:val="center"/>
            </w:pPr>
            <w:r w:rsidRPr="00CF0BF9">
              <w:t>кг/см2</w:t>
            </w:r>
          </w:p>
        </w:tc>
        <w:tc>
          <w:tcPr>
            <w:tcW w:w="888" w:type="dxa"/>
          </w:tcPr>
          <w:p w:rsidR="00131491" w:rsidRPr="00CF0BF9" w:rsidRDefault="00131491" w:rsidP="00E4228D">
            <w:pPr>
              <w:spacing w:after="0" w:line="240" w:lineRule="auto"/>
              <w:jc w:val="center"/>
            </w:pPr>
            <w:r w:rsidRPr="00CF0BF9">
              <w:t>Свыше</w:t>
            </w:r>
          </w:p>
          <w:p w:rsidR="00131491" w:rsidRPr="00CF0BF9" w:rsidRDefault="00131491" w:rsidP="00E4228D">
            <w:pPr>
              <w:spacing w:after="0" w:line="240" w:lineRule="auto"/>
              <w:jc w:val="center"/>
            </w:pPr>
            <w:r w:rsidRPr="00CF0BF9">
              <w:t>13,0 кг/см2</w:t>
            </w:r>
          </w:p>
        </w:tc>
        <w:tc>
          <w:tcPr>
            <w:tcW w:w="1165" w:type="dxa"/>
            <w:vMerge/>
          </w:tcPr>
          <w:p w:rsidR="00131491" w:rsidRPr="00CF0BF9" w:rsidRDefault="00131491" w:rsidP="00E4228D">
            <w:pPr>
              <w:spacing w:after="0" w:line="240" w:lineRule="auto"/>
              <w:jc w:val="center"/>
            </w:pPr>
          </w:p>
        </w:tc>
        <w:tc>
          <w:tcPr>
            <w:tcW w:w="1757" w:type="dxa"/>
            <w:vMerge/>
          </w:tcPr>
          <w:p w:rsidR="00131491" w:rsidRPr="00CF0BF9" w:rsidRDefault="00131491" w:rsidP="00E4228D">
            <w:pPr>
              <w:spacing w:after="0" w:line="240" w:lineRule="auto"/>
              <w:jc w:val="center"/>
            </w:pPr>
          </w:p>
        </w:tc>
      </w:tr>
      <w:tr w:rsidR="00131491" w:rsidRPr="00CF0BF9" w:rsidTr="00E4228D">
        <w:trPr>
          <w:trHeight w:val="233"/>
          <w:jc w:val="center"/>
        </w:trPr>
        <w:tc>
          <w:tcPr>
            <w:tcW w:w="12411" w:type="dxa"/>
            <w:gridSpan w:val="11"/>
          </w:tcPr>
          <w:p w:rsidR="00131491" w:rsidRPr="00CF0BF9" w:rsidRDefault="00131491" w:rsidP="00E4228D">
            <w:pPr>
              <w:spacing w:after="0" w:line="240" w:lineRule="auto"/>
              <w:jc w:val="center"/>
            </w:pPr>
            <w:r w:rsidRPr="00CF0BF9">
              <w:t>Для потребителей, в случае отсутствия дифференциации тарифов по схеме подключения</w:t>
            </w:r>
          </w:p>
        </w:tc>
        <w:tc>
          <w:tcPr>
            <w:tcW w:w="1757" w:type="dxa"/>
            <w:vMerge/>
          </w:tcPr>
          <w:p w:rsidR="00131491" w:rsidRPr="00CF0BF9" w:rsidRDefault="00131491" w:rsidP="00E4228D">
            <w:pPr>
              <w:spacing w:after="0" w:line="240" w:lineRule="auto"/>
              <w:jc w:val="center"/>
            </w:pPr>
          </w:p>
        </w:tc>
      </w:tr>
      <w:tr w:rsidR="00131491" w:rsidRPr="00CF0BF9" w:rsidTr="00E4228D">
        <w:trPr>
          <w:trHeight w:val="233"/>
          <w:jc w:val="center"/>
        </w:trPr>
        <w:tc>
          <w:tcPr>
            <w:tcW w:w="611" w:type="dxa"/>
            <w:vMerge w:val="restart"/>
            <w:tcBorders>
              <w:top w:val="single" w:sz="4" w:space="0" w:color="auto"/>
            </w:tcBorders>
          </w:tcPr>
          <w:p w:rsidR="00131491" w:rsidRPr="00CF0BF9" w:rsidRDefault="00131491" w:rsidP="00E4228D">
            <w:pPr>
              <w:spacing w:after="0" w:line="240" w:lineRule="auto"/>
              <w:jc w:val="center"/>
            </w:pPr>
            <w:r w:rsidRPr="00CF0BF9">
              <w:t>1</w:t>
            </w:r>
          </w:p>
        </w:tc>
        <w:tc>
          <w:tcPr>
            <w:tcW w:w="1863" w:type="dxa"/>
            <w:vMerge w:val="restart"/>
            <w:tcBorders>
              <w:top w:val="single" w:sz="4" w:space="0" w:color="auto"/>
            </w:tcBorders>
          </w:tcPr>
          <w:p w:rsidR="00131491" w:rsidRPr="00CF0BF9" w:rsidRDefault="00131491" w:rsidP="00E4228D">
            <w:pPr>
              <w:spacing w:after="0" w:line="240" w:lineRule="auto"/>
              <w:jc w:val="center"/>
            </w:pPr>
            <w:r w:rsidRPr="00CF0BF9">
              <w:t>ООО "ИК ИП Родники"</w:t>
            </w:r>
          </w:p>
        </w:tc>
        <w:tc>
          <w:tcPr>
            <w:tcW w:w="1814" w:type="dxa"/>
            <w:vMerge w:val="restart"/>
            <w:tcBorders>
              <w:top w:val="single" w:sz="4" w:space="0" w:color="auto"/>
            </w:tcBorders>
          </w:tcPr>
          <w:p w:rsidR="00131491" w:rsidRPr="00CF0BF9" w:rsidRDefault="00131491" w:rsidP="00E4228D">
            <w:pPr>
              <w:spacing w:after="0" w:line="240" w:lineRule="auto"/>
              <w:jc w:val="center"/>
            </w:pPr>
            <w:r w:rsidRPr="00CF0BF9">
              <w:t>Одноставочный,руб./Гкал, без НДС</w:t>
            </w:r>
          </w:p>
        </w:tc>
        <w:tc>
          <w:tcPr>
            <w:tcW w:w="717" w:type="dxa"/>
          </w:tcPr>
          <w:p w:rsidR="00131491" w:rsidRPr="00CF0BF9" w:rsidRDefault="00131491" w:rsidP="00E4228D">
            <w:pPr>
              <w:spacing w:after="0" w:line="240" w:lineRule="auto"/>
              <w:jc w:val="center"/>
            </w:pPr>
            <w:r w:rsidRPr="00CF0BF9">
              <w:t>2022</w:t>
            </w:r>
          </w:p>
        </w:tc>
        <w:tc>
          <w:tcPr>
            <w:tcW w:w="1292" w:type="dxa"/>
          </w:tcPr>
          <w:p w:rsidR="00131491" w:rsidRPr="00CF0BF9" w:rsidRDefault="00131491" w:rsidP="00E4228D">
            <w:pPr>
              <w:spacing w:after="0" w:line="240" w:lineRule="auto"/>
              <w:jc w:val="center"/>
            </w:pPr>
            <w:r w:rsidRPr="00CF0BF9">
              <w:t>2501,09</w:t>
            </w:r>
          </w:p>
        </w:tc>
        <w:tc>
          <w:tcPr>
            <w:tcW w:w="1341" w:type="dxa"/>
          </w:tcPr>
          <w:p w:rsidR="00131491" w:rsidRPr="00CF0BF9" w:rsidRDefault="00131491" w:rsidP="00E4228D">
            <w:pPr>
              <w:spacing w:after="0" w:line="240" w:lineRule="auto"/>
              <w:jc w:val="center"/>
            </w:pPr>
            <w:r w:rsidRPr="00CF0BF9">
              <w:t>2683,79</w:t>
            </w:r>
          </w:p>
        </w:tc>
        <w:tc>
          <w:tcPr>
            <w:tcW w:w="914" w:type="dxa"/>
          </w:tcPr>
          <w:p w:rsidR="00131491" w:rsidRPr="00CF0BF9" w:rsidRDefault="00131491" w:rsidP="00E4228D">
            <w:pPr>
              <w:spacing w:after="0" w:line="240" w:lineRule="auto"/>
              <w:jc w:val="center"/>
            </w:pPr>
            <w:r w:rsidRPr="00CF0BF9">
              <w:t>-</w:t>
            </w:r>
          </w:p>
        </w:tc>
        <w:tc>
          <w:tcPr>
            <w:tcW w:w="907" w:type="dxa"/>
          </w:tcPr>
          <w:p w:rsidR="00131491" w:rsidRPr="00CF0BF9" w:rsidRDefault="00131491" w:rsidP="00E4228D">
            <w:pPr>
              <w:spacing w:after="0" w:line="240" w:lineRule="auto"/>
              <w:jc w:val="center"/>
            </w:pPr>
            <w:r w:rsidRPr="00CF0BF9">
              <w:t>-</w:t>
            </w:r>
          </w:p>
        </w:tc>
        <w:tc>
          <w:tcPr>
            <w:tcW w:w="899" w:type="dxa"/>
          </w:tcPr>
          <w:p w:rsidR="00131491" w:rsidRPr="00CF0BF9" w:rsidRDefault="00131491" w:rsidP="00E4228D">
            <w:pPr>
              <w:spacing w:after="0" w:line="240" w:lineRule="auto"/>
              <w:jc w:val="center"/>
            </w:pPr>
            <w:r w:rsidRPr="00CF0BF9">
              <w:t>-</w:t>
            </w:r>
          </w:p>
        </w:tc>
        <w:tc>
          <w:tcPr>
            <w:tcW w:w="888" w:type="dxa"/>
          </w:tcPr>
          <w:p w:rsidR="00131491" w:rsidRPr="00CF0BF9" w:rsidRDefault="00131491" w:rsidP="00E4228D">
            <w:pPr>
              <w:spacing w:after="0" w:line="240" w:lineRule="auto"/>
              <w:jc w:val="center"/>
            </w:pPr>
            <w:r w:rsidRPr="00CF0BF9">
              <w:t>-</w:t>
            </w:r>
          </w:p>
        </w:tc>
        <w:tc>
          <w:tcPr>
            <w:tcW w:w="1165" w:type="dxa"/>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263"/>
          <w:jc w:val="center"/>
        </w:trPr>
        <w:tc>
          <w:tcPr>
            <w:tcW w:w="611" w:type="dxa"/>
            <w:vMerge/>
          </w:tcPr>
          <w:p w:rsidR="00131491" w:rsidRPr="00CF0BF9" w:rsidRDefault="00131491" w:rsidP="00E4228D">
            <w:pPr>
              <w:spacing w:after="0" w:line="240" w:lineRule="auto"/>
              <w:jc w:val="center"/>
            </w:pPr>
          </w:p>
        </w:tc>
        <w:tc>
          <w:tcPr>
            <w:tcW w:w="1863" w:type="dxa"/>
            <w:vMerge/>
          </w:tcPr>
          <w:p w:rsidR="00131491" w:rsidRPr="00CF0BF9" w:rsidRDefault="00131491" w:rsidP="00E4228D">
            <w:pPr>
              <w:spacing w:after="0" w:line="240" w:lineRule="auto"/>
              <w:jc w:val="center"/>
            </w:pPr>
          </w:p>
        </w:tc>
        <w:tc>
          <w:tcPr>
            <w:tcW w:w="1814" w:type="dxa"/>
            <w:vMerge/>
          </w:tcPr>
          <w:p w:rsidR="00131491" w:rsidRPr="00CF0BF9" w:rsidRDefault="00131491" w:rsidP="00E4228D">
            <w:pPr>
              <w:spacing w:after="0" w:line="240" w:lineRule="auto"/>
              <w:jc w:val="center"/>
            </w:pPr>
          </w:p>
        </w:tc>
        <w:tc>
          <w:tcPr>
            <w:tcW w:w="717" w:type="dxa"/>
          </w:tcPr>
          <w:p w:rsidR="00131491" w:rsidRPr="00CF0BF9" w:rsidRDefault="00131491" w:rsidP="00E4228D">
            <w:pPr>
              <w:spacing w:after="0" w:line="240" w:lineRule="auto"/>
              <w:jc w:val="center"/>
            </w:pPr>
            <w:r w:rsidRPr="00CF0BF9">
              <w:t>2023</w:t>
            </w:r>
          </w:p>
        </w:tc>
        <w:tc>
          <w:tcPr>
            <w:tcW w:w="1292" w:type="dxa"/>
          </w:tcPr>
          <w:p w:rsidR="00131491" w:rsidRPr="00CF0BF9" w:rsidRDefault="00131491" w:rsidP="00E4228D">
            <w:pPr>
              <w:spacing w:after="0" w:line="240" w:lineRule="auto"/>
              <w:jc w:val="center"/>
            </w:pPr>
            <w:r w:rsidRPr="00CF0BF9">
              <w:t>2578,70</w:t>
            </w:r>
          </w:p>
        </w:tc>
        <w:tc>
          <w:tcPr>
            <w:tcW w:w="1341" w:type="dxa"/>
          </w:tcPr>
          <w:p w:rsidR="00131491" w:rsidRPr="00CF0BF9" w:rsidRDefault="00131491" w:rsidP="00E4228D">
            <w:pPr>
              <w:spacing w:after="0" w:line="240" w:lineRule="auto"/>
              <w:jc w:val="center"/>
            </w:pPr>
            <w:r w:rsidRPr="00CF0BF9">
              <w:t>2683,96</w:t>
            </w:r>
          </w:p>
        </w:tc>
        <w:tc>
          <w:tcPr>
            <w:tcW w:w="914" w:type="dxa"/>
          </w:tcPr>
          <w:p w:rsidR="00131491" w:rsidRPr="00CF0BF9" w:rsidRDefault="00131491" w:rsidP="00E4228D">
            <w:pPr>
              <w:spacing w:after="0" w:line="240" w:lineRule="auto"/>
              <w:jc w:val="center"/>
            </w:pPr>
            <w:r w:rsidRPr="00CF0BF9">
              <w:t>-</w:t>
            </w:r>
          </w:p>
        </w:tc>
        <w:tc>
          <w:tcPr>
            <w:tcW w:w="907" w:type="dxa"/>
            <w:tcBorders>
              <w:bottom w:val="single" w:sz="4" w:space="0" w:color="auto"/>
            </w:tcBorders>
          </w:tcPr>
          <w:p w:rsidR="00131491" w:rsidRPr="00CF0BF9" w:rsidRDefault="00131491" w:rsidP="00E4228D">
            <w:pPr>
              <w:spacing w:after="0" w:line="240" w:lineRule="auto"/>
              <w:jc w:val="center"/>
            </w:pPr>
            <w:r w:rsidRPr="00CF0BF9">
              <w:t>-</w:t>
            </w:r>
          </w:p>
        </w:tc>
        <w:tc>
          <w:tcPr>
            <w:tcW w:w="899" w:type="dxa"/>
            <w:tcBorders>
              <w:bottom w:val="single" w:sz="4" w:space="0" w:color="auto"/>
            </w:tcBorders>
          </w:tcPr>
          <w:p w:rsidR="00131491" w:rsidRPr="00CF0BF9" w:rsidRDefault="00131491" w:rsidP="00E4228D">
            <w:pPr>
              <w:spacing w:after="0" w:line="240" w:lineRule="auto"/>
              <w:jc w:val="center"/>
            </w:pPr>
            <w:r w:rsidRPr="00CF0BF9">
              <w:t>-</w:t>
            </w:r>
          </w:p>
        </w:tc>
        <w:tc>
          <w:tcPr>
            <w:tcW w:w="888" w:type="dxa"/>
            <w:tcBorders>
              <w:bottom w:val="single" w:sz="4" w:space="0" w:color="auto"/>
            </w:tcBorders>
          </w:tcPr>
          <w:p w:rsidR="00131491" w:rsidRPr="00CF0BF9" w:rsidRDefault="00131491" w:rsidP="00E4228D">
            <w:pPr>
              <w:spacing w:after="0" w:line="240" w:lineRule="auto"/>
              <w:jc w:val="center"/>
            </w:pPr>
            <w:r w:rsidRPr="00CF0BF9">
              <w:t>-</w:t>
            </w:r>
          </w:p>
        </w:tc>
        <w:tc>
          <w:tcPr>
            <w:tcW w:w="1165" w:type="dxa"/>
            <w:tcBorders>
              <w:bottom w:val="single" w:sz="4" w:space="0" w:color="auto"/>
            </w:tcBorders>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611" w:type="dxa"/>
            <w:vMerge/>
          </w:tcPr>
          <w:p w:rsidR="00131491" w:rsidRPr="00CF0BF9" w:rsidRDefault="00131491" w:rsidP="00E4228D">
            <w:pPr>
              <w:spacing w:after="0" w:line="240" w:lineRule="auto"/>
              <w:jc w:val="center"/>
            </w:pPr>
          </w:p>
        </w:tc>
        <w:tc>
          <w:tcPr>
            <w:tcW w:w="1863" w:type="dxa"/>
            <w:vMerge/>
          </w:tcPr>
          <w:p w:rsidR="00131491" w:rsidRPr="00CF0BF9" w:rsidRDefault="00131491" w:rsidP="00E4228D">
            <w:pPr>
              <w:spacing w:after="0" w:line="240" w:lineRule="auto"/>
              <w:jc w:val="center"/>
            </w:pPr>
          </w:p>
        </w:tc>
        <w:tc>
          <w:tcPr>
            <w:tcW w:w="1814" w:type="dxa"/>
            <w:vMerge/>
          </w:tcPr>
          <w:p w:rsidR="00131491" w:rsidRPr="00CF0BF9" w:rsidRDefault="00131491" w:rsidP="00E4228D">
            <w:pPr>
              <w:spacing w:after="0" w:line="240" w:lineRule="auto"/>
              <w:jc w:val="center"/>
            </w:pPr>
          </w:p>
        </w:tc>
        <w:tc>
          <w:tcPr>
            <w:tcW w:w="717" w:type="dxa"/>
          </w:tcPr>
          <w:p w:rsidR="00131491" w:rsidRPr="00CF0BF9" w:rsidRDefault="00131491" w:rsidP="00E4228D">
            <w:pPr>
              <w:spacing w:after="0" w:line="240" w:lineRule="auto"/>
              <w:jc w:val="center"/>
            </w:pPr>
            <w:r w:rsidRPr="00CF0BF9">
              <w:t>2023</w:t>
            </w:r>
          </w:p>
        </w:tc>
        <w:tc>
          <w:tcPr>
            <w:tcW w:w="1292" w:type="dxa"/>
          </w:tcPr>
          <w:p w:rsidR="00131491" w:rsidRPr="00CF0BF9" w:rsidRDefault="00131491" w:rsidP="00E4228D">
            <w:pPr>
              <w:spacing w:after="0" w:line="240" w:lineRule="auto"/>
              <w:jc w:val="center"/>
            </w:pPr>
            <w:r w:rsidRPr="00CF0BF9">
              <w:t>1 791,34</w:t>
            </w:r>
          </w:p>
        </w:tc>
        <w:tc>
          <w:tcPr>
            <w:tcW w:w="1341" w:type="dxa"/>
          </w:tcPr>
          <w:p w:rsidR="00131491" w:rsidRPr="00CF0BF9" w:rsidRDefault="00131491" w:rsidP="00E4228D">
            <w:pPr>
              <w:spacing w:after="0" w:line="240" w:lineRule="auto"/>
              <w:jc w:val="center"/>
            </w:pPr>
            <w:r w:rsidRPr="00CF0BF9">
              <w:t>1 886,49</w:t>
            </w:r>
          </w:p>
        </w:tc>
        <w:tc>
          <w:tcPr>
            <w:tcW w:w="914" w:type="dxa"/>
          </w:tcPr>
          <w:p w:rsidR="00131491" w:rsidRPr="00CF0BF9" w:rsidRDefault="00131491" w:rsidP="00E4228D">
            <w:pPr>
              <w:spacing w:after="0" w:line="240" w:lineRule="auto"/>
              <w:jc w:val="center"/>
            </w:pPr>
            <w:r w:rsidRPr="00CF0BF9">
              <w:t>-</w:t>
            </w:r>
          </w:p>
        </w:tc>
        <w:tc>
          <w:tcPr>
            <w:tcW w:w="907" w:type="dxa"/>
            <w:tcBorders>
              <w:top w:val="single" w:sz="4" w:space="0" w:color="auto"/>
            </w:tcBorders>
          </w:tcPr>
          <w:p w:rsidR="00131491" w:rsidRPr="00CF0BF9" w:rsidRDefault="00131491" w:rsidP="00E4228D">
            <w:pPr>
              <w:spacing w:after="0" w:line="240" w:lineRule="auto"/>
              <w:jc w:val="center"/>
            </w:pPr>
            <w:r w:rsidRPr="00CF0BF9">
              <w:t>-</w:t>
            </w:r>
          </w:p>
        </w:tc>
        <w:tc>
          <w:tcPr>
            <w:tcW w:w="899" w:type="dxa"/>
            <w:tcBorders>
              <w:top w:val="single" w:sz="4" w:space="0" w:color="auto"/>
            </w:tcBorders>
          </w:tcPr>
          <w:p w:rsidR="00131491" w:rsidRPr="00CF0BF9" w:rsidRDefault="00131491" w:rsidP="00E4228D">
            <w:pPr>
              <w:spacing w:after="0" w:line="240" w:lineRule="auto"/>
              <w:jc w:val="center"/>
            </w:pPr>
            <w:r w:rsidRPr="00CF0BF9">
              <w:t>-</w:t>
            </w:r>
          </w:p>
        </w:tc>
        <w:tc>
          <w:tcPr>
            <w:tcW w:w="888" w:type="dxa"/>
            <w:tcBorders>
              <w:top w:val="single" w:sz="4" w:space="0" w:color="auto"/>
            </w:tcBorders>
          </w:tcPr>
          <w:p w:rsidR="00131491" w:rsidRPr="00CF0BF9" w:rsidRDefault="00131491" w:rsidP="00E4228D">
            <w:pPr>
              <w:spacing w:after="0" w:line="240" w:lineRule="auto"/>
              <w:jc w:val="center"/>
            </w:pPr>
            <w:r w:rsidRPr="00CF0BF9">
              <w:t>-</w:t>
            </w:r>
          </w:p>
        </w:tc>
        <w:tc>
          <w:tcPr>
            <w:tcW w:w="1165" w:type="dxa"/>
            <w:tcBorders>
              <w:top w:val="single" w:sz="4" w:space="0" w:color="auto"/>
            </w:tcBorders>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611" w:type="dxa"/>
            <w:vMerge/>
          </w:tcPr>
          <w:p w:rsidR="00131491" w:rsidRPr="00CF0BF9" w:rsidRDefault="00131491" w:rsidP="00E4228D">
            <w:pPr>
              <w:spacing w:after="0" w:line="240" w:lineRule="auto"/>
              <w:jc w:val="center"/>
            </w:pPr>
          </w:p>
        </w:tc>
        <w:tc>
          <w:tcPr>
            <w:tcW w:w="1863" w:type="dxa"/>
            <w:vMerge/>
          </w:tcPr>
          <w:p w:rsidR="00131491" w:rsidRPr="00CF0BF9" w:rsidRDefault="00131491" w:rsidP="00E4228D">
            <w:pPr>
              <w:spacing w:after="0" w:line="240" w:lineRule="auto"/>
              <w:jc w:val="center"/>
            </w:pPr>
          </w:p>
        </w:tc>
        <w:tc>
          <w:tcPr>
            <w:tcW w:w="1814" w:type="dxa"/>
            <w:vMerge/>
          </w:tcPr>
          <w:p w:rsidR="00131491" w:rsidRPr="00CF0BF9" w:rsidRDefault="00131491" w:rsidP="00E4228D">
            <w:pPr>
              <w:spacing w:after="0" w:line="240" w:lineRule="auto"/>
              <w:jc w:val="center"/>
            </w:pPr>
          </w:p>
        </w:tc>
        <w:tc>
          <w:tcPr>
            <w:tcW w:w="717" w:type="dxa"/>
          </w:tcPr>
          <w:p w:rsidR="00131491" w:rsidRPr="00CF0BF9" w:rsidRDefault="00131491" w:rsidP="00E4228D">
            <w:pPr>
              <w:spacing w:after="0" w:line="240" w:lineRule="auto"/>
              <w:jc w:val="center"/>
            </w:pPr>
            <w:r w:rsidRPr="00CF0BF9">
              <w:t>2024</w:t>
            </w:r>
          </w:p>
        </w:tc>
        <w:tc>
          <w:tcPr>
            <w:tcW w:w="1292" w:type="dxa"/>
          </w:tcPr>
          <w:p w:rsidR="00131491" w:rsidRPr="00CF0BF9" w:rsidRDefault="00131491" w:rsidP="00E4228D">
            <w:pPr>
              <w:spacing w:after="0" w:line="240" w:lineRule="auto"/>
              <w:jc w:val="center"/>
            </w:pPr>
            <w:r w:rsidRPr="00CF0BF9">
              <w:t>1 886,49</w:t>
            </w:r>
          </w:p>
        </w:tc>
        <w:tc>
          <w:tcPr>
            <w:tcW w:w="1341" w:type="dxa"/>
          </w:tcPr>
          <w:p w:rsidR="00131491" w:rsidRPr="00CF0BF9" w:rsidRDefault="00131491" w:rsidP="00E4228D">
            <w:pPr>
              <w:spacing w:after="0" w:line="240" w:lineRule="auto"/>
              <w:jc w:val="center"/>
            </w:pPr>
            <w:r w:rsidRPr="00CF0BF9">
              <w:t>2 115,87</w:t>
            </w:r>
          </w:p>
        </w:tc>
        <w:tc>
          <w:tcPr>
            <w:tcW w:w="914" w:type="dxa"/>
          </w:tcPr>
          <w:p w:rsidR="00131491" w:rsidRPr="00CF0BF9" w:rsidRDefault="00131491" w:rsidP="00E4228D">
            <w:pPr>
              <w:spacing w:after="0" w:line="240" w:lineRule="auto"/>
              <w:jc w:val="center"/>
            </w:pPr>
            <w:r w:rsidRPr="00CF0BF9">
              <w:t>-</w:t>
            </w:r>
          </w:p>
        </w:tc>
        <w:tc>
          <w:tcPr>
            <w:tcW w:w="907" w:type="dxa"/>
          </w:tcPr>
          <w:p w:rsidR="00131491" w:rsidRPr="00CF0BF9" w:rsidRDefault="00131491" w:rsidP="00E4228D">
            <w:pPr>
              <w:spacing w:after="0" w:line="240" w:lineRule="auto"/>
              <w:jc w:val="center"/>
            </w:pPr>
            <w:r w:rsidRPr="00CF0BF9">
              <w:t>-</w:t>
            </w:r>
          </w:p>
        </w:tc>
        <w:tc>
          <w:tcPr>
            <w:tcW w:w="899" w:type="dxa"/>
          </w:tcPr>
          <w:p w:rsidR="00131491" w:rsidRPr="00CF0BF9" w:rsidRDefault="00131491" w:rsidP="00E4228D">
            <w:pPr>
              <w:spacing w:after="0" w:line="240" w:lineRule="auto"/>
              <w:jc w:val="center"/>
            </w:pPr>
            <w:r w:rsidRPr="00CF0BF9">
              <w:t>-</w:t>
            </w:r>
          </w:p>
        </w:tc>
        <w:tc>
          <w:tcPr>
            <w:tcW w:w="888" w:type="dxa"/>
          </w:tcPr>
          <w:p w:rsidR="00131491" w:rsidRPr="00CF0BF9" w:rsidRDefault="00131491" w:rsidP="00E4228D">
            <w:pPr>
              <w:spacing w:after="0" w:line="240" w:lineRule="auto"/>
              <w:jc w:val="center"/>
            </w:pPr>
            <w:r w:rsidRPr="00CF0BF9">
              <w:t>-</w:t>
            </w:r>
          </w:p>
        </w:tc>
        <w:tc>
          <w:tcPr>
            <w:tcW w:w="1165" w:type="dxa"/>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611" w:type="dxa"/>
            <w:vMerge/>
          </w:tcPr>
          <w:p w:rsidR="00131491" w:rsidRPr="00CF0BF9" w:rsidRDefault="00131491" w:rsidP="00E4228D">
            <w:pPr>
              <w:spacing w:after="0" w:line="240" w:lineRule="auto"/>
              <w:jc w:val="center"/>
            </w:pPr>
          </w:p>
        </w:tc>
        <w:tc>
          <w:tcPr>
            <w:tcW w:w="1863" w:type="dxa"/>
            <w:vMerge/>
          </w:tcPr>
          <w:p w:rsidR="00131491" w:rsidRPr="00CF0BF9" w:rsidRDefault="00131491" w:rsidP="00E4228D">
            <w:pPr>
              <w:spacing w:after="0" w:line="240" w:lineRule="auto"/>
              <w:jc w:val="center"/>
            </w:pPr>
          </w:p>
        </w:tc>
        <w:tc>
          <w:tcPr>
            <w:tcW w:w="1814" w:type="dxa"/>
            <w:vMerge/>
          </w:tcPr>
          <w:p w:rsidR="00131491" w:rsidRPr="00CF0BF9" w:rsidRDefault="00131491" w:rsidP="00E4228D">
            <w:pPr>
              <w:spacing w:after="0" w:line="240" w:lineRule="auto"/>
              <w:jc w:val="center"/>
            </w:pPr>
          </w:p>
        </w:tc>
        <w:tc>
          <w:tcPr>
            <w:tcW w:w="717" w:type="dxa"/>
          </w:tcPr>
          <w:p w:rsidR="00131491" w:rsidRPr="00CF0BF9" w:rsidRDefault="00131491" w:rsidP="00E4228D">
            <w:pPr>
              <w:spacing w:after="0" w:line="240" w:lineRule="auto"/>
              <w:jc w:val="center"/>
            </w:pPr>
            <w:r w:rsidRPr="00CF0BF9">
              <w:t>2025</w:t>
            </w:r>
          </w:p>
        </w:tc>
        <w:tc>
          <w:tcPr>
            <w:tcW w:w="1292" w:type="dxa"/>
          </w:tcPr>
          <w:p w:rsidR="00131491" w:rsidRPr="00CF0BF9" w:rsidRDefault="00131491" w:rsidP="00E4228D">
            <w:pPr>
              <w:spacing w:after="0" w:line="240" w:lineRule="auto"/>
              <w:jc w:val="center"/>
            </w:pPr>
            <w:r w:rsidRPr="00CF0BF9">
              <w:t>2 046,89</w:t>
            </w:r>
          </w:p>
        </w:tc>
        <w:tc>
          <w:tcPr>
            <w:tcW w:w="1341" w:type="dxa"/>
          </w:tcPr>
          <w:p w:rsidR="00131491" w:rsidRPr="00CF0BF9" w:rsidRDefault="00131491" w:rsidP="00E4228D">
            <w:pPr>
              <w:spacing w:after="0" w:line="240" w:lineRule="auto"/>
              <w:jc w:val="center"/>
            </w:pPr>
            <w:r w:rsidRPr="00CF0BF9">
              <w:t>2 082,28</w:t>
            </w:r>
          </w:p>
        </w:tc>
        <w:tc>
          <w:tcPr>
            <w:tcW w:w="914" w:type="dxa"/>
          </w:tcPr>
          <w:p w:rsidR="00131491" w:rsidRPr="00CF0BF9" w:rsidRDefault="00131491" w:rsidP="00E4228D">
            <w:pPr>
              <w:spacing w:after="0" w:line="240" w:lineRule="auto"/>
              <w:jc w:val="center"/>
            </w:pPr>
            <w:r w:rsidRPr="00CF0BF9">
              <w:t>-</w:t>
            </w:r>
          </w:p>
        </w:tc>
        <w:tc>
          <w:tcPr>
            <w:tcW w:w="907" w:type="dxa"/>
          </w:tcPr>
          <w:p w:rsidR="00131491" w:rsidRPr="00CF0BF9" w:rsidRDefault="00131491" w:rsidP="00E4228D">
            <w:pPr>
              <w:spacing w:after="0" w:line="240" w:lineRule="auto"/>
              <w:jc w:val="center"/>
            </w:pPr>
            <w:r w:rsidRPr="00CF0BF9">
              <w:t>-</w:t>
            </w:r>
          </w:p>
        </w:tc>
        <w:tc>
          <w:tcPr>
            <w:tcW w:w="899" w:type="dxa"/>
          </w:tcPr>
          <w:p w:rsidR="00131491" w:rsidRPr="00CF0BF9" w:rsidRDefault="00131491" w:rsidP="00E4228D">
            <w:pPr>
              <w:spacing w:after="0" w:line="240" w:lineRule="auto"/>
              <w:jc w:val="center"/>
            </w:pPr>
            <w:r w:rsidRPr="00CF0BF9">
              <w:t>-</w:t>
            </w:r>
          </w:p>
        </w:tc>
        <w:tc>
          <w:tcPr>
            <w:tcW w:w="888" w:type="dxa"/>
          </w:tcPr>
          <w:p w:rsidR="00131491" w:rsidRPr="00CF0BF9" w:rsidRDefault="00131491" w:rsidP="00E4228D">
            <w:pPr>
              <w:spacing w:after="0" w:line="240" w:lineRule="auto"/>
              <w:jc w:val="center"/>
            </w:pPr>
            <w:r w:rsidRPr="00CF0BF9">
              <w:t>-</w:t>
            </w:r>
          </w:p>
        </w:tc>
        <w:tc>
          <w:tcPr>
            <w:tcW w:w="1165" w:type="dxa"/>
            <w:tcBorders>
              <w:bottom w:val="single" w:sz="4" w:space="0" w:color="auto"/>
            </w:tcBorders>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10"/>
          <w:jc w:val="center"/>
        </w:trPr>
        <w:tc>
          <w:tcPr>
            <w:tcW w:w="12411" w:type="dxa"/>
            <w:gridSpan w:val="11"/>
            <w:tcBorders>
              <w:bottom w:val="single" w:sz="4" w:space="0" w:color="auto"/>
            </w:tcBorders>
          </w:tcPr>
          <w:p w:rsidR="00131491" w:rsidRPr="00CF0BF9" w:rsidRDefault="00131491" w:rsidP="00E4228D">
            <w:pPr>
              <w:spacing w:after="0" w:line="240" w:lineRule="auto"/>
              <w:jc w:val="center"/>
            </w:pPr>
            <w:r w:rsidRPr="00CF0BF9">
              <w:t>Население (тарифы указываются с учетом НДС)*</w:t>
            </w:r>
          </w:p>
        </w:tc>
        <w:tc>
          <w:tcPr>
            <w:tcW w:w="1757" w:type="dxa"/>
            <w:vMerge/>
          </w:tcPr>
          <w:p w:rsidR="00131491" w:rsidRPr="00CF0BF9" w:rsidRDefault="00131491" w:rsidP="00E4228D">
            <w:pPr>
              <w:spacing w:after="0" w:line="240" w:lineRule="auto"/>
              <w:jc w:val="center"/>
            </w:pPr>
          </w:p>
        </w:tc>
      </w:tr>
      <w:tr w:rsidR="00131491" w:rsidRPr="00CF0BF9" w:rsidTr="00E4228D">
        <w:trPr>
          <w:trHeight w:val="233"/>
          <w:jc w:val="center"/>
        </w:trPr>
        <w:tc>
          <w:tcPr>
            <w:tcW w:w="611" w:type="dxa"/>
            <w:vMerge w:val="restart"/>
            <w:tcBorders>
              <w:top w:val="single" w:sz="4" w:space="0" w:color="auto"/>
            </w:tcBorders>
          </w:tcPr>
          <w:p w:rsidR="00131491" w:rsidRPr="00CF0BF9" w:rsidRDefault="00131491" w:rsidP="00E4228D">
            <w:pPr>
              <w:spacing w:after="0" w:line="240" w:lineRule="auto"/>
              <w:jc w:val="center"/>
            </w:pPr>
            <w:r w:rsidRPr="00CF0BF9">
              <w:t>2</w:t>
            </w:r>
          </w:p>
        </w:tc>
        <w:tc>
          <w:tcPr>
            <w:tcW w:w="1863" w:type="dxa"/>
            <w:vMerge w:val="restart"/>
            <w:tcBorders>
              <w:top w:val="single" w:sz="4" w:space="0" w:color="auto"/>
            </w:tcBorders>
          </w:tcPr>
          <w:p w:rsidR="00131491" w:rsidRPr="00CF0BF9" w:rsidRDefault="00131491" w:rsidP="00E4228D">
            <w:pPr>
              <w:spacing w:after="0" w:line="240" w:lineRule="auto"/>
              <w:jc w:val="center"/>
            </w:pPr>
            <w:r w:rsidRPr="00CF0BF9">
              <w:t>ООО "ИК ИП Родники"</w:t>
            </w:r>
          </w:p>
        </w:tc>
        <w:tc>
          <w:tcPr>
            <w:tcW w:w="1814" w:type="dxa"/>
            <w:vMerge w:val="restart"/>
            <w:tcBorders>
              <w:top w:val="single" w:sz="4" w:space="0" w:color="auto"/>
            </w:tcBorders>
          </w:tcPr>
          <w:p w:rsidR="00131491" w:rsidRPr="00CF0BF9" w:rsidRDefault="00131491" w:rsidP="00E4228D">
            <w:pPr>
              <w:spacing w:after="0" w:line="240" w:lineRule="auto"/>
              <w:jc w:val="center"/>
            </w:pPr>
            <w:r w:rsidRPr="00CF0BF9">
              <w:t>Одноставочный, руб./Гкал, без НДС</w:t>
            </w:r>
          </w:p>
        </w:tc>
        <w:tc>
          <w:tcPr>
            <w:tcW w:w="717" w:type="dxa"/>
            <w:vAlign w:val="center"/>
          </w:tcPr>
          <w:p w:rsidR="00131491" w:rsidRPr="00CF0BF9" w:rsidRDefault="00131491" w:rsidP="00E4228D">
            <w:pPr>
              <w:spacing w:after="0" w:line="240" w:lineRule="auto"/>
              <w:jc w:val="center"/>
            </w:pPr>
            <w:r w:rsidRPr="00CF0BF9">
              <w:t>2022</w:t>
            </w:r>
          </w:p>
        </w:tc>
        <w:tc>
          <w:tcPr>
            <w:tcW w:w="1292" w:type="dxa"/>
            <w:vAlign w:val="center"/>
          </w:tcPr>
          <w:p w:rsidR="00131491" w:rsidRPr="00CF0BF9" w:rsidRDefault="00131491" w:rsidP="00E4228D">
            <w:pPr>
              <w:spacing w:after="0" w:line="240" w:lineRule="auto"/>
              <w:jc w:val="center"/>
            </w:pPr>
            <w:r w:rsidRPr="00CF0BF9">
              <w:t>2622,57</w:t>
            </w:r>
          </w:p>
        </w:tc>
        <w:tc>
          <w:tcPr>
            <w:tcW w:w="1341" w:type="dxa"/>
            <w:vAlign w:val="center"/>
          </w:tcPr>
          <w:p w:rsidR="00131491" w:rsidRPr="00CF0BF9" w:rsidRDefault="00131491" w:rsidP="00E4228D">
            <w:pPr>
              <w:spacing w:after="0" w:line="240" w:lineRule="auto"/>
              <w:jc w:val="center"/>
            </w:pPr>
            <w:r w:rsidRPr="00CF0BF9">
              <w:t>2764,19</w:t>
            </w:r>
          </w:p>
        </w:tc>
        <w:tc>
          <w:tcPr>
            <w:tcW w:w="914" w:type="dxa"/>
          </w:tcPr>
          <w:p w:rsidR="00131491" w:rsidRPr="00CF0BF9" w:rsidRDefault="00131491" w:rsidP="00E4228D">
            <w:pPr>
              <w:spacing w:after="0" w:line="240" w:lineRule="auto"/>
              <w:jc w:val="center"/>
            </w:pPr>
            <w:r w:rsidRPr="00CF0BF9">
              <w:t>-</w:t>
            </w:r>
          </w:p>
        </w:tc>
        <w:tc>
          <w:tcPr>
            <w:tcW w:w="907" w:type="dxa"/>
          </w:tcPr>
          <w:p w:rsidR="00131491" w:rsidRPr="00CF0BF9" w:rsidRDefault="00131491" w:rsidP="00E4228D">
            <w:pPr>
              <w:spacing w:after="0" w:line="240" w:lineRule="auto"/>
              <w:jc w:val="center"/>
            </w:pPr>
            <w:r w:rsidRPr="00CF0BF9">
              <w:t>-</w:t>
            </w:r>
          </w:p>
        </w:tc>
        <w:tc>
          <w:tcPr>
            <w:tcW w:w="899" w:type="dxa"/>
          </w:tcPr>
          <w:p w:rsidR="00131491" w:rsidRPr="00CF0BF9" w:rsidRDefault="00131491" w:rsidP="00E4228D">
            <w:pPr>
              <w:spacing w:after="0" w:line="240" w:lineRule="auto"/>
              <w:jc w:val="center"/>
            </w:pPr>
            <w:r w:rsidRPr="00CF0BF9">
              <w:t>-</w:t>
            </w:r>
          </w:p>
        </w:tc>
        <w:tc>
          <w:tcPr>
            <w:tcW w:w="888" w:type="dxa"/>
          </w:tcPr>
          <w:p w:rsidR="00131491" w:rsidRPr="00CF0BF9" w:rsidRDefault="00131491" w:rsidP="00E4228D">
            <w:pPr>
              <w:spacing w:after="0" w:line="240" w:lineRule="auto"/>
              <w:jc w:val="center"/>
            </w:pPr>
            <w:r w:rsidRPr="00CF0BF9">
              <w:t>-</w:t>
            </w:r>
          </w:p>
        </w:tc>
        <w:tc>
          <w:tcPr>
            <w:tcW w:w="1165" w:type="dxa"/>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611" w:type="dxa"/>
            <w:vMerge/>
            <w:tcBorders>
              <w:bottom w:val="single" w:sz="4" w:space="0" w:color="auto"/>
            </w:tcBorders>
          </w:tcPr>
          <w:p w:rsidR="00131491" w:rsidRPr="00CF0BF9" w:rsidRDefault="00131491" w:rsidP="00E4228D">
            <w:pPr>
              <w:spacing w:after="0" w:line="240" w:lineRule="auto"/>
              <w:jc w:val="center"/>
            </w:pPr>
          </w:p>
        </w:tc>
        <w:tc>
          <w:tcPr>
            <w:tcW w:w="1863" w:type="dxa"/>
            <w:vMerge/>
            <w:tcBorders>
              <w:bottom w:val="single" w:sz="4" w:space="0" w:color="auto"/>
            </w:tcBorders>
          </w:tcPr>
          <w:p w:rsidR="00131491" w:rsidRPr="00CF0BF9" w:rsidRDefault="00131491" w:rsidP="00E4228D">
            <w:pPr>
              <w:spacing w:after="0" w:line="240" w:lineRule="auto"/>
              <w:jc w:val="center"/>
            </w:pPr>
          </w:p>
        </w:tc>
        <w:tc>
          <w:tcPr>
            <w:tcW w:w="1814" w:type="dxa"/>
            <w:vMerge/>
            <w:tcBorders>
              <w:bottom w:val="single" w:sz="4" w:space="0" w:color="auto"/>
            </w:tcBorders>
          </w:tcPr>
          <w:p w:rsidR="00131491" w:rsidRPr="00CF0BF9" w:rsidRDefault="00131491" w:rsidP="00E4228D">
            <w:pPr>
              <w:spacing w:after="0" w:line="240" w:lineRule="auto"/>
              <w:jc w:val="center"/>
            </w:pPr>
          </w:p>
        </w:tc>
        <w:tc>
          <w:tcPr>
            <w:tcW w:w="717" w:type="dxa"/>
            <w:vAlign w:val="center"/>
          </w:tcPr>
          <w:p w:rsidR="00131491" w:rsidRPr="00CF0BF9" w:rsidRDefault="00131491" w:rsidP="00E4228D">
            <w:pPr>
              <w:spacing w:after="0" w:line="240" w:lineRule="auto"/>
              <w:jc w:val="center"/>
            </w:pPr>
            <w:r w:rsidRPr="00CF0BF9">
              <w:t>2023</w:t>
            </w:r>
          </w:p>
        </w:tc>
        <w:tc>
          <w:tcPr>
            <w:tcW w:w="1292" w:type="dxa"/>
            <w:vAlign w:val="center"/>
          </w:tcPr>
          <w:p w:rsidR="00131491" w:rsidRPr="00CF0BF9" w:rsidRDefault="00131491" w:rsidP="00E4228D">
            <w:pPr>
              <w:spacing w:after="0" w:line="240" w:lineRule="auto"/>
              <w:jc w:val="center"/>
            </w:pPr>
            <w:r w:rsidRPr="00CF0BF9">
              <w:t>2764,19</w:t>
            </w:r>
          </w:p>
        </w:tc>
        <w:tc>
          <w:tcPr>
            <w:tcW w:w="1341" w:type="dxa"/>
            <w:vAlign w:val="center"/>
          </w:tcPr>
          <w:p w:rsidR="00131491" w:rsidRPr="00CF0BF9" w:rsidRDefault="00131491" w:rsidP="00E4228D">
            <w:pPr>
              <w:spacing w:after="0" w:line="240" w:lineRule="auto"/>
              <w:jc w:val="center"/>
            </w:pPr>
            <w:r w:rsidRPr="00CF0BF9">
              <w:t>2874,76</w:t>
            </w:r>
          </w:p>
        </w:tc>
        <w:tc>
          <w:tcPr>
            <w:tcW w:w="914" w:type="dxa"/>
          </w:tcPr>
          <w:p w:rsidR="00131491" w:rsidRPr="00CF0BF9" w:rsidRDefault="00131491" w:rsidP="00E4228D">
            <w:pPr>
              <w:spacing w:after="0" w:line="240" w:lineRule="auto"/>
              <w:jc w:val="center"/>
            </w:pPr>
            <w:r w:rsidRPr="00CF0BF9">
              <w:t>-</w:t>
            </w:r>
          </w:p>
        </w:tc>
        <w:tc>
          <w:tcPr>
            <w:tcW w:w="907" w:type="dxa"/>
          </w:tcPr>
          <w:p w:rsidR="00131491" w:rsidRPr="00CF0BF9" w:rsidRDefault="00131491" w:rsidP="00E4228D">
            <w:pPr>
              <w:spacing w:after="0" w:line="240" w:lineRule="auto"/>
              <w:jc w:val="center"/>
            </w:pPr>
            <w:r w:rsidRPr="00CF0BF9">
              <w:t>-</w:t>
            </w:r>
          </w:p>
        </w:tc>
        <w:tc>
          <w:tcPr>
            <w:tcW w:w="899" w:type="dxa"/>
          </w:tcPr>
          <w:p w:rsidR="00131491" w:rsidRPr="00CF0BF9" w:rsidRDefault="00131491" w:rsidP="00E4228D">
            <w:pPr>
              <w:spacing w:after="0" w:line="240" w:lineRule="auto"/>
              <w:jc w:val="center"/>
            </w:pPr>
            <w:r w:rsidRPr="00CF0BF9">
              <w:t>-</w:t>
            </w:r>
          </w:p>
        </w:tc>
        <w:tc>
          <w:tcPr>
            <w:tcW w:w="888" w:type="dxa"/>
          </w:tcPr>
          <w:p w:rsidR="00131491" w:rsidRPr="00CF0BF9" w:rsidRDefault="00131491" w:rsidP="00E4228D">
            <w:pPr>
              <w:spacing w:after="0" w:line="240" w:lineRule="auto"/>
              <w:jc w:val="center"/>
            </w:pPr>
            <w:r w:rsidRPr="00CF0BF9">
              <w:t>-</w:t>
            </w:r>
          </w:p>
        </w:tc>
        <w:tc>
          <w:tcPr>
            <w:tcW w:w="1165" w:type="dxa"/>
          </w:tcPr>
          <w:p w:rsidR="00131491" w:rsidRPr="00CF0BF9" w:rsidRDefault="00131491" w:rsidP="00E4228D">
            <w:pPr>
              <w:spacing w:after="0" w:line="240" w:lineRule="auto"/>
              <w:jc w:val="center"/>
            </w:pPr>
            <w:r w:rsidRPr="00CF0BF9">
              <w:t>-</w:t>
            </w: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12411" w:type="dxa"/>
            <w:gridSpan w:val="11"/>
          </w:tcPr>
          <w:p w:rsidR="00131491" w:rsidRPr="00CF0BF9" w:rsidRDefault="00131491" w:rsidP="00E4228D">
            <w:pPr>
              <w:spacing w:after="0" w:line="240" w:lineRule="auto"/>
              <w:jc w:val="center"/>
            </w:pPr>
            <w:r w:rsidRPr="00CF0BF9">
              <w:t>Тариф на теплоноситель, поставляемый потребителям</w:t>
            </w: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611" w:type="dxa"/>
            <w:vMerge w:val="restart"/>
          </w:tcPr>
          <w:p w:rsidR="00131491" w:rsidRPr="00CF0BF9" w:rsidRDefault="00131491" w:rsidP="00E4228D">
            <w:pPr>
              <w:spacing w:after="0" w:line="240" w:lineRule="auto"/>
              <w:jc w:val="center"/>
            </w:pPr>
            <w:r w:rsidRPr="00CF0BF9">
              <w:t>3</w:t>
            </w:r>
          </w:p>
        </w:tc>
        <w:tc>
          <w:tcPr>
            <w:tcW w:w="1863" w:type="dxa"/>
            <w:vMerge w:val="restart"/>
          </w:tcPr>
          <w:p w:rsidR="00131491" w:rsidRPr="00CF0BF9" w:rsidRDefault="00131491" w:rsidP="00E4228D">
            <w:pPr>
              <w:spacing w:after="0" w:line="240" w:lineRule="auto"/>
              <w:jc w:val="center"/>
            </w:pPr>
            <w:r w:rsidRPr="00CF0BF9">
              <w:t>ООО "ИК ИП Родники" от собственной котельной</w:t>
            </w:r>
          </w:p>
        </w:tc>
        <w:tc>
          <w:tcPr>
            <w:tcW w:w="1814" w:type="dxa"/>
            <w:vMerge w:val="restart"/>
          </w:tcPr>
          <w:p w:rsidR="00131491" w:rsidRPr="00CF0BF9" w:rsidRDefault="00131491" w:rsidP="00E4228D">
            <w:pPr>
              <w:spacing w:after="0" w:line="240" w:lineRule="auto"/>
              <w:jc w:val="center"/>
            </w:pPr>
            <w:r w:rsidRPr="00CF0BF9">
              <w:t>Одноставочный, руб./куб. м, без НДС</w:t>
            </w:r>
          </w:p>
        </w:tc>
        <w:tc>
          <w:tcPr>
            <w:tcW w:w="717" w:type="dxa"/>
            <w:vAlign w:val="center"/>
          </w:tcPr>
          <w:p w:rsidR="00131491" w:rsidRPr="00CF0BF9" w:rsidRDefault="00131491" w:rsidP="00E4228D">
            <w:pPr>
              <w:spacing w:after="0" w:line="240" w:lineRule="auto"/>
              <w:jc w:val="center"/>
            </w:pPr>
            <w:r w:rsidRPr="00CF0BF9">
              <w:t>2022</w:t>
            </w:r>
          </w:p>
        </w:tc>
        <w:tc>
          <w:tcPr>
            <w:tcW w:w="1292" w:type="dxa"/>
            <w:vAlign w:val="center"/>
          </w:tcPr>
          <w:p w:rsidR="00131491" w:rsidRPr="00CF0BF9" w:rsidRDefault="00131491" w:rsidP="00E4228D">
            <w:pPr>
              <w:spacing w:after="0" w:line="240" w:lineRule="auto"/>
              <w:jc w:val="center"/>
            </w:pPr>
            <w:r w:rsidRPr="00CF0BF9">
              <w:t>69,61</w:t>
            </w:r>
          </w:p>
        </w:tc>
        <w:tc>
          <w:tcPr>
            <w:tcW w:w="1341" w:type="dxa"/>
            <w:vAlign w:val="center"/>
          </w:tcPr>
          <w:p w:rsidR="00131491" w:rsidRPr="00CF0BF9" w:rsidRDefault="00131491" w:rsidP="00E4228D">
            <w:pPr>
              <w:spacing w:after="0" w:line="240" w:lineRule="auto"/>
              <w:jc w:val="center"/>
            </w:pPr>
            <w:r w:rsidRPr="00CF0BF9">
              <w:t>70,46</w:t>
            </w:r>
          </w:p>
        </w:tc>
        <w:tc>
          <w:tcPr>
            <w:tcW w:w="914" w:type="dxa"/>
          </w:tcPr>
          <w:p w:rsidR="00131491" w:rsidRPr="00CF0BF9" w:rsidRDefault="00131491" w:rsidP="00E4228D">
            <w:pPr>
              <w:spacing w:after="0" w:line="240" w:lineRule="auto"/>
              <w:jc w:val="center"/>
            </w:pPr>
          </w:p>
        </w:tc>
        <w:tc>
          <w:tcPr>
            <w:tcW w:w="907" w:type="dxa"/>
          </w:tcPr>
          <w:p w:rsidR="00131491" w:rsidRPr="00CF0BF9" w:rsidRDefault="00131491" w:rsidP="00E4228D">
            <w:pPr>
              <w:spacing w:after="0" w:line="240" w:lineRule="auto"/>
              <w:jc w:val="center"/>
            </w:pPr>
          </w:p>
        </w:tc>
        <w:tc>
          <w:tcPr>
            <w:tcW w:w="899" w:type="dxa"/>
          </w:tcPr>
          <w:p w:rsidR="00131491" w:rsidRPr="00CF0BF9" w:rsidRDefault="00131491" w:rsidP="00E4228D">
            <w:pPr>
              <w:spacing w:after="0" w:line="240" w:lineRule="auto"/>
              <w:jc w:val="center"/>
            </w:pPr>
          </w:p>
        </w:tc>
        <w:tc>
          <w:tcPr>
            <w:tcW w:w="888" w:type="dxa"/>
          </w:tcPr>
          <w:p w:rsidR="00131491" w:rsidRPr="00CF0BF9" w:rsidRDefault="00131491" w:rsidP="00E4228D">
            <w:pPr>
              <w:spacing w:after="0" w:line="240" w:lineRule="auto"/>
              <w:jc w:val="center"/>
            </w:pPr>
          </w:p>
        </w:tc>
        <w:tc>
          <w:tcPr>
            <w:tcW w:w="1165" w:type="dxa"/>
          </w:tcPr>
          <w:p w:rsidR="00131491" w:rsidRPr="00CF0BF9" w:rsidRDefault="00131491" w:rsidP="00E4228D">
            <w:pPr>
              <w:spacing w:after="0" w:line="240" w:lineRule="auto"/>
              <w:jc w:val="center"/>
            </w:pPr>
          </w:p>
        </w:tc>
        <w:tc>
          <w:tcPr>
            <w:tcW w:w="1757" w:type="dxa"/>
            <w:vMerge/>
          </w:tcPr>
          <w:p w:rsidR="00131491" w:rsidRPr="00CF0BF9" w:rsidRDefault="00131491" w:rsidP="00E4228D">
            <w:pPr>
              <w:spacing w:after="0" w:line="240" w:lineRule="auto"/>
              <w:jc w:val="center"/>
            </w:pPr>
          </w:p>
        </w:tc>
      </w:tr>
      <w:tr w:rsidR="00131491" w:rsidRPr="00CF0BF9" w:rsidTr="00E4228D">
        <w:trPr>
          <w:trHeight w:val="126"/>
          <w:jc w:val="center"/>
        </w:trPr>
        <w:tc>
          <w:tcPr>
            <w:tcW w:w="611" w:type="dxa"/>
            <w:vMerge/>
          </w:tcPr>
          <w:p w:rsidR="00131491" w:rsidRPr="00CF0BF9" w:rsidRDefault="00131491" w:rsidP="00E4228D">
            <w:pPr>
              <w:spacing w:after="0" w:line="240" w:lineRule="auto"/>
              <w:jc w:val="center"/>
              <w:rPr>
                <w:highlight w:val="yellow"/>
              </w:rPr>
            </w:pPr>
          </w:p>
        </w:tc>
        <w:tc>
          <w:tcPr>
            <w:tcW w:w="1863" w:type="dxa"/>
            <w:vMerge/>
          </w:tcPr>
          <w:p w:rsidR="00131491" w:rsidRPr="00CF0BF9" w:rsidRDefault="00131491" w:rsidP="00E4228D">
            <w:pPr>
              <w:spacing w:after="0" w:line="240" w:lineRule="auto"/>
              <w:jc w:val="center"/>
              <w:rPr>
                <w:highlight w:val="yellow"/>
              </w:rPr>
            </w:pPr>
          </w:p>
        </w:tc>
        <w:tc>
          <w:tcPr>
            <w:tcW w:w="1814" w:type="dxa"/>
            <w:vMerge/>
          </w:tcPr>
          <w:p w:rsidR="00131491" w:rsidRPr="00CF0BF9" w:rsidRDefault="00131491" w:rsidP="00E4228D">
            <w:pPr>
              <w:spacing w:after="0" w:line="240" w:lineRule="auto"/>
              <w:jc w:val="center"/>
              <w:rPr>
                <w:highlight w:val="yellow"/>
              </w:rPr>
            </w:pPr>
          </w:p>
        </w:tc>
        <w:tc>
          <w:tcPr>
            <w:tcW w:w="717" w:type="dxa"/>
            <w:vAlign w:val="center"/>
          </w:tcPr>
          <w:p w:rsidR="00131491" w:rsidRPr="00CF0BF9" w:rsidRDefault="00131491" w:rsidP="00E4228D">
            <w:pPr>
              <w:spacing w:after="0" w:line="240" w:lineRule="auto"/>
              <w:jc w:val="center"/>
            </w:pPr>
            <w:r w:rsidRPr="00CF0BF9">
              <w:t>2023</w:t>
            </w:r>
          </w:p>
        </w:tc>
        <w:tc>
          <w:tcPr>
            <w:tcW w:w="1292" w:type="dxa"/>
            <w:vAlign w:val="center"/>
          </w:tcPr>
          <w:p w:rsidR="00131491" w:rsidRPr="00CF0BF9" w:rsidRDefault="00131491" w:rsidP="00E4228D">
            <w:pPr>
              <w:spacing w:after="0" w:line="240" w:lineRule="auto"/>
              <w:jc w:val="center"/>
            </w:pPr>
            <w:r w:rsidRPr="00CF0BF9">
              <w:t>70,46</w:t>
            </w:r>
          </w:p>
        </w:tc>
        <w:tc>
          <w:tcPr>
            <w:tcW w:w="1341" w:type="dxa"/>
            <w:vAlign w:val="center"/>
          </w:tcPr>
          <w:p w:rsidR="00131491" w:rsidRPr="00CF0BF9" w:rsidRDefault="00131491" w:rsidP="00E4228D">
            <w:pPr>
              <w:spacing w:after="0" w:line="240" w:lineRule="auto"/>
              <w:jc w:val="center"/>
            </w:pPr>
            <w:r w:rsidRPr="00CF0BF9">
              <w:t>73,02</w:t>
            </w:r>
          </w:p>
        </w:tc>
        <w:tc>
          <w:tcPr>
            <w:tcW w:w="914" w:type="dxa"/>
          </w:tcPr>
          <w:p w:rsidR="00131491" w:rsidRPr="00CF0BF9" w:rsidRDefault="00131491" w:rsidP="00E4228D">
            <w:pPr>
              <w:spacing w:after="0" w:line="240" w:lineRule="auto"/>
              <w:jc w:val="center"/>
              <w:rPr>
                <w:highlight w:val="yellow"/>
              </w:rPr>
            </w:pPr>
          </w:p>
        </w:tc>
        <w:tc>
          <w:tcPr>
            <w:tcW w:w="907" w:type="dxa"/>
          </w:tcPr>
          <w:p w:rsidR="00131491" w:rsidRPr="00CF0BF9" w:rsidRDefault="00131491" w:rsidP="00E4228D">
            <w:pPr>
              <w:spacing w:after="0" w:line="240" w:lineRule="auto"/>
              <w:jc w:val="center"/>
              <w:rPr>
                <w:highlight w:val="yellow"/>
              </w:rPr>
            </w:pPr>
          </w:p>
        </w:tc>
        <w:tc>
          <w:tcPr>
            <w:tcW w:w="899" w:type="dxa"/>
          </w:tcPr>
          <w:p w:rsidR="00131491" w:rsidRPr="00CF0BF9" w:rsidRDefault="00131491" w:rsidP="00E4228D">
            <w:pPr>
              <w:spacing w:after="0" w:line="240" w:lineRule="auto"/>
              <w:jc w:val="center"/>
              <w:rPr>
                <w:highlight w:val="yellow"/>
              </w:rPr>
            </w:pPr>
          </w:p>
        </w:tc>
        <w:tc>
          <w:tcPr>
            <w:tcW w:w="888" w:type="dxa"/>
          </w:tcPr>
          <w:p w:rsidR="00131491" w:rsidRPr="00CF0BF9" w:rsidRDefault="00131491" w:rsidP="00E4228D">
            <w:pPr>
              <w:spacing w:after="0" w:line="240" w:lineRule="auto"/>
              <w:jc w:val="center"/>
              <w:rPr>
                <w:highlight w:val="yellow"/>
              </w:rPr>
            </w:pPr>
          </w:p>
        </w:tc>
        <w:tc>
          <w:tcPr>
            <w:tcW w:w="1165" w:type="dxa"/>
          </w:tcPr>
          <w:p w:rsidR="00131491" w:rsidRPr="00CF0BF9" w:rsidRDefault="00131491" w:rsidP="00E4228D">
            <w:pPr>
              <w:spacing w:after="0" w:line="240" w:lineRule="auto"/>
              <w:jc w:val="center"/>
              <w:rPr>
                <w:highlight w:val="yellow"/>
              </w:rPr>
            </w:pPr>
          </w:p>
        </w:tc>
        <w:tc>
          <w:tcPr>
            <w:tcW w:w="1757" w:type="dxa"/>
            <w:vMerge/>
          </w:tcPr>
          <w:p w:rsidR="00131491" w:rsidRPr="00CF0BF9" w:rsidRDefault="00131491" w:rsidP="00E4228D">
            <w:pPr>
              <w:spacing w:after="0" w:line="240" w:lineRule="auto"/>
              <w:jc w:val="center"/>
              <w:rPr>
                <w:highlight w:val="yellow"/>
              </w:rPr>
            </w:pPr>
          </w:p>
        </w:tc>
      </w:tr>
    </w:tbl>
    <w:p w:rsidR="00131491" w:rsidRPr="00B86836" w:rsidRDefault="00131491" w:rsidP="00131491">
      <w:pPr>
        <w:spacing w:after="0" w:line="240" w:lineRule="auto"/>
        <w:jc w:val="center"/>
        <w:rPr>
          <w:b/>
          <w:sz w:val="32"/>
          <w:szCs w:val="32"/>
          <w:highlight w:val="yellow"/>
        </w:rPr>
      </w:pPr>
    </w:p>
    <w:p w:rsidR="00131491" w:rsidRDefault="00131491" w:rsidP="00131491">
      <w:pPr>
        <w:spacing w:after="0" w:line="240" w:lineRule="auto"/>
        <w:rPr>
          <w:rFonts w:ascii="Times New Roman" w:hAnsi="Times New Roman"/>
          <w:sz w:val="24"/>
          <w:szCs w:val="24"/>
          <w:highlight w:val="yellow"/>
        </w:rPr>
      </w:pPr>
      <w:r>
        <w:rPr>
          <w:rFonts w:ascii="Times New Roman" w:hAnsi="Times New Roman"/>
          <w:sz w:val="24"/>
          <w:szCs w:val="24"/>
          <w:highlight w:val="yellow"/>
        </w:rPr>
        <w:br w:type="page"/>
      </w:r>
    </w:p>
    <w:p w:rsidR="00131491" w:rsidRPr="00B14951" w:rsidRDefault="00131491" w:rsidP="00131491">
      <w:pPr>
        <w:spacing w:after="0" w:line="360" w:lineRule="auto"/>
        <w:ind w:left="215"/>
        <w:rPr>
          <w:rFonts w:ascii="Times New Roman" w:hAnsi="Times New Roman"/>
          <w:color w:val="000000" w:themeColor="text1"/>
          <w:sz w:val="24"/>
          <w:szCs w:val="24"/>
        </w:rPr>
      </w:pPr>
      <w:r w:rsidRPr="00CF0BF9">
        <w:rPr>
          <w:rFonts w:ascii="Times New Roman" w:hAnsi="Times New Roman"/>
          <w:b/>
          <w:color w:val="000000" w:themeColor="text1"/>
          <w:sz w:val="24"/>
          <w:szCs w:val="24"/>
        </w:rPr>
        <w:t>Таблица</w:t>
      </w:r>
      <w:r w:rsidRPr="00CF0BF9">
        <w:rPr>
          <w:rFonts w:ascii="Times New Roman" w:hAnsi="Times New Roman"/>
          <w:b/>
          <w:color w:val="000000" w:themeColor="text1"/>
          <w:spacing w:val="-5"/>
          <w:sz w:val="24"/>
          <w:szCs w:val="24"/>
        </w:rPr>
        <w:t xml:space="preserve"> </w:t>
      </w:r>
      <w:r>
        <w:rPr>
          <w:rFonts w:ascii="Times New Roman" w:hAnsi="Times New Roman"/>
          <w:b/>
          <w:color w:val="000000" w:themeColor="text1"/>
          <w:sz w:val="24"/>
          <w:szCs w:val="24"/>
        </w:rPr>
        <w:t>14.</w:t>
      </w:r>
      <w:r w:rsidR="006916EA">
        <w:rPr>
          <w:rFonts w:ascii="Times New Roman" w:hAnsi="Times New Roman"/>
          <w:b/>
          <w:color w:val="000000" w:themeColor="text1"/>
          <w:sz w:val="24"/>
          <w:szCs w:val="24"/>
        </w:rPr>
        <w:t>3</w:t>
      </w:r>
      <w:r w:rsidRPr="00CF0BF9">
        <w:rPr>
          <w:rFonts w:ascii="Times New Roman" w:hAnsi="Times New Roman"/>
          <w:b/>
          <w:color w:val="000000" w:themeColor="text1"/>
          <w:sz w:val="24"/>
          <w:szCs w:val="24"/>
        </w:rPr>
        <w:t xml:space="preserve">. </w:t>
      </w:r>
      <w:r w:rsidRPr="00CF0BF9">
        <w:rPr>
          <w:rFonts w:ascii="Times New Roman" w:hAnsi="Times New Roman"/>
          <w:color w:val="000000" w:themeColor="text1"/>
          <w:sz w:val="24"/>
          <w:szCs w:val="24"/>
        </w:rPr>
        <w:t>Динамика</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утвержденных</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тарифов</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на</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тепловую</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энергию,</w:t>
      </w:r>
      <w:r w:rsidRPr="00CF0BF9">
        <w:rPr>
          <w:rFonts w:ascii="Times New Roman" w:hAnsi="Times New Roman"/>
          <w:color w:val="000000" w:themeColor="text1"/>
          <w:spacing w:val="-5"/>
          <w:sz w:val="24"/>
          <w:szCs w:val="24"/>
        </w:rPr>
        <w:t xml:space="preserve"> </w:t>
      </w:r>
      <w:r w:rsidRPr="00CF0BF9">
        <w:rPr>
          <w:rFonts w:ascii="Times New Roman" w:hAnsi="Times New Roman"/>
          <w:color w:val="000000" w:themeColor="text1"/>
          <w:sz w:val="24"/>
          <w:szCs w:val="24"/>
        </w:rPr>
        <w:t>отпускаемую</w:t>
      </w:r>
      <w:r w:rsidRPr="00CF0BF9">
        <w:rPr>
          <w:rFonts w:ascii="Times New Roman" w:hAnsi="Times New Roman"/>
          <w:color w:val="000000" w:themeColor="text1"/>
          <w:spacing w:val="-5"/>
          <w:sz w:val="24"/>
          <w:szCs w:val="24"/>
        </w:rPr>
        <w:t xml:space="preserve"> </w:t>
      </w:r>
      <w:r w:rsidRPr="00CF0BF9">
        <w:rPr>
          <w:rFonts w:ascii="Times New Roman" w:hAnsi="Times New Roman"/>
          <w:color w:val="000000" w:themeColor="text1"/>
          <w:sz w:val="24"/>
          <w:szCs w:val="24"/>
        </w:rPr>
        <w:t>ООО</w:t>
      </w:r>
      <w:r w:rsidRPr="00CF0BF9">
        <w:rPr>
          <w:rFonts w:ascii="Times New Roman" w:hAnsi="Times New Roman"/>
          <w:color w:val="000000" w:themeColor="text1"/>
          <w:spacing w:val="-5"/>
          <w:sz w:val="24"/>
          <w:szCs w:val="24"/>
        </w:rPr>
        <w:t xml:space="preserve"> </w:t>
      </w:r>
      <w:r w:rsidRPr="00CF0BF9">
        <w:rPr>
          <w:rFonts w:ascii="Times New Roman" w:hAnsi="Times New Roman"/>
          <w:color w:val="000000" w:themeColor="text1"/>
          <w:sz w:val="24"/>
          <w:szCs w:val="24"/>
        </w:rPr>
        <w:t>«Энергетик»</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потребителям</w:t>
      </w:r>
      <w:r w:rsidRPr="00CF0BF9">
        <w:rPr>
          <w:rFonts w:ascii="Times New Roman" w:hAnsi="Times New Roman"/>
          <w:color w:val="000000" w:themeColor="text1"/>
          <w:spacing w:val="-4"/>
          <w:sz w:val="24"/>
          <w:szCs w:val="24"/>
        </w:rPr>
        <w:t xml:space="preserve"> </w:t>
      </w:r>
      <w:r w:rsidRPr="00CF0BF9">
        <w:rPr>
          <w:rFonts w:ascii="Times New Roman" w:hAnsi="Times New Roman"/>
          <w:color w:val="000000" w:themeColor="text1"/>
          <w:sz w:val="24"/>
          <w:szCs w:val="24"/>
        </w:rPr>
        <w:t>Родниковского</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городского</w:t>
      </w:r>
      <w:r w:rsidRPr="00B14951">
        <w:rPr>
          <w:rFonts w:ascii="Times New Roman" w:hAnsi="Times New Roman"/>
          <w:color w:val="000000" w:themeColor="text1"/>
          <w:spacing w:val="-4"/>
          <w:sz w:val="24"/>
          <w:szCs w:val="24"/>
        </w:rPr>
        <w:t xml:space="preserve"> </w:t>
      </w:r>
      <w:r w:rsidRPr="00B14951">
        <w:rPr>
          <w:rFonts w:ascii="Times New Roman" w:hAnsi="Times New Roman"/>
          <w:color w:val="000000" w:themeColor="text1"/>
          <w:sz w:val="24"/>
          <w:szCs w:val="24"/>
        </w:rPr>
        <w:t>поселения</w:t>
      </w:r>
    </w:p>
    <w:p w:rsidR="00131491" w:rsidRDefault="00131491" w:rsidP="00131491">
      <w:pPr>
        <w:pStyle w:val="aff6"/>
        <w:spacing w:before="7"/>
        <w:rPr>
          <w:b/>
          <w:sz w:val="17"/>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32"/>
        <w:gridCol w:w="5182"/>
        <w:gridCol w:w="2960"/>
        <w:gridCol w:w="3626"/>
      </w:tblGrid>
      <w:tr w:rsidR="00131491" w:rsidTr="00E4228D">
        <w:trPr>
          <w:trHeight w:val="20"/>
        </w:trPr>
        <w:tc>
          <w:tcPr>
            <w:tcW w:w="2732" w:type="dxa"/>
          </w:tcPr>
          <w:p w:rsidR="00131491" w:rsidRDefault="00131491" w:rsidP="00E4228D">
            <w:pPr>
              <w:pStyle w:val="TableParagraph"/>
              <w:spacing w:before="0"/>
              <w:ind w:right="1202"/>
              <w:jc w:val="right"/>
              <w:rPr>
                <w:sz w:val="20"/>
              </w:rPr>
            </w:pPr>
            <w:r>
              <w:rPr>
                <w:sz w:val="20"/>
              </w:rPr>
              <w:t>Год</w:t>
            </w:r>
          </w:p>
        </w:tc>
        <w:tc>
          <w:tcPr>
            <w:tcW w:w="5182" w:type="dxa"/>
          </w:tcPr>
          <w:p w:rsidR="00131491" w:rsidRDefault="00131491" w:rsidP="00E4228D">
            <w:pPr>
              <w:pStyle w:val="TableParagraph"/>
              <w:spacing w:before="0"/>
              <w:ind w:left="1447" w:right="1437"/>
              <w:rPr>
                <w:sz w:val="20"/>
              </w:rPr>
            </w:pPr>
            <w:r>
              <w:rPr>
                <w:sz w:val="20"/>
              </w:rPr>
              <w:t>Период</w:t>
            </w:r>
          </w:p>
        </w:tc>
        <w:tc>
          <w:tcPr>
            <w:tcW w:w="2960" w:type="dxa"/>
          </w:tcPr>
          <w:p w:rsidR="00131491" w:rsidRDefault="00131491" w:rsidP="00E4228D">
            <w:pPr>
              <w:pStyle w:val="TableParagraph"/>
              <w:spacing w:before="0"/>
              <w:ind w:left="817" w:right="805"/>
              <w:rPr>
                <w:sz w:val="20"/>
              </w:rPr>
            </w:pPr>
            <w:r>
              <w:rPr>
                <w:sz w:val="20"/>
              </w:rPr>
              <w:t>Теплоноситель</w:t>
            </w:r>
          </w:p>
        </w:tc>
        <w:tc>
          <w:tcPr>
            <w:tcW w:w="3626" w:type="dxa"/>
          </w:tcPr>
          <w:p w:rsidR="00131491" w:rsidRPr="00B86836" w:rsidRDefault="00131491" w:rsidP="00E4228D">
            <w:pPr>
              <w:pStyle w:val="TableParagraph"/>
              <w:spacing w:before="0"/>
              <w:ind w:left="129" w:right="114"/>
              <w:rPr>
                <w:sz w:val="20"/>
                <w:lang w:val="ru-RU"/>
              </w:rPr>
            </w:pPr>
            <w:r w:rsidRPr="00B86836">
              <w:rPr>
                <w:sz w:val="20"/>
                <w:lang w:val="ru-RU"/>
              </w:rPr>
              <w:t>Одноставочный</w:t>
            </w:r>
            <w:r w:rsidRPr="00B86836">
              <w:rPr>
                <w:spacing w:val="-5"/>
                <w:sz w:val="20"/>
                <w:lang w:val="ru-RU"/>
              </w:rPr>
              <w:t xml:space="preserve"> </w:t>
            </w:r>
            <w:r w:rsidRPr="00B86836">
              <w:rPr>
                <w:sz w:val="20"/>
                <w:lang w:val="ru-RU"/>
              </w:rPr>
              <w:t>тариф</w:t>
            </w:r>
            <w:r w:rsidRPr="00B86836">
              <w:rPr>
                <w:spacing w:val="-6"/>
                <w:sz w:val="20"/>
                <w:lang w:val="ru-RU"/>
              </w:rPr>
              <w:t xml:space="preserve"> </w:t>
            </w:r>
            <w:r w:rsidRPr="00B86836">
              <w:rPr>
                <w:sz w:val="20"/>
                <w:lang w:val="ru-RU"/>
              </w:rPr>
              <w:t>с</w:t>
            </w:r>
            <w:r w:rsidRPr="00B86836">
              <w:rPr>
                <w:spacing w:val="-5"/>
                <w:sz w:val="20"/>
                <w:lang w:val="ru-RU"/>
              </w:rPr>
              <w:t xml:space="preserve"> </w:t>
            </w:r>
            <w:r w:rsidRPr="00B86836">
              <w:rPr>
                <w:sz w:val="20"/>
                <w:lang w:val="ru-RU"/>
              </w:rPr>
              <w:t>НДС,</w:t>
            </w:r>
            <w:r w:rsidRPr="00B86836">
              <w:rPr>
                <w:spacing w:val="-3"/>
                <w:sz w:val="20"/>
                <w:lang w:val="ru-RU"/>
              </w:rPr>
              <w:t xml:space="preserve"> </w:t>
            </w:r>
            <w:r w:rsidRPr="00B86836">
              <w:rPr>
                <w:sz w:val="20"/>
                <w:lang w:val="ru-RU"/>
              </w:rPr>
              <w:t>руб./Гкал</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2020</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01.07.2020</w:t>
            </w:r>
            <w:r>
              <w:rPr>
                <w:spacing w:val="-2"/>
                <w:sz w:val="20"/>
              </w:rPr>
              <w:t xml:space="preserve"> </w:t>
            </w:r>
            <w:r>
              <w:rPr>
                <w:sz w:val="20"/>
              </w:rPr>
              <w:t>по</w:t>
            </w:r>
            <w:r>
              <w:rPr>
                <w:spacing w:val="-3"/>
                <w:sz w:val="20"/>
              </w:rPr>
              <w:t xml:space="preserve"> </w:t>
            </w:r>
            <w:r>
              <w:rPr>
                <w:sz w:val="20"/>
              </w:rPr>
              <w:t>31.12.2020</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1065,08</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2021</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01.01.2021</w:t>
            </w:r>
            <w:r>
              <w:rPr>
                <w:spacing w:val="-2"/>
                <w:sz w:val="20"/>
              </w:rPr>
              <w:t xml:space="preserve"> </w:t>
            </w:r>
            <w:r>
              <w:rPr>
                <w:sz w:val="20"/>
              </w:rPr>
              <w:t>по</w:t>
            </w:r>
            <w:r>
              <w:rPr>
                <w:spacing w:val="-3"/>
                <w:sz w:val="20"/>
              </w:rPr>
              <w:t xml:space="preserve"> </w:t>
            </w:r>
            <w:r>
              <w:rPr>
                <w:sz w:val="20"/>
              </w:rPr>
              <w:t>30.06.2021</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1065,08</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2021</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01.07.2021</w:t>
            </w:r>
            <w:r>
              <w:rPr>
                <w:spacing w:val="-2"/>
                <w:sz w:val="20"/>
              </w:rPr>
              <w:t xml:space="preserve"> </w:t>
            </w:r>
            <w:r>
              <w:rPr>
                <w:sz w:val="20"/>
              </w:rPr>
              <w:t>по</w:t>
            </w:r>
            <w:r>
              <w:rPr>
                <w:spacing w:val="-3"/>
                <w:sz w:val="20"/>
              </w:rPr>
              <w:t xml:space="preserve"> </w:t>
            </w:r>
            <w:r>
              <w:rPr>
                <w:sz w:val="20"/>
              </w:rPr>
              <w:t>31.12.2021</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1123,16</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2022</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01.01.2022</w:t>
            </w:r>
            <w:r>
              <w:rPr>
                <w:spacing w:val="-2"/>
                <w:sz w:val="20"/>
              </w:rPr>
              <w:t xml:space="preserve"> </w:t>
            </w:r>
            <w:r>
              <w:rPr>
                <w:sz w:val="20"/>
              </w:rPr>
              <w:t>по</w:t>
            </w:r>
            <w:r>
              <w:rPr>
                <w:spacing w:val="-3"/>
                <w:sz w:val="20"/>
              </w:rPr>
              <w:t xml:space="preserve"> </w:t>
            </w:r>
            <w:r>
              <w:rPr>
                <w:sz w:val="20"/>
              </w:rPr>
              <w:t>30.06.2022</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1075,67</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2022</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01.07.2022</w:t>
            </w:r>
            <w:r>
              <w:rPr>
                <w:spacing w:val="-2"/>
                <w:sz w:val="20"/>
              </w:rPr>
              <w:t xml:space="preserve"> </w:t>
            </w:r>
            <w:r>
              <w:rPr>
                <w:sz w:val="20"/>
              </w:rPr>
              <w:t>по</w:t>
            </w:r>
            <w:r>
              <w:rPr>
                <w:spacing w:val="-3"/>
                <w:sz w:val="20"/>
              </w:rPr>
              <w:t xml:space="preserve"> </w:t>
            </w:r>
            <w:r>
              <w:rPr>
                <w:sz w:val="20"/>
              </w:rPr>
              <w:t>31.12.2022</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1104,46</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2023</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01.01.2023</w:t>
            </w:r>
            <w:r>
              <w:rPr>
                <w:spacing w:val="-2"/>
                <w:sz w:val="20"/>
              </w:rPr>
              <w:t xml:space="preserve"> </w:t>
            </w:r>
            <w:r>
              <w:rPr>
                <w:sz w:val="20"/>
              </w:rPr>
              <w:t>по</w:t>
            </w:r>
            <w:r>
              <w:rPr>
                <w:spacing w:val="-3"/>
                <w:sz w:val="20"/>
              </w:rPr>
              <w:t xml:space="preserve"> </w:t>
            </w:r>
            <w:r>
              <w:rPr>
                <w:sz w:val="20"/>
              </w:rPr>
              <w:t>30.06.2023</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1104,46</w:t>
            </w:r>
          </w:p>
        </w:tc>
      </w:tr>
      <w:tr w:rsidR="00131491" w:rsidTr="00E4228D">
        <w:trPr>
          <w:trHeight w:val="20"/>
        </w:trPr>
        <w:tc>
          <w:tcPr>
            <w:tcW w:w="2732" w:type="dxa"/>
          </w:tcPr>
          <w:p w:rsidR="00131491" w:rsidRDefault="00131491" w:rsidP="00E4228D">
            <w:pPr>
              <w:pStyle w:val="TableParagraph"/>
              <w:spacing w:before="0"/>
              <w:ind w:right="1150"/>
              <w:jc w:val="right"/>
              <w:rPr>
                <w:sz w:val="20"/>
              </w:rPr>
            </w:pPr>
            <w:r>
              <w:rPr>
                <w:sz w:val="20"/>
              </w:rPr>
              <w:t>2023</w:t>
            </w:r>
          </w:p>
        </w:tc>
        <w:tc>
          <w:tcPr>
            <w:tcW w:w="5182" w:type="dxa"/>
          </w:tcPr>
          <w:p w:rsidR="00131491" w:rsidRDefault="00131491" w:rsidP="00E4228D">
            <w:pPr>
              <w:pStyle w:val="TableParagraph"/>
              <w:spacing w:before="0"/>
              <w:ind w:left="1447" w:right="1438"/>
              <w:rPr>
                <w:sz w:val="20"/>
              </w:rPr>
            </w:pPr>
            <w:r>
              <w:rPr>
                <w:sz w:val="20"/>
              </w:rPr>
              <w:t>с</w:t>
            </w:r>
            <w:r>
              <w:rPr>
                <w:spacing w:val="-2"/>
                <w:sz w:val="20"/>
              </w:rPr>
              <w:t xml:space="preserve"> </w:t>
            </w:r>
            <w:r>
              <w:rPr>
                <w:sz w:val="20"/>
              </w:rPr>
              <w:t>01.07.2023</w:t>
            </w:r>
            <w:r>
              <w:rPr>
                <w:spacing w:val="-2"/>
                <w:sz w:val="20"/>
              </w:rPr>
              <w:t xml:space="preserve"> </w:t>
            </w:r>
            <w:r>
              <w:rPr>
                <w:sz w:val="20"/>
              </w:rPr>
              <w:t>по</w:t>
            </w:r>
            <w:r>
              <w:rPr>
                <w:spacing w:val="-3"/>
                <w:sz w:val="20"/>
              </w:rPr>
              <w:t xml:space="preserve"> </w:t>
            </w:r>
            <w:r>
              <w:rPr>
                <w:sz w:val="20"/>
              </w:rPr>
              <w:t>31.12.2023</w:t>
            </w:r>
          </w:p>
        </w:tc>
        <w:tc>
          <w:tcPr>
            <w:tcW w:w="2960" w:type="dxa"/>
          </w:tcPr>
          <w:p w:rsidR="00131491" w:rsidRDefault="00131491" w:rsidP="00E4228D">
            <w:pPr>
              <w:pStyle w:val="TableParagraph"/>
              <w:spacing w:before="0"/>
              <w:ind w:left="816" w:right="805"/>
              <w:rPr>
                <w:sz w:val="20"/>
              </w:rPr>
            </w:pPr>
            <w:r>
              <w:rPr>
                <w:sz w:val="20"/>
              </w:rPr>
              <w:t>горячая</w:t>
            </w:r>
            <w:r>
              <w:rPr>
                <w:spacing w:val="-2"/>
                <w:sz w:val="20"/>
              </w:rPr>
              <w:t xml:space="preserve"> </w:t>
            </w:r>
            <w:r>
              <w:rPr>
                <w:sz w:val="20"/>
              </w:rPr>
              <w:t>вода</w:t>
            </w:r>
          </w:p>
        </w:tc>
        <w:tc>
          <w:tcPr>
            <w:tcW w:w="3626" w:type="dxa"/>
          </w:tcPr>
          <w:p w:rsidR="00131491" w:rsidRDefault="00131491" w:rsidP="00E4228D">
            <w:pPr>
              <w:pStyle w:val="TableParagraph"/>
              <w:spacing w:before="0"/>
              <w:ind w:left="128" w:right="114"/>
              <w:rPr>
                <w:sz w:val="20"/>
              </w:rPr>
            </w:pPr>
            <w:r>
              <w:rPr>
                <w:sz w:val="20"/>
              </w:rPr>
              <w:t>1141,94</w:t>
            </w:r>
          </w:p>
        </w:tc>
      </w:tr>
    </w:tbl>
    <w:p w:rsidR="00131491" w:rsidRPr="00B86836" w:rsidRDefault="00131491" w:rsidP="00131491">
      <w:pPr>
        <w:spacing w:after="0" w:line="240" w:lineRule="auto"/>
        <w:jc w:val="center"/>
        <w:rPr>
          <w:sz w:val="32"/>
          <w:szCs w:val="32"/>
          <w:highlight w:val="yellow"/>
        </w:rPr>
      </w:pPr>
    </w:p>
    <w:p w:rsidR="00131491" w:rsidRPr="00CF0BF9" w:rsidRDefault="00131491" w:rsidP="00131491">
      <w:pPr>
        <w:spacing w:after="0" w:line="240" w:lineRule="auto"/>
        <w:jc w:val="center"/>
        <w:rPr>
          <w:rFonts w:ascii="Times New Roman" w:hAnsi="Times New Roman"/>
          <w:b/>
          <w:sz w:val="24"/>
          <w:szCs w:val="24"/>
        </w:rPr>
      </w:pPr>
      <w:r>
        <w:rPr>
          <w:rFonts w:ascii="Times New Roman" w:hAnsi="Times New Roman"/>
          <w:b/>
          <w:sz w:val="24"/>
          <w:szCs w:val="24"/>
        </w:rPr>
        <w:t>Таблица 14.</w:t>
      </w:r>
      <w:r w:rsidR="006916EA">
        <w:rPr>
          <w:rFonts w:ascii="Times New Roman" w:hAnsi="Times New Roman"/>
          <w:b/>
          <w:sz w:val="24"/>
          <w:szCs w:val="24"/>
        </w:rPr>
        <w:t>4</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Pr="00CF0BF9">
        <w:rPr>
          <w:rFonts w:ascii="Times New Roman" w:hAnsi="Times New Roman"/>
          <w:b/>
          <w:sz w:val="24"/>
          <w:szCs w:val="24"/>
        </w:rPr>
        <w:t>Тарифы на тепловую энергию (мощность), поставляемую потребителям  ООО "Теплоснаб-Родники"</w:t>
      </w:r>
    </w:p>
    <w:p w:rsidR="00131491" w:rsidRPr="00B86836" w:rsidRDefault="00131491" w:rsidP="00131491">
      <w:pPr>
        <w:spacing w:after="0" w:line="240" w:lineRule="auto"/>
        <w:jc w:val="center"/>
        <w:rPr>
          <w:sz w:val="32"/>
          <w:szCs w:val="32"/>
          <w:highlight w:val="yellow"/>
        </w:rPr>
      </w:pPr>
    </w:p>
    <w:tbl>
      <w:tblPr>
        <w:tblStyle w:val="af"/>
        <w:tblW w:w="13848" w:type="dxa"/>
        <w:jc w:val="center"/>
        <w:tblInd w:w="1526" w:type="dxa"/>
        <w:tblLayout w:type="fixed"/>
        <w:tblLook w:val="04A0"/>
      </w:tblPr>
      <w:tblGrid>
        <w:gridCol w:w="567"/>
        <w:gridCol w:w="1838"/>
        <w:gridCol w:w="1801"/>
        <w:gridCol w:w="709"/>
        <w:gridCol w:w="1280"/>
        <w:gridCol w:w="1275"/>
        <w:gridCol w:w="708"/>
        <w:gridCol w:w="709"/>
        <w:gridCol w:w="709"/>
        <w:gridCol w:w="709"/>
        <w:gridCol w:w="708"/>
        <w:gridCol w:w="1560"/>
        <w:gridCol w:w="1275"/>
      </w:tblGrid>
      <w:tr w:rsidR="00131491" w:rsidRPr="00CF0BF9" w:rsidTr="00E4228D">
        <w:trPr>
          <w:trHeight w:val="512"/>
          <w:jc w:val="center"/>
        </w:trPr>
        <w:tc>
          <w:tcPr>
            <w:tcW w:w="567" w:type="dxa"/>
            <w:vMerge w:val="restart"/>
          </w:tcPr>
          <w:p w:rsidR="00131491" w:rsidRPr="00CF0BF9" w:rsidRDefault="00131491" w:rsidP="00E4228D">
            <w:pPr>
              <w:spacing w:after="0" w:line="240" w:lineRule="auto"/>
              <w:jc w:val="center"/>
            </w:pPr>
            <w:r w:rsidRPr="00CF0BF9">
              <w:t>№</w:t>
            </w:r>
          </w:p>
          <w:p w:rsidR="00131491" w:rsidRPr="00CF0BF9" w:rsidRDefault="00131491" w:rsidP="00E4228D">
            <w:pPr>
              <w:spacing w:after="0" w:line="240" w:lineRule="auto"/>
              <w:jc w:val="center"/>
            </w:pPr>
            <w:r w:rsidRPr="00CF0BF9">
              <w:t>п/п</w:t>
            </w:r>
          </w:p>
        </w:tc>
        <w:tc>
          <w:tcPr>
            <w:tcW w:w="1838" w:type="dxa"/>
            <w:vMerge w:val="restart"/>
          </w:tcPr>
          <w:p w:rsidR="00131491" w:rsidRPr="00CF0BF9" w:rsidRDefault="00131491" w:rsidP="00E4228D">
            <w:pPr>
              <w:spacing w:after="0" w:line="240" w:lineRule="auto"/>
              <w:jc w:val="center"/>
            </w:pPr>
            <w:r w:rsidRPr="00CF0BF9">
              <w:t>Наименование</w:t>
            </w:r>
            <w:r>
              <w:t xml:space="preserve"> </w:t>
            </w:r>
            <w:r w:rsidRPr="00CF0BF9">
              <w:t>регулируемой</w:t>
            </w:r>
            <w:r>
              <w:t xml:space="preserve"> </w:t>
            </w:r>
            <w:r w:rsidRPr="00CF0BF9">
              <w:t>организации</w:t>
            </w:r>
          </w:p>
        </w:tc>
        <w:tc>
          <w:tcPr>
            <w:tcW w:w="1801" w:type="dxa"/>
            <w:vMerge w:val="restart"/>
          </w:tcPr>
          <w:p w:rsidR="00131491" w:rsidRPr="00CF0BF9" w:rsidRDefault="00131491" w:rsidP="00E4228D">
            <w:pPr>
              <w:spacing w:after="0" w:line="240" w:lineRule="auto"/>
              <w:jc w:val="center"/>
            </w:pPr>
            <w:r w:rsidRPr="00CF0BF9">
              <w:t>Вид тарифа</w:t>
            </w:r>
          </w:p>
        </w:tc>
        <w:tc>
          <w:tcPr>
            <w:tcW w:w="709" w:type="dxa"/>
            <w:vMerge w:val="restart"/>
          </w:tcPr>
          <w:p w:rsidR="00131491" w:rsidRPr="00CF0BF9" w:rsidRDefault="00131491" w:rsidP="00E4228D">
            <w:pPr>
              <w:spacing w:after="0" w:line="240" w:lineRule="auto"/>
              <w:jc w:val="center"/>
            </w:pPr>
            <w:r>
              <w:t>Г</w:t>
            </w:r>
            <w:r w:rsidRPr="00CF0BF9">
              <w:t>од</w:t>
            </w:r>
          </w:p>
        </w:tc>
        <w:tc>
          <w:tcPr>
            <w:tcW w:w="2555" w:type="dxa"/>
            <w:gridSpan w:val="2"/>
          </w:tcPr>
          <w:p w:rsidR="00131491" w:rsidRPr="00CF0BF9" w:rsidRDefault="00131491" w:rsidP="00E4228D">
            <w:pPr>
              <w:spacing w:after="0" w:line="240" w:lineRule="auto"/>
              <w:jc w:val="center"/>
            </w:pPr>
            <w:r w:rsidRPr="00CF0BF9">
              <w:t>Вода</w:t>
            </w:r>
          </w:p>
        </w:tc>
        <w:tc>
          <w:tcPr>
            <w:tcW w:w="2835" w:type="dxa"/>
            <w:gridSpan w:val="4"/>
          </w:tcPr>
          <w:p w:rsidR="00131491" w:rsidRPr="00CF0BF9" w:rsidRDefault="00131491" w:rsidP="00E4228D">
            <w:pPr>
              <w:spacing w:after="0" w:line="240" w:lineRule="auto"/>
              <w:jc w:val="center"/>
            </w:pPr>
            <w:r w:rsidRPr="00CF0BF9">
              <w:t>Отборный пар давлением</w:t>
            </w:r>
          </w:p>
        </w:tc>
        <w:tc>
          <w:tcPr>
            <w:tcW w:w="2268" w:type="dxa"/>
            <w:gridSpan w:val="2"/>
          </w:tcPr>
          <w:p w:rsidR="00131491" w:rsidRPr="00CF0BF9" w:rsidRDefault="00131491" w:rsidP="00E4228D">
            <w:pPr>
              <w:spacing w:after="0" w:line="240" w:lineRule="auto"/>
              <w:jc w:val="center"/>
            </w:pPr>
            <w:r w:rsidRPr="00CF0BF9">
              <w:t>Острый</w:t>
            </w:r>
          </w:p>
          <w:p w:rsidR="00131491" w:rsidRPr="00CF0BF9" w:rsidRDefault="00131491" w:rsidP="00E4228D">
            <w:pPr>
              <w:spacing w:after="0" w:line="240" w:lineRule="auto"/>
              <w:jc w:val="center"/>
            </w:pPr>
            <w:r w:rsidRPr="00CF0BF9">
              <w:t>и редурируемый пар</w:t>
            </w:r>
          </w:p>
        </w:tc>
        <w:tc>
          <w:tcPr>
            <w:tcW w:w="1275" w:type="dxa"/>
            <w:vMerge w:val="restart"/>
            <w:vAlign w:val="center"/>
          </w:tcPr>
          <w:p w:rsidR="00131491" w:rsidRPr="00CF0BF9" w:rsidRDefault="00131491" w:rsidP="00E4228D">
            <w:pPr>
              <w:spacing w:after="0" w:line="240" w:lineRule="auto"/>
              <w:jc w:val="center"/>
            </w:pPr>
            <w:r>
              <w:t>П</w:t>
            </w:r>
            <w:r w:rsidRPr="00CF0BF9">
              <w:t>остановление</w:t>
            </w:r>
          </w:p>
          <w:p w:rsidR="00131491" w:rsidRPr="00CF0BF9" w:rsidRDefault="00131491" w:rsidP="00E4228D">
            <w:pPr>
              <w:spacing w:after="0" w:line="240" w:lineRule="auto"/>
              <w:jc w:val="center"/>
            </w:pPr>
            <w:r w:rsidRPr="00CF0BF9">
              <w:t>№69-т/3</w:t>
            </w:r>
          </w:p>
        </w:tc>
      </w:tr>
      <w:tr w:rsidR="00131491" w:rsidRPr="00CF0BF9" w:rsidTr="00E4228D">
        <w:trPr>
          <w:trHeight w:val="1433"/>
          <w:jc w:val="center"/>
        </w:trPr>
        <w:tc>
          <w:tcPr>
            <w:tcW w:w="567" w:type="dxa"/>
            <w:vMerge/>
          </w:tcPr>
          <w:p w:rsidR="00131491" w:rsidRPr="00CF0BF9" w:rsidRDefault="00131491" w:rsidP="00E4228D">
            <w:pPr>
              <w:spacing w:after="0" w:line="240" w:lineRule="auto"/>
              <w:jc w:val="center"/>
              <w:rPr>
                <w:b/>
              </w:rPr>
            </w:pPr>
          </w:p>
        </w:tc>
        <w:tc>
          <w:tcPr>
            <w:tcW w:w="1838" w:type="dxa"/>
            <w:vMerge/>
          </w:tcPr>
          <w:p w:rsidR="00131491" w:rsidRPr="00CF0BF9" w:rsidRDefault="00131491" w:rsidP="00E4228D">
            <w:pPr>
              <w:spacing w:after="0" w:line="240" w:lineRule="auto"/>
              <w:jc w:val="center"/>
              <w:rPr>
                <w:b/>
              </w:rPr>
            </w:pPr>
          </w:p>
        </w:tc>
        <w:tc>
          <w:tcPr>
            <w:tcW w:w="1801" w:type="dxa"/>
            <w:vMerge/>
          </w:tcPr>
          <w:p w:rsidR="00131491" w:rsidRPr="00CF0BF9" w:rsidRDefault="00131491" w:rsidP="00E4228D">
            <w:pPr>
              <w:spacing w:after="0" w:line="240" w:lineRule="auto"/>
              <w:jc w:val="center"/>
              <w:rPr>
                <w:b/>
              </w:rPr>
            </w:pPr>
          </w:p>
        </w:tc>
        <w:tc>
          <w:tcPr>
            <w:tcW w:w="709" w:type="dxa"/>
            <w:vMerge/>
          </w:tcPr>
          <w:p w:rsidR="00131491" w:rsidRPr="00CF0BF9" w:rsidRDefault="00131491" w:rsidP="00E4228D">
            <w:pPr>
              <w:spacing w:after="0" w:line="240" w:lineRule="auto"/>
              <w:jc w:val="center"/>
              <w:rPr>
                <w:b/>
              </w:rPr>
            </w:pPr>
          </w:p>
        </w:tc>
        <w:tc>
          <w:tcPr>
            <w:tcW w:w="1280" w:type="dxa"/>
          </w:tcPr>
          <w:p w:rsidR="00131491" w:rsidRPr="00CF0BF9" w:rsidRDefault="00131491" w:rsidP="00E4228D">
            <w:pPr>
              <w:spacing w:after="0" w:line="240" w:lineRule="auto"/>
              <w:jc w:val="center"/>
            </w:pPr>
            <w:r w:rsidRPr="00CF0BF9">
              <w:t>1 полугодие</w:t>
            </w:r>
          </w:p>
        </w:tc>
        <w:tc>
          <w:tcPr>
            <w:tcW w:w="1275" w:type="dxa"/>
          </w:tcPr>
          <w:p w:rsidR="00131491" w:rsidRPr="00CF0BF9" w:rsidRDefault="00131491" w:rsidP="00E4228D">
            <w:pPr>
              <w:spacing w:after="0" w:line="240" w:lineRule="auto"/>
              <w:jc w:val="center"/>
            </w:pPr>
            <w:r w:rsidRPr="00CF0BF9">
              <w:t>2</w:t>
            </w:r>
          </w:p>
          <w:p w:rsidR="00131491" w:rsidRPr="00CF0BF9" w:rsidRDefault="00131491" w:rsidP="00E4228D">
            <w:pPr>
              <w:spacing w:after="0" w:line="240" w:lineRule="auto"/>
              <w:jc w:val="center"/>
            </w:pPr>
            <w:r w:rsidRPr="00CF0BF9">
              <w:t>полугодие</w:t>
            </w:r>
          </w:p>
        </w:tc>
        <w:tc>
          <w:tcPr>
            <w:tcW w:w="708" w:type="dxa"/>
          </w:tcPr>
          <w:p w:rsidR="00131491" w:rsidRPr="00CF0BF9" w:rsidRDefault="00131491" w:rsidP="00E4228D">
            <w:pPr>
              <w:spacing w:after="0" w:line="240" w:lineRule="auto"/>
              <w:jc w:val="center"/>
            </w:pPr>
            <w:r w:rsidRPr="00CF0BF9">
              <w:t>от</w:t>
            </w:r>
          </w:p>
          <w:p w:rsidR="00131491" w:rsidRPr="00CF0BF9" w:rsidRDefault="00131491" w:rsidP="00E4228D">
            <w:pPr>
              <w:spacing w:after="0" w:line="240" w:lineRule="auto"/>
              <w:jc w:val="center"/>
            </w:pPr>
            <w:r w:rsidRPr="00CF0BF9">
              <w:t>1,2</w:t>
            </w:r>
          </w:p>
          <w:p w:rsidR="00131491" w:rsidRPr="00CF0BF9" w:rsidRDefault="00131491" w:rsidP="00E4228D">
            <w:pPr>
              <w:spacing w:after="0" w:line="240" w:lineRule="auto"/>
              <w:jc w:val="center"/>
            </w:pPr>
            <w:r w:rsidRPr="00CF0BF9">
              <w:t>до</w:t>
            </w:r>
          </w:p>
          <w:p w:rsidR="00131491" w:rsidRPr="00CF0BF9" w:rsidRDefault="00131491" w:rsidP="00E4228D">
            <w:pPr>
              <w:spacing w:after="0" w:line="240" w:lineRule="auto"/>
              <w:jc w:val="center"/>
            </w:pPr>
            <w:r w:rsidRPr="00CF0BF9">
              <w:t>2,5</w:t>
            </w:r>
          </w:p>
          <w:p w:rsidR="00131491" w:rsidRPr="00CF0BF9" w:rsidRDefault="00131491" w:rsidP="00E4228D">
            <w:pPr>
              <w:spacing w:after="0" w:line="240" w:lineRule="auto"/>
              <w:jc w:val="center"/>
              <w:rPr>
                <w:b/>
              </w:rPr>
            </w:pPr>
            <w:r w:rsidRPr="00CF0BF9">
              <w:t>кг/см2</w:t>
            </w:r>
          </w:p>
        </w:tc>
        <w:tc>
          <w:tcPr>
            <w:tcW w:w="709" w:type="dxa"/>
          </w:tcPr>
          <w:p w:rsidR="00131491" w:rsidRPr="00CF0BF9" w:rsidRDefault="00131491" w:rsidP="00E4228D">
            <w:pPr>
              <w:spacing w:after="0" w:line="240" w:lineRule="auto"/>
              <w:jc w:val="center"/>
            </w:pPr>
            <w:r w:rsidRPr="00CF0BF9">
              <w:t>от</w:t>
            </w:r>
          </w:p>
          <w:p w:rsidR="00131491" w:rsidRPr="00CF0BF9" w:rsidRDefault="00131491" w:rsidP="00E4228D">
            <w:pPr>
              <w:spacing w:after="0" w:line="240" w:lineRule="auto"/>
              <w:jc w:val="center"/>
            </w:pPr>
            <w:r w:rsidRPr="00CF0BF9">
              <w:t>2,5</w:t>
            </w:r>
          </w:p>
          <w:p w:rsidR="00131491" w:rsidRPr="00CF0BF9" w:rsidRDefault="00131491" w:rsidP="00E4228D">
            <w:pPr>
              <w:spacing w:after="0" w:line="240" w:lineRule="auto"/>
              <w:jc w:val="center"/>
            </w:pPr>
            <w:r w:rsidRPr="00CF0BF9">
              <w:t>до</w:t>
            </w:r>
          </w:p>
          <w:p w:rsidR="00131491" w:rsidRPr="00CF0BF9" w:rsidRDefault="00131491" w:rsidP="00E4228D">
            <w:pPr>
              <w:spacing w:after="0" w:line="240" w:lineRule="auto"/>
              <w:jc w:val="center"/>
            </w:pPr>
            <w:r w:rsidRPr="00CF0BF9">
              <w:t>7,0</w:t>
            </w:r>
          </w:p>
          <w:p w:rsidR="00131491" w:rsidRPr="00CF0BF9" w:rsidRDefault="00131491" w:rsidP="00E4228D">
            <w:pPr>
              <w:spacing w:after="0" w:line="240" w:lineRule="auto"/>
              <w:jc w:val="center"/>
              <w:rPr>
                <w:b/>
              </w:rPr>
            </w:pPr>
            <w:r w:rsidRPr="00CF0BF9">
              <w:t>кг/см2</w:t>
            </w:r>
          </w:p>
        </w:tc>
        <w:tc>
          <w:tcPr>
            <w:tcW w:w="709" w:type="dxa"/>
          </w:tcPr>
          <w:p w:rsidR="00131491" w:rsidRPr="00CF0BF9" w:rsidRDefault="00131491" w:rsidP="00E4228D">
            <w:pPr>
              <w:spacing w:after="0" w:line="240" w:lineRule="auto"/>
              <w:jc w:val="center"/>
            </w:pPr>
            <w:r w:rsidRPr="00CF0BF9">
              <w:t>от</w:t>
            </w:r>
          </w:p>
          <w:p w:rsidR="00131491" w:rsidRPr="00CF0BF9" w:rsidRDefault="00131491" w:rsidP="00E4228D">
            <w:pPr>
              <w:spacing w:after="0" w:line="240" w:lineRule="auto"/>
              <w:jc w:val="center"/>
            </w:pPr>
            <w:r w:rsidRPr="00CF0BF9">
              <w:t>7,0</w:t>
            </w:r>
          </w:p>
          <w:p w:rsidR="00131491" w:rsidRPr="00CF0BF9" w:rsidRDefault="00131491" w:rsidP="00E4228D">
            <w:pPr>
              <w:spacing w:after="0" w:line="240" w:lineRule="auto"/>
              <w:jc w:val="center"/>
            </w:pPr>
            <w:r w:rsidRPr="00CF0BF9">
              <w:t>до</w:t>
            </w:r>
          </w:p>
          <w:p w:rsidR="00131491" w:rsidRPr="00CF0BF9" w:rsidRDefault="00131491" w:rsidP="00E4228D">
            <w:pPr>
              <w:spacing w:after="0" w:line="240" w:lineRule="auto"/>
              <w:jc w:val="center"/>
            </w:pPr>
            <w:r w:rsidRPr="00CF0BF9">
              <w:t>13,0</w:t>
            </w:r>
          </w:p>
          <w:p w:rsidR="00131491" w:rsidRPr="00CF0BF9" w:rsidRDefault="00131491" w:rsidP="00E4228D">
            <w:pPr>
              <w:spacing w:after="0" w:line="240" w:lineRule="auto"/>
              <w:jc w:val="center"/>
            </w:pPr>
            <w:r w:rsidRPr="00CF0BF9">
              <w:t>кг/см2</w:t>
            </w:r>
          </w:p>
        </w:tc>
        <w:tc>
          <w:tcPr>
            <w:tcW w:w="709" w:type="dxa"/>
          </w:tcPr>
          <w:p w:rsidR="00131491" w:rsidRPr="00CF0BF9" w:rsidRDefault="00131491" w:rsidP="00E4228D">
            <w:pPr>
              <w:spacing w:after="0" w:line="240" w:lineRule="auto"/>
              <w:jc w:val="center"/>
            </w:pPr>
            <w:r w:rsidRPr="00CF0BF9">
              <w:t>Свыше</w:t>
            </w:r>
          </w:p>
          <w:p w:rsidR="00131491" w:rsidRPr="00CF0BF9" w:rsidRDefault="00131491" w:rsidP="00E4228D">
            <w:pPr>
              <w:spacing w:after="0" w:line="240" w:lineRule="auto"/>
              <w:jc w:val="center"/>
            </w:pPr>
            <w:r w:rsidRPr="00CF0BF9">
              <w:t>13,0 кг/см2</w:t>
            </w:r>
          </w:p>
        </w:tc>
        <w:tc>
          <w:tcPr>
            <w:tcW w:w="708" w:type="dxa"/>
          </w:tcPr>
          <w:p w:rsidR="00131491" w:rsidRPr="00CF0BF9" w:rsidRDefault="00131491" w:rsidP="00E4228D">
            <w:pPr>
              <w:spacing w:after="0" w:line="240" w:lineRule="auto"/>
              <w:jc w:val="center"/>
            </w:pPr>
            <w:r w:rsidRPr="00CF0BF9">
              <w:t>1</w:t>
            </w:r>
          </w:p>
          <w:p w:rsidR="00131491" w:rsidRPr="00CF0BF9" w:rsidRDefault="00131491" w:rsidP="00E4228D">
            <w:pPr>
              <w:spacing w:after="0" w:line="240" w:lineRule="auto"/>
              <w:jc w:val="center"/>
            </w:pPr>
            <w:r w:rsidRPr="00CF0BF9">
              <w:t>полугодие</w:t>
            </w:r>
          </w:p>
        </w:tc>
        <w:tc>
          <w:tcPr>
            <w:tcW w:w="1560" w:type="dxa"/>
          </w:tcPr>
          <w:p w:rsidR="00131491" w:rsidRPr="00CF0BF9" w:rsidRDefault="00131491" w:rsidP="00E4228D">
            <w:pPr>
              <w:spacing w:after="0" w:line="240" w:lineRule="auto"/>
              <w:jc w:val="center"/>
            </w:pPr>
            <w:r w:rsidRPr="00CF0BF9">
              <w:t>2 полугодие</w:t>
            </w:r>
          </w:p>
        </w:tc>
        <w:tc>
          <w:tcPr>
            <w:tcW w:w="1275" w:type="dxa"/>
            <w:vMerge/>
          </w:tcPr>
          <w:p w:rsidR="00131491" w:rsidRPr="00CF0BF9" w:rsidRDefault="00131491" w:rsidP="00E4228D">
            <w:pPr>
              <w:spacing w:after="0" w:line="240" w:lineRule="auto"/>
              <w:jc w:val="center"/>
              <w:rPr>
                <w:b/>
              </w:rPr>
            </w:pPr>
          </w:p>
        </w:tc>
      </w:tr>
      <w:tr w:rsidR="00131491" w:rsidRPr="00CF0BF9" w:rsidTr="00E4228D">
        <w:trPr>
          <w:trHeight w:val="233"/>
          <w:jc w:val="center"/>
        </w:trPr>
        <w:tc>
          <w:tcPr>
            <w:tcW w:w="11013" w:type="dxa"/>
            <w:gridSpan w:val="11"/>
          </w:tcPr>
          <w:p w:rsidR="00131491" w:rsidRPr="00CF0BF9" w:rsidRDefault="00131491" w:rsidP="00E4228D">
            <w:pPr>
              <w:spacing w:after="0" w:line="240" w:lineRule="auto"/>
              <w:jc w:val="center"/>
            </w:pPr>
            <w:r w:rsidRPr="00CF0BF9">
              <w:t>Для потребителей, в случае отсутствия дифференциации тарифов по схеме подключения</w:t>
            </w:r>
          </w:p>
        </w:tc>
        <w:tc>
          <w:tcPr>
            <w:tcW w:w="1560" w:type="dxa"/>
          </w:tcPr>
          <w:p w:rsidR="00131491" w:rsidRPr="00CF0BF9" w:rsidRDefault="00131491" w:rsidP="00E4228D">
            <w:pPr>
              <w:spacing w:after="0" w:line="240" w:lineRule="auto"/>
              <w:jc w:val="center"/>
            </w:pPr>
          </w:p>
        </w:tc>
        <w:tc>
          <w:tcPr>
            <w:tcW w:w="1275" w:type="dxa"/>
            <w:vMerge/>
          </w:tcPr>
          <w:p w:rsidR="00131491" w:rsidRPr="00CF0BF9" w:rsidRDefault="00131491" w:rsidP="00E4228D">
            <w:pPr>
              <w:spacing w:after="0" w:line="240" w:lineRule="auto"/>
              <w:jc w:val="center"/>
            </w:pPr>
          </w:p>
        </w:tc>
      </w:tr>
      <w:tr w:rsidR="00131491" w:rsidRPr="00CF0BF9" w:rsidTr="00E4228D">
        <w:trPr>
          <w:trHeight w:val="233"/>
          <w:jc w:val="center"/>
        </w:trPr>
        <w:tc>
          <w:tcPr>
            <w:tcW w:w="567" w:type="dxa"/>
            <w:vMerge w:val="restart"/>
          </w:tcPr>
          <w:p w:rsidR="00131491" w:rsidRPr="00CF0BF9" w:rsidRDefault="00131491" w:rsidP="00E4228D">
            <w:pPr>
              <w:spacing w:after="0" w:line="240" w:lineRule="auto"/>
              <w:jc w:val="center"/>
            </w:pPr>
            <w:r w:rsidRPr="00CF0BF9">
              <w:t>1</w:t>
            </w:r>
          </w:p>
        </w:tc>
        <w:tc>
          <w:tcPr>
            <w:tcW w:w="1838" w:type="dxa"/>
            <w:vMerge w:val="restart"/>
          </w:tcPr>
          <w:p w:rsidR="00131491" w:rsidRPr="00CF0BF9" w:rsidRDefault="00131491" w:rsidP="00E4228D">
            <w:pPr>
              <w:spacing w:after="0" w:line="240" w:lineRule="auto"/>
              <w:jc w:val="center"/>
              <w:rPr>
                <w:b/>
              </w:rPr>
            </w:pPr>
            <w:r w:rsidRPr="00CF0BF9">
              <w:t>ООО "Теплоснаб-Родники"</w:t>
            </w:r>
          </w:p>
        </w:tc>
        <w:tc>
          <w:tcPr>
            <w:tcW w:w="1801" w:type="dxa"/>
            <w:vMerge w:val="restart"/>
          </w:tcPr>
          <w:p w:rsidR="00131491" w:rsidRPr="00CF0BF9" w:rsidRDefault="00131491" w:rsidP="00E4228D">
            <w:pPr>
              <w:spacing w:after="0" w:line="240" w:lineRule="auto"/>
              <w:jc w:val="center"/>
            </w:pPr>
            <w:r w:rsidRPr="00CF0BF9">
              <w:t>Одноставочный,</w:t>
            </w:r>
            <w:r>
              <w:t xml:space="preserve"> </w:t>
            </w:r>
            <w:r w:rsidRPr="00CF0BF9">
              <w:t>руб./Гкал, без НДС</w:t>
            </w:r>
          </w:p>
        </w:tc>
        <w:tc>
          <w:tcPr>
            <w:tcW w:w="709" w:type="dxa"/>
          </w:tcPr>
          <w:p w:rsidR="00131491" w:rsidRPr="00CF0BF9" w:rsidRDefault="00131491" w:rsidP="00E4228D">
            <w:pPr>
              <w:spacing w:after="0" w:line="240" w:lineRule="auto"/>
              <w:jc w:val="center"/>
            </w:pPr>
            <w:r w:rsidRPr="00CF0BF9">
              <w:t>2020</w:t>
            </w:r>
          </w:p>
        </w:tc>
        <w:tc>
          <w:tcPr>
            <w:tcW w:w="1280" w:type="dxa"/>
          </w:tcPr>
          <w:p w:rsidR="00131491" w:rsidRPr="00CF0BF9" w:rsidRDefault="00131491" w:rsidP="00E4228D">
            <w:pPr>
              <w:spacing w:after="0" w:line="240" w:lineRule="auto"/>
              <w:jc w:val="center"/>
            </w:pPr>
            <w:r w:rsidRPr="00CF0BF9">
              <w:t>2072,88</w:t>
            </w:r>
          </w:p>
        </w:tc>
        <w:tc>
          <w:tcPr>
            <w:tcW w:w="1275" w:type="dxa"/>
          </w:tcPr>
          <w:p w:rsidR="00131491" w:rsidRPr="00CF0BF9" w:rsidRDefault="00131491" w:rsidP="00E4228D">
            <w:pPr>
              <w:spacing w:after="0" w:line="240" w:lineRule="auto"/>
              <w:jc w:val="center"/>
            </w:pPr>
            <w:r w:rsidRPr="00CF0BF9">
              <w:t>2164,83</w:t>
            </w:r>
          </w:p>
        </w:tc>
        <w:tc>
          <w:tcPr>
            <w:tcW w:w="708"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8" w:type="dxa"/>
          </w:tcPr>
          <w:p w:rsidR="00131491" w:rsidRPr="00CF0BF9" w:rsidRDefault="00131491" w:rsidP="00E4228D">
            <w:pPr>
              <w:spacing w:after="0" w:line="240" w:lineRule="auto"/>
              <w:jc w:val="center"/>
              <w:rPr>
                <w:b/>
              </w:rPr>
            </w:pPr>
            <w:r w:rsidRPr="00CF0BF9">
              <w:rPr>
                <w:b/>
              </w:rPr>
              <w:t>-</w:t>
            </w:r>
          </w:p>
        </w:tc>
        <w:tc>
          <w:tcPr>
            <w:tcW w:w="1560" w:type="dxa"/>
          </w:tcPr>
          <w:p w:rsidR="00131491" w:rsidRPr="00CF0BF9" w:rsidRDefault="00131491" w:rsidP="00E4228D">
            <w:pPr>
              <w:spacing w:after="0" w:line="240" w:lineRule="auto"/>
              <w:jc w:val="center"/>
              <w:rPr>
                <w:b/>
              </w:rPr>
            </w:pPr>
            <w:r w:rsidRPr="00CF0BF9">
              <w:rPr>
                <w:b/>
              </w:rPr>
              <w:t>-</w:t>
            </w:r>
          </w:p>
        </w:tc>
        <w:tc>
          <w:tcPr>
            <w:tcW w:w="1275" w:type="dxa"/>
            <w:vMerge/>
          </w:tcPr>
          <w:p w:rsidR="00131491" w:rsidRPr="00CF0BF9" w:rsidRDefault="00131491" w:rsidP="00E4228D">
            <w:pPr>
              <w:spacing w:after="0" w:line="240" w:lineRule="auto"/>
              <w:jc w:val="center"/>
              <w:rPr>
                <w:b/>
              </w:rPr>
            </w:pPr>
          </w:p>
        </w:tc>
      </w:tr>
      <w:tr w:rsidR="00131491" w:rsidRPr="00CF0BF9" w:rsidTr="00E4228D">
        <w:trPr>
          <w:trHeight w:val="233"/>
          <w:jc w:val="center"/>
        </w:trPr>
        <w:tc>
          <w:tcPr>
            <w:tcW w:w="567" w:type="dxa"/>
            <w:vMerge/>
          </w:tcPr>
          <w:p w:rsidR="00131491" w:rsidRPr="00CF0BF9" w:rsidRDefault="00131491" w:rsidP="00E4228D">
            <w:pPr>
              <w:spacing w:after="0" w:line="240" w:lineRule="auto"/>
              <w:jc w:val="center"/>
            </w:pPr>
          </w:p>
        </w:tc>
        <w:tc>
          <w:tcPr>
            <w:tcW w:w="1838" w:type="dxa"/>
            <w:vMerge/>
          </w:tcPr>
          <w:p w:rsidR="00131491" w:rsidRPr="00CF0BF9" w:rsidRDefault="00131491" w:rsidP="00E4228D">
            <w:pPr>
              <w:spacing w:after="0" w:line="240" w:lineRule="auto"/>
              <w:jc w:val="center"/>
            </w:pPr>
          </w:p>
        </w:tc>
        <w:tc>
          <w:tcPr>
            <w:tcW w:w="1801" w:type="dxa"/>
            <w:vMerge/>
          </w:tcPr>
          <w:p w:rsidR="00131491" w:rsidRPr="00CF0BF9" w:rsidRDefault="00131491" w:rsidP="00E4228D">
            <w:pPr>
              <w:spacing w:after="0" w:line="240" w:lineRule="auto"/>
              <w:jc w:val="center"/>
            </w:pPr>
          </w:p>
        </w:tc>
        <w:tc>
          <w:tcPr>
            <w:tcW w:w="709" w:type="dxa"/>
          </w:tcPr>
          <w:p w:rsidR="00131491" w:rsidRPr="00CF0BF9" w:rsidRDefault="00131491" w:rsidP="00E4228D">
            <w:pPr>
              <w:spacing w:after="0" w:line="240" w:lineRule="auto"/>
              <w:jc w:val="center"/>
            </w:pPr>
            <w:r w:rsidRPr="00CF0BF9">
              <w:t>2021</w:t>
            </w:r>
          </w:p>
        </w:tc>
        <w:tc>
          <w:tcPr>
            <w:tcW w:w="1280" w:type="dxa"/>
          </w:tcPr>
          <w:p w:rsidR="00131491" w:rsidRPr="00CF0BF9" w:rsidRDefault="00131491" w:rsidP="00E4228D">
            <w:pPr>
              <w:spacing w:after="0" w:line="240" w:lineRule="auto"/>
              <w:jc w:val="center"/>
            </w:pPr>
            <w:r w:rsidRPr="00CF0BF9">
              <w:t>2081,81</w:t>
            </w:r>
          </w:p>
        </w:tc>
        <w:tc>
          <w:tcPr>
            <w:tcW w:w="1275" w:type="dxa"/>
          </w:tcPr>
          <w:p w:rsidR="00131491" w:rsidRPr="00CF0BF9" w:rsidRDefault="00131491" w:rsidP="00E4228D">
            <w:pPr>
              <w:spacing w:after="0" w:line="240" w:lineRule="auto"/>
              <w:jc w:val="center"/>
            </w:pPr>
            <w:r w:rsidRPr="00CF0BF9">
              <w:t>2090,92</w:t>
            </w:r>
          </w:p>
        </w:tc>
        <w:tc>
          <w:tcPr>
            <w:tcW w:w="708"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8" w:type="dxa"/>
          </w:tcPr>
          <w:p w:rsidR="00131491" w:rsidRPr="00CF0BF9" w:rsidRDefault="00131491" w:rsidP="00E4228D">
            <w:pPr>
              <w:spacing w:after="0" w:line="240" w:lineRule="auto"/>
              <w:jc w:val="center"/>
              <w:rPr>
                <w:b/>
              </w:rPr>
            </w:pPr>
          </w:p>
        </w:tc>
        <w:tc>
          <w:tcPr>
            <w:tcW w:w="1560" w:type="dxa"/>
          </w:tcPr>
          <w:p w:rsidR="00131491" w:rsidRPr="00CF0BF9" w:rsidRDefault="00131491" w:rsidP="00E4228D">
            <w:pPr>
              <w:spacing w:after="0" w:line="240" w:lineRule="auto"/>
              <w:jc w:val="center"/>
              <w:rPr>
                <w:b/>
              </w:rPr>
            </w:pPr>
            <w:r w:rsidRPr="00CF0BF9">
              <w:rPr>
                <w:b/>
              </w:rPr>
              <w:t>-</w:t>
            </w:r>
          </w:p>
        </w:tc>
        <w:tc>
          <w:tcPr>
            <w:tcW w:w="1275" w:type="dxa"/>
            <w:vMerge/>
          </w:tcPr>
          <w:p w:rsidR="00131491" w:rsidRPr="00CF0BF9" w:rsidRDefault="00131491" w:rsidP="00E4228D">
            <w:pPr>
              <w:spacing w:after="0" w:line="240" w:lineRule="auto"/>
              <w:jc w:val="center"/>
              <w:rPr>
                <w:b/>
              </w:rPr>
            </w:pPr>
          </w:p>
        </w:tc>
      </w:tr>
      <w:tr w:rsidR="00131491" w:rsidRPr="00CF0BF9" w:rsidTr="00E4228D">
        <w:trPr>
          <w:trHeight w:val="126"/>
          <w:jc w:val="center"/>
        </w:trPr>
        <w:tc>
          <w:tcPr>
            <w:tcW w:w="567" w:type="dxa"/>
            <w:vMerge/>
            <w:tcBorders>
              <w:bottom w:val="single" w:sz="4" w:space="0" w:color="auto"/>
            </w:tcBorders>
          </w:tcPr>
          <w:p w:rsidR="00131491" w:rsidRPr="00CF0BF9" w:rsidRDefault="00131491" w:rsidP="00E4228D">
            <w:pPr>
              <w:spacing w:after="0" w:line="240" w:lineRule="auto"/>
              <w:jc w:val="center"/>
              <w:rPr>
                <w:b/>
              </w:rPr>
            </w:pPr>
          </w:p>
        </w:tc>
        <w:tc>
          <w:tcPr>
            <w:tcW w:w="1838" w:type="dxa"/>
            <w:vMerge/>
            <w:tcBorders>
              <w:bottom w:val="single" w:sz="4" w:space="0" w:color="auto"/>
            </w:tcBorders>
          </w:tcPr>
          <w:p w:rsidR="00131491" w:rsidRPr="00CF0BF9" w:rsidRDefault="00131491" w:rsidP="00E4228D">
            <w:pPr>
              <w:spacing w:after="0" w:line="240" w:lineRule="auto"/>
              <w:jc w:val="center"/>
              <w:rPr>
                <w:b/>
              </w:rPr>
            </w:pPr>
          </w:p>
        </w:tc>
        <w:tc>
          <w:tcPr>
            <w:tcW w:w="1801" w:type="dxa"/>
            <w:vMerge/>
            <w:tcBorders>
              <w:bottom w:val="single" w:sz="4" w:space="0" w:color="auto"/>
            </w:tcBorders>
          </w:tcPr>
          <w:p w:rsidR="00131491" w:rsidRPr="00CF0BF9" w:rsidRDefault="00131491" w:rsidP="00E4228D">
            <w:pPr>
              <w:spacing w:after="0" w:line="240" w:lineRule="auto"/>
              <w:jc w:val="center"/>
            </w:pPr>
          </w:p>
        </w:tc>
        <w:tc>
          <w:tcPr>
            <w:tcW w:w="709" w:type="dxa"/>
            <w:tcBorders>
              <w:bottom w:val="single" w:sz="4" w:space="0" w:color="auto"/>
            </w:tcBorders>
          </w:tcPr>
          <w:p w:rsidR="00131491" w:rsidRPr="00CF0BF9" w:rsidRDefault="00131491" w:rsidP="00E4228D">
            <w:pPr>
              <w:spacing w:after="0" w:line="240" w:lineRule="auto"/>
              <w:jc w:val="center"/>
            </w:pPr>
            <w:r w:rsidRPr="00CF0BF9">
              <w:t>2022</w:t>
            </w:r>
          </w:p>
        </w:tc>
        <w:tc>
          <w:tcPr>
            <w:tcW w:w="1280" w:type="dxa"/>
            <w:tcBorders>
              <w:bottom w:val="single" w:sz="4" w:space="0" w:color="auto"/>
            </w:tcBorders>
          </w:tcPr>
          <w:p w:rsidR="00131491" w:rsidRPr="00CF0BF9" w:rsidRDefault="00131491" w:rsidP="00E4228D">
            <w:pPr>
              <w:spacing w:after="0" w:line="240" w:lineRule="auto"/>
              <w:jc w:val="center"/>
            </w:pPr>
            <w:r w:rsidRPr="00CF0BF9">
              <w:t>2019,49</w:t>
            </w:r>
          </w:p>
        </w:tc>
        <w:tc>
          <w:tcPr>
            <w:tcW w:w="1275" w:type="dxa"/>
            <w:tcBorders>
              <w:bottom w:val="single" w:sz="4" w:space="0" w:color="auto"/>
            </w:tcBorders>
          </w:tcPr>
          <w:p w:rsidR="00131491" w:rsidRPr="00CF0BF9" w:rsidRDefault="00131491" w:rsidP="00E4228D">
            <w:pPr>
              <w:spacing w:after="0" w:line="240" w:lineRule="auto"/>
              <w:jc w:val="center"/>
            </w:pPr>
            <w:r w:rsidRPr="00CF0BF9">
              <w:t>2050,16</w:t>
            </w:r>
          </w:p>
        </w:tc>
        <w:tc>
          <w:tcPr>
            <w:tcW w:w="708" w:type="dxa"/>
            <w:tcBorders>
              <w:bottom w:val="single" w:sz="4" w:space="0" w:color="auto"/>
            </w:tcBorders>
          </w:tcPr>
          <w:p w:rsidR="00131491" w:rsidRPr="00CF0BF9" w:rsidRDefault="00131491" w:rsidP="00E4228D">
            <w:pPr>
              <w:spacing w:after="0" w:line="240" w:lineRule="auto"/>
              <w:jc w:val="center"/>
              <w:rPr>
                <w:b/>
              </w:rPr>
            </w:pPr>
            <w:r w:rsidRPr="00CF0BF9">
              <w:rPr>
                <w:b/>
              </w:rPr>
              <w:t>-</w:t>
            </w:r>
          </w:p>
        </w:tc>
        <w:tc>
          <w:tcPr>
            <w:tcW w:w="709" w:type="dxa"/>
            <w:tcBorders>
              <w:bottom w:val="single" w:sz="4" w:space="0" w:color="auto"/>
            </w:tcBorders>
          </w:tcPr>
          <w:p w:rsidR="00131491" w:rsidRPr="00CF0BF9" w:rsidRDefault="00131491" w:rsidP="00E4228D">
            <w:pPr>
              <w:spacing w:after="0" w:line="240" w:lineRule="auto"/>
              <w:jc w:val="center"/>
              <w:rPr>
                <w:b/>
              </w:rPr>
            </w:pPr>
            <w:r w:rsidRPr="00CF0BF9">
              <w:rPr>
                <w:b/>
              </w:rPr>
              <w:t>-</w:t>
            </w:r>
          </w:p>
        </w:tc>
        <w:tc>
          <w:tcPr>
            <w:tcW w:w="709" w:type="dxa"/>
            <w:tcBorders>
              <w:bottom w:val="single" w:sz="4" w:space="0" w:color="auto"/>
            </w:tcBorders>
          </w:tcPr>
          <w:p w:rsidR="00131491" w:rsidRPr="00CF0BF9" w:rsidRDefault="00131491" w:rsidP="00E4228D">
            <w:pPr>
              <w:spacing w:after="0" w:line="240" w:lineRule="auto"/>
              <w:jc w:val="center"/>
              <w:rPr>
                <w:b/>
              </w:rPr>
            </w:pPr>
            <w:r w:rsidRPr="00CF0BF9">
              <w:rPr>
                <w:b/>
              </w:rPr>
              <w:t>-</w:t>
            </w:r>
          </w:p>
        </w:tc>
        <w:tc>
          <w:tcPr>
            <w:tcW w:w="709" w:type="dxa"/>
            <w:tcBorders>
              <w:bottom w:val="single" w:sz="4" w:space="0" w:color="auto"/>
            </w:tcBorders>
          </w:tcPr>
          <w:p w:rsidR="00131491" w:rsidRPr="00CF0BF9" w:rsidRDefault="00131491" w:rsidP="00E4228D">
            <w:pPr>
              <w:spacing w:after="0" w:line="240" w:lineRule="auto"/>
              <w:jc w:val="center"/>
              <w:rPr>
                <w:b/>
              </w:rPr>
            </w:pPr>
            <w:r w:rsidRPr="00CF0BF9">
              <w:rPr>
                <w:b/>
              </w:rPr>
              <w:t>-</w:t>
            </w:r>
          </w:p>
        </w:tc>
        <w:tc>
          <w:tcPr>
            <w:tcW w:w="708" w:type="dxa"/>
            <w:tcBorders>
              <w:bottom w:val="single" w:sz="4" w:space="0" w:color="auto"/>
            </w:tcBorders>
          </w:tcPr>
          <w:p w:rsidR="00131491" w:rsidRPr="00CF0BF9" w:rsidRDefault="00131491" w:rsidP="00E4228D">
            <w:pPr>
              <w:spacing w:after="0" w:line="240" w:lineRule="auto"/>
              <w:jc w:val="center"/>
              <w:rPr>
                <w:b/>
              </w:rPr>
            </w:pPr>
            <w:r w:rsidRPr="00CF0BF9">
              <w:rPr>
                <w:b/>
              </w:rPr>
              <w:t>-</w:t>
            </w:r>
          </w:p>
        </w:tc>
        <w:tc>
          <w:tcPr>
            <w:tcW w:w="1560" w:type="dxa"/>
            <w:tcBorders>
              <w:bottom w:val="single" w:sz="4" w:space="0" w:color="auto"/>
            </w:tcBorders>
          </w:tcPr>
          <w:p w:rsidR="00131491" w:rsidRPr="00CF0BF9" w:rsidRDefault="00131491" w:rsidP="00E4228D">
            <w:pPr>
              <w:spacing w:after="0" w:line="240" w:lineRule="auto"/>
              <w:jc w:val="center"/>
              <w:rPr>
                <w:b/>
              </w:rPr>
            </w:pPr>
            <w:r w:rsidRPr="00CF0BF9">
              <w:rPr>
                <w:b/>
              </w:rPr>
              <w:t>-</w:t>
            </w:r>
          </w:p>
        </w:tc>
        <w:tc>
          <w:tcPr>
            <w:tcW w:w="1275" w:type="dxa"/>
            <w:vMerge/>
          </w:tcPr>
          <w:p w:rsidR="00131491" w:rsidRPr="00CF0BF9" w:rsidRDefault="00131491" w:rsidP="00E4228D">
            <w:pPr>
              <w:spacing w:after="0" w:line="240" w:lineRule="auto"/>
              <w:jc w:val="center"/>
              <w:rPr>
                <w:b/>
              </w:rPr>
            </w:pPr>
          </w:p>
        </w:tc>
      </w:tr>
      <w:tr w:rsidR="00131491" w:rsidRPr="00CF0BF9" w:rsidTr="00E4228D">
        <w:trPr>
          <w:trHeight w:val="10"/>
          <w:jc w:val="center"/>
        </w:trPr>
        <w:tc>
          <w:tcPr>
            <w:tcW w:w="11013" w:type="dxa"/>
            <w:gridSpan w:val="11"/>
            <w:tcBorders>
              <w:bottom w:val="single" w:sz="4" w:space="0" w:color="auto"/>
            </w:tcBorders>
          </w:tcPr>
          <w:p w:rsidR="00131491" w:rsidRPr="00CF0BF9" w:rsidRDefault="00131491" w:rsidP="00E4228D">
            <w:pPr>
              <w:spacing w:after="0" w:line="240" w:lineRule="auto"/>
              <w:jc w:val="center"/>
            </w:pPr>
            <w:r w:rsidRPr="00CF0BF9">
              <w:t>Население (тарифы указываются с учетом НДС)*</w:t>
            </w:r>
          </w:p>
        </w:tc>
        <w:tc>
          <w:tcPr>
            <w:tcW w:w="1560" w:type="dxa"/>
            <w:tcBorders>
              <w:top w:val="single" w:sz="4" w:space="0" w:color="auto"/>
            </w:tcBorders>
          </w:tcPr>
          <w:p w:rsidR="00131491" w:rsidRPr="00CF0BF9" w:rsidRDefault="00131491" w:rsidP="00E4228D">
            <w:pPr>
              <w:spacing w:after="0" w:line="240" w:lineRule="auto"/>
              <w:jc w:val="center"/>
            </w:pPr>
          </w:p>
        </w:tc>
        <w:tc>
          <w:tcPr>
            <w:tcW w:w="1275" w:type="dxa"/>
            <w:vMerge/>
          </w:tcPr>
          <w:p w:rsidR="00131491" w:rsidRPr="00CF0BF9" w:rsidRDefault="00131491" w:rsidP="00E4228D">
            <w:pPr>
              <w:spacing w:after="0" w:line="240" w:lineRule="auto"/>
              <w:jc w:val="center"/>
            </w:pPr>
          </w:p>
        </w:tc>
      </w:tr>
      <w:tr w:rsidR="00131491" w:rsidRPr="00CF0BF9" w:rsidTr="00E4228D">
        <w:trPr>
          <w:trHeight w:val="233"/>
          <w:jc w:val="center"/>
        </w:trPr>
        <w:tc>
          <w:tcPr>
            <w:tcW w:w="567" w:type="dxa"/>
            <w:tcBorders>
              <w:top w:val="single" w:sz="4" w:space="0" w:color="auto"/>
            </w:tcBorders>
          </w:tcPr>
          <w:p w:rsidR="00131491" w:rsidRPr="00CF0BF9" w:rsidRDefault="00131491" w:rsidP="00E4228D">
            <w:pPr>
              <w:spacing w:after="0" w:line="240" w:lineRule="auto"/>
              <w:jc w:val="center"/>
            </w:pPr>
            <w:r w:rsidRPr="00CF0BF9">
              <w:t>2</w:t>
            </w:r>
          </w:p>
        </w:tc>
        <w:tc>
          <w:tcPr>
            <w:tcW w:w="1838" w:type="dxa"/>
            <w:tcBorders>
              <w:top w:val="single" w:sz="4" w:space="0" w:color="auto"/>
            </w:tcBorders>
          </w:tcPr>
          <w:p w:rsidR="00131491" w:rsidRPr="00CF0BF9" w:rsidRDefault="00131491" w:rsidP="00E4228D">
            <w:pPr>
              <w:spacing w:after="0" w:line="240" w:lineRule="auto"/>
              <w:jc w:val="center"/>
              <w:rPr>
                <w:b/>
              </w:rPr>
            </w:pPr>
            <w:r w:rsidRPr="00CF0BF9">
              <w:t>ООО "Теплоснаб-Родники"</w:t>
            </w:r>
          </w:p>
        </w:tc>
        <w:tc>
          <w:tcPr>
            <w:tcW w:w="1801" w:type="dxa"/>
            <w:tcBorders>
              <w:top w:val="single" w:sz="4" w:space="0" w:color="auto"/>
            </w:tcBorders>
          </w:tcPr>
          <w:p w:rsidR="00131491" w:rsidRPr="00CF0BF9" w:rsidRDefault="00131491" w:rsidP="00E4228D">
            <w:pPr>
              <w:spacing w:after="0" w:line="240" w:lineRule="auto"/>
              <w:jc w:val="center"/>
            </w:pPr>
            <w:r w:rsidRPr="00CF0BF9">
              <w:t>Одноставочный, руб./Гкал, без НДС</w:t>
            </w:r>
          </w:p>
        </w:tc>
        <w:tc>
          <w:tcPr>
            <w:tcW w:w="709" w:type="dxa"/>
          </w:tcPr>
          <w:p w:rsidR="00131491" w:rsidRPr="00CF0BF9" w:rsidRDefault="00131491" w:rsidP="00E4228D">
            <w:pPr>
              <w:spacing w:after="0" w:line="240" w:lineRule="auto"/>
              <w:jc w:val="center"/>
            </w:pPr>
            <w:r w:rsidRPr="00CF0BF9">
              <w:t>2020</w:t>
            </w:r>
          </w:p>
        </w:tc>
        <w:tc>
          <w:tcPr>
            <w:tcW w:w="1280" w:type="dxa"/>
          </w:tcPr>
          <w:p w:rsidR="00131491" w:rsidRPr="00CF0BF9" w:rsidRDefault="00131491" w:rsidP="00E4228D">
            <w:pPr>
              <w:spacing w:after="0" w:line="240" w:lineRule="auto"/>
              <w:jc w:val="center"/>
            </w:pPr>
            <w:r w:rsidRPr="00CF0BF9">
              <w:t>2356,26</w:t>
            </w:r>
          </w:p>
        </w:tc>
        <w:tc>
          <w:tcPr>
            <w:tcW w:w="1275" w:type="dxa"/>
          </w:tcPr>
          <w:p w:rsidR="00131491" w:rsidRPr="00CF0BF9" w:rsidRDefault="00131491" w:rsidP="00E4228D">
            <w:pPr>
              <w:spacing w:after="0" w:line="240" w:lineRule="auto"/>
              <w:jc w:val="center"/>
            </w:pPr>
            <w:r w:rsidRPr="00CF0BF9">
              <w:t>2488,21</w:t>
            </w:r>
          </w:p>
        </w:tc>
        <w:tc>
          <w:tcPr>
            <w:tcW w:w="708"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8" w:type="dxa"/>
          </w:tcPr>
          <w:p w:rsidR="00131491" w:rsidRPr="00CF0BF9" w:rsidRDefault="00131491" w:rsidP="00E4228D">
            <w:pPr>
              <w:spacing w:after="0" w:line="240" w:lineRule="auto"/>
              <w:jc w:val="center"/>
              <w:rPr>
                <w:b/>
              </w:rPr>
            </w:pPr>
            <w:r w:rsidRPr="00CF0BF9">
              <w:rPr>
                <w:b/>
              </w:rPr>
              <w:t>-</w:t>
            </w:r>
          </w:p>
        </w:tc>
        <w:tc>
          <w:tcPr>
            <w:tcW w:w="1560" w:type="dxa"/>
          </w:tcPr>
          <w:p w:rsidR="00131491" w:rsidRPr="00CF0BF9" w:rsidRDefault="00131491" w:rsidP="00E4228D">
            <w:pPr>
              <w:spacing w:after="0" w:line="240" w:lineRule="auto"/>
              <w:jc w:val="center"/>
              <w:rPr>
                <w:b/>
              </w:rPr>
            </w:pPr>
            <w:r w:rsidRPr="00CF0BF9">
              <w:rPr>
                <w:b/>
              </w:rPr>
              <w:t>-</w:t>
            </w:r>
          </w:p>
        </w:tc>
        <w:tc>
          <w:tcPr>
            <w:tcW w:w="1275" w:type="dxa"/>
            <w:vMerge/>
          </w:tcPr>
          <w:p w:rsidR="00131491" w:rsidRPr="00CF0BF9" w:rsidRDefault="00131491" w:rsidP="00E4228D">
            <w:pPr>
              <w:spacing w:after="0" w:line="240" w:lineRule="auto"/>
              <w:jc w:val="center"/>
              <w:rPr>
                <w:b/>
              </w:rPr>
            </w:pPr>
          </w:p>
        </w:tc>
      </w:tr>
      <w:tr w:rsidR="00131491" w:rsidRPr="00CF0BF9" w:rsidTr="00E4228D">
        <w:trPr>
          <w:trHeight w:val="126"/>
          <w:jc w:val="center"/>
        </w:trPr>
        <w:tc>
          <w:tcPr>
            <w:tcW w:w="567" w:type="dxa"/>
            <w:vMerge w:val="restart"/>
          </w:tcPr>
          <w:p w:rsidR="00131491" w:rsidRPr="00CF0BF9" w:rsidRDefault="00131491" w:rsidP="00E4228D">
            <w:pPr>
              <w:spacing w:after="0" w:line="240" w:lineRule="auto"/>
              <w:jc w:val="center"/>
              <w:rPr>
                <w:b/>
              </w:rPr>
            </w:pPr>
          </w:p>
        </w:tc>
        <w:tc>
          <w:tcPr>
            <w:tcW w:w="1838" w:type="dxa"/>
            <w:vMerge w:val="restart"/>
          </w:tcPr>
          <w:p w:rsidR="00131491" w:rsidRPr="00CF0BF9" w:rsidRDefault="00131491" w:rsidP="00E4228D">
            <w:pPr>
              <w:spacing w:after="0" w:line="240" w:lineRule="auto"/>
              <w:jc w:val="center"/>
              <w:rPr>
                <w:b/>
              </w:rPr>
            </w:pPr>
          </w:p>
        </w:tc>
        <w:tc>
          <w:tcPr>
            <w:tcW w:w="1801" w:type="dxa"/>
            <w:vMerge w:val="restart"/>
          </w:tcPr>
          <w:p w:rsidR="00131491" w:rsidRPr="00CF0BF9" w:rsidRDefault="00131491" w:rsidP="00E4228D">
            <w:pPr>
              <w:spacing w:after="0" w:line="240" w:lineRule="auto"/>
              <w:jc w:val="center"/>
            </w:pPr>
          </w:p>
        </w:tc>
        <w:tc>
          <w:tcPr>
            <w:tcW w:w="709" w:type="dxa"/>
          </w:tcPr>
          <w:p w:rsidR="00131491" w:rsidRPr="00CF0BF9" w:rsidRDefault="00131491" w:rsidP="00E4228D">
            <w:pPr>
              <w:spacing w:after="0" w:line="240" w:lineRule="auto"/>
              <w:jc w:val="center"/>
            </w:pPr>
            <w:r w:rsidRPr="00CF0BF9">
              <w:t>2021</w:t>
            </w:r>
          </w:p>
        </w:tc>
        <w:tc>
          <w:tcPr>
            <w:tcW w:w="1280" w:type="dxa"/>
          </w:tcPr>
          <w:p w:rsidR="00131491" w:rsidRPr="00CF0BF9" w:rsidRDefault="00131491" w:rsidP="00E4228D">
            <w:pPr>
              <w:spacing w:after="0" w:line="240" w:lineRule="auto"/>
              <w:jc w:val="center"/>
            </w:pPr>
            <w:r w:rsidRPr="00CF0BF9">
              <w:t>2488,21</w:t>
            </w:r>
          </w:p>
        </w:tc>
        <w:tc>
          <w:tcPr>
            <w:tcW w:w="1275" w:type="dxa"/>
          </w:tcPr>
          <w:p w:rsidR="00131491" w:rsidRPr="00CF0BF9" w:rsidRDefault="00131491" w:rsidP="00E4228D">
            <w:pPr>
              <w:spacing w:after="0" w:line="240" w:lineRule="auto"/>
              <w:jc w:val="center"/>
            </w:pPr>
            <w:r w:rsidRPr="00CF0BF9">
              <w:t>2509,10</w:t>
            </w:r>
          </w:p>
        </w:tc>
        <w:tc>
          <w:tcPr>
            <w:tcW w:w="708"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8" w:type="dxa"/>
          </w:tcPr>
          <w:p w:rsidR="00131491" w:rsidRPr="00CF0BF9" w:rsidRDefault="00131491" w:rsidP="00E4228D">
            <w:pPr>
              <w:spacing w:after="0" w:line="240" w:lineRule="auto"/>
              <w:jc w:val="center"/>
              <w:rPr>
                <w:b/>
              </w:rPr>
            </w:pPr>
            <w:r w:rsidRPr="00CF0BF9">
              <w:rPr>
                <w:b/>
              </w:rPr>
              <w:t>-</w:t>
            </w:r>
          </w:p>
        </w:tc>
        <w:tc>
          <w:tcPr>
            <w:tcW w:w="1560" w:type="dxa"/>
          </w:tcPr>
          <w:p w:rsidR="00131491" w:rsidRPr="00CF0BF9" w:rsidRDefault="00131491" w:rsidP="00E4228D">
            <w:pPr>
              <w:spacing w:after="0" w:line="240" w:lineRule="auto"/>
              <w:jc w:val="center"/>
              <w:rPr>
                <w:b/>
              </w:rPr>
            </w:pPr>
            <w:r w:rsidRPr="00CF0BF9">
              <w:rPr>
                <w:b/>
              </w:rPr>
              <w:t>-</w:t>
            </w:r>
          </w:p>
        </w:tc>
        <w:tc>
          <w:tcPr>
            <w:tcW w:w="1275" w:type="dxa"/>
            <w:vMerge w:val="restart"/>
          </w:tcPr>
          <w:p w:rsidR="00131491" w:rsidRPr="00CF0BF9" w:rsidRDefault="00131491" w:rsidP="00E4228D">
            <w:pPr>
              <w:spacing w:after="0" w:line="240" w:lineRule="auto"/>
              <w:jc w:val="center"/>
              <w:rPr>
                <w:b/>
              </w:rPr>
            </w:pPr>
          </w:p>
        </w:tc>
      </w:tr>
      <w:tr w:rsidR="00131491" w:rsidRPr="00CF0BF9" w:rsidTr="00E4228D">
        <w:trPr>
          <w:trHeight w:val="126"/>
          <w:jc w:val="center"/>
        </w:trPr>
        <w:tc>
          <w:tcPr>
            <w:tcW w:w="567" w:type="dxa"/>
            <w:vMerge/>
            <w:tcBorders>
              <w:bottom w:val="single" w:sz="4" w:space="0" w:color="auto"/>
            </w:tcBorders>
          </w:tcPr>
          <w:p w:rsidR="00131491" w:rsidRPr="00CF0BF9" w:rsidRDefault="00131491" w:rsidP="00E4228D">
            <w:pPr>
              <w:spacing w:after="0" w:line="240" w:lineRule="auto"/>
              <w:jc w:val="center"/>
              <w:rPr>
                <w:b/>
              </w:rPr>
            </w:pPr>
          </w:p>
        </w:tc>
        <w:tc>
          <w:tcPr>
            <w:tcW w:w="1838" w:type="dxa"/>
            <w:vMerge/>
            <w:tcBorders>
              <w:bottom w:val="single" w:sz="4" w:space="0" w:color="auto"/>
            </w:tcBorders>
          </w:tcPr>
          <w:p w:rsidR="00131491" w:rsidRPr="00CF0BF9" w:rsidRDefault="00131491" w:rsidP="00E4228D">
            <w:pPr>
              <w:spacing w:after="0" w:line="240" w:lineRule="auto"/>
              <w:jc w:val="center"/>
              <w:rPr>
                <w:b/>
              </w:rPr>
            </w:pPr>
          </w:p>
        </w:tc>
        <w:tc>
          <w:tcPr>
            <w:tcW w:w="1801" w:type="dxa"/>
            <w:vMerge/>
            <w:tcBorders>
              <w:bottom w:val="single" w:sz="4" w:space="0" w:color="auto"/>
            </w:tcBorders>
          </w:tcPr>
          <w:p w:rsidR="00131491" w:rsidRPr="00CF0BF9" w:rsidRDefault="00131491" w:rsidP="00E4228D">
            <w:pPr>
              <w:spacing w:after="0" w:line="240" w:lineRule="auto"/>
              <w:jc w:val="center"/>
            </w:pPr>
          </w:p>
        </w:tc>
        <w:tc>
          <w:tcPr>
            <w:tcW w:w="709" w:type="dxa"/>
          </w:tcPr>
          <w:p w:rsidR="00131491" w:rsidRPr="00CF0BF9" w:rsidRDefault="00131491" w:rsidP="00E4228D">
            <w:pPr>
              <w:spacing w:after="0" w:line="240" w:lineRule="auto"/>
              <w:jc w:val="center"/>
            </w:pPr>
            <w:r w:rsidRPr="00CF0BF9">
              <w:t>2022</w:t>
            </w:r>
          </w:p>
        </w:tc>
        <w:tc>
          <w:tcPr>
            <w:tcW w:w="1280" w:type="dxa"/>
          </w:tcPr>
          <w:p w:rsidR="00131491" w:rsidRPr="00CF0BF9" w:rsidRDefault="00131491" w:rsidP="00E4228D">
            <w:pPr>
              <w:spacing w:after="0" w:line="240" w:lineRule="auto"/>
              <w:jc w:val="center"/>
            </w:pPr>
            <w:r w:rsidRPr="00CF0BF9">
              <w:t>2423,39</w:t>
            </w:r>
          </w:p>
        </w:tc>
        <w:tc>
          <w:tcPr>
            <w:tcW w:w="1275" w:type="dxa"/>
          </w:tcPr>
          <w:p w:rsidR="00131491" w:rsidRPr="00CF0BF9" w:rsidRDefault="00131491" w:rsidP="00E4228D">
            <w:pPr>
              <w:spacing w:after="0" w:line="240" w:lineRule="auto"/>
              <w:jc w:val="center"/>
            </w:pPr>
            <w:r w:rsidRPr="00CF0BF9">
              <w:t>2460,19</w:t>
            </w:r>
          </w:p>
        </w:tc>
        <w:tc>
          <w:tcPr>
            <w:tcW w:w="708"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9" w:type="dxa"/>
          </w:tcPr>
          <w:p w:rsidR="00131491" w:rsidRPr="00CF0BF9" w:rsidRDefault="00131491" w:rsidP="00E4228D">
            <w:pPr>
              <w:spacing w:after="0" w:line="240" w:lineRule="auto"/>
              <w:jc w:val="center"/>
              <w:rPr>
                <w:b/>
              </w:rPr>
            </w:pPr>
            <w:r w:rsidRPr="00CF0BF9">
              <w:rPr>
                <w:b/>
              </w:rPr>
              <w:t>-</w:t>
            </w:r>
          </w:p>
        </w:tc>
        <w:tc>
          <w:tcPr>
            <w:tcW w:w="708" w:type="dxa"/>
          </w:tcPr>
          <w:p w:rsidR="00131491" w:rsidRPr="00CF0BF9" w:rsidRDefault="00131491" w:rsidP="00E4228D">
            <w:pPr>
              <w:spacing w:after="0" w:line="240" w:lineRule="auto"/>
              <w:jc w:val="center"/>
              <w:rPr>
                <w:b/>
              </w:rPr>
            </w:pPr>
            <w:r w:rsidRPr="00CF0BF9">
              <w:rPr>
                <w:b/>
              </w:rPr>
              <w:t>-</w:t>
            </w:r>
          </w:p>
        </w:tc>
        <w:tc>
          <w:tcPr>
            <w:tcW w:w="1560" w:type="dxa"/>
          </w:tcPr>
          <w:p w:rsidR="00131491" w:rsidRPr="00CF0BF9" w:rsidRDefault="00131491" w:rsidP="00E4228D">
            <w:pPr>
              <w:spacing w:after="0" w:line="240" w:lineRule="auto"/>
              <w:jc w:val="center"/>
              <w:rPr>
                <w:b/>
              </w:rPr>
            </w:pPr>
            <w:r w:rsidRPr="00CF0BF9">
              <w:rPr>
                <w:b/>
              </w:rPr>
              <w:t>-</w:t>
            </w:r>
          </w:p>
        </w:tc>
        <w:tc>
          <w:tcPr>
            <w:tcW w:w="1275" w:type="dxa"/>
            <w:vMerge/>
            <w:tcBorders>
              <w:bottom w:val="single" w:sz="4" w:space="0" w:color="auto"/>
            </w:tcBorders>
          </w:tcPr>
          <w:p w:rsidR="00131491" w:rsidRPr="00CF0BF9" w:rsidRDefault="00131491" w:rsidP="00E4228D">
            <w:pPr>
              <w:spacing w:after="0" w:line="240" w:lineRule="auto"/>
              <w:jc w:val="center"/>
              <w:rPr>
                <w:b/>
              </w:rPr>
            </w:pPr>
          </w:p>
        </w:tc>
      </w:tr>
    </w:tbl>
    <w:p w:rsidR="00131491" w:rsidRPr="00D210BB" w:rsidRDefault="00131491" w:rsidP="00131491">
      <w:pPr>
        <w:keepNext/>
        <w:tabs>
          <w:tab w:val="center" w:pos="4677"/>
          <w:tab w:val="right" w:pos="9355"/>
        </w:tabs>
        <w:spacing w:after="0" w:line="360" w:lineRule="auto"/>
        <w:ind w:firstLine="425"/>
        <w:jc w:val="both"/>
        <w:outlineLvl w:val="2"/>
        <w:rPr>
          <w:rFonts w:ascii="Times New Roman" w:hAnsi="Times New Roman"/>
          <w:sz w:val="24"/>
          <w:szCs w:val="24"/>
        </w:rPr>
      </w:pPr>
    </w:p>
    <w:p w:rsidR="00131491" w:rsidRDefault="00131491" w:rsidP="00131491">
      <w:pPr>
        <w:pStyle w:val="aff6"/>
        <w:spacing w:line="360" w:lineRule="auto"/>
        <w:ind w:left="142" w:firstLine="709"/>
        <w:sectPr w:rsidR="00131491" w:rsidSect="00131491">
          <w:pgSz w:w="16838" w:h="11906" w:orient="landscape"/>
          <w:pgMar w:top="851" w:right="851" w:bottom="1134" w:left="737"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E4228D" w:rsidRDefault="00131491" w:rsidP="00131491">
      <w:pPr>
        <w:pStyle w:val="aff6"/>
        <w:spacing w:line="360" w:lineRule="auto"/>
        <w:ind w:left="142" w:firstLine="709"/>
      </w:pPr>
      <w:r>
        <w:t xml:space="preserve">Для </w:t>
      </w:r>
      <w:r w:rsidR="00E4228D" w:rsidRPr="00CF0BF9">
        <w:t>ООО "ИК ИП Родники"</w:t>
      </w:r>
      <w:r>
        <w:t xml:space="preserve"> были выполнены расчеты перспективных тарифов до 20</w:t>
      </w:r>
      <w:r w:rsidR="00E4228D">
        <w:t>23</w:t>
      </w:r>
      <w:r>
        <w:t xml:space="preserve"> года. Были проведены расчеты сводных технико-экономических и финансовых показателей по годам планируемого периода для ситуации «c мероприятиями схемы» и для ситуации «в соответствии с индексом». При этом работа остается безубыточной. В ситуации «с проектом» рассматривались мероприятия, связанные с мероприятиями по реконструкции ТЭО источников и тепловых сетей для обеспечения надежности, и безопасности теплоснабжения потребителей и тепловых сетей. </w:t>
      </w:r>
    </w:p>
    <w:p w:rsidR="00E4228D" w:rsidRDefault="00E4228D" w:rsidP="00E4228D">
      <w:pPr>
        <w:pStyle w:val="aff6"/>
        <w:spacing w:line="360" w:lineRule="auto"/>
        <w:ind w:left="142" w:firstLine="709"/>
      </w:pPr>
      <w:r>
        <w:t xml:space="preserve">Для других ТСО также ежегодно силами специалистов организации выполняются  расчеты перспективных тарифов. При этом работа организаций согласно плановым значениям тарифов остается безубыточной. </w:t>
      </w:r>
    </w:p>
    <w:p w:rsidR="00131491" w:rsidRDefault="00131491" w:rsidP="00131491">
      <w:pPr>
        <w:pStyle w:val="aff6"/>
        <w:spacing w:line="360" w:lineRule="auto"/>
        <w:ind w:left="142" w:firstLine="709"/>
      </w:pPr>
    </w:p>
    <w:p w:rsidR="00807C5D" w:rsidRPr="00131491" w:rsidRDefault="00807C5D" w:rsidP="008A2C16">
      <w:pPr>
        <w:pStyle w:val="1"/>
        <w:keepLines w:val="0"/>
        <w:numPr>
          <w:ilvl w:val="0"/>
          <w:numId w:val="11"/>
        </w:numPr>
        <w:spacing w:before="0" w:line="360" w:lineRule="auto"/>
        <w:jc w:val="both"/>
        <w:rPr>
          <w:noProof/>
        </w:rPr>
      </w:pPr>
      <w:r w:rsidRPr="00807C5D">
        <w:rPr>
          <w:noProof/>
        </w:rPr>
        <w:t>Реестр единых теплоснабжающих организаций</w:t>
      </w:r>
    </w:p>
    <w:p w:rsidR="007102D5" w:rsidRDefault="007102D5" w:rsidP="007102D5">
      <w:pPr>
        <w:keepNext/>
        <w:tabs>
          <w:tab w:val="center" w:pos="4677"/>
          <w:tab w:val="right" w:pos="9355"/>
        </w:tabs>
        <w:spacing w:after="0" w:line="360" w:lineRule="auto"/>
        <w:ind w:firstLine="425"/>
        <w:jc w:val="both"/>
        <w:outlineLvl w:val="2"/>
        <w:rPr>
          <w:rFonts w:ascii="Times New Roman" w:hAnsi="Times New Roman"/>
          <w:sz w:val="24"/>
          <w:szCs w:val="24"/>
        </w:r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w:t>
      </w:r>
      <w:r>
        <w:t>я</w:t>
      </w:r>
    </w:p>
    <w:p w:rsidR="0010470E" w:rsidRPr="00CC2855" w:rsidRDefault="0010470E" w:rsidP="0010470E">
      <w:pPr>
        <w:widowControl w:val="0"/>
        <w:spacing w:after="0" w:line="360" w:lineRule="auto"/>
        <w:ind w:left="23" w:right="23" w:firstLine="578"/>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После внесения проекта схемы теплоснабжения на рассмотрение теплоснабжающие и/или теплосетевые организации должны обратиться с заявкой на признание в качестве ЕТО в одной или нескольких из определенных зон деятельности. 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утвержденных постановлением Правительства РФ №808 от 08.08.2012 г., федеральный орган исполнительной власти, уполномоченный на реализацию государственной политики в сфере теплоснабжения (Министерство энергетики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Определение статуса ЕТО для проектируемых зон действия планируемых к строительству источников тепловой энергии должно быть выполнено в ходе разработки схемы теплоснабжения, после определения источников инвестиций.</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Границы зоны деятельности ЕТО в соответствии с п. 19 Правил организации теплоснабжения в Российской Федерации могут быть изменены в следующих случаях:</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технологическое объединение или разделение систем теплоснабжения.</w:t>
      </w:r>
    </w:p>
    <w:p w:rsidR="0010470E" w:rsidRPr="00CC2855" w:rsidRDefault="0010470E" w:rsidP="0010470E">
      <w:pPr>
        <w:widowControl w:val="0"/>
        <w:spacing w:after="0" w:line="360" w:lineRule="auto"/>
        <w:ind w:left="20" w:right="20" w:firstLine="547"/>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w:t>
      </w:r>
    </w:p>
    <w:p w:rsidR="0010470E" w:rsidRPr="00CC2855" w:rsidRDefault="0010470E" w:rsidP="0010470E">
      <w:pPr>
        <w:spacing w:after="0" w:line="360" w:lineRule="auto"/>
        <w:ind w:firstLine="567"/>
        <w:jc w:val="both"/>
        <w:rPr>
          <w:rFonts w:ascii="Times New Roman" w:hAnsi="Times New Roman"/>
          <w:sz w:val="24"/>
          <w:szCs w:val="24"/>
          <w:lang w:eastAsia="ru-RU"/>
        </w:rPr>
      </w:pPr>
      <w:r w:rsidRPr="00CC2855">
        <w:rPr>
          <w:rFonts w:ascii="Times New Roman" w:hAnsi="Times New Roman"/>
          <w:sz w:val="24"/>
          <w:szCs w:val="24"/>
          <w:lang w:eastAsia="ru-RU"/>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настоящих Правил,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10470E" w:rsidRPr="00CC2855"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10470E"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t>Решение по выбору Единой теплоснабжающей организации остается за органами исполнительной и законодательной власти г. Родники.</w:t>
      </w:r>
    </w:p>
    <w:p w:rsidR="0010470E" w:rsidRDefault="0010470E" w:rsidP="0010470E">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10470E" w:rsidRDefault="0010470E" w:rsidP="0010470E">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t>15.1</w:t>
        </w:r>
      </w:hyperlink>
      <w:r>
        <w:rPr>
          <w:spacing w:val="-1"/>
        </w:rPr>
        <w:t xml:space="preserve"> </w:t>
      </w:r>
      <w:r>
        <w:t xml:space="preserve">- </w:t>
      </w:r>
      <w:hyperlink w:anchor="_bookmark47" w:history="1">
        <w:r>
          <w:t>15.5</w:t>
        </w:r>
      </w:hyperlink>
      <w:r>
        <w:t>.</w:t>
      </w:r>
    </w:p>
    <w:p w:rsidR="0010470E" w:rsidRDefault="0010470E" w:rsidP="0010470E">
      <w:pPr>
        <w:spacing w:after="0" w:line="240" w:lineRule="auto"/>
        <w:jc w:val="center"/>
        <w:rPr>
          <w:rFonts w:ascii="Times New Roman" w:hAnsi="Times New Roman"/>
          <w:sz w:val="24"/>
          <w:szCs w:val="24"/>
          <w:highlight w:val="yellow"/>
          <w:lang w:eastAsia="ru-RU"/>
        </w:rPr>
        <w:sectPr w:rsidR="0010470E" w:rsidSect="0010470E">
          <w:pgSz w:w="11906" w:h="16838"/>
          <w:pgMar w:top="737" w:right="851" w:bottom="851" w:left="1134" w:header="567" w:footer="567" w:gutter="0"/>
          <w:cols w:space="720"/>
          <w:titlePg/>
          <w:docGrid w:linePitch="360"/>
        </w:sectPr>
      </w:pPr>
    </w:p>
    <w:p w:rsidR="0010470E" w:rsidRDefault="0010470E" w:rsidP="0010470E">
      <w:pPr>
        <w:spacing w:after="0" w:line="240" w:lineRule="auto"/>
        <w:jc w:val="center"/>
        <w:rPr>
          <w:rFonts w:ascii="Times New Roman" w:hAnsi="Times New Roman"/>
          <w:sz w:val="24"/>
          <w:szCs w:val="24"/>
          <w:highlight w:val="yellow"/>
          <w:lang w:eastAsia="ru-RU"/>
        </w:rPr>
      </w:pPr>
      <w:r w:rsidRPr="0077737D">
        <w:rPr>
          <w:rFonts w:ascii="Times New Roman" w:hAnsi="Times New Roman"/>
          <w:noProof/>
          <w:sz w:val="24"/>
          <w:szCs w:val="24"/>
          <w:lang w:eastAsia="ru-RU"/>
        </w:rPr>
        <w:drawing>
          <wp:inline distT="0" distB="0" distL="0" distR="0">
            <wp:extent cx="8471362" cy="5675868"/>
            <wp:effectExtent l="19050" t="0" r="5888"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srcRect/>
                    <a:stretch>
                      <a:fillRect/>
                    </a:stretch>
                  </pic:blipFill>
                  <pic:spPr bwMode="auto">
                    <a:xfrm>
                      <a:off x="0" y="0"/>
                      <a:ext cx="8477282" cy="5679834"/>
                    </a:xfrm>
                    <a:prstGeom prst="rect">
                      <a:avLst/>
                    </a:prstGeom>
                    <a:noFill/>
                    <a:ln w="9525">
                      <a:noFill/>
                      <a:miter lim="800000"/>
                      <a:headEnd/>
                      <a:tailEnd/>
                    </a:ln>
                  </pic:spPr>
                </pic:pic>
              </a:graphicData>
            </a:graphic>
          </wp:inline>
        </w:drawing>
      </w:r>
    </w:p>
    <w:p w:rsidR="0010470E" w:rsidRPr="00487458" w:rsidRDefault="0010470E" w:rsidP="0010470E">
      <w:pPr>
        <w:spacing w:before="61"/>
        <w:ind w:left="2048" w:right="82" w:hanging="2048"/>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.1</w:t>
      </w:r>
      <w:r>
        <w:rPr>
          <w:rFonts w:ascii="Times New Roman" w:hAnsi="Times New Roman"/>
          <w:sz w:val="24"/>
          <w:szCs w:val="24"/>
        </w:rPr>
        <w:t xml:space="preserve">. </w:t>
      </w:r>
      <w:r w:rsidRPr="00487458">
        <w:rPr>
          <w:rFonts w:ascii="Times New Roman" w:hAnsi="Times New Roman"/>
          <w:sz w:val="24"/>
          <w:szCs w:val="24"/>
        </w:rPr>
        <w:t>Перспективные</w:t>
      </w:r>
      <w:r w:rsidRPr="00487458">
        <w:rPr>
          <w:rFonts w:ascii="Times New Roman" w:hAnsi="Times New Roman"/>
          <w:spacing w:val="-4"/>
          <w:sz w:val="24"/>
          <w:szCs w:val="24"/>
        </w:rPr>
        <w:t xml:space="preserve"> </w:t>
      </w:r>
      <w:r>
        <w:rPr>
          <w:rFonts w:ascii="Times New Roman" w:hAnsi="Times New Roman"/>
          <w:bCs/>
          <w:color w:val="000000" w:themeColor="text1"/>
          <w:sz w:val="24"/>
          <w:szCs w:val="24"/>
          <w:lang w:eastAsia="ru-RU"/>
        </w:rPr>
        <w:t>з</w:t>
      </w:r>
      <w:r w:rsidRPr="00202F5C">
        <w:rPr>
          <w:rFonts w:ascii="Times New Roman" w:hAnsi="Times New Roman"/>
          <w:bCs/>
          <w:color w:val="000000" w:themeColor="text1"/>
          <w:sz w:val="24"/>
          <w:szCs w:val="24"/>
          <w:lang w:eastAsia="ru-RU"/>
        </w:rPr>
        <w:t>он</w:t>
      </w:r>
      <w:r>
        <w:rPr>
          <w:rFonts w:ascii="Times New Roman" w:hAnsi="Times New Roman"/>
          <w:bCs/>
          <w:color w:val="000000" w:themeColor="text1"/>
          <w:sz w:val="24"/>
          <w:szCs w:val="24"/>
          <w:lang w:eastAsia="ru-RU"/>
        </w:rPr>
        <w:t>ы</w:t>
      </w:r>
      <w:r w:rsidRPr="00202F5C">
        <w:rPr>
          <w:rFonts w:ascii="Times New Roman" w:hAnsi="Times New Roman"/>
          <w:bCs/>
          <w:color w:val="000000" w:themeColor="text1"/>
          <w:sz w:val="24"/>
          <w:szCs w:val="24"/>
          <w:lang w:eastAsia="ru-RU"/>
        </w:rPr>
        <w:t xml:space="preserve"> действия системы теплоснабжения котельной комбината ООО «УК Индустриальный парк «Родники» и ПГ ТЭЦ</w:t>
      </w:r>
    </w:p>
    <w:p w:rsidR="0010470E" w:rsidRDefault="0010470E" w:rsidP="0010470E">
      <w:pPr>
        <w:rPr>
          <w:rFonts w:ascii="Times New Roman" w:hAnsi="Times New Roman"/>
          <w:sz w:val="24"/>
          <w:szCs w:val="24"/>
          <w:highlight w:val="yellow"/>
          <w:lang w:eastAsia="ru-RU"/>
        </w:rPr>
        <w:sectPr w:rsidR="0010470E" w:rsidSect="0010470E">
          <w:pgSz w:w="16838" w:h="11906" w:orient="landscape"/>
          <w:pgMar w:top="851" w:right="851" w:bottom="1134" w:left="737" w:header="567" w:footer="567" w:gutter="0"/>
          <w:cols w:space="720"/>
          <w:titlePg/>
          <w:docGrid w:linePitch="360"/>
        </w:sectPr>
      </w:pPr>
    </w:p>
    <w:p w:rsidR="0010470E" w:rsidRDefault="00C42F7F" w:rsidP="0010470E">
      <w:pPr>
        <w:rPr>
          <w:rFonts w:ascii="Times New Roman" w:hAnsi="Times New Roman"/>
          <w:sz w:val="24"/>
          <w:szCs w:val="24"/>
          <w:highlight w:val="yellow"/>
          <w:lang w:eastAsia="ru-RU"/>
        </w:rPr>
      </w:pPr>
      <w:r w:rsidRPr="00C42F7F">
        <w:rPr>
          <w:sz w:val="20"/>
        </w:rPr>
      </w:r>
      <w:r w:rsidRPr="00C42F7F">
        <w:rPr>
          <w:sz w:val="20"/>
        </w:rPr>
        <w:pict>
          <v:group id="_x0000_s1131" style="width:470.8pt;height:630.45pt;mso-position-horizontal-relative:char;mso-position-vertical-relative:line" coordsize="9416,12609">
            <v:rect id="_x0000_s1132" style="position:absolute;width:9416;height:15" fillcolor="#622423" stroked="f"/>
            <v:shape id="_x0000_s1133" type="#_x0000_t75" style="position:absolute;top:28;width:9416;height:12580">
              <v:imagedata r:id="rId62" o:title=""/>
            </v:shape>
            <w10:anchorlock/>
          </v:group>
        </w:pict>
      </w:r>
    </w:p>
    <w:p w:rsidR="0010470E" w:rsidRPr="00487458" w:rsidRDefault="0010470E" w:rsidP="0010470E">
      <w:pPr>
        <w:spacing w:after="0" w:line="360" w:lineRule="auto"/>
        <w:ind w:left="261" w:right="266"/>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.2</w:t>
      </w:r>
      <w:r>
        <w:rPr>
          <w:rFonts w:ascii="Times New Roman" w:hAnsi="Times New Roman"/>
          <w:sz w:val="24"/>
          <w:szCs w:val="24"/>
        </w:rPr>
        <w:t>.</w:t>
      </w:r>
      <w:r w:rsidRPr="00487458">
        <w:rPr>
          <w:rFonts w:ascii="Times New Roman" w:hAnsi="Times New Roman"/>
          <w:spacing w:val="-6"/>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3"/>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4"/>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4"/>
          <w:sz w:val="24"/>
          <w:szCs w:val="24"/>
        </w:rPr>
        <w:t xml:space="preserve"> </w:t>
      </w:r>
      <w:r>
        <w:rPr>
          <w:rFonts w:ascii="Times New Roman" w:hAnsi="Times New Roman"/>
          <w:spacing w:val="-4"/>
          <w:sz w:val="24"/>
          <w:szCs w:val="24"/>
        </w:rPr>
        <w:br/>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10470E" w:rsidRDefault="0010470E" w:rsidP="0010470E">
      <w:pPr>
        <w:pStyle w:val="aff6"/>
        <w:rPr>
          <w:sz w:val="20"/>
        </w:rPr>
      </w:pPr>
    </w:p>
    <w:p w:rsidR="0010470E" w:rsidRDefault="0010470E" w:rsidP="0010470E">
      <w:pPr>
        <w:pStyle w:val="aff6"/>
        <w:rPr>
          <w:sz w:val="20"/>
        </w:rPr>
      </w:pPr>
    </w:p>
    <w:p w:rsidR="0010470E" w:rsidRDefault="0010470E" w:rsidP="0010470E">
      <w:pPr>
        <w:pStyle w:val="aff6"/>
        <w:spacing w:before="5"/>
        <w:rPr>
          <w:sz w:val="29"/>
        </w:rPr>
        <w:sectPr w:rsidR="0010470E">
          <w:pgSz w:w="11910" w:h="16840"/>
          <w:pgMar w:top="620" w:right="698" w:bottom="1140" w:left="1560" w:header="123" w:footer="955" w:gutter="0"/>
          <w:cols w:space="720"/>
        </w:sectPr>
      </w:pPr>
    </w:p>
    <w:p w:rsidR="0010470E" w:rsidRPr="00487458" w:rsidRDefault="0010470E" w:rsidP="0010470E">
      <w:pPr>
        <w:pStyle w:val="aff6"/>
        <w:spacing w:line="360" w:lineRule="auto"/>
      </w:pPr>
      <w:r w:rsidRPr="00487458">
        <w:rPr>
          <w:noProof/>
        </w:rPr>
        <w:drawing>
          <wp:anchor distT="0" distB="0" distL="0" distR="0" simplePos="0" relativeHeight="25171046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45"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3" cstate="print"/>
                    <a:stretch>
                      <a:fillRect/>
                    </a:stretch>
                  </pic:blipFill>
                  <pic:spPr>
                    <a:xfrm>
                      <a:off x="0" y="0"/>
                      <a:ext cx="8475426" cy="5004054"/>
                    </a:xfrm>
                    <a:prstGeom prst="rect">
                      <a:avLst/>
                    </a:prstGeom>
                  </pic:spPr>
                </pic:pic>
              </a:graphicData>
            </a:graphic>
          </wp:anchor>
        </w:drawing>
      </w:r>
    </w:p>
    <w:p w:rsidR="0010470E" w:rsidRPr="00487458" w:rsidRDefault="0010470E" w:rsidP="0010470E">
      <w:pPr>
        <w:spacing w:after="0" w:line="360" w:lineRule="auto"/>
        <w:ind w:left="1350"/>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5"/>
          <w:sz w:val="24"/>
          <w:szCs w:val="24"/>
        </w:rPr>
        <w:t xml:space="preserve"> </w:t>
      </w:r>
      <w:r>
        <w:rPr>
          <w:rFonts w:ascii="Times New Roman" w:hAnsi="Times New Roman"/>
          <w:sz w:val="24"/>
          <w:szCs w:val="24"/>
        </w:rPr>
        <w:t>15</w:t>
      </w:r>
      <w:r w:rsidRPr="00487458">
        <w:rPr>
          <w:rFonts w:ascii="Times New Roman" w:hAnsi="Times New Roman"/>
          <w:sz w:val="24"/>
          <w:szCs w:val="24"/>
        </w:rPr>
        <w:t>.3</w:t>
      </w:r>
      <w:r>
        <w:rPr>
          <w:rFonts w:ascii="Times New Roman" w:hAnsi="Times New Roman"/>
          <w:sz w:val="24"/>
          <w:szCs w:val="24"/>
        </w:rPr>
        <w:t>.</w:t>
      </w:r>
      <w:r w:rsidRPr="00487458">
        <w:rPr>
          <w:rFonts w:ascii="Times New Roman" w:hAnsi="Times New Roman"/>
          <w:spacing w:val="-5"/>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5"/>
          <w:sz w:val="24"/>
          <w:szCs w:val="24"/>
        </w:rPr>
        <w:t xml:space="preserve"> </w:t>
      </w:r>
      <w:r w:rsidRPr="00487458">
        <w:rPr>
          <w:rFonts w:ascii="Times New Roman" w:hAnsi="Times New Roman"/>
          <w:sz w:val="24"/>
          <w:szCs w:val="24"/>
        </w:rPr>
        <w:t>зона</w:t>
      </w:r>
      <w:r w:rsidRPr="00487458">
        <w:rPr>
          <w:rFonts w:ascii="Times New Roman" w:hAnsi="Times New Roman"/>
          <w:spacing w:val="-6"/>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6"/>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7"/>
          <w:sz w:val="24"/>
          <w:szCs w:val="24"/>
        </w:rPr>
        <w:t xml:space="preserve"> </w:t>
      </w:r>
      <w:r w:rsidRPr="00487458">
        <w:rPr>
          <w:rFonts w:ascii="Times New Roman" w:hAnsi="Times New Roman"/>
          <w:sz w:val="24"/>
          <w:szCs w:val="24"/>
        </w:rPr>
        <w:t>ООО</w:t>
      </w:r>
      <w:r w:rsidRPr="00487458">
        <w:rPr>
          <w:rFonts w:ascii="Times New Roman" w:hAnsi="Times New Roman"/>
          <w:spacing w:val="-4"/>
          <w:sz w:val="24"/>
          <w:szCs w:val="24"/>
        </w:rPr>
        <w:t xml:space="preserve"> </w:t>
      </w:r>
      <w:r w:rsidRPr="00487458">
        <w:rPr>
          <w:rFonts w:ascii="Times New Roman" w:hAnsi="Times New Roman"/>
          <w:sz w:val="24"/>
          <w:szCs w:val="24"/>
        </w:rPr>
        <w:t>«Теплоснаб-Родники»</w:t>
      </w:r>
      <w:r w:rsidRPr="00487458">
        <w:rPr>
          <w:rFonts w:ascii="Times New Roman" w:hAnsi="Times New Roman"/>
          <w:spacing w:val="-5"/>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6"/>
          <w:sz w:val="24"/>
          <w:szCs w:val="24"/>
        </w:rPr>
        <w:t xml:space="preserve"> </w:t>
      </w:r>
      <w:r w:rsidRPr="00487458">
        <w:rPr>
          <w:rFonts w:ascii="Times New Roman" w:hAnsi="Times New Roman"/>
          <w:sz w:val="24"/>
          <w:szCs w:val="24"/>
        </w:rPr>
        <w:t>поселения</w:t>
      </w:r>
    </w:p>
    <w:p w:rsidR="0010470E" w:rsidRDefault="0010470E" w:rsidP="0010470E">
      <w:pPr>
        <w:pStyle w:val="aff6"/>
        <w:ind w:left="111"/>
        <w:rPr>
          <w:sz w:val="20"/>
        </w:rPr>
        <w:sectPr w:rsidR="0010470E" w:rsidSect="0010470E">
          <w:pgSz w:w="16840" w:h="11910" w:orient="landscape"/>
          <w:pgMar w:top="697" w:right="1140" w:bottom="1559" w:left="618" w:header="125" w:footer="953" w:gutter="0"/>
          <w:cols w:space="720"/>
        </w:sectPr>
      </w:pPr>
    </w:p>
    <w:p w:rsidR="0010470E" w:rsidRDefault="00C42F7F" w:rsidP="0010470E">
      <w:pPr>
        <w:pStyle w:val="aff6"/>
        <w:ind w:left="111"/>
        <w:rPr>
          <w:sz w:val="20"/>
        </w:rPr>
      </w:pPr>
      <w:r>
        <w:rPr>
          <w:sz w:val="20"/>
        </w:rPr>
      </w:r>
      <w:r>
        <w:rPr>
          <w:sz w:val="20"/>
        </w:rPr>
        <w:pict>
          <v:group id="_x0000_s1128" style="width:470.7pt;height:340.9pt;mso-position-horizontal-relative:char;mso-position-vertical-relative:line" coordsize="9414,6818">
            <v:shape id="_x0000_s1129" style="position:absolute;width:9414;height:89" coordsize="9414,89" o:spt="100" adj="0,,0" path="m9414,29l,29,,89r9414,l9414,29xm9414,l,,,14r9414,l9414,xe" fillcolor="#622423" stroked="f">
              <v:stroke joinstyle="round"/>
              <v:formulas/>
              <v:path arrowok="t" o:connecttype="segments"/>
            </v:shape>
            <v:shape id="_x0000_s1130" type="#_x0000_t75" style="position:absolute;left:378;top:128;width:8636;height:6690">
              <v:imagedata r:id="rId64" o:title=""/>
            </v:shape>
            <w10:anchorlock/>
          </v:group>
        </w:pict>
      </w:r>
    </w:p>
    <w:p w:rsidR="0010470E" w:rsidRPr="00487458" w:rsidRDefault="0010470E" w:rsidP="0010470E">
      <w:pPr>
        <w:spacing w:after="0" w:line="360" w:lineRule="auto"/>
        <w:ind w:left="10"/>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.4.</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Pr="00487458">
        <w:rPr>
          <w:rFonts w:ascii="Times New Roman" w:hAnsi="Times New Roman"/>
          <w:sz w:val="24"/>
          <w:szCs w:val="24"/>
        </w:rPr>
        <w:t>марта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10470E" w:rsidRPr="00487458" w:rsidRDefault="0010470E" w:rsidP="0010470E">
      <w:pPr>
        <w:pStyle w:val="aff6"/>
        <w:spacing w:line="360" w:lineRule="auto"/>
      </w:pPr>
      <w:r w:rsidRPr="00487458">
        <w:rPr>
          <w:noProof/>
        </w:rPr>
        <w:drawing>
          <wp:anchor distT="0" distB="0" distL="0" distR="0" simplePos="0" relativeHeight="25171148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4"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65" cstate="print"/>
                    <a:stretch>
                      <a:fillRect/>
                    </a:stretch>
                  </pic:blipFill>
                  <pic:spPr>
                    <a:xfrm>
                      <a:off x="0" y="0"/>
                      <a:ext cx="5940304" cy="3610451"/>
                    </a:xfrm>
                    <a:prstGeom prst="rect">
                      <a:avLst/>
                    </a:prstGeom>
                  </pic:spPr>
                </pic:pic>
              </a:graphicData>
            </a:graphic>
          </wp:anchor>
        </w:drawing>
      </w:r>
    </w:p>
    <w:p w:rsidR="0010470E" w:rsidRPr="00487458" w:rsidRDefault="0010470E" w:rsidP="0010470E">
      <w:pPr>
        <w:spacing w:after="0" w:line="360" w:lineRule="auto"/>
        <w:ind w:left="11"/>
        <w:jc w:val="both"/>
        <w:rPr>
          <w:rFonts w:ascii="Times New Roman" w:hAnsi="Times New Roman"/>
          <w:sz w:val="24"/>
          <w:szCs w:val="24"/>
        </w:rPr>
      </w:pPr>
      <w:r w:rsidRPr="00487458">
        <w:rPr>
          <w:rFonts w:ascii="Times New Roman" w:hAnsi="Times New Roman"/>
          <w:sz w:val="24"/>
          <w:szCs w:val="24"/>
        </w:rPr>
        <w:t xml:space="preserve">Рисунок </w:t>
      </w:r>
      <w:r>
        <w:rPr>
          <w:rFonts w:ascii="Times New Roman" w:hAnsi="Times New Roman"/>
          <w:sz w:val="24"/>
          <w:szCs w:val="24"/>
        </w:rPr>
        <w:t>15</w:t>
      </w:r>
      <w:r w:rsidRPr="00487458">
        <w:rPr>
          <w:rFonts w:ascii="Times New Roman" w:hAnsi="Times New Roman"/>
          <w:sz w:val="24"/>
          <w:szCs w:val="24"/>
        </w:rPr>
        <w:t>.5. Перспективная зона действия системы теплоснабжения БМК Советская, 4 Родниковского</w:t>
      </w:r>
      <w:r w:rsidRPr="00487458">
        <w:rPr>
          <w:rFonts w:ascii="Times New Roman" w:hAnsi="Times New Roman"/>
          <w:spacing w:val="-47"/>
          <w:sz w:val="24"/>
          <w:szCs w:val="24"/>
        </w:rPr>
        <w:t xml:space="preserve"> </w:t>
      </w:r>
      <w:r w:rsidRPr="00487458">
        <w:rPr>
          <w:rFonts w:ascii="Times New Roman" w:hAnsi="Times New Roman"/>
          <w:sz w:val="24"/>
          <w:szCs w:val="24"/>
        </w:rPr>
        <w:t>городского поселения</w:t>
      </w:r>
    </w:p>
    <w:p w:rsidR="0010470E" w:rsidRDefault="0010470E" w:rsidP="0010470E">
      <w:pPr>
        <w:pStyle w:val="aff6"/>
        <w:spacing w:before="48" w:line="360" w:lineRule="auto"/>
        <w:ind w:left="141" w:firstLine="709"/>
        <w:rPr>
          <w:spacing w:val="-1"/>
        </w:rPr>
        <w:sectPr w:rsidR="0010470E">
          <w:pgSz w:w="11910" w:h="16840"/>
          <w:pgMar w:top="620" w:right="698" w:bottom="1140" w:left="1560" w:header="123" w:footer="955" w:gutter="0"/>
          <w:cols w:space="720"/>
        </w:sectPr>
      </w:pPr>
    </w:p>
    <w:p w:rsidR="0010470E" w:rsidRDefault="0010470E" w:rsidP="0010470E">
      <w:pPr>
        <w:pStyle w:val="aff6"/>
        <w:spacing w:before="48" w:line="360" w:lineRule="auto"/>
        <w:ind w:left="141" w:firstLine="709"/>
      </w:pPr>
      <w:r>
        <w:rPr>
          <w:spacing w:val="-1"/>
        </w:rPr>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организаций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t>9.6.</w:t>
        </w:r>
      </w:hyperlink>
    </w:p>
    <w:p w:rsidR="0010470E" w:rsidRDefault="0010470E" w:rsidP="0010470E">
      <w:pPr>
        <w:pStyle w:val="aff6"/>
        <w:spacing w:before="10"/>
        <w:rPr>
          <w:sz w:val="18"/>
        </w:rPr>
      </w:pPr>
      <w:r>
        <w:rPr>
          <w:noProof/>
        </w:rPr>
        <w:drawing>
          <wp:anchor distT="0" distB="0" distL="0" distR="0" simplePos="0" relativeHeight="251712512" behindDoc="0" locked="0" layoutInCell="1" allowOverlap="1">
            <wp:simplePos x="0" y="0"/>
            <wp:positionH relativeFrom="page">
              <wp:posOffset>2339341</wp:posOffset>
            </wp:positionH>
            <wp:positionV relativeFrom="paragraph">
              <wp:posOffset>162726</wp:posOffset>
            </wp:positionV>
            <wp:extent cx="5958277" cy="4881181"/>
            <wp:effectExtent l="19050" t="0" r="4373" b="0"/>
            <wp:wrapTopAndBottom/>
            <wp:docPr id="15"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0" cstate="print"/>
                    <a:stretch>
                      <a:fillRect/>
                    </a:stretch>
                  </pic:blipFill>
                  <pic:spPr>
                    <a:xfrm>
                      <a:off x="0" y="0"/>
                      <a:ext cx="5958277" cy="4881181"/>
                    </a:xfrm>
                    <a:prstGeom prst="rect">
                      <a:avLst/>
                    </a:prstGeom>
                  </pic:spPr>
                </pic:pic>
              </a:graphicData>
            </a:graphic>
          </wp:anchor>
        </w:drawing>
      </w:r>
    </w:p>
    <w:p w:rsidR="0010470E" w:rsidRPr="00441BDB" w:rsidRDefault="0010470E" w:rsidP="0010470E">
      <w:pPr>
        <w:spacing w:after="0" w:line="360" w:lineRule="auto"/>
        <w:jc w:val="center"/>
        <w:rPr>
          <w:rFonts w:ascii="Times New Roman" w:eastAsia="Times New Roman" w:hAnsi="Times New Roman"/>
          <w:b/>
          <w:sz w:val="24"/>
          <w:szCs w:val="24"/>
          <w:highlight w:val="yellow"/>
          <w:u w:val="single"/>
          <w:lang w:eastAsia="ru-RU"/>
        </w:rPr>
      </w:pPr>
      <w:r w:rsidRPr="00441BDB">
        <w:rPr>
          <w:rFonts w:ascii="Times New Roman" w:hAnsi="Times New Roman"/>
          <w:sz w:val="24"/>
          <w:szCs w:val="24"/>
        </w:rPr>
        <w:t>Рисунок</w:t>
      </w:r>
      <w:r w:rsidRPr="00441BDB">
        <w:rPr>
          <w:rFonts w:ascii="Times New Roman" w:hAnsi="Times New Roman"/>
          <w:spacing w:val="-6"/>
          <w:sz w:val="24"/>
          <w:szCs w:val="24"/>
        </w:rPr>
        <w:t xml:space="preserve"> </w:t>
      </w:r>
      <w:r>
        <w:rPr>
          <w:rFonts w:ascii="Times New Roman" w:hAnsi="Times New Roman"/>
          <w:sz w:val="24"/>
          <w:szCs w:val="24"/>
        </w:rPr>
        <w:t>15</w:t>
      </w:r>
      <w:r w:rsidRPr="00441BDB">
        <w:rPr>
          <w:rFonts w:ascii="Times New Roman" w:hAnsi="Times New Roman"/>
          <w:sz w:val="24"/>
          <w:szCs w:val="24"/>
        </w:rPr>
        <w:t>.6. Перспективные</w:t>
      </w:r>
      <w:r w:rsidRPr="00441BDB">
        <w:rPr>
          <w:rFonts w:ascii="Times New Roman" w:hAnsi="Times New Roman"/>
          <w:spacing w:val="-5"/>
          <w:sz w:val="24"/>
          <w:szCs w:val="24"/>
        </w:rPr>
        <w:t xml:space="preserve"> </w:t>
      </w:r>
      <w:r w:rsidRPr="00441BDB">
        <w:rPr>
          <w:rFonts w:ascii="Times New Roman" w:hAnsi="Times New Roman"/>
          <w:sz w:val="24"/>
          <w:szCs w:val="24"/>
        </w:rPr>
        <w:t>зоны</w:t>
      </w:r>
      <w:r w:rsidRPr="00441BDB">
        <w:rPr>
          <w:rFonts w:ascii="Times New Roman" w:hAnsi="Times New Roman"/>
          <w:spacing w:val="-7"/>
          <w:sz w:val="24"/>
          <w:szCs w:val="24"/>
        </w:rPr>
        <w:t xml:space="preserve"> </w:t>
      </w:r>
      <w:r w:rsidRPr="00441BDB">
        <w:rPr>
          <w:rFonts w:ascii="Times New Roman" w:hAnsi="Times New Roman"/>
          <w:sz w:val="24"/>
          <w:szCs w:val="24"/>
        </w:rPr>
        <w:t>эксплуатационной</w:t>
      </w:r>
      <w:r w:rsidRPr="00441BDB">
        <w:rPr>
          <w:rFonts w:ascii="Times New Roman" w:hAnsi="Times New Roman"/>
          <w:spacing w:val="-7"/>
          <w:sz w:val="24"/>
          <w:szCs w:val="24"/>
        </w:rPr>
        <w:t xml:space="preserve"> </w:t>
      </w:r>
      <w:r w:rsidRPr="00441BDB">
        <w:rPr>
          <w:rFonts w:ascii="Times New Roman" w:hAnsi="Times New Roman"/>
          <w:sz w:val="24"/>
          <w:szCs w:val="24"/>
        </w:rPr>
        <w:t>ответственности</w:t>
      </w:r>
      <w:r w:rsidRPr="00441BDB">
        <w:rPr>
          <w:rFonts w:ascii="Times New Roman" w:hAnsi="Times New Roman"/>
          <w:spacing w:val="-7"/>
          <w:sz w:val="24"/>
          <w:szCs w:val="24"/>
        </w:rPr>
        <w:t xml:space="preserve"> </w:t>
      </w:r>
      <w:r w:rsidRPr="00441BDB">
        <w:rPr>
          <w:rFonts w:ascii="Times New Roman" w:hAnsi="Times New Roman"/>
          <w:sz w:val="24"/>
          <w:szCs w:val="24"/>
        </w:rPr>
        <w:t>теплоснабжающих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6"/>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6"/>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4"/>
          <w:sz w:val="24"/>
          <w:szCs w:val="24"/>
        </w:rPr>
        <w:t xml:space="preserve"> </w:t>
      </w:r>
      <w:r w:rsidRPr="00441BDB">
        <w:rPr>
          <w:rFonts w:ascii="Times New Roman" w:hAnsi="Times New Roman"/>
          <w:sz w:val="24"/>
          <w:szCs w:val="24"/>
        </w:rPr>
        <w:t>поселения</w:t>
      </w:r>
    </w:p>
    <w:p w:rsidR="0010470E" w:rsidRPr="00441BDB" w:rsidRDefault="0010470E" w:rsidP="0060530C">
      <w:pPr>
        <w:pStyle w:val="Heading1"/>
        <w:numPr>
          <w:ilvl w:val="1"/>
          <w:numId w:val="17"/>
        </w:numPr>
        <w:tabs>
          <w:tab w:val="left" w:pos="1485"/>
        </w:tabs>
        <w:spacing w:line="360" w:lineRule="auto"/>
        <w:ind w:right="187"/>
        <w:jc w:val="center"/>
        <w:rPr>
          <w:b w:val="0"/>
        </w:rPr>
        <w:sectPr w:rsidR="0010470E" w:rsidRPr="00441BDB" w:rsidSect="0010470E">
          <w:pgSz w:w="16840" w:h="11910" w:orient="landscape"/>
          <w:pgMar w:top="697" w:right="1140" w:bottom="1559" w:left="618" w:header="125" w:footer="953" w:gutter="0"/>
          <w:cols w:space="720"/>
        </w:sect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Реестр единых теплоснабжающих организаций, содержащий перечень систем теплоснабжения, входящих в состав единой теплоснабжающей организации</w:t>
      </w:r>
    </w:p>
    <w:p w:rsidR="0010470E" w:rsidRDefault="0010470E" w:rsidP="0010470E">
      <w:pPr>
        <w:pStyle w:val="aff6"/>
        <w:spacing w:before="198" w:line="360" w:lineRule="auto"/>
        <w:ind w:left="141" w:right="150"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3</w:t>
      </w:r>
      <w:r>
        <w:rPr>
          <w:spacing w:val="-12"/>
        </w:rPr>
        <w:t xml:space="preserve"> теплоснабжающие </w:t>
      </w:r>
      <w:r>
        <w:t>организации.</w:t>
      </w:r>
    </w:p>
    <w:p w:rsidR="0010470E" w:rsidRDefault="0010470E" w:rsidP="0010470E">
      <w:pPr>
        <w:pStyle w:val="aff6"/>
        <w:spacing w:line="360" w:lineRule="auto"/>
        <w:ind w:left="141" w:right="149" w:firstLine="709"/>
      </w:pPr>
      <w:r>
        <w:t>Перечень теплоснабжающих</w:t>
      </w:r>
      <w:r>
        <w:rPr>
          <w:spacing w:val="1"/>
        </w:rPr>
        <w:t xml:space="preserve"> </w:t>
      </w:r>
      <w:r>
        <w:t>и</w:t>
      </w:r>
      <w:r>
        <w:rPr>
          <w:spacing w:val="1"/>
        </w:rPr>
        <w:t xml:space="preserve"> </w:t>
      </w:r>
      <w:r>
        <w:t>теплосетевых</w:t>
      </w:r>
      <w:r>
        <w:rPr>
          <w:spacing w:val="1"/>
        </w:rPr>
        <w:t xml:space="preserve"> </w:t>
      </w:r>
      <w:r>
        <w:t>организаций</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представлен</w:t>
      </w:r>
      <w:r>
        <w:rPr>
          <w:spacing w:val="-1"/>
        </w:rPr>
        <w:t xml:space="preserve"> </w:t>
      </w:r>
      <w:r>
        <w:t>в</w:t>
      </w:r>
      <w:r>
        <w:rPr>
          <w:spacing w:val="-1"/>
        </w:rPr>
        <w:t xml:space="preserve"> </w:t>
      </w:r>
      <w:r>
        <w:t>таблице 15.1.</w:t>
      </w:r>
    </w:p>
    <w:p w:rsidR="0010470E" w:rsidRPr="00441BDB" w:rsidRDefault="0010470E" w:rsidP="0010470E">
      <w:pPr>
        <w:spacing w:after="0" w:line="360" w:lineRule="auto"/>
        <w:ind w:left="142"/>
        <w:jc w:val="both"/>
        <w:rPr>
          <w:rFonts w:ascii="Times New Roman" w:hAnsi="Times New Roman"/>
          <w:sz w:val="24"/>
          <w:szCs w:val="24"/>
        </w:rPr>
      </w:pPr>
      <w:r w:rsidRPr="00A44BCF">
        <w:rPr>
          <w:rFonts w:ascii="Times New Roman" w:hAnsi="Times New Roman"/>
          <w:b/>
          <w:sz w:val="24"/>
          <w:szCs w:val="24"/>
        </w:rPr>
        <w:t>Таблица</w:t>
      </w:r>
      <w:r w:rsidRPr="00A44BCF">
        <w:rPr>
          <w:rFonts w:ascii="Times New Roman" w:hAnsi="Times New Roman"/>
          <w:b/>
          <w:spacing w:val="-5"/>
          <w:sz w:val="24"/>
          <w:szCs w:val="24"/>
        </w:rPr>
        <w:t xml:space="preserve"> </w:t>
      </w:r>
      <w:r>
        <w:rPr>
          <w:rFonts w:ascii="Times New Roman" w:hAnsi="Times New Roman"/>
          <w:b/>
          <w:spacing w:val="-5"/>
          <w:sz w:val="24"/>
          <w:szCs w:val="24"/>
        </w:rPr>
        <w:t>1</w:t>
      </w:r>
      <w:r>
        <w:rPr>
          <w:rFonts w:ascii="Times New Roman" w:hAnsi="Times New Roman"/>
          <w:b/>
          <w:sz w:val="24"/>
          <w:szCs w:val="24"/>
        </w:rPr>
        <w:t>5</w:t>
      </w:r>
      <w:r w:rsidRPr="00A44BCF">
        <w:rPr>
          <w:rFonts w:ascii="Times New Roman" w:hAnsi="Times New Roman"/>
          <w:b/>
          <w:sz w:val="24"/>
          <w:szCs w:val="24"/>
        </w:rPr>
        <w:t>.1.</w:t>
      </w:r>
      <w:r w:rsidRPr="00A44BCF">
        <w:rPr>
          <w:rFonts w:ascii="Times New Roman" w:hAnsi="Times New Roman"/>
          <w:b/>
          <w:spacing w:val="-6"/>
          <w:sz w:val="24"/>
          <w:szCs w:val="24"/>
        </w:rPr>
        <w:t xml:space="preserve"> </w:t>
      </w:r>
      <w:r w:rsidRPr="00441BDB">
        <w:rPr>
          <w:rFonts w:ascii="Times New Roman" w:hAnsi="Times New Roman"/>
          <w:sz w:val="24"/>
          <w:szCs w:val="24"/>
        </w:rPr>
        <w:t>Перечень</w:t>
      </w:r>
      <w:r w:rsidRPr="00441BDB">
        <w:rPr>
          <w:rFonts w:ascii="Times New Roman" w:hAnsi="Times New Roman"/>
          <w:spacing w:val="-4"/>
          <w:sz w:val="24"/>
          <w:szCs w:val="24"/>
        </w:rPr>
        <w:t xml:space="preserve"> </w:t>
      </w:r>
      <w:r w:rsidRPr="00441BDB">
        <w:rPr>
          <w:rFonts w:ascii="Times New Roman" w:hAnsi="Times New Roman"/>
          <w:sz w:val="24"/>
          <w:szCs w:val="24"/>
        </w:rPr>
        <w:t>эксплуатирующих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4"/>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4"/>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5"/>
          <w:sz w:val="24"/>
          <w:szCs w:val="24"/>
        </w:rPr>
        <w:t xml:space="preserve"> </w:t>
      </w:r>
      <w:r w:rsidRPr="00441BD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9"/>
        <w:gridCol w:w="2971"/>
        <w:gridCol w:w="5812"/>
      </w:tblGrid>
      <w:tr w:rsidR="0010470E" w:rsidRPr="00441BDB" w:rsidTr="0010470E">
        <w:trPr>
          <w:trHeight w:val="507"/>
        </w:trPr>
        <w:tc>
          <w:tcPr>
            <w:tcW w:w="569" w:type="dxa"/>
            <w:vAlign w:val="center"/>
          </w:tcPr>
          <w:p w:rsidR="0010470E" w:rsidRPr="00441BDB" w:rsidRDefault="0010470E" w:rsidP="0010470E">
            <w:pPr>
              <w:pStyle w:val="TableParagraph"/>
              <w:spacing w:before="0"/>
            </w:pPr>
            <w:r w:rsidRPr="00441BDB">
              <w:t>№</w:t>
            </w:r>
          </w:p>
          <w:p w:rsidR="0010470E" w:rsidRPr="00441BDB" w:rsidRDefault="0010470E" w:rsidP="0010470E">
            <w:pPr>
              <w:pStyle w:val="TableParagraph"/>
              <w:spacing w:before="0"/>
            </w:pPr>
            <w:r w:rsidRPr="00441BDB">
              <w:t>п/п</w:t>
            </w:r>
          </w:p>
        </w:tc>
        <w:tc>
          <w:tcPr>
            <w:tcW w:w="2971" w:type="dxa"/>
            <w:vAlign w:val="center"/>
          </w:tcPr>
          <w:p w:rsidR="0010470E" w:rsidRPr="00441BDB" w:rsidRDefault="0010470E" w:rsidP="0010470E">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10470E" w:rsidRPr="00441BDB" w:rsidRDefault="0010470E" w:rsidP="0010470E">
            <w:pPr>
              <w:pStyle w:val="TableParagraph"/>
              <w:spacing w:before="0"/>
            </w:pPr>
            <w:r w:rsidRPr="00441BDB">
              <w:t>Адрес</w:t>
            </w:r>
          </w:p>
        </w:tc>
      </w:tr>
      <w:tr w:rsidR="0010470E" w:rsidRPr="00441BDB" w:rsidTr="0010470E">
        <w:trPr>
          <w:trHeight w:val="1003"/>
        </w:trPr>
        <w:tc>
          <w:tcPr>
            <w:tcW w:w="569" w:type="dxa"/>
            <w:vAlign w:val="center"/>
          </w:tcPr>
          <w:p w:rsidR="0010470E" w:rsidRPr="00441BDB" w:rsidRDefault="0010470E" w:rsidP="0010470E">
            <w:pPr>
              <w:pStyle w:val="TableParagraph"/>
              <w:spacing w:before="0"/>
            </w:pPr>
            <w:r w:rsidRPr="00441BDB">
              <w:t>1</w:t>
            </w:r>
          </w:p>
        </w:tc>
        <w:tc>
          <w:tcPr>
            <w:tcW w:w="2971" w:type="dxa"/>
            <w:vAlign w:val="center"/>
          </w:tcPr>
          <w:p w:rsidR="0010470E" w:rsidRPr="00441BDB" w:rsidRDefault="0010470E" w:rsidP="0010470E">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10470E" w:rsidRPr="00441BDB" w:rsidRDefault="0010470E" w:rsidP="0010470E">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10470E" w:rsidRPr="00441BDB" w:rsidRDefault="0010470E" w:rsidP="0010470E">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10470E" w:rsidRPr="00441BDB" w:rsidRDefault="0010470E" w:rsidP="0010470E">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10470E" w:rsidRPr="00441BDB" w:rsidTr="0010470E">
        <w:trPr>
          <w:trHeight w:val="1002"/>
        </w:trPr>
        <w:tc>
          <w:tcPr>
            <w:tcW w:w="569" w:type="dxa"/>
            <w:vAlign w:val="center"/>
          </w:tcPr>
          <w:p w:rsidR="0010470E" w:rsidRPr="00441BDB" w:rsidRDefault="0010470E" w:rsidP="0010470E">
            <w:pPr>
              <w:pStyle w:val="TableParagraph"/>
              <w:spacing w:before="0"/>
              <w:rPr>
                <w:lang w:val="ru-RU"/>
              </w:rPr>
            </w:pPr>
            <w:r>
              <w:rPr>
                <w:lang w:val="ru-RU"/>
              </w:rPr>
              <w:t>2</w:t>
            </w:r>
          </w:p>
        </w:tc>
        <w:tc>
          <w:tcPr>
            <w:tcW w:w="2971" w:type="dxa"/>
            <w:vAlign w:val="center"/>
          </w:tcPr>
          <w:p w:rsidR="0010470E" w:rsidRPr="00441BDB" w:rsidRDefault="0010470E" w:rsidP="0010470E">
            <w:pPr>
              <w:pStyle w:val="TableParagraph"/>
              <w:spacing w:before="0"/>
            </w:pPr>
            <w:r w:rsidRPr="00441BDB">
              <w:t>ООО</w:t>
            </w:r>
            <w:r w:rsidRPr="00441BDB">
              <w:rPr>
                <w:spacing w:val="-4"/>
              </w:rPr>
              <w:t xml:space="preserve"> </w:t>
            </w:r>
            <w:r w:rsidRPr="00441BDB">
              <w:t>«Энергетик»</w:t>
            </w:r>
          </w:p>
        </w:tc>
        <w:tc>
          <w:tcPr>
            <w:tcW w:w="5812" w:type="dxa"/>
          </w:tcPr>
          <w:p w:rsidR="0010470E" w:rsidRPr="00441BDB" w:rsidRDefault="0010470E" w:rsidP="0010470E">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10470E" w:rsidRPr="00441BDB" w:rsidRDefault="0010470E" w:rsidP="0010470E">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10470E" w:rsidRPr="00441BDB" w:rsidRDefault="0010470E" w:rsidP="0010470E">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10470E" w:rsidRPr="00441BDB" w:rsidTr="0010470E">
        <w:trPr>
          <w:trHeight w:val="1004"/>
        </w:trPr>
        <w:tc>
          <w:tcPr>
            <w:tcW w:w="569" w:type="dxa"/>
            <w:vAlign w:val="center"/>
          </w:tcPr>
          <w:p w:rsidR="0010470E" w:rsidRPr="00441BDB" w:rsidRDefault="0010470E" w:rsidP="0010470E">
            <w:pPr>
              <w:pStyle w:val="TableParagraph"/>
              <w:spacing w:before="0"/>
              <w:rPr>
                <w:lang w:val="ru-RU"/>
              </w:rPr>
            </w:pPr>
            <w:r>
              <w:rPr>
                <w:lang w:val="ru-RU"/>
              </w:rPr>
              <w:t>3</w:t>
            </w:r>
          </w:p>
        </w:tc>
        <w:tc>
          <w:tcPr>
            <w:tcW w:w="2971" w:type="dxa"/>
            <w:vAlign w:val="center"/>
          </w:tcPr>
          <w:p w:rsidR="0010470E" w:rsidRPr="00441BDB" w:rsidRDefault="0010470E" w:rsidP="0010470E">
            <w:pPr>
              <w:pStyle w:val="TableParagraph"/>
              <w:spacing w:before="0"/>
            </w:pPr>
            <w:r w:rsidRPr="00441BDB">
              <w:t>ООО</w:t>
            </w:r>
            <w:r w:rsidRPr="00441BDB">
              <w:rPr>
                <w:spacing w:val="-6"/>
              </w:rPr>
              <w:t xml:space="preserve"> </w:t>
            </w:r>
            <w:r w:rsidRPr="00441BDB">
              <w:t>«Теплоснаб-Родники»</w:t>
            </w:r>
          </w:p>
        </w:tc>
        <w:tc>
          <w:tcPr>
            <w:tcW w:w="5812" w:type="dxa"/>
          </w:tcPr>
          <w:p w:rsidR="0010470E" w:rsidRPr="00441BDB" w:rsidRDefault="0010470E" w:rsidP="0010470E">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10470E" w:rsidRPr="00441BDB" w:rsidRDefault="0010470E" w:rsidP="0010470E">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10470E" w:rsidRPr="00441BDB" w:rsidRDefault="0010470E" w:rsidP="0010470E">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bl>
    <w:p w:rsidR="0010470E" w:rsidRDefault="0010470E" w:rsidP="0010470E">
      <w:pPr>
        <w:pStyle w:val="aff6"/>
        <w:spacing w:line="360" w:lineRule="auto"/>
        <w:ind w:left="141" w:right="149" w:firstLine="709"/>
      </w:pPr>
    </w:p>
    <w:p w:rsidR="0010470E" w:rsidRDefault="0010470E" w:rsidP="0010470E">
      <w:pPr>
        <w:pStyle w:val="aff6"/>
        <w:spacing w:line="360" w:lineRule="auto"/>
        <w:ind w:right="149" w:firstLine="426"/>
      </w:pPr>
      <w:r>
        <w:t>«Зона</w:t>
      </w:r>
      <w:r>
        <w:rPr>
          <w:spacing w:val="-10"/>
        </w:rPr>
        <w:t xml:space="preserve"> </w:t>
      </w:r>
      <w:r>
        <w:t>действия</w:t>
      </w:r>
      <w:r>
        <w:rPr>
          <w:spacing w:val="-10"/>
        </w:rPr>
        <w:t xml:space="preserve"> </w:t>
      </w:r>
      <w:r>
        <w:t>предприятия»</w:t>
      </w:r>
      <w:r>
        <w:rPr>
          <w:spacing w:val="-10"/>
        </w:rPr>
        <w:t xml:space="preserve"> </w:t>
      </w:r>
      <w:r>
        <w:t>(эксплуатационная</w:t>
      </w:r>
      <w:r>
        <w:rPr>
          <w:spacing w:val="-9"/>
        </w:rPr>
        <w:t xml:space="preserve"> </w:t>
      </w:r>
      <w:r>
        <w:t>зона)</w:t>
      </w:r>
      <w:r>
        <w:rPr>
          <w:spacing w:val="-8"/>
        </w:rPr>
        <w:t xml:space="preserve"> </w:t>
      </w:r>
      <w:r>
        <w:t>–</w:t>
      </w:r>
      <w:r>
        <w:rPr>
          <w:spacing w:val="-9"/>
        </w:rPr>
        <w:t xml:space="preserve"> </w:t>
      </w:r>
      <w:r>
        <w:t>территория,</w:t>
      </w:r>
      <w:r>
        <w:rPr>
          <w:spacing w:val="-8"/>
        </w:rPr>
        <w:t xml:space="preserve"> </w:t>
      </w:r>
      <w:r>
        <w:t>включающая</w:t>
      </w:r>
      <w:r>
        <w:rPr>
          <w:spacing w:val="-9"/>
        </w:rPr>
        <w:t xml:space="preserve"> </w:t>
      </w:r>
      <w:r>
        <w:t>в</w:t>
      </w:r>
      <w:r>
        <w:rPr>
          <w:spacing w:val="-58"/>
        </w:rPr>
        <w:t xml:space="preserve"> </w:t>
      </w:r>
      <w:r>
        <w:t>себя зоны расположения объектов систем теплоснабжения организации, 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2"/>
        </w:rPr>
        <w:t xml:space="preserve"> </w:t>
      </w:r>
      <w:r>
        <w:t>объектов</w:t>
      </w:r>
      <w:r>
        <w:rPr>
          <w:spacing w:val="-1"/>
        </w:rPr>
        <w:t xml:space="preserve"> </w:t>
      </w:r>
      <w:r>
        <w:t>ее</w:t>
      </w:r>
      <w:r>
        <w:rPr>
          <w:spacing w:val="-1"/>
        </w:rPr>
        <w:t xml:space="preserve"> </w:t>
      </w:r>
      <w:r>
        <w:t>абонентов</w:t>
      </w:r>
      <w:r>
        <w:rPr>
          <w:spacing w:val="-3"/>
        </w:rPr>
        <w:t xml:space="preserve"> </w:t>
      </w:r>
      <w:r>
        <w:t>(потребителей).</w:t>
      </w:r>
    </w:p>
    <w:p w:rsidR="0010470E" w:rsidRDefault="0010470E" w:rsidP="0010470E">
      <w:pPr>
        <w:pStyle w:val="aff6"/>
        <w:spacing w:line="360" w:lineRule="auto"/>
        <w:ind w:right="150" w:firstLine="426"/>
      </w:pPr>
      <w:r>
        <w:t xml:space="preserve">В таблице </w:t>
      </w:r>
      <w:hyperlink w:anchor="_bookmark125" w:history="1">
        <w:r>
          <w:t xml:space="preserve">15.2 </w:t>
        </w:r>
      </w:hyperlink>
      <w:r>
        <w:t>представлены эксплуатационные зоны деятельности теплоснабжающих</w:t>
      </w:r>
      <w:r>
        <w:rPr>
          <w:spacing w:val="-1"/>
        </w:rPr>
        <w:t xml:space="preserve"> </w:t>
      </w:r>
      <w:r>
        <w:t>организаций</w:t>
      </w:r>
      <w:r>
        <w:rPr>
          <w:spacing w:val="-1"/>
        </w:rPr>
        <w:t xml:space="preserve"> </w:t>
      </w:r>
      <w:r>
        <w:t>Родниковского городского поселения.</w:t>
      </w:r>
    </w:p>
    <w:p w:rsidR="0010470E" w:rsidRDefault="0010470E" w:rsidP="0010470E">
      <w:pPr>
        <w:spacing w:after="0" w:line="360" w:lineRule="auto"/>
        <w:ind w:left="142" w:right="289"/>
        <w:rPr>
          <w:rFonts w:ascii="Times New Roman" w:hAnsi="Times New Roman"/>
          <w:sz w:val="24"/>
          <w:szCs w:val="24"/>
        </w:rPr>
      </w:pPr>
    </w:p>
    <w:p w:rsidR="0010470E" w:rsidRPr="00441BDB" w:rsidRDefault="0010470E" w:rsidP="0010470E">
      <w:pPr>
        <w:spacing w:after="0" w:line="360" w:lineRule="auto"/>
        <w:ind w:left="142" w:right="289"/>
        <w:jc w:val="both"/>
        <w:rPr>
          <w:rFonts w:ascii="Times New Roman" w:hAnsi="Times New Roman"/>
          <w:sz w:val="24"/>
          <w:szCs w:val="24"/>
        </w:rPr>
      </w:pPr>
      <w:r w:rsidRPr="00A44BCF">
        <w:rPr>
          <w:rFonts w:ascii="Times New Roman" w:hAnsi="Times New Roman"/>
          <w:b/>
          <w:sz w:val="24"/>
          <w:szCs w:val="24"/>
        </w:rPr>
        <w:t xml:space="preserve">Таблица </w:t>
      </w:r>
      <w:r>
        <w:rPr>
          <w:rFonts w:ascii="Times New Roman" w:hAnsi="Times New Roman"/>
          <w:b/>
          <w:sz w:val="24"/>
          <w:szCs w:val="24"/>
        </w:rPr>
        <w:t>15</w:t>
      </w:r>
      <w:r w:rsidRPr="00A44BCF">
        <w:rPr>
          <w:rFonts w:ascii="Times New Roman" w:hAnsi="Times New Roman"/>
          <w:b/>
          <w:sz w:val="24"/>
          <w:szCs w:val="24"/>
        </w:rPr>
        <w:t>.2.</w:t>
      </w:r>
      <w:r w:rsidRPr="00441BDB">
        <w:rPr>
          <w:rFonts w:ascii="Times New Roman" w:hAnsi="Times New Roman"/>
          <w:sz w:val="24"/>
          <w:szCs w:val="24"/>
        </w:rPr>
        <w:t xml:space="preserve"> Эксплуатационные зоны деятельности теплоснабжающих </w:t>
      </w:r>
      <w:r>
        <w:rPr>
          <w:rFonts w:ascii="Times New Roman" w:hAnsi="Times New Roman"/>
          <w:sz w:val="24"/>
          <w:szCs w:val="24"/>
        </w:rPr>
        <w:t>организаций Родниковского город</w:t>
      </w:r>
      <w:r w:rsidRPr="00441BDB">
        <w:rPr>
          <w:rFonts w:ascii="Times New Roman" w:hAnsi="Times New Roman"/>
          <w:sz w:val="24"/>
          <w:szCs w:val="24"/>
        </w:rPr>
        <w:t>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86"/>
        <w:gridCol w:w="3905"/>
        <w:gridCol w:w="4954"/>
      </w:tblGrid>
      <w:tr w:rsidR="0010470E" w:rsidTr="0010470E">
        <w:trPr>
          <w:trHeight w:val="460"/>
        </w:trPr>
        <w:tc>
          <w:tcPr>
            <w:tcW w:w="486" w:type="dxa"/>
          </w:tcPr>
          <w:p w:rsidR="0010470E" w:rsidRDefault="0010470E" w:rsidP="0010470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10470E" w:rsidRDefault="0010470E" w:rsidP="0010470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10470E" w:rsidRDefault="0010470E" w:rsidP="0010470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10470E" w:rsidTr="0010470E">
        <w:trPr>
          <w:trHeight w:val="2069"/>
        </w:trPr>
        <w:tc>
          <w:tcPr>
            <w:tcW w:w="486" w:type="dxa"/>
          </w:tcPr>
          <w:p w:rsidR="0010470E" w:rsidRDefault="0010470E" w:rsidP="0010470E">
            <w:pPr>
              <w:pStyle w:val="TableParagraph"/>
              <w:spacing w:before="0"/>
              <w:jc w:val="left"/>
            </w:pPr>
          </w:p>
          <w:p w:rsidR="0010470E" w:rsidRDefault="0010470E" w:rsidP="0010470E">
            <w:pPr>
              <w:pStyle w:val="TableParagraph"/>
              <w:spacing w:before="0"/>
              <w:jc w:val="left"/>
            </w:pPr>
          </w:p>
          <w:p w:rsidR="0010470E" w:rsidRDefault="0010470E" w:rsidP="0010470E">
            <w:pPr>
              <w:pStyle w:val="TableParagraph"/>
              <w:spacing w:before="0"/>
              <w:jc w:val="left"/>
            </w:pPr>
          </w:p>
          <w:p w:rsidR="0010470E" w:rsidRDefault="0010470E" w:rsidP="0010470E">
            <w:pPr>
              <w:pStyle w:val="TableParagraph"/>
              <w:spacing w:before="158"/>
              <w:ind w:right="179"/>
              <w:jc w:val="right"/>
              <w:rPr>
                <w:sz w:val="20"/>
              </w:rPr>
            </w:pPr>
            <w:r>
              <w:rPr>
                <w:sz w:val="20"/>
              </w:rPr>
              <w:t>1</w:t>
            </w:r>
          </w:p>
        </w:tc>
        <w:tc>
          <w:tcPr>
            <w:tcW w:w="3905" w:type="dxa"/>
          </w:tcPr>
          <w:p w:rsidR="0010470E" w:rsidRPr="007C5316" w:rsidRDefault="0010470E" w:rsidP="0010470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10470E" w:rsidRPr="007C5316" w:rsidRDefault="0010470E" w:rsidP="0010470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10470E" w:rsidRPr="007C5316" w:rsidRDefault="0010470E" w:rsidP="0010470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10470E" w:rsidRPr="007C5316" w:rsidRDefault="0010470E" w:rsidP="0010470E">
            <w:pPr>
              <w:pStyle w:val="TableParagraph"/>
              <w:spacing w:before="0"/>
              <w:jc w:val="left"/>
              <w:rPr>
                <w:lang w:val="ru-RU"/>
              </w:rPr>
            </w:pPr>
          </w:p>
          <w:p w:rsidR="0010470E" w:rsidRPr="007C5316" w:rsidRDefault="0010470E" w:rsidP="0010470E">
            <w:pPr>
              <w:pStyle w:val="TableParagraph"/>
              <w:spacing w:before="9"/>
              <w:jc w:val="left"/>
              <w:rPr>
                <w:sz w:val="27"/>
                <w:lang w:val="ru-RU"/>
              </w:rPr>
            </w:pPr>
          </w:p>
          <w:p w:rsidR="0010470E" w:rsidRPr="007C5316" w:rsidRDefault="0010470E" w:rsidP="0010470E">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10470E" w:rsidRPr="007C5316" w:rsidRDefault="0010470E" w:rsidP="0010470E">
            <w:pPr>
              <w:pStyle w:val="TableParagraph"/>
              <w:spacing w:before="0" w:line="230" w:lineRule="exact"/>
              <w:ind w:left="111" w:right="103"/>
              <w:rPr>
                <w:sz w:val="20"/>
                <w:lang w:val="ru-RU"/>
              </w:rPr>
            </w:pPr>
            <w:r w:rsidRPr="007C5316">
              <w:rPr>
                <w:sz w:val="20"/>
                <w:lang w:val="ru-RU"/>
              </w:rPr>
              <w:t>Котельная</w:t>
            </w:r>
            <w:r w:rsidRPr="007C5316">
              <w:rPr>
                <w:spacing w:val="-4"/>
                <w:sz w:val="20"/>
                <w:lang w:val="ru-RU"/>
              </w:rPr>
              <w:t xml:space="preserve"> </w:t>
            </w:r>
            <w:r w:rsidRPr="007C5316">
              <w:rPr>
                <w:sz w:val="20"/>
                <w:lang w:val="ru-RU"/>
              </w:rPr>
              <w:t>комбината</w:t>
            </w:r>
            <w:r w:rsidRPr="007C5316">
              <w:rPr>
                <w:spacing w:val="-4"/>
                <w:sz w:val="20"/>
                <w:lang w:val="ru-RU"/>
              </w:rPr>
              <w:t xml:space="preserve"> </w:t>
            </w:r>
            <w:r w:rsidRPr="007C5316">
              <w:rPr>
                <w:sz w:val="20"/>
                <w:lang w:val="ru-RU"/>
              </w:rPr>
              <w:t>ООО</w:t>
            </w:r>
            <w:r w:rsidRPr="007C5316">
              <w:rPr>
                <w:spacing w:val="-4"/>
                <w:sz w:val="20"/>
                <w:lang w:val="ru-RU"/>
              </w:rPr>
              <w:t xml:space="preserve"> </w:t>
            </w:r>
            <w:r w:rsidRPr="007C5316">
              <w:rPr>
                <w:sz w:val="20"/>
                <w:lang w:val="ru-RU"/>
              </w:rPr>
              <w:t>«УК</w:t>
            </w:r>
            <w:r w:rsidRPr="007C5316">
              <w:rPr>
                <w:spacing w:val="-4"/>
                <w:sz w:val="20"/>
                <w:lang w:val="ru-RU"/>
              </w:rPr>
              <w:t xml:space="preserve"> </w:t>
            </w:r>
            <w:r w:rsidRPr="007C5316">
              <w:rPr>
                <w:sz w:val="20"/>
                <w:lang w:val="ru-RU"/>
              </w:rPr>
              <w:t>Индустриальный</w:t>
            </w:r>
            <w:r w:rsidRPr="007C5316">
              <w:rPr>
                <w:spacing w:val="-4"/>
                <w:sz w:val="20"/>
                <w:lang w:val="ru-RU"/>
              </w:rPr>
              <w:t xml:space="preserve"> </w:t>
            </w:r>
            <w:r w:rsidRPr="007C5316">
              <w:rPr>
                <w:sz w:val="20"/>
                <w:lang w:val="ru-RU"/>
              </w:rPr>
              <w:t>парк</w:t>
            </w:r>
          </w:p>
          <w:p w:rsidR="0010470E" w:rsidRDefault="0010470E" w:rsidP="0010470E">
            <w:pPr>
              <w:pStyle w:val="TableParagraph"/>
              <w:spacing w:before="0"/>
              <w:ind w:left="111" w:right="103"/>
              <w:rPr>
                <w:sz w:val="20"/>
              </w:rPr>
            </w:pPr>
            <w:r>
              <w:rPr>
                <w:sz w:val="20"/>
              </w:rPr>
              <w:t>«Родники»</w:t>
            </w:r>
          </w:p>
        </w:tc>
      </w:tr>
      <w:tr w:rsidR="0010470E" w:rsidTr="0010470E">
        <w:trPr>
          <w:trHeight w:val="340"/>
        </w:trPr>
        <w:tc>
          <w:tcPr>
            <w:tcW w:w="486" w:type="dxa"/>
          </w:tcPr>
          <w:p w:rsidR="0010470E" w:rsidRPr="00441BDB" w:rsidRDefault="0010470E" w:rsidP="0010470E">
            <w:pPr>
              <w:pStyle w:val="TableParagraph"/>
              <w:spacing w:before="53"/>
              <w:ind w:right="179"/>
              <w:jc w:val="right"/>
              <w:rPr>
                <w:sz w:val="20"/>
                <w:lang w:val="ru-RU"/>
              </w:rPr>
            </w:pPr>
            <w:r>
              <w:rPr>
                <w:sz w:val="20"/>
                <w:lang w:val="ru-RU"/>
              </w:rPr>
              <w:t>2</w:t>
            </w:r>
          </w:p>
        </w:tc>
        <w:tc>
          <w:tcPr>
            <w:tcW w:w="3905" w:type="dxa"/>
          </w:tcPr>
          <w:p w:rsidR="0010470E" w:rsidRPr="007C5316" w:rsidRDefault="0010470E" w:rsidP="0010470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10470E" w:rsidRDefault="0010470E" w:rsidP="0010470E">
            <w:pPr>
              <w:pStyle w:val="TableParagraph"/>
              <w:spacing w:before="53"/>
              <w:ind w:left="107"/>
              <w:jc w:val="left"/>
              <w:rPr>
                <w:sz w:val="20"/>
              </w:rPr>
            </w:pPr>
            <w:r>
              <w:rPr>
                <w:sz w:val="20"/>
              </w:rPr>
              <w:t>Котельная</w:t>
            </w:r>
            <w:r>
              <w:rPr>
                <w:spacing w:val="-4"/>
                <w:sz w:val="20"/>
              </w:rPr>
              <w:t xml:space="preserve"> </w:t>
            </w:r>
            <w:r>
              <w:rPr>
                <w:sz w:val="20"/>
              </w:rPr>
              <w:t>«Агросервис»</w:t>
            </w:r>
            <w:r>
              <w:rPr>
                <w:spacing w:val="-5"/>
                <w:sz w:val="20"/>
              </w:rPr>
              <w:t xml:space="preserve"> </w:t>
            </w:r>
            <w:r>
              <w:rPr>
                <w:sz w:val="20"/>
              </w:rPr>
              <w:t>№1</w:t>
            </w:r>
            <w:r>
              <w:rPr>
                <w:spacing w:val="-4"/>
                <w:sz w:val="20"/>
              </w:rPr>
              <w:t xml:space="preserve"> </w:t>
            </w:r>
            <w:r>
              <w:rPr>
                <w:sz w:val="20"/>
              </w:rPr>
              <w:t>ООО</w:t>
            </w:r>
            <w:r>
              <w:rPr>
                <w:spacing w:val="-4"/>
                <w:sz w:val="20"/>
              </w:rPr>
              <w:t xml:space="preserve"> </w:t>
            </w:r>
            <w:r>
              <w:rPr>
                <w:sz w:val="20"/>
              </w:rPr>
              <w:t>«Энергетик»</w:t>
            </w:r>
          </w:p>
        </w:tc>
      </w:tr>
      <w:tr w:rsidR="0010470E" w:rsidTr="0010470E">
        <w:trPr>
          <w:trHeight w:val="340"/>
        </w:trPr>
        <w:tc>
          <w:tcPr>
            <w:tcW w:w="486" w:type="dxa"/>
          </w:tcPr>
          <w:p w:rsidR="0010470E" w:rsidRPr="00441BDB" w:rsidRDefault="0010470E" w:rsidP="0010470E">
            <w:pPr>
              <w:pStyle w:val="TableParagraph"/>
              <w:spacing w:before="53"/>
              <w:ind w:right="179"/>
              <w:jc w:val="right"/>
              <w:rPr>
                <w:sz w:val="20"/>
                <w:lang w:val="ru-RU"/>
              </w:rPr>
            </w:pPr>
            <w:r>
              <w:rPr>
                <w:sz w:val="20"/>
                <w:lang w:val="ru-RU"/>
              </w:rPr>
              <w:t>3</w:t>
            </w:r>
          </w:p>
        </w:tc>
        <w:tc>
          <w:tcPr>
            <w:tcW w:w="3905" w:type="dxa"/>
          </w:tcPr>
          <w:p w:rsidR="0010470E" w:rsidRDefault="0010470E" w:rsidP="0010470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10470E" w:rsidRDefault="0010470E" w:rsidP="0010470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10470E" w:rsidTr="0010470E">
        <w:trPr>
          <w:trHeight w:val="339"/>
        </w:trPr>
        <w:tc>
          <w:tcPr>
            <w:tcW w:w="486" w:type="dxa"/>
          </w:tcPr>
          <w:p w:rsidR="0010470E" w:rsidRPr="00441BDB" w:rsidRDefault="0010470E" w:rsidP="0010470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10470E" w:rsidRDefault="0010470E" w:rsidP="0010470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10470E" w:rsidRDefault="0010470E" w:rsidP="0010470E">
            <w:pPr>
              <w:pStyle w:val="TableParagraph"/>
              <w:spacing w:before="52"/>
              <w:ind w:left="102"/>
              <w:jc w:val="left"/>
              <w:rPr>
                <w:sz w:val="20"/>
              </w:rPr>
            </w:pPr>
            <w:r>
              <w:rPr>
                <w:sz w:val="20"/>
              </w:rPr>
              <w:t>Котельная</w:t>
            </w:r>
            <w:r>
              <w:rPr>
                <w:spacing w:val="-4"/>
                <w:sz w:val="20"/>
              </w:rPr>
              <w:t xml:space="preserve"> </w:t>
            </w:r>
            <w:r>
              <w:rPr>
                <w:sz w:val="20"/>
              </w:rPr>
              <w:t>школы</w:t>
            </w:r>
            <w:r>
              <w:rPr>
                <w:spacing w:val="-3"/>
                <w:sz w:val="20"/>
              </w:rPr>
              <w:t xml:space="preserve"> </w:t>
            </w:r>
            <w:r>
              <w:rPr>
                <w:sz w:val="20"/>
              </w:rPr>
              <w:t>№2</w:t>
            </w:r>
            <w:r>
              <w:rPr>
                <w:spacing w:val="-4"/>
                <w:sz w:val="20"/>
              </w:rPr>
              <w:t xml:space="preserve"> </w:t>
            </w:r>
            <w:r>
              <w:rPr>
                <w:sz w:val="20"/>
              </w:rPr>
              <w:t>ООО</w:t>
            </w:r>
            <w:r>
              <w:rPr>
                <w:spacing w:val="-3"/>
                <w:sz w:val="20"/>
              </w:rPr>
              <w:t xml:space="preserve"> </w:t>
            </w:r>
            <w:r>
              <w:rPr>
                <w:sz w:val="20"/>
              </w:rPr>
              <w:t>«Энергетик»</w:t>
            </w:r>
          </w:p>
        </w:tc>
      </w:tr>
      <w:tr w:rsidR="0010470E" w:rsidTr="0010470E">
        <w:trPr>
          <w:trHeight w:val="340"/>
        </w:trPr>
        <w:tc>
          <w:tcPr>
            <w:tcW w:w="486" w:type="dxa"/>
          </w:tcPr>
          <w:p w:rsidR="0010470E" w:rsidRPr="00441BDB" w:rsidRDefault="0010470E" w:rsidP="0010470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10470E" w:rsidRDefault="0010470E" w:rsidP="0010470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10470E" w:rsidRDefault="0010470E" w:rsidP="0010470E">
            <w:pPr>
              <w:pStyle w:val="TableParagraph"/>
              <w:spacing w:before="53"/>
              <w:ind w:left="102"/>
              <w:jc w:val="left"/>
              <w:rPr>
                <w:sz w:val="20"/>
              </w:rPr>
            </w:pPr>
            <w:r>
              <w:rPr>
                <w:sz w:val="20"/>
              </w:rPr>
              <w:t>Котельная</w:t>
            </w:r>
            <w:r>
              <w:rPr>
                <w:spacing w:val="-3"/>
                <w:sz w:val="20"/>
              </w:rPr>
              <w:t xml:space="preserve"> </w:t>
            </w:r>
            <w:r>
              <w:rPr>
                <w:sz w:val="20"/>
              </w:rPr>
              <w:t>Школы</w:t>
            </w:r>
            <w:r>
              <w:rPr>
                <w:spacing w:val="-3"/>
                <w:sz w:val="20"/>
              </w:rPr>
              <w:t xml:space="preserve"> </w:t>
            </w:r>
            <w:r>
              <w:rPr>
                <w:sz w:val="20"/>
              </w:rPr>
              <w:t>№3</w:t>
            </w:r>
            <w:r>
              <w:rPr>
                <w:spacing w:val="-4"/>
                <w:sz w:val="20"/>
              </w:rPr>
              <w:t xml:space="preserve"> </w:t>
            </w:r>
            <w:r>
              <w:rPr>
                <w:sz w:val="20"/>
              </w:rPr>
              <w:t>ООО</w:t>
            </w:r>
            <w:r>
              <w:rPr>
                <w:spacing w:val="-3"/>
                <w:sz w:val="20"/>
              </w:rPr>
              <w:t xml:space="preserve"> </w:t>
            </w:r>
            <w:r>
              <w:rPr>
                <w:sz w:val="20"/>
              </w:rPr>
              <w:t>«Энергетик»</w:t>
            </w:r>
          </w:p>
        </w:tc>
      </w:tr>
      <w:tr w:rsidR="0010470E" w:rsidTr="0010470E">
        <w:trPr>
          <w:trHeight w:val="459"/>
        </w:trPr>
        <w:tc>
          <w:tcPr>
            <w:tcW w:w="486" w:type="dxa"/>
          </w:tcPr>
          <w:p w:rsidR="0010470E" w:rsidRPr="00441BDB" w:rsidRDefault="0010470E" w:rsidP="0010470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10470E" w:rsidRDefault="0010470E" w:rsidP="0010470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№9</w:t>
            </w:r>
          </w:p>
        </w:tc>
        <w:tc>
          <w:tcPr>
            <w:tcW w:w="4954" w:type="dxa"/>
            <w:tcBorders>
              <w:top w:val="single" w:sz="8" w:space="0" w:color="000000"/>
              <w:left w:val="single" w:sz="8" w:space="0" w:color="000000"/>
              <w:bottom w:val="single" w:sz="8" w:space="0" w:color="000000"/>
              <w:right w:val="single" w:sz="8" w:space="0" w:color="000000"/>
            </w:tcBorders>
          </w:tcPr>
          <w:p w:rsidR="0010470E" w:rsidRPr="007C5316" w:rsidRDefault="0010470E" w:rsidP="0010470E">
            <w:pPr>
              <w:pStyle w:val="TableParagraph"/>
              <w:spacing w:before="0" w:line="228" w:lineRule="exact"/>
              <w:ind w:left="102"/>
              <w:jc w:val="left"/>
              <w:rPr>
                <w:sz w:val="20"/>
                <w:lang w:val="ru-RU"/>
              </w:rPr>
            </w:pPr>
            <w:r w:rsidRPr="007C5316">
              <w:rPr>
                <w:sz w:val="20"/>
                <w:lang w:val="ru-RU"/>
              </w:rPr>
              <w:t>Котельная</w:t>
            </w:r>
            <w:r w:rsidRPr="007C5316">
              <w:rPr>
                <w:spacing w:val="-3"/>
                <w:sz w:val="20"/>
                <w:lang w:val="ru-RU"/>
              </w:rPr>
              <w:t xml:space="preserve"> </w:t>
            </w:r>
            <w:r w:rsidRPr="007C5316">
              <w:rPr>
                <w:sz w:val="20"/>
                <w:lang w:val="ru-RU"/>
              </w:rPr>
              <w:t>детского</w:t>
            </w:r>
            <w:r w:rsidRPr="007C5316">
              <w:rPr>
                <w:spacing w:val="-2"/>
                <w:sz w:val="20"/>
                <w:lang w:val="ru-RU"/>
              </w:rPr>
              <w:t xml:space="preserve"> </w:t>
            </w:r>
            <w:r w:rsidRPr="007C5316">
              <w:rPr>
                <w:sz w:val="20"/>
                <w:lang w:val="ru-RU"/>
              </w:rPr>
              <w:t>сада</w:t>
            </w:r>
            <w:r w:rsidRPr="007C5316">
              <w:rPr>
                <w:spacing w:val="-3"/>
                <w:sz w:val="20"/>
                <w:lang w:val="ru-RU"/>
              </w:rPr>
              <w:t xml:space="preserve"> </w:t>
            </w:r>
            <w:r w:rsidRPr="007C5316">
              <w:rPr>
                <w:sz w:val="20"/>
                <w:lang w:val="ru-RU"/>
              </w:rPr>
              <w:t>№9</w:t>
            </w:r>
            <w:r w:rsidRPr="007C5316">
              <w:rPr>
                <w:spacing w:val="-3"/>
                <w:sz w:val="20"/>
                <w:lang w:val="ru-RU"/>
              </w:rPr>
              <w:t xml:space="preserve"> </w:t>
            </w:r>
            <w:r w:rsidRPr="007C5316">
              <w:rPr>
                <w:sz w:val="20"/>
                <w:lang w:val="ru-RU"/>
              </w:rPr>
              <w:t>«Солнышко»</w:t>
            </w:r>
            <w:r w:rsidRPr="007C5316">
              <w:rPr>
                <w:spacing w:val="-5"/>
                <w:sz w:val="20"/>
                <w:lang w:val="ru-RU"/>
              </w:rPr>
              <w:t xml:space="preserve"> </w:t>
            </w:r>
            <w:r w:rsidRPr="007C5316">
              <w:rPr>
                <w:sz w:val="20"/>
                <w:lang w:val="ru-RU"/>
              </w:rPr>
              <w:t>ООО</w:t>
            </w:r>
          </w:p>
          <w:p w:rsidR="0010470E" w:rsidRPr="007C5316" w:rsidRDefault="0010470E" w:rsidP="0010470E">
            <w:pPr>
              <w:pStyle w:val="TableParagraph"/>
              <w:spacing w:before="0" w:line="212" w:lineRule="exact"/>
              <w:ind w:left="102"/>
              <w:jc w:val="left"/>
              <w:rPr>
                <w:sz w:val="20"/>
                <w:lang w:val="ru-RU"/>
              </w:rPr>
            </w:pPr>
            <w:r w:rsidRPr="007C5316">
              <w:rPr>
                <w:sz w:val="20"/>
                <w:lang w:val="ru-RU"/>
              </w:rPr>
              <w:t>«Энергетик»</w:t>
            </w:r>
          </w:p>
        </w:tc>
      </w:tr>
      <w:tr w:rsidR="0010470E" w:rsidTr="0010470E">
        <w:trPr>
          <w:trHeight w:val="461"/>
        </w:trPr>
        <w:tc>
          <w:tcPr>
            <w:tcW w:w="486" w:type="dxa"/>
          </w:tcPr>
          <w:p w:rsidR="0010470E" w:rsidRPr="00441BDB" w:rsidRDefault="0010470E" w:rsidP="0010470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10470E" w:rsidRDefault="0010470E" w:rsidP="0010470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10470E" w:rsidRPr="007C5316" w:rsidRDefault="0010470E" w:rsidP="0010470E">
            <w:pPr>
              <w:pStyle w:val="TableParagraph"/>
              <w:spacing w:before="0" w:line="230" w:lineRule="exact"/>
              <w:ind w:left="102" w:right="142"/>
              <w:jc w:val="left"/>
              <w:rPr>
                <w:sz w:val="20"/>
                <w:lang w:val="ru-RU"/>
              </w:rPr>
            </w:pPr>
            <w:r w:rsidRPr="007C5316">
              <w:rPr>
                <w:sz w:val="20"/>
                <w:lang w:val="ru-RU"/>
              </w:rPr>
              <w:t>Котельная Детского сада №11 «Голубок» ООО «Энер-</w:t>
            </w:r>
            <w:r w:rsidRPr="007C5316">
              <w:rPr>
                <w:spacing w:val="-47"/>
                <w:sz w:val="20"/>
                <w:lang w:val="ru-RU"/>
              </w:rPr>
              <w:t xml:space="preserve"> </w:t>
            </w:r>
            <w:r w:rsidRPr="007C5316">
              <w:rPr>
                <w:sz w:val="20"/>
                <w:lang w:val="ru-RU"/>
              </w:rPr>
              <w:t>гетик»</w:t>
            </w:r>
          </w:p>
        </w:tc>
      </w:tr>
    </w:tbl>
    <w:p w:rsidR="0010470E" w:rsidRDefault="0010470E" w:rsidP="0010470E">
      <w:pPr>
        <w:pStyle w:val="aff6"/>
        <w:spacing w:line="360" w:lineRule="auto"/>
        <w:ind w:left="142" w:firstLine="709"/>
      </w:pPr>
    </w:p>
    <w:p w:rsidR="0010470E" w:rsidRDefault="0010470E" w:rsidP="0010470E">
      <w:pPr>
        <w:pStyle w:val="aff6"/>
        <w:spacing w:line="360" w:lineRule="auto"/>
        <w:ind w:left="142"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4</w:t>
      </w:r>
      <w:r>
        <w:rPr>
          <w:spacing w:val="-12"/>
        </w:rPr>
        <w:t xml:space="preserve"> </w:t>
      </w:r>
      <w:r>
        <w:t>организации,</w:t>
      </w:r>
      <w:r>
        <w:rPr>
          <w:spacing w:val="-57"/>
        </w:rPr>
        <w:t xml:space="preserve"> </w:t>
      </w:r>
      <w:r>
        <w:t>эксплуатирующих</w:t>
      </w:r>
      <w:r>
        <w:rPr>
          <w:spacing w:val="-1"/>
        </w:rPr>
        <w:t xml:space="preserve"> </w:t>
      </w:r>
      <w:r>
        <w:t>источники</w:t>
      </w:r>
      <w:r>
        <w:rPr>
          <w:spacing w:val="-1"/>
        </w:rPr>
        <w:t xml:space="preserve"> </w:t>
      </w:r>
      <w:r>
        <w:t>тепловой энергии.</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Основания, в том числе критерии, в соответствии с которыми теплоснабжающей организации присвоен статус единой теплоснабжающей организации</w:t>
      </w:r>
    </w:p>
    <w:p w:rsidR="0010470E" w:rsidRDefault="0010470E" w:rsidP="0010470E">
      <w:pPr>
        <w:pStyle w:val="aff6"/>
        <w:spacing w:line="360" w:lineRule="auto"/>
        <w:ind w:left="142" w:right="148" w:firstLine="709"/>
      </w:pPr>
      <w:r>
        <w:t xml:space="preserve">Статус единой теплоснабжающей организации Родниковского городского поселения присвоен теплоснабжающим организациям ООО «УК Индустриальный парк «Родники», </w:t>
      </w:r>
      <w:r>
        <w:br/>
        <w:t>ООО «Теплоснаб-Родники» и ООО «Энергетик» постановлением администрации</w:t>
      </w:r>
      <w:r>
        <w:rPr>
          <w:spacing w:val="1"/>
        </w:rPr>
        <w:t xml:space="preserve"> </w:t>
      </w:r>
      <w:r>
        <w:t>Родниковского</w:t>
      </w:r>
      <w:r>
        <w:rPr>
          <w:spacing w:val="-1"/>
        </w:rPr>
        <w:t xml:space="preserve"> </w:t>
      </w:r>
      <w:r>
        <w:t>муниципального</w:t>
      </w:r>
      <w:r>
        <w:rPr>
          <w:spacing w:val="-1"/>
        </w:rPr>
        <w:t xml:space="preserve"> </w:t>
      </w:r>
      <w:r>
        <w:t>района №352</w:t>
      </w:r>
      <w:r>
        <w:rPr>
          <w:spacing w:val="-1"/>
        </w:rPr>
        <w:t xml:space="preserve"> </w:t>
      </w:r>
      <w:r>
        <w:t>от</w:t>
      </w:r>
      <w:r>
        <w:rPr>
          <w:spacing w:val="-1"/>
        </w:rPr>
        <w:t xml:space="preserve"> </w:t>
      </w:r>
      <w:r>
        <w:t>26.03.2019 г.</w:t>
      </w:r>
    </w:p>
    <w:p w:rsidR="0010470E" w:rsidRDefault="0010470E" w:rsidP="0010470E">
      <w:pPr>
        <w:pStyle w:val="aff6"/>
        <w:spacing w:line="360" w:lineRule="auto"/>
        <w:ind w:left="142" w:right="148" w:firstLine="709"/>
      </w:pPr>
      <w:r>
        <w:t>Организации которым был присвоен статус ЕТО соответствуют требованиям указанным в п.15.1.</w:t>
      </w:r>
    </w:p>
    <w:p w:rsidR="0010470E" w:rsidRDefault="0010470E" w:rsidP="0010470E">
      <w:pPr>
        <w:spacing w:line="360" w:lineRule="auto"/>
      </w:pPr>
    </w:p>
    <w:p w:rsidR="00807C5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10470E">
        <w:rPr>
          <w:rFonts w:ascii="Times New Roman" w:hAnsi="Times New Roman"/>
          <w:noProof/>
          <w:sz w:val="24"/>
          <w:szCs w:val="24"/>
          <w:lang w:eastAsia="ru-RU"/>
        </w:rPr>
        <w:drawing>
          <wp:inline distT="0" distB="0" distL="0" distR="0">
            <wp:extent cx="5650351" cy="8445722"/>
            <wp:effectExtent l="19050" t="0" r="7499" b="0"/>
            <wp:docPr id="16" name="image29.jpeg" descr="C:\Users\ACEH\Downloads\Родники\Схема ТС ГП Родники\22-05-2020_18-33-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9.jpeg"/>
                    <pic:cNvPicPr/>
                  </pic:nvPicPr>
                  <pic:blipFill>
                    <a:blip r:embed="rId89" cstate="print"/>
                    <a:stretch>
                      <a:fillRect/>
                    </a:stretch>
                  </pic:blipFill>
                  <pic:spPr>
                    <a:xfrm>
                      <a:off x="0" y="0"/>
                      <a:ext cx="5650351" cy="8445722"/>
                    </a:xfrm>
                    <a:prstGeom prst="rect">
                      <a:avLst/>
                    </a:prstGeom>
                  </pic:spPr>
                </pic:pic>
              </a:graphicData>
            </a:graphic>
          </wp:inline>
        </w:drawing>
      </w:r>
    </w:p>
    <w:p w:rsidR="0010470E" w:rsidRDefault="0010470E"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.7. Постановлением Администрации Родниковского муниципального района №352 от 26.03.2019</w:t>
      </w:r>
      <w:r w:rsidRPr="00202F5C">
        <w:rPr>
          <w:rFonts w:ascii="Times New Roman" w:hAnsi="Times New Roman"/>
          <w:spacing w:val="-47"/>
          <w:sz w:val="24"/>
          <w:szCs w:val="24"/>
        </w:rPr>
        <w:t xml:space="preserve"> </w:t>
      </w:r>
    </w:p>
    <w:p w:rsidR="0010470E" w:rsidRDefault="0010470E">
      <w:pPr>
        <w:spacing w:after="0" w:line="240" w:lineRule="auto"/>
        <w:rPr>
          <w:rFonts w:ascii="Times New Roman" w:hAnsi="Times New Roman"/>
          <w:spacing w:val="-47"/>
          <w:sz w:val="24"/>
          <w:szCs w:val="24"/>
        </w:rPr>
      </w:pPr>
      <w:r>
        <w:rPr>
          <w:rFonts w:ascii="Times New Roman" w:hAnsi="Times New Roman"/>
          <w:spacing w:val="-47"/>
          <w:sz w:val="24"/>
          <w:szCs w:val="24"/>
        </w:rPr>
        <w:br w:type="page"/>
      </w:r>
    </w:p>
    <w:p w:rsidR="0010470E" w:rsidRDefault="0010470E" w:rsidP="0010470E">
      <w:pPr>
        <w:spacing w:after="0" w:line="360" w:lineRule="auto"/>
        <w:rPr>
          <w:rFonts w:ascii="Times New Roman" w:hAnsi="Times New Roman"/>
          <w:spacing w:val="-47"/>
          <w:sz w:val="24"/>
          <w:szCs w:val="24"/>
        </w:rPr>
      </w:pPr>
      <w:r w:rsidRPr="0073504B">
        <w:rPr>
          <w:rFonts w:ascii="Times New Roman" w:hAnsi="Times New Roman"/>
          <w:noProof/>
          <w:spacing w:val="-47"/>
          <w:sz w:val="24"/>
          <w:szCs w:val="24"/>
          <w:lang w:eastAsia="ru-RU"/>
        </w:rPr>
        <w:drawing>
          <wp:inline distT="0" distB="0" distL="0" distR="0">
            <wp:extent cx="5836481" cy="8539162"/>
            <wp:effectExtent l="0" t="0" r="0" b="0"/>
            <wp:docPr id="17" name="image30.png" descr="C:\Users\ACEH\Downloads\Родники\Схема ТС ГП Родники\22-05-2020_18-3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0.png"/>
                    <pic:cNvPicPr/>
                  </pic:nvPicPr>
                  <pic:blipFill>
                    <a:blip r:embed="rId90" cstate="print"/>
                    <a:stretch>
                      <a:fillRect/>
                    </a:stretch>
                  </pic:blipFill>
                  <pic:spPr>
                    <a:xfrm>
                      <a:off x="0" y="0"/>
                      <a:ext cx="5836481" cy="8539162"/>
                    </a:xfrm>
                    <a:prstGeom prst="rect">
                      <a:avLst/>
                    </a:prstGeom>
                  </pic:spPr>
                </pic:pic>
              </a:graphicData>
            </a:graphic>
          </wp:inline>
        </w:drawing>
      </w:r>
    </w:p>
    <w:p w:rsidR="0010470E" w:rsidRPr="00202F5C" w:rsidRDefault="0010470E"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8. </w:t>
      </w:r>
      <w:r w:rsidRPr="00202F5C">
        <w:rPr>
          <w:rFonts w:ascii="Times New Roman" w:hAnsi="Times New Roman"/>
          <w:sz w:val="24"/>
          <w:szCs w:val="24"/>
        </w:rPr>
        <w:t>Постановлением Администрации Родниковского муниципального района №352 от 26.03.2019</w:t>
      </w:r>
      <w:r w:rsidRPr="00202F5C">
        <w:rPr>
          <w:rFonts w:ascii="Times New Roman" w:hAnsi="Times New Roman"/>
          <w:spacing w:val="-47"/>
          <w:sz w:val="24"/>
          <w:szCs w:val="24"/>
        </w:rPr>
        <w:t xml:space="preserve"> </w:t>
      </w:r>
      <w:r w:rsidRPr="00202F5C">
        <w:rPr>
          <w:rFonts w:ascii="Times New Roman" w:hAnsi="Times New Roman"/>
          <w:sz w:val="24"/>
          <w:szCs w:val="24"/>
        </w:rPr>
        <w:t>г.</w:t>
      </w:r>
      <w:r w:rsidRPr="00202F5C">
        <w:rPr>
          <w:rFonts w:ascii="Times New Roman" w:hAnsi="Times New Roman"/>
          <w:spacing w:val="-1"/>
          <w:sz w:val="24"/>
          <w:szCs w:val="24"/>
        </w:rPr>
        <w:t xml:space="preserve"> </w:t>
      </w:r>
      <w:r w:rsidRPr="00202F5C">
        <w:rPr>
          <w:rFonts w:ascii="Times New Roman" w:hAnsi="Times New Roman"/>
          <w:sz w:val="24"/>
          <w:szCs w:val="24"/>
        </w:rPr>
        <w:t>(продолжение)</w:t>
      </w:r>
    </w:p>
    <w:p w:rsidR="0010470E" w:rsidRDefault="0010470E" w:rsidP="0010470E">
      <w:pPr>
        <w:spacing w:after="0" w:line="360" w:lineRule="auto"/>
        <w:rPr>
          <w:rFonts w:ascii="Times New Roman" w:hAnsi="Times New Roman"/>
          <w:spacing w:val="-47"/>
          <w:sz w:val="24"/>
          <w:szCs w:val="24"/>
        </w:r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10470E" w:rsidRDefault="0010470E" w:rsidP="0010470E">
      <w:pPr>
        <w:spacing w:line="360" w:lineRule="auto"/>
        <w:rPr>
          <w:rFonts w:ascii="Times New Roman" w:hAnsi="Times New Roman"/>
          <w:sz w:val="24"/>
          <w:szCs w:val="24"/>
        </w:rPr>
      </w:pPr>
      <w:r w:rsidRPr="0073504B">
        <w:rPr>
          <w:rFonts w:ascii="Times New Roman" w:hAnsi="Times New Roman"/>
          <w:sz w:val="24"/>
          <w:szCs w:val="24"/>
        </w:rPr>
        <w:t>Новые заявки на присвоение статуса ЕТО не подавались</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Описание границ зон деятельности единой теплоснабжающей организации (организаций)</w:t>
      </w:r>
    </w:p>
    <w:p w:rsidR="0010470E"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087912">
        <w:rPr>
          <w:rFonts w:ascii="Times New Roman" w:hAnsi="Times New Roman"/>
          <w:sz w:val="24"/>
          <w:szCs w:val="24"/>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1</w:t>
      </w:r>
      <w:r>
        <w:rPr>
          <w:rFonts w:ascii="Times New Roman" w:hAnsi="Times New Roman"/>
          <w:sz w:val="24"/>
          <w:szCs w:val="24"/>
        </w:rPr>
        <w:t>5</w:t>
      </w:r>
      <w:r w:rsidRPr="00087912">
        <w:rPr>
          <w:rFonts w:ascii="Times New Roman" w:hAnsi="Times New Roman"/>
          <w:sz w:val="24"/>
          <w:szCs w:val="24"/>
        </w:rPr>
        <w:t>.2.</w:t>
      </w:r>
    </w:p>
    <w:p w:rsidR="0010470E" w:rsidRPr="00B7147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p>
    <w:p w:rsidR="00BA10D0" w:rsidRDefault="00BA10D0" w:rsidP="008A2C16">
      <w:pPr>
        <w:pStyle w:val="1"/>
        <w:keepLines w:val="0"/>
        <w:numPr>
          <w:ilvl w:val="0"/>
          <w:numId w:val="11"/>
        </w:numPr>
        <w:spacing w:before="0" w:line="360" w:lineRule="auto"/>
        <w:jc w:val="both"/>
        <w:rPr>
          <w:noProof/>
          <w:lang w:val="en-US"/>
        </w:rPr>
      </w:pPr>
      <w:r w:rsidRPr="005143DD">
        <w:rPr>
          <w:noProof/>
        </w:rPr>
        <w:t>Реестр мероприятий схемы теплоснабжения</w:t>
      </w:r>
    </w:p>
    <w:p w:rsidR="00807C5D" w:rsidRDefault="00807C5D" w:rsidP="00807C5D">
      <w:pPr>
        <w:pStyle w:val="aff6"/>
        <w:spacing w:before="198" w:line="360" w:lineRule="auto"/>
        <w:ind w:left="101" w:right="110" w:firstLine="709"/>
      </w:pPr>
      <w:r>
        <w:t>В данной главе представлены финансовые потребности для реализации мероприятий,</w:t>
      </w:r>
      <w:r>
        <w:rPr>
          <w:spacing w:val="-5"/>
        </w:rPr>
        <w:t xml:space="preserve"> </w:t>
      </w:r>
      <w:r>
        <w:t>предусмотренных</w:t>
      </w:r>
      <w:r>
        <w:rPr>
          <w:spacing w:val="-3"/>
        </w:rPr>
        <w:t xml:space="preserve"> </w:t>
      </w:r>
      <w:r>
        <w:t>Схемой</w:t>
      </w:r>
      <w:r>
        <w:rPr>
          <w:spacing w:val="-4"/>
        </w:rPr>
        <w:t xml:space="preserve"> </w:t>
      </w:r>
      <w:r>
        <w:t>теплоснабжения.</w:t>
      </w:r>
    </w:p>
    <w:p w:rsidR="00807C5D" w:rsidRDefault="00807C5D" w:rsidP="00807C5D">
      <w:pPr>
        <w:pStyle w:val="aff6"/>
        <w:spacing w:line="360" w:lineRule="auto"/>
        <w:ind w:left="101" w:right="110" w:firstLine="709"/>
      </w:pPr>
      <w:r>
        <w:t>Финансирование работ предполагается из различных источников в зависимости от</w:t>
      </w:r>
      <w:r>
        <w:rPr>
          <w:spacing w:val="1"/>
        </w:rPr>
        <w:t xml:space="preserve"> </w:t>
      </w:r>
      <w:r>
        <w:t>видов</w:t>
      </w:r>
      <w:r>
        <w:rPr>
          <w:spacing w:val="-2"/>
        </w:rPr>
        <w:t xml:space="preserve"> </w:t>
      </w:r>
      <w:r>
        <w:t>работ</w:t>
      </w:r>
      <w:r>
        <w:rPr>
          <w:spacing w:val="-1"/>
        </w:rPr>
        <w:t xml:space="preserve"> </w:t>
      </w:r>
      <w:r>
        <w:t>и</w:t>
      </w:r>
      <w:r>
        <w:rPr>
          <w:spacing w:val="-1"/>
        </w:rPr>
        <w:t xml:space="preserve"> </w:t>
      </w:r>
      <w:r>
        <w:t>собственности</w:t>
      </w:r>
      <w:r>
        <w:rPr>
          <w:spacing w:val="-1"/>
        </w:rPr>
        <w:t xml:space="preserve"> </w:t>
      </w:r>
      <w:r>
        <w:t>объектов.</w:t>
      </w:r>
    </w:p>
    <w:p w:rsidR="00807C5D" w:rsidRDefault="00807C5D" w:rsidP="00807C5D">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807C5D" w:rsidRDefault="00807C5D" w:rsidP="00807C5D">
      <w:pPr>
        <w:pStyle w:val="aff6"/>
        <w:spacing w:line="360" w:lineRule="auto"/>
        <w:ind w:left="101" w:right="109" w:firstLine="709"/>
      </w:pPr>
      <w:r>
        <w:t>Перевод на автономные системы теплоснабжения потребителей, принадлежащих</w:t>
      </w:r>
      <w:r>
        <w:rPr>
          <w:spacing w:val="1"/>
        </w:rPr>
        <w:t xml:space="preserve"> </w:t>
      </w:r>
      <w:r>
        <w:t>частным</w:t>
      </w:r>
      <w:r>
        <w:rPr>
          <w:spacing w:val="-1"/>
        </w:rPr>
        <w:t xml:space="preserve"> </w:t>
      </w:r>
      <w:r>
        <w:t>лицам, решается</w:t>
      </w:r>
      <w:r>
        <w:rPr>
          <w:spacing w:val="-1"/>
        </w:rPr>
        <w:t xml:space="preserve"> </w:t>
      </w:r>
      <w:r>
        <w:t>за счет</w:t>
      </w:r>
      <w:r>
        <w:rPr>
          <w:spacing w:val="-2"/>
        </w:rPr>
        <w:t xml:space="preserve"> </w:t>
      </w:r>
      <w:r>
        <w:t>собственных</w:t>
      </w:r>
      <w:r>
        <w:rPr>
          <w:spacing w:val="-1"/>
        </w:rPr>
        <w:t xml:space="preserve"> </w:t>
      </w:r>
      <w:r>
        <w:t>средств</w:t>
      </w:r>
      <w:r>
        <w:rPr>
          <w:spacing w:val="-1"/>
        </w:rPr>
        <w:t xml:space="preserve"> </w:t>
      </w:r>
      <w:r>
        <w:t>владельцев.</w:t>
      </w:r>
    </w:p>
    <w:p w:rsidR="00807C5D" w:rsidRPr="00807C5D" w:rsidRDefault="00807C5D" w:rsidP="00807C5D">
      <w:pPr>
        <w:pStyle w:val="aff6"/>
        <w:spacing w:line="360" w:lineRule="auto"/>
        <w:ind w:right="108" w:firstLine="426"/>
      </w:pPr>
      <w:r>
        <w:t>Стоимость строительства источников теплоснабжения принята по НЦС-81-02-19-</w:t>
      </w:r>
      <w:r>
        <w:rPr>
          <w:spacing w:val="1"/>
        </w:rPr>
        <w:t xml:space="preserve"> </w:t>
      </w:r>
      <w:r>
        <w:rPr>
          <w:spacing w:val="-1"/>
        </w:rPr>
        <w:t>2020</w:t>
      </w:r>
      <w:r>
        <w:rPr>
          <w:spacing w:val="-15"/>
        </w:rPr>
        <w:t xml:space="preserve"> </w:t>
      </w:r>
      <w:r>
        <w:rPr>
          <w:spacing w:val="-1"/>
        </w:rPr>
        <w:t>«Государственные</w:t>
      </w:r>
      <w:r>
        <w:rPr>
          <w:spacing w:val="-15"/>
        </w:rPr>
        <w:t xml:space="preserve"> </w:t>
      </w:r>
      <w:r>
        <w:rPr>
          <w:spacing w:val="-1"/>
        </w:rPr>
        <w:t>сметные</w:t>
      </w:r>
      <w:r>
        <w:rPr>
          <w:spacing w:val="-14"/>
        </w:rPr>
        <w:t xml:space="preserve"> </w:t>
      </w:r>
      <w:r>
        <w:rPr>
          <w:spacing w:val="-1"/>
        </w:rPr>
        <w:t>нормативы.</w:t>
      </w:r>
      <w:r>
        <w:rPr>
          <w:spacing w:val="-15"/>
        </w:rPr>
        <w:t xml:space="preserve"> </w:t>
      </w:r>
      <w:r>
        <w:t>Укрупненные</w:t>
      </w:r>
      <w:r>
        <w:rPr>
          <w:spacing w:val="-15"/>
        </w:rPr>
        <w:t xml:space="preserve"> </w:t>
      </w:r>
      <w:r>
        <w:t>нормативы</w:t>
      </w:r>
      <w:r>
        <w:rPr>
          <w:spacing w:val="-14"/>
        </w:rPr>
        <w:t xml:space="preserve"> </w:t>
      </w:r>
      <w:r>
        <w:t>цены</w:t>
      </w:r>
      <w:r>
        <w:rPr>
          <w:spacing w:val="-15"/>
        </w:rPr>
        <w:t xml:space="preserve"> </w:t>
      </w:r>
      <w:r>
        <w:t>строительства.</w:t>
      </w:r>
      <w:r>
        <w:rPr>
          <w:spacing w:val="-57"/>
        </w:rPr>
        <w:t xml:space="preserve"> </w:t>
      </w:r>
      <w:r>
        <w:t>Сборник 19. Здания и сооружения городской инфраструктуры» с учетом прогнозного ин-</w:t>
      </w:r>
      <w:r>
        <w:rPr>
          <w:spacing w:val="1"/>
        </w:rPr>
        <w:t xml:space="preserve"> </w:t>
      </w:r>
      <w:r>
        <w:t>декса</w:t>
      </w:r>
      <w:r>
        <w:rPr>
          <w:spacing w:val="-1"/>
        </w:rPr>
        <w:t xml:space="preserve"> </w:t>
      </w:r>
      <w:r>
        <w:t xml:space="preserve">дефлятора </w:t>
      </w:r>
      <w:r w:rsidRPr="00807C5D">
        <w:t>МЭР.</w:t>
      </w:r>
    </w:p>
    <w:p w:rsidR="00807C5D" w:rsidRPr="00807C5D" w:rsidRDefault="00807C5D" w:rsidP="00807C5D">
      <w:pPr>
        <w:spacing w:after="0" w:line="360" w:lineRule="auto"/>
        <w:ind w:firstLine="426"/>
        <w:jc w:val="both"/>
        <w:rPr>
          <w:rFonts w:ascii="Times New Roman" w:hAnsi="Times New Roman"/>
          <w:sz w:val="24"/>
          <w:szCs w:val="24"/>
        </w:rPr>
      </w:pPr>
      <w:r w:rsidRPr="00807C5D">
        <w:rPr>
          <w:rFonts w:ascii="Times New Roman" w:hAnsi="Times New Roman"/>
          <w:sz w:val="24"/>
          <w:szCs w:val="24"/>
        </w:rPr>
        <w:t>Стоимость строительства и реконструкции трубопроводов тепловых сетей (беска-</w:t>
      </w:r>
      <w:r w:rsidRPr="00807C5D">
        <w:rPr>
          <w:rFonts w:ascii="Times New Roman" w:hAnsi="Times New Roman"/>
          <w:spacing w:val="1"/>
          <w:sz w:val="24"/>
          <w:szCs w:val="24"/>
        </w:rPr>
        <w:t xml:space="preserve"> </w:t>
      </w:r>
      <w:r w:rsidRPr="00807C5D">
        <w:rPr>
          <w:rFonts w:ascii="Times New Roman" w:hAnsi="Times New Roman"/>
          <w:sz w:val="24"/>
          <w:szCs w:val="24"/>
        </w:rPr>
        <w:t>нальная прокладка в ППУ изоляции) принята по НЦС-81-02-13-2020 «Государственные</w:t>
      </w:r>
      <w:r w:rsidRPr="00807C5D">
        <w:rPr>
          <w:rFonts w:ascii="Times New Roman" w:hAnsi="Times New Roman"/>
          <w:spacing w:val="1"/>
          <w:sz w:val="24"/>
          <w:szCs w:val="24"/>
        </w:rPr>
        <w:t xml:space="preserve"> </w:t>
      </w:r>
      <w:r w:rsidRPr="00807C5D">
        <w:rPr>
          <w:rFonts w:ascii="Times New Roman" w:hAnsi="Times New Roman"/>
          <w:sz w:val="24"/>
          <w:szCs w:val="24"/>
        </w:rPr>
        <w:t>сметные нормативы. Укрупненные нормативы цены строительства. Часть 13. Наружные</w:t>
      </w:r>
      <w:r w:rsidRPr="00807C5D">
        <w:rPr>
          <w:rFonts w:ascii="Times New Roman" w:hAnsi="Times New Roman"/>
          <w:spacing w:val="1"/>
          <w:sz w:val="24"/>
          <w:szCs w:val="24"/>
        </w:rPr>
        <w:t xml:space="preserve"> </w:t>
      </w:r>
      <w:r w:rsidRPr="00807C5D">
        <w:rPr>
          <w:rFonts w:ascii="Times New Roman" w:hAnsi="Times New Roman"/>
          <w:sz w:val="24"/>
          <w:szCs w:val="24"/>
        </w:rPr>
        <w:t>тепловые</w:t>
      </w:r>
      <w:r w:rsidRPr="00807C5D">
        <w:rPr>
          <w:rFonts w:ascii="Times New Roman" w:hAnsi="Times New Roman"/>
          <w:spacing w:val="-1"/>
          <w:sz w:val="24"/>
          <w:szCs w:val="24"/>
        </w:rPr>
        <w:t xml:space="preserve"> </w:t>
      </w:r>
      <w:r w:rsidRPr="00807C5D">
        <w:rPr>
          <w:rFonts w:ascii="Times New Roman" w:hAnsi="Times New Roman"/>
          <w:sz w:val="24"/>
          <w:szCs w:val="24"/>
        </w:rPr>
        <w:t>сети»</w:t>
      </w:r>
      <w:r w:rsidRPr="00807C5D">
        <w:rPr>
          <w:rFonts w:ascii="Times New Roman" w:hAnsi="Times New Roman"/>
          <w:spacing w:val="-1"/>
          <w:sz w:val="24"/>
          <w:szCs w:val="24"/>
        </w:rPr>
        <w:t xml:space="preserve"> </w:t>
      </w:r>
      <w:r w:rsidRPr="00807C5D">
        <w:rPr>
          <w:rFonts w:ascii="Times New Roman" w:hAnsi="Times New Roman"/>
          <w:sz w:val="24"/>
          <w:szCs w:val="24"/>
        </w:rPr>
        <w:t>с</w:t>
      </w:r>
      <w:r w:rsidRPr="00807C5D">
        <w:rPr>
          <w:rFonts w:ascii="Times New Roman" w:hAnsi="Times New Roman"/>
          <w:spacing w:val="-2"/>
          <w:sz w:val="24"/>
          <w:szCs w:val="24"/>
        </w:rPr>
        <w:t xml:space="preserve"> </w:t>
      </w:r>
      <w:r w:rsidRPr="00807C5D">
        <w:rPr>
          <w:rFonts w:ascii="Times New Roman" w:hAnsi="Times New Roman"/>
          <w:sz w:val="24"/>
          <w:szCs w:val="24"/>
        </w:rPr>
        <w:t>учетом прогнозного</w:t>
      </w:r>
      <w:r w:rsidRPr="00807C5D">
        <w:rPr>
          <w:rFonts w:ascii="Times New Roman" w:hAnsi="Times New Roman"/>
          <w:spacing w:val="-2"/>
          <w:sz w:val="24"/>
          <w:szCs w:val="24"/>
        </w:rPr>
        <w:t xml:space="preserve"> </w:t>
      </w:r>
      <w:r w:rsidRPr="00807C5D">
        <w:rPr>
          <w:rFonts w:ascii="Times New Roman" w:hAnsi="Times New Roman"/>
          <w:sz w:val="24"/>
          <w:szCs w:val="24"/>
        </w:rPr>
        <w:t>индекса дефлятора МЭР.</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источников тепловой энергии</w:t>
      </w:r>
    </w:p>
    <w:p w:rsidR="00BA10D0" w:rsidRPr="00B93D7B" w:rsidRDefault="00BA10D0">
      <w:pPr>
        <w:spacing w:after="0" w:line="240" w:lineRule="auto"/>
        <w:rPr>
          <w:rFonts w:ascii="Times New Roman" w:hAnsi="Times New Roman"/>
          <w:szCs w:val="24"/>
        </w:rPr>
      </w:pPr>
    </w:p>
    <w:p w:rsidR="00807C5D" w:rsidRPr="00807C5D" w:rsidRDefault="00807C5D" w:rsidP="00807C5D">
      <w:pPr>
        <w:spacing w:after="0" w:line="360" w:lineRule="auto"/>
        <w:ind w:firstLine="567"/>
        <w:rPr>
          <w:rFonts w:ascii="Times New Roman" w:hAnsi="Times New Roman"/>
          <w:sz w:val="24"/>
        </w:rPr>
      </w:pPr>
      <w:r w:rsidRPr="00CC2855">
        <w:rPr>
          <w:rFonts w:ascii="Times New Roman" w:hAnsi="Times New Roman"/>
          <w:sz w:val="24"/>
        </w:rPr>
        <w:t>Информация о реконструкции, техническом перевооруже</w:t>
      </w:r>
      <w:r>
        <w:rPr>
          <w:rFonts w:ascii="Times New Roman" w:hAnsi="Times New Roman"/>
          <w:sz w:val="24"/>
        </w:rPr>
        <w:t>нии источников тепловой энергии:</w:t>
      </w:r>
    </w:p>
    <w:p w:rsidR="0049528D" w:rsidRDefault="0049528D">
      <w:pPr>
        <w:spacing w:after="0" w:line="240" w:lineRule="auto"/>
        <w:rPr>
          <w:rFonts w:ascii="Times New Roman" w:hAnsi="Times New Roman"/>
          <w:b/>
          <w:sz w:val="24"/>
        </w:rPr>
      </w:pPr>
      <w:r>
        <w:rPr>
          <w:rFonts w:ascii="Times New Roman" w:hAnsi="Times New Roman"/>
          <w:b/>
          <w:sz w:val="24"/>
        </w:rPr>
        <w:br w:type="page"/>
      </w:r>
    </w:p>
    <w:p w:rsidR="00807C5D" w:rsidRPr="00A44BCF" w:rsidRDefault="00807C5D" w:rsidP="00807C5D">
      <w:pPr>
        <w:spacing w:after="0" w:line="360" w:lineRule="auto"/>
        <w:ind w:firstLine="567"/>
        <w:jc w:val="right"/>
        <w:rPr>
          <w:rFonts w:ascii="Times New Roman" w:hAnsi="Times New Roman"/>
          <w:b/>
          <w:sz w:val="24"/>
        </w:rPr>
      </w:pPr>
      <w:r w:rsidRPr="00A44BCF">
        <w:rPr>
          <w:rFonts w:ascii="Times New Roman" w:hAnsi="Times New Roman"/>
          <w:b/>
          <w:sz w:val="24"/>
        </w:rPr>
        <w:t xml:space="preserve">Таблица </w:t>
      </w:r>
      <w:r>
        <w:rPr>
          <w:rFonts w:ascii="Times New Roman" w:hAnsi="Times New Roman"/>
          <w:b/>
          <w:sz w:val="24"/>
          <w:lang w:val="en-US"/>
        </w:rPr>
        <w:t>1</w:t>
      </w:r>
      <w:r>
        <w:rPr>
          <w:rFonts w:ascii="Times New Roman" w:hAnsi="Times New Roman"/>
          <w:b/>
          <w:sz w:val="24"/>
        </w:rPr>
        <w:t>6</w:t>
      </w:r>
      <w:r w:rsidRPr="00A44BCF">
        <w:rPr>
          <w:rFonts w:ascii="Times New Roman" w:hAnsi="Times New Roman"/>
          <w:b/>
          <w:sz w:val="24"/>
        </w:rPr>
        <w:t>.1.</w:t>
      </w:r>
    </w:p>
    <w:tbl>
      <w:tblPr>
        <w:tblW w:w="5000" w:type="pct"/>
        <w:shd w:val="clear" w:color="auto" w:fill="FFFFFF"/>
        <w:tblCellMar>
          <w:left w:w="0" w:type="dxa"/>
          <w:right w:w="0" w:type="dxa"/>
        </w:tblCellMar>
        <w:tblLook w:val="04A0"/>
      </w:tblPr>
      <w:tblGrid>
        <w:gridCol w:w="513"/>
        <w:gridCol w:w="4702"/>
        <w:gridCol w:w="2224"/>
        <w:gridCol w:w="1332"/>
        <w:gridCol w:w="1651"/>
      </w:tblGrid>
      <w:tr w:rsidR="00807C5D" w:rsidRPr="00B745E0" w:rsidTr="0010470E">
        <w:trPr>
          <w:trHeight w:val="945"/>
        </w:trPr>
        <w:tc>
          <w:tcPr>
            <w:tcW w:w="237"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w:t>
            </w:r>
          </w:p>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п/п</w:t>
            </w:r>
          </w:p>
        </w:tc>
        <w:tc>
          <w:tcPr>
            <w:tcW w:w="225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Наименование мероприятии</w:t>
            </w:r>
          </w:p>
        </w:tc>
        <w:tc>
          <w:tcPr>
            <w:tcW w:w="106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Производительность,</w:t>
            </w:r>
            <w:r w:rsidRPr="00B745E0">
              <w:rPr>
                <w:rFonts w:ascii="Times New Roman" w:eastAsia="Times New Roman" w:hAnsi="Times New Roman"/>
                <w:color w:val="000000"/>
                <w:lang w:eastAsia="ru-RU"/>
              </w:rPr>
              <w:br/>
              <w:t>Гкал/ч</w:t>
            </w:r>
          </w:p>
        </w:tc>
        <w:tc>
          <w:tcPr>
            <w:tcW w:w="6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Год реализации</w:t>
            </w:r>
          </w:p>
        </w:tc>
        <w:tc>
          <w:tcPr>
            <w:tcW w:w="794"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Финансовые потребности всего, тыс.руб.</w:t>
            </w:r>
          </w:p>
        </w:tc>
      </w:tr>
      <w:tr w:rsidR="00807C5D" w:rsidRPr="00B745E0"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1</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rPr>
                <w:rFonts w:ascii="Times New Roman" w:eastAsia="Times New Roman" w:hAnsi="Times New Roman"/>
                <w:color w:val="2C2D2E"/>
                <w:lang w:eastAsia="ru-RU"/>
              </w:rPr>
            </w:pPr>
            <w:r w:rsidRPr="00B745E0">
              <w:rPr>
                <w:rFonts w:ascii="Times New Roman" w:eastAsia="Times New Roman" w:hAnsi="Times New Roman"/>
                <w:color w:val="000000"/>
                <w:lang w:eastAsia="ru-RU"/>
              </w:rPr>
              <w:t>Строительство БМК АШФ "Прогресс" производительностью 0,6 Гкал/ч</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0,6</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2021</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6 618,72</w:t>
            </w:r>
          </w:p>
        </w:tc>
      </w:tr>
      <w:tr w:rsidR="00807C5D" w:rsidRPr="00B745E0"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2</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rPr>
                <w:rFonts w:ascii="Times New Roman" w:eastAsia="Times New Roman" w:hAnsi="Times New Roman"/>
                <w:color w:val="2C2D2E"/>
                <w:lang w:eastAsia="ru-RU"/>
              </w:rPr>
            </w:pPr>
            <w:r w:rsidRPr="00B745E0">
              <w:rPr>
                <w:rFonts w:ascii="Times New Roman" w:eastAsia="Times New Roman" w:hAnsi="Times New Roman"/>
                <w:color w:val="000000"/>
                <w:lang w:eastAsia="ru-RU"/>
              </w:rPr>
              <w:t>Перевод потребителя ООО "Бигус" на индивидуальное ТС</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0,05</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2021</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551,56</w:t>
            </w:r>
          </w:p>
        </w:tc>
      </w:tr>
      <w:tr w:rsidR="00807C5D" w:rsidRPr="00B745E0"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3</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rPr>
                <w:rFonts w:ascii="Times New Roman" w:eastAsia="Times New Roman" w:hAnsi="Times New Roman"/>
                <w:color w:val="2C2D2E"/>
                <w:lang w:eastAsia="ru-RU"/>
              </w:rPr>
            </w:pPr>
            <w:r w:rsidRPr="00B745E0">
              <w:rPr>
                <w:rFonts w:ascii="Times New Roman" w:eastAsia="Times New Roman" w:hAnsi="Times New Roman"/>
                <w:color w:val="000000"/>
                <w:lang w:eastAsia="ru-RU"/>
              </w:rPr>
              <w:t>Перевод потребителя ул. Заозерная (ч. дом) на индивидуальное ТС</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0,0074</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2021</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250,00</w:t>
            </w:r>
          </w:p>
        </w:tc>
      </w:tr>
      <w:tr w:rsidR="00807C5D" w:rsidRPr="00B745E0"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4</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rPr>
                <w:rFonts w:ascii="Times New Roman" w:eastAsia="Times New Roman" w:hAnsi="Times New Roman"/>
                <w:color w:val="2C2D2E"/>
                <w:lang w:eastAsia="ru-RU"/>
              </w:rPr>
            </w:pPr>
            <w:r w:rsidRPr="00B745E0">
              <w:rPr>
                <w:rFonts w:ascii="Times New Roman" w:hAnsi="Times New Roman"/>
                <w:color w:val="2C2D2E"/>
              </w:rPr>
              <w:t>Строительство БМК мкр. Южный производительностью 6,8 Гкал/ч</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6,8</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2022</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color w:val="000000"/>
                <w:lang w:eastAsia="ru-RU"/>
              </w:rPr>
              <w:t>35000</w:t>
            </w:r>
          </w:p>
        </w:tc>
      </w:tr>
      <w:tr w:rsidR="00807C5D" w:rsidRPr="00B745E0" w:rsidTr="0010470E">
        <w:trPr>
          <w:trHeight w:val="300"/>
        </w:trPr>
        <w:tc>
          <w:tcPr>
            <w:tcW w:w="4206" w:type="pct"/>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rPr>
                <w:rFonts w:ascii="Times New Roman" w:eastAsia="Times New Roman" w:hAnsi="Times New Roman"/>
                <w:color w:val="2C2D2E"/>
                <w:lang w:eastAsia="ru-RU"/>
              </w:rPr>
            </w:pPr>
            <w:r w:rsidRPr="00B745E0">
              <w:rPr>
                <w:rFonts w:ascii="Times New Roman" w:eastAsia="Times New Roman" w:hAnsi="Times New Roman"/>
                <w:b/>
                <w:bCs/>
                <w:color w:val="000000"/>
                <w:lang w:eastAsia="ru-RU"/>
              </w:rPr>
              <w:t>Итого</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B745E0" w:rsidRDefault="00807C5D" w:rsidP="0010470E">
            <w:pPr>
              <w:spacing w:after="0" w:line="240" w:lineRule="auto"/>
              <w:jc w:val="center"/>
              <w:rPr>
                <w:rFonts w:ascii="Times New Roman" w:eastAsia="Times New Roman" w:hAnsi="Times New Roman"/>
                <w:color w:val="2C2D2E"/>
                <w:lang w:eastAsia="ru-RU"/>
              </w:rPr>
            </w:pPr>
            <w:r w:rsidRPr="00B745E0">
              <w:rPr>
                <w:rFonts w:ascii="Times New Roman" w:eastAsia="Times New Roman" w:hAnsi="Times New Roman"/>
                <w:b/>
                <w:bCs/>
                <w:color w:val="000000"/>
                <w:lang w:eastAsia="ru-RU"/>
              </w:rPr>
              <w:t>42420,28</w:t>
            </w:r>
          </w:p>
        </w:tc>
      </w:tr>
    </w:tbl>
    <w:p w:rsidR="00807C5D" w:rsidRPr="00807C5D" w:rsidRDefault="00807C5D">
      <w:pPr>
        <w:spacing w:after="0" w:line="240" w:lineRule="auto"/>
        <w:rPr>
          <w:rFonts w:ascii="Times New Roman" w:hAnsi="Times New Roman"/>
          <w:szCs w:val="24"/>
          <w:lang w:val="en-US"/>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тепловых сетей и сооружений на них</w:t>
      </w:r>
    </w:p>
    <w:p w:rsidR="00807C5D" w:rsidRPr="00807C5D" w:rsidRDefault="00807C5D" w:rsidP="00807C5D">
      <w:pPr>
        <w:spacing w:line="360" w:lineRule="auto"/>
        <w:jc w:val="both"/>
        <w:rPr>
          <w:rFonts w:ascii="Times New Roman" w:hAnsi="Times New Roman"/>
          <w:sz w:val="24"/>
        </w:rPr>
      </w:pPr>
      <w:r w:rsidRPr="00807C5D">
        <w:rPr>
          <w:rFonts w:ascii="Times New Roman" w:hAnsi="Times New Roman"/>
          <w:sz w:val="24"/>
        </w:rPr>
        <w:t>Оценка финансовых потребностей для осуществления строительства и реконструкции тепловых сетей и сетей ГВС :</w:t>
      </w:r>
    </w:p>
    <w:p w:rsidR="00807C5D" w:rsidRPr="00807C5D" w:rsidRDefault="00807C5D" w:rsidP="00807C5D">
      <w:pPr>
        <w:pStyle w:val="af0"/>
        <w:spacing w:line="360" w:lineRule="auto"/>
        <w:ind w:left="716"/>
        <w:jc w:val="right"/>
        <w:rPr>
          <w:b/>
          <w:sz w:val="24"/>
        </w:rPr>
      </w:pPr>
      <w:r w:rsidRPr="00807C5D">
        <w:rPr>
          <w:b/>
          <w:sz w:val="24"/>
        </w:rPr>
        <w:t xml:space="preserve">Таблица </w:t>
      </w:r>
      <w:r>
        <w:rPr>
          <w:b/>
          <w:sz w:val="24"/>
        </w:rPr>
        <w:t>16</w:t>
      </w:r>
      <w:r w:rsidRPr="00807C5D">
        <w:rPr>
          <w:b/>
          <w:sz w:val="24"/>
        </w:rPr>
        <w:t>.2.</w:t>
      </w:r>
    </w:p>
    <w:tbl>
      <w:tblPr>
        <w:tblW w:w="5000" w:type="pct"/>
        <w:shd w:val="clear" w:color="auto" w:fill="FFFFFF"/>
        <w:tblCellMar>
          <w:left w:w="0" w:type="dxa"/>
          <w:right w:w="0" w:type="dxa"/>
        </w:tblCellMar>
        <w:tblLook w:val="04A0"/>
      </w:tblPr>
      <w:tblGrid>
        <w:gridCol w:w="513"/>
        <w:gridCol w:w="4702"/>
        <w:gridCol w:w="2224"/>
        <w:gridCol w:w="1332"/>
        <w:gridCol w:w="1651"/>
      </w:tblGrid>
      <w:tr w:rsidR="00807C5D" w:rsidRPr="00CC2855" w:rsidTr="0010470E">
        <w:trPr>
          <w:trHeight w:val="945"/>
        </w:trPr>
        <w:tc>
          <w:tcPr>
            <w:tcW w:w="237"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w:t>
            </w:r>
          </w:p>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п/п</w:t>
            </w:r>
          </w:p>
        </w:tc>
        <w:tc>
          <w:tcPr>
            <w:tcW w:w="225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Наименование мероприятии</w:t>
            </w:r>
          </w:p>
        </w:tc>
        <w:tc>
          <w:tcPr>
            <w:tcW w:w="106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Производительность,</w:t>
            </w:r>
            <w:r w:rsidRPr="00CC2855">
              <w:rPr>
                <w:rFonts w:ascii="Times New Roman" w:eastAsia="Times New Roman" w:hAnsi="Times New Roman"/>
                <w:color w:val="000000"/>
                <w:lang w:eastAsia="ru-RU"/>
              </w:rPr>
              <w:br/>
              <w:t>Гкал/ч</w:t>
            </w:r>
          </w:p>
        </w:tc>
        <w:tc>
          <w:tcPr>
            <w:tcW w:w="6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Год реализации</w:t>
            </w:r>
          </w:p>
        </w:tc>
        <w:tc>
          <w:tcPr>
            <w:tcW w:w="794"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Финансовые потребности всего, тыс.руб.</w:t>
            </w:r>
          </w:p>
        </w:tc>
      </w:tr>
      <w:tr w:rsidR="00807C5D" w:rsidRPr="00CC2855"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Pr>
                <w:rFonts w:ascii="Times New Roman" w:eastAsia="Times New Roman" w:hAnsi="Times New Roman"/>
                <w:color w:val="2C2D2E"/>
                <w:lang w:eastAsia="ru-RU"/>
              </w:rPr>
              <w:t>1</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rPr>
                <w:rFonts w:ascii="Times New Roman" w:eastAsia="Times New Roman" w:hAnsi="Times New Roman"/>
                <w:color w:val="2C2D2E"/>
                <w:lang w:eastAsia="ru-RU"/>
              </w:rPr>
            </w:pPr>
            <w:r w:rsidRPr="00CC2855">
              <w:rPr>
                <w:rFonts w:ascii="Times New Roman" w:hAnsi="Times New Roman"/>
                <w:color w:val="2C2D2E"/>
              </w:rPr>
              <w:t>Строительство ЦТП на территории ИП производительностью 10 Гкал/час</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10</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2022</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15000</w:t>
            </w:r>
          </w:p>
        </w:tc>
      </w:tr>
      <w:tr w:rsidR="00807C5D" w:rsidRPr="00CC2855"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Pr>
                <w:rFonts w:ascii="Times New Roman" w:eastAsia="Times New Roman" w:hAnsi="Times New Roman"/>
                <w:color w:val="2C2D2E"/>
                <w:lang w:eastAsia="ru-RU"/>
              </w:rPr>
              <w:t>2</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rPr>
                <w:rFonts w:ascii="Times New Roman" w:eastAsia="Times New Roman" w:hAnsi="Times New Roman"/>
                <w:color w:val="2C2D2E"/>
                <w:lang w:eastAsia="ru-RU"/>
              </w:rPr>
            </w:pPr>
            <w:r w:rsidRPr="00CC2855">
              <w:rPr>
                <w:rFonts w:ascii="Times New Roman" w:hAnsi="Times New Roman"/>
                <w:color w:val="2C2D2E"/>
              </w:rPr>
              <w:t>Строительство ТП производительностью 0,9 МВт и т/с ГВС от БМК мкр. 60 лет Октября</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0,773</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2022</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3000</w:t>
            </w:r>
          </w:p>
        </w:tc>
      </w:tr>
      <w:tr w:rsidR="00807C5D" w:rsidRPr="00CC2855" w:rsidTr="0010470E">
        <w:trPr>
          <w:trHeight w:val="510"/>
        </w:trPr>
        <w:tc>
          <w:tcPr>
            <w:tcW w:w="237"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Pr>
                <w:rFonts w:ascii="Times New Roman" w:eastAsia="Times New Roman" w:hAnsi="Times New Roman"/>
                <w:color w:val="2C2D2E"/>
                <w:lang w:eastAsia="ru-RU"/>
              </w:rPr>
              <w:t>3</w:t>
            </w:r>
          </w:p>
        </w:tc>
        <w:tc>
          <w:tcPr>
            <w:tcW w:w="225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rPr>
                <w:rFonts w:ascii="Times New Roman" w:eastAsia="Times New Roman" w:hAnsi="Times New Roman"/>
                <w:color w:val="2C2D2E"/>
                <w:lang w:eastAsia="ru-RU"/>
              </w:rPr>
            </w:pPr>
            <w:r w:rsidRPr="00CC2855">
              <w:rPr>
                <w:rFonts w:ascii="Times New Roman" w:eastAsia="Times New Roman" w:hAnsi="Times New Roman"/>
                <w:color w:val="000000"/>
                <w:lang w:eastAsia="ru-RU"/>
              </w:rPr>
              <w:t>Реконструкция ИТП мкр. Машиностроитель с переходом с открытой схемы ГВС на закрытую</w:t>
            </w:r>
          </w:p>
        </w:tc>
        <w:tc>
          <w:tcPr>
            <w:tcW w:w="10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w:t>
            </w:r>
          </w:p>
        </w:tc>
        <w:tc>
          <w:tcPr>
            <w:tcW w:w="642"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2021</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color w:val="000000"/>
                <w:lang w:eastAsia="ru-RU"/>
              </w:rPr>
              <w:t>5806,68</w:t>
            </w:r>
          </w:p>
        </w:tc>
      </w:tr>
      <w:tr w:rsidR="00807C5D" w:rsidRPr="00CC2855" w:rsidTr="0010470E">
        <w:trPr>
          <w:trHeight w:val="300"/>
        </w:trPr>
        <w:tc>
          <w:tcPr>
            <w:tcW w:w="4206" w:type="pct"/>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rPr>
                <w:rFonts w:ascii="Times New Roman" w:eastAsia="Times New Roman" w:hAnsi="Times New Roman"/>
                <w:color w:val="2C2D2E"/>
                <w:lang w:eastAsia="ru-RU"/>
              </w:rPr>
            </w:pPr>
            <w:r w:rsidRPr="00CC2855">
              <w:rPr>
                <w:rFonts w:ascii="Times New Roman" w:eastAsia="Times New Roman" w:hAnsi="Times New Roman"/>
                <w:b/>
                <w:bCs/>
                <w:color w:val="000000"/>
                <w:lang w:eastAsia="ru-RU"/>
              </w:rPr>
              <w:t>Итого</w:t>
            </w:r>
          </w:p>
        </w:tc>
        <w:tc>
          <w:tcPr>
            <w:tcW w:w="79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7C5D" w:rsidRPr="00CC2855" w:rsidRDefault="00807C5D" w:rsidP="0010470E">
            <w:pPr>
              <w:spacing w:after="0" w:line="240" w:lineRule="auto"/>
              <w:jc w:val="center"/>
              <w:rPr>
                <w:rFonts w:ascii="Times New Roman" w:eastAsia="Times New Roman" w:hAnsi="Times New Roman"/>
                <w:color w:val="2C2D2E"/>
                <w:lang w:eastAsia="ru-RU"/>
              </w:rPr>
            </w:pPr>
            <w:r w:rsidRPr="00CC2855">
              <w:rPr>
                <w:rFonts w:ascii="Times New Roman" w:eastAsia="Times New Roman" w:hAnsi="Times New Roman"/>
                <w:b/>
                <w:bCs/>
                <w:color w:val="000000"/>
                <w:lang w:eastAsia="ru-RU"/>
              </w:rPr>
              <w:t>23806,68</w:t>
            </w:r>
          </w:p>
        </w:tc>
      </w:tr>
    </w:tbl>
    <w:p w:rsidR="00BA10D0" w:rsidRDefault="00BA10D0">
      <w:pPr>
        <w:spacing w:after="0" w:line="240" w:lineRule="auto"/>
        <w:rPr>
          <w:rFonts w:ascii="Times New Roman" w:hAnsi="Times New Roman"/>
          <w:szCs w:val="24"/>
        </w:rPr>
      </w:pPr>
    </w:p>
    <w:p w:rsidR="00807C5D" w:rsidRDefault="00807C5D">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807C5D" w:rsidRPr="00807C5D" w:rsidRDefault="00807C5D" w:rsidP="00807C5D">
      <w:pPr>
        <w:pStyle w:val="af0"/>
        <w:spacing w:line="360" w:lineRule="auto"/>
        <w:ind w:left="0" w:firstLine="426"/>
        <w:jc w:val="both"/>
        <w:rPr>
          <w:sz w:val="24"/>
        </w:rPr>
      </w:pPr>
      <w:r w:rsidRPr="00807C5D">
        <w:rPr>
          <w:sz w:val="24"/>
        </w:rPr>
        <w:t>Оценка финансовых потребностей для осуществления строительства и реконструкции тепловых сетей и сетей ГВС представлена в пункте 6.4 данного документа.</w:t>
      </w:r>
    </w:p>
    <w:p w:rsidR="00807C5D" w:rsidRPr="00807C5D" w:rsidRDefault="00807C5D" w:rsidP="00807C5D">
      <w:pPr>
        <w:pStyle w:val="af0"/>
        <w:spacing w:line="360" w:lineRule="auto"/>
        <w:ind w:left="0" w:firstLine="426"/>
        <w:jc w:val="both"/>
        <w:rPr>
          <w:sz w:val="24"/>
          <w:szCs w:val="24"/>
        </w:rPr>
      </w:pPr>
      <w:r w:rsidRPr="00807C5D">
        <w:rPr>
          <w:color w:val="2C2D2E"/>
          <w:sz w:val="24"/>
          <w:szCs w:val="24"/>
          <w:shd w:val="clear" w:color="auto" w:fill="FFFFFF"/>
        </w:rPr>
        <w:t>Строительство ЦТП на территории ИП производительностью 10 Гкал/час (стоимость строительства 15 млн. руб.)</w:t>
      </w:r>
      <w:r w:rsidRPr="00807C5D">
        <w:rPr>
          <w:sz w:val="24"/>
          <w:szCs w:val="24"/>
        </w:rPr>
        <w:t xml:space="preserve">. Указанное мероприятие и строительство </w:t>
      </w:r>
      <w:r w:rsidRPr="00807C5D">
        <w:rPr>
          <w:color w:val="2C2D2E"/>
          <w:sz w:val="24"/>
          <w:szCs w:val="24"/>
          <w:shd w:val="clear" w:color="auto" w:fill="FFFFFF"/>
        </w:rPr>
        <w:t>БМК мкр. Южный производительностью 6,8 Гкал/ч ((стоимость строительства 35 млн. руб.), позволят вывести из эксплуатации  водогрейную котельную ООО «УК ИП «Родники».</w:t>
      </w:r>
    </w:p>
    <w:p w:rsidR="00BA10D0" w:rsidRDefault="00BA10D0">
      <w:pPr>
        <w:spacing w:after="0" w:line="240" w:lineRule="auto"/>
        <w:rPr>
          <w:rFonts w:ascii="Times New Roman" w:hAnsi="Times New Roman"/>
          <w:szCs w:val="24"/>
        </w:rPr>
      </w:pPr>
      <w:r>
        <w:rPr>
          <w:rFonts w:ascii="Times New Roman" w:hAnsi="Times New Roman"/>
          <w:szCs w:val="24"/>
        </w:rPr>
        <w:br w:type="page"/>
      </w:r>
    </w:p>
    <w:p w:rsidR="00BA10D0" w:rsidRPr="00E07BDB" w:rsidRDefault="00BA10D0" w:rsidP="008A2C16">
      <w:pPr>
        <w:pStyle w:val="1"/>
        <w:keepLines w:val="0"/>
        <w:numPr>
          <w:ilvl w:val="0"/>
          <w:numId w:val="11"/>
        </w:numPr>
        <w:spacing w:before="0" w:line="360" w:lineRule="auto"/>
        <w:jc w:val="both"/>
      </w:pPr>
      <w:r w:rsidRPr="005143DD">
        <w:rPr>
          <w:noProof/>
        </w:rPr>
        <w:t>Замечания и предложения к проекту схемы теплоснабжения</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всех замечаний и предложений, поступивших при разработке, утверждении и актуализации схемы теплоснабжения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Ответы разработчиков проекта схемы теплоснабжения на замечания и предложения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C6599E" w:rsidRDefault="00C6599E">
      <w:pPr>
        <w:spacing w:after="0" w:line="240" w:lineRule="auto"/>
        <w:rPr>
          <w:rFonts w:ascii="Times New Roman" w:hAnsi="Times New Roman"/>
          <w:szCs w:val="24"/>
        </w:rPr>
      </w:pPr>
      <w:r>
        <w:rPr>
          <w:rFonts w:ascii="Times New Roman" w:hAnsi="Times New Roman"/>
          <w:szCs w:val="24"/>
        </w:rPr>
        <w:br w:type="page"/>
      </w:r>
    </w:p>
    <w:p w:rsidR="00C6599E" w:rsidRPr="00E07BDB" w:rsidRDefault="00C6599E" w:rsidP="008A2C16">
      <w:pPr>
        <w:pStyle w:val="1"/>
        <w:keepLines w:val="0"/>
        <w:numPr>
          <w:ilvl w:val="0"/>
          <w:numId w:val="11"/>
        </w:numPr>
        <w:spacing w:before="0" w:line="360" w:lineRule="auto"/>
        <w:jc w:val="both"/>
      </w:pPr>
      <w:r w:rsidRPr="005143DD">
        <w:rPr>
          <w:noProof/>
        </w:rPr>
        <w:t>Сводный том изменений, выполненных в доработанной и (или) актуализированной схеме теплоснабжения.</w:t>
      </w:r>
    </w:p>
    <w:p w:rsidR="00195D5B" w:rsidRPr="00C16D87" w:rsidRDefault="00195D5B" w:rsidP="00D17640">
      <w:pPr>
        <w:pStyle w:val="a9"/>
        <w:spacing w:before="240" w:after="240" w:line="360" w:lineRule="auto"/>
        <w:jc w:val="both"/>
        <w:rPr>
          <w:rFonts w:ascii="Times New Roman" w:hAnsi="Times New Roman"/>
          <w:szCs w:val="24"/>
        </w:rPr>
      </w:pPr>
    </w:p>
    <w:sectPr w:rsidR="00195D5B" w:rsidRPr="00C16D87" w:rsidSect="008A36F0">
      <w:headerReference w:type="default" r:id="rId91"/>
      <w:footerReference w:type="default" r:id="rId92"/>
      <w:pgSz w:w="11906" w:h="16838"/>
      <w:pgMar w:top="737" w:right="566" w:bottom="851" w:left="1134" w:header="567" w:footer="567"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B4ADD" w:rsidRDefault="003B4ADD" w:rsidP="00D1356B">
      <w:pPr>
        <w:spacing w:after="0" w:line="240" w:lineRule="auto"/>
      </w:pPr>
      <w:r>
        <w:separator/>
      </w:r>
    </w:p>
  </w:endnote>
  <w:endnote w:type="continuationSeparator" w:id="1">
    <w:p w:rsidR="003B4ADD" w:rsidRDefault="003B4ADD" w:rsidP="00D1356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panose1 w:val="05010000000000000000"/>
    <w:charset w:val="80"/>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Liberation Sans">
    <w:altName w:val="Arial"/>
    <w:panose1 w:val="020B0604020202020204"/>
    <w:charset w:val="00"/>
    <w:family w:val="swiss"/>
    <w:pitch w:val="variable"/>
    <w:sig w:usb0="E0000AFF" w:usb1="500078FF" w:usb2="00000021" w:usb3="00000000" w:csb0="000001BF" w:csb1="00000000"/>
  </w:font>
  <w:font w:name="DejaVu Sans">
    <w:altName w:val="Arial"/>
    <w:panose1 w:val="020B0603030804020204"/>
    <w:charset w:val="CC"/>
    <w:family w:val="swiss"/>
    <w:pitch w:val="variable"/>
    <w:sig w:usb0="E7002EFF" w:usb1="D200FDFF" w:usb2="0A246029" w:usb3="00000000" w:csb0="000001FF" w:csb1="00000000"/>
  </w:font>
  <w:font w:name="Liberation Serif">
    <w:altName w:val="Times New Roman"/>
    <w:panose1 w:val="02020603050405020304"/>
    <w:charset w:val="CC"/>
    <w:family w:val="roman"/>
    <w:pitch w:val="variable"/>
    <w:sig w:usb0="E0000AFF" w:usb1="500078FF" w:usb2="00000021" w:usb3="00000000" w:csb0="000001BF" w:csb1="00000000"/>
  </w:font>
  <w:font w:name="Liberation Mono">
    <w:altName w:val="Courier New"/>
    <w:panose1 w:val="02070409020205020404"/>
    <w:charset w:val="00"/>
    <w:family w:val="modern"/>
    <w:pitch w:val="fixed"/>
    <w:sig w:usb0="E0000AFF" w:usb1="400078FF" w:usb2="00000001" w:usb3="00000000" w:csb0="000001BF" w:csb1="00000000"/>
  </w:font>
  <w:font w:name="Cambria Math">
    <w:panose1 w:val="02040503050406030204"/>
    <w:charset w:val="CC"/>
    <w:family w:val="roman"/>
    <w:pitch w:val="variable"/>
    <w:sig w:usb0="E00002FF" w:usb1="420024FF" w:usb2="00000000" w:usb3="00000000" w:csb0="0000019F" w:csb1="00000000"/>
  </w:font>
  <w:font w:name="BatangChe">
    <w:altName w:val="Arial Unicode MS"/>
    <w:panose1 w:val="02030609000101010101"/>
    <w:charset w:val="81"/>
    <w:family w:val="modern"/>
    <w:pitch w:val="fixed"/>
    <w:sig w:usb0="00000000" w:usb1="69D77CFB" w:usb2="00000030" w:usb3="00000000" w:csb0="0008009F" w:csb1="00000000"/>
  </w:font>
  <w:font w:name="ArialMT">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6"/>
    </w:sdtPr>
    <w:sdtContent>
      <w:p w:rsidR="00284A62" w:rsidRDefault="00C42F7F">
        <w:pPr>
          <w:pStyle w:val="a5"/>
          <w:jc w:val="center"/>
        </w:pPr>
        <w:fldSimple w:instr=" PAGE   \* MERGEFORMAT ">
          <w:r w:rsidR="00D863D9">
            <w:rPr>
              <w:noProof/>
            </w:rPr>
            <w:t>21</w:t>
          </w:r>
        </w:fldSimple>
      </w:p>
    </w:sdtContent>
  </w:sdt>
  <w:p w:rsidR="00284A62" w:rsidRDefault="00284A62">
    <w:pPr>
      <w:pStyle w:val="a5"/>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57"/>
    </w:sdtPr>
    <w:sdtContent>
      <w:p w:rsidR="00284A62" w:rsidRDefault="00C42F7F">
        <w:pPr>
          <w:pStyle w:val="a5"/>
          <w:jc w:val="center"/>
        </w:pPr>
        <w:fldSimple w:instr=" PAGE   \* MERGEFORMAT ">
          <w:r w:rsidR="00162F99">
            <w:rPr>
              <w:noProof/>
            </w:rPr>
            <w:t>89</w:t>
          </w:r>
        </w:fldSimple>
      </w:p>
    </w:sdtContent>
  </w:sdt>
  <w:p w:rsidR="00284A62" w:rsidRDefault="00284A62">
    <w:pPr>
      <w:pStyle w:val="aff6"/>
      <w:spacing w:line="14" w:lineRule="auto"/>
      <w:rPr>
        <w:sz w:val="2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Pr="00F278AC" w:rsidRDefault="00C42F7F" w:rsidP="00F278AC">
    <w:r w:rsidRPr="00F278AC">
      <w:fldChar w:fldCharType="begin"/>
    </w:r>
    <w:r w:rsidR="00284A62" w:rsidRPr="00F278AC">
      <w:instrText xml:space="preserve">PAGE  </w:instrText>
    </w:r>
    <w:r w:rsidRPr="00F278AC">
      <w:fldChar w:fldCharType="end"/>
    </w:r>
  </w:p>
  <w:p w:rsidR="00284A62" w:rsidRPr="00F278AC" w:rsidRDefault="00284A62" w:rsidP="00F278AC"/>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3"/>
    </w:sdtPr>
    <w:sdtContent>
      <w:p w:rsidR="00284A62" w:rsidRDefault="00C42F7F">
        <w:pPr>
          <w:pStyle w:val="a5"/>
          <w:jc w:val="center"/>
        </w:pPr>
        <w:fldSimple w:instr=" PAGE   \* MERGEFORMAT ">
          <w:r w:rsidR="00162F99">
            <w:rPr>
              <w:noProof/>
            </w:rPr>
            <w:t>147</w:t>
          </w:r>
        </w:fldSimple>
      </w:p>
    </w:sdtContent>
  </w:sdt>
  <w:p w:rsidR="00284A62" w:rsidRPr="00F278AC" w:rsidRDefault="00284A62" w:rsidP="00F278AC"/>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61"/>
    </w:sdtPr>
    <w:sdtContent>
      <w:p w:rsidR="00284A62" w:rsidRDefault="00C42F7F">
        <w:pPr>
          <w:pStyle w:val="a5"/>
          <w:jc w:val="center"/>
        </w:pPr>
        <w:fldSimple w:instr=" PAGE   \* MERGEFORMAT ">
          <w:r w:rsidR="00162F99">
            <w:rPr>
              <w:noProof/>
            </w:rPr>
            <w:t>145</w:t>
          </w:r>
        </w:fldSimple>
      </w:p>
    </w:sdtContent>
  </w:sdt>
  <w:p w:rsidR="00284A62" w:rsidRPr="00F278AC" w:rsidRDefault="00284A62" w:rsidP="00F278AC"/>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Default="00C42F7F" w:rsidP="007F3DBB">
    <w:pPr>
      <w:pStyle w:val="a5"/>
      <w:framePr w:wrap="around" w:vAnchor="text" w:hAnchor="margin" w:xAlign="center" w:y="1"/>
      <w:rPr>
        <w:rStyle w:val="ad"/>
      </w:rPr>
    </w:pPr>
    <w:r>
      <w:rPr>
        <w:rStyle w:val="ad"/>
      </w:rPr>
      <w:fldChar w:fldCharType="begin"/>
    </w:r>
    <w:r w:rsidR="00284A62">
      <w:rPr>
        <w:rStyle w:val="ad"/>
      </w:rPr>
      <w:instrText xml:space="preserve">PAGE  </w:instrText>
    </w:r>
    <w:r>
      <w:rPr>
        <w:rStyle w:val="ad"/>
      </w:rPr>
      <w:fldChar w:fldCharType="end"/>
    </w:r>
  </w:p>
  <w:p w:rsidR="00284A62" w:rsidRDefault="00284A62">
    <w:pPr>
      <w:pStyle w:val="a5"/>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841"/>
    </w:sdtPr>
    <w:sdtContent>
      <w:p w:rsidR="00284A62" w:rsidRDefault="00C42F7F">
        <w:pPr>
          <w:pStyle w:val="a5"/>
          <w:jc w:val="center"/>
        </w:pPr>
        <w:fldSimple w:instr=" PAGE   \* MERGEFORMAT ">
          <w:r w:rsidR="00162F99">
            <w:rPr>
              <w:noProof/>
            </w:rPr>
            <w:t>153</w:t>
          </w:r>
        </w:fldSimple>
      </w:p>
    </w:sdtContent>
  </w:sdt>
  <w:p w:rsidR="00284A62" w:rsidRPr="007F3DBB" w:rsidRDefault="00284A62" w:rsidP="007F3DBB">
    <w:pPr>
      <w:pStyle w:val="a5"/>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842"/>
    </w:sdtPr>
    <w:sdtContent>
      <w:p w:rsidR="00284A62" w:rsidRDefault="00C42F7F">
        <w:pPr>
          <w:pStyle w:val="a5"/>
          <w:jc w:val="center"/>
        </w:pPr>
        <w:fldSimple w:instr=" PAGE   \* MERGEFORMAT ">
          <w:r w:rsidR="00162F99">
            <w:rPr>
              <w:noProof/>
            </w:rPr>
            <w:t>224</w:t>
          </w:r>
        </w:fldSimple>
      </w:p>
    </w:sdtContent>
  </w:sdt>
  <w:p w:rsidR="00284A62" w:rsidRPr="007F3DBB" w:rsidRDefault="00284A62" w:rsidP="007F3DBB">
    <w:pPr>
      <w:pStyle w:val="a5"/>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Default="00284A62">
    <w:pPr>
      <w:pStyle w:val="aff6"/>
      <w:spacing w:line="14" w:lineRule="auto"/>
      <w:rPr>
        <w:sz w:val="20"/>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Default="00C42F7F">
    <w:pPr>
      <w:pStyle w:val="a5"/>
      <w:jc w:val="center"/>
    </w:pPr>
    <w:fldSimple w:instr=" PAGE   \* MERGEFORMAT ">
      <w:r w:rsidR="00162F99">
        <w:rPr>
          <w:noProof/>
        </w:rPr>
        <w:t>223</w:t>
      </w:r>
    </w:fldSimple>
  </w:p>
  <w:p w:rsidR="00284A62" w:rsidRDefault="00284A62">
    <w:pPr>
      <w:pStyle w:val="aff6"/>
      <w:spacing w:line="14" w:lineRule="auto"/>
      <w:rPr>
        <w:sz w:val="20"/>
      </w:rP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Default="00C42F7F">
    <w:pPr>
      <w:pStyle w:val="a5"/>
      <w:jc w:val="center"/>
    </w:pPr>
    <w:fldSimple w:instr=" PAGE   \* MERGEFORMAT ">
      <w:r w:rsidR="00162F99">
        <w:rPr>
          <w:noProof/>
        </w:rPr>
        <w:t>231</w:t>
      </w:r>
    </w:fldSimple>
  </w:p>
  <w:p w:rsidR="00284A62" w:rsidRDefault="00284A62">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42"/>
    </w:sdtPr>
    <w:sdtContent>
      <w:p w:rsidR="00284A62" w:rsidRDefault="00C42F7F">
        <w:pPr>
          <w:pStyle w:val="a5"/>
          <w:jc w:val="center"/>
        </w:pPr>
        <w:fldSimple w:instr=" PAGE   \* MERGEFORMAT ">
          <w:r w:rsidR="00D863D9">
            <w:rPr>
              <w:noProof/>
            </w:rPr>
            <w:t>52</w:t>
          </w:r>
        </w:fldSimple>
      </w:p>
    </w:sdtContent>
  </w:sdt>
  <w:p w:rsidR="00284A62" w:rsidRDefault="00284A62">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628"/>
    </w:sdtPr>
    <w:sdtContent>
      <w:p w:rsidR="00284A62" w:rsidRDefault="00C42F7F">
        <w:pPr>
          <w:pStyle w:val="a5"/>
          <w:jc w:val="center"/>
        </w:pPr>
        <w:fldSimple w:instr=" PAGE   \* MERGEFORMAT ">
          <w:r w:rsidR="00D863D9">
            <w:rPr>
              <w:noProof/>
            </w:rPr>
            <w:t>43</w:t>
          </w:r>
        </w:fldSimple>
      </w:p>
    </w:sdtContent>
  </w:sdt>
  <w:p w:rsidR="00284A62" w:rsidRDefault="00284A62">
    <w:pPr>
      <w:pStyle w:val="aff6"/>
      <w:spacing w:line="14" w:lineRule="auto"/>
      <w:rPr>
        <w:sz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Default="00C42F7F">
    <w:pPr>
      <w:pStyle w:val="a5"/>
      <w:framePr w:wrap="around" w:vAnchor="text" w:hAnchor="margin" w:xAlign="right" w:y="1"/>
      <w:rPr>
        <w:rStyle w:val="ad"/>
      </w:rPr>
    </w:pPr>
    <w:r>
      <w:rPr>
        <w:rStyle w:val="ad"/>
      </w:rPr>
      <w:fldChar w:fldCharType="begin"/>
    </w:r>
    <w:r w:rsidR="00284A62">
      <w:rPr>
        <w:rStyle w:val="ad"/>
      </w:rPr>
      <w:instrText xml:space="preserve">PAGE  </w:instrText>
    </w:r>
    <w:r>
      <w:rPr>
        <w:rStyle w:val="ad"/>
      </w:rPr>
      <w:fldChar w:fldCharType="separate"/>
    </w:r>
    <w:r w:rsidR="00284A62">
      <w:rPr>
        <w:rStyle w:val="ad"/>
        <w:noProof/>
      </w:rPr>
      <w:t>3</w:t>
    </w:r>
    <w:r>
      <w:rPr>
        <w:rStyle w:val="ad"/>
      </w:rPr>
      <w:fldChar w:fldCharType="end"/>
    </w:r>
  </w:p>
  <w:p w:rsidR="00284A62" w:rsidRDefault="00284A62">
    <w:pPr>
      <w:pStyle w:val="a5"/>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903"/>
    </w:sdtPr>
    <w:sdtContent>
      <w:p w:rsidR="00284A62" w:rsidRDefault="00C42F7F">
        <w:pPr>
          <w:pStyle w:val="a5"/>
          <w:jc w:val="center"/>
        </w:pPr>
        <w:fldSimple w:instr=" PAGE   \* MERGEFORMAT ">
          <w:r w:rsidR="00284A62">
            <w:rPr>
              <w:noProof/>
            </w:rPr>
            <w:t>51</w:t>
          </w:r>
        </w:fldSimple>
      </w:p>
    </w:sdtContent>
  </w:sdt>
  <w:p w:rsidR="00284A62" w:rsidRDefault="00284A62">
    <w:pPr>
      <w:pStyle w:val="a5"/>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Default="00C42F7F">
    <w:pPr>
      <w:pStyle w:val="a5"/>
      <w:framePr w:wrap="around" w:vAnchor="text" w:hAnchor="margin" w:xAlign="right" w:y="1"/>
      <w:rPr>
        <w:rStyle w:val="ad"/>
      </w:rPr>
    </w:pPr>
    <w:r>
      <w:rPr>
        <w:rStyle w:val="ad"/>
      </w:rPr>
      <w:fldChar w:fldCharType="begin"/>
    </w:r>
    <w:r w:rsidR="00284A62">
      <w:rPr>
        <w:rStyle w:val="ad"/>
      </w:rPr>
      <w:instrText xml:space="preserve">PAGE  </w:instrText>
    </w:r>
    <w:r>
      <w:rPr>
        <w:rStyle w:val="ad"/>
      </w:rPr>
      <w:fldChar w:fldCharType="separate"/>
    </w:r>
    <w:r w:rsidR="00284A62">
      <w:rPr>
        <w:rStyle w:val="ad"/>
        <w:noProof/>
      </w:rPr>
      <w:t>3</w:t>
    </w:r>
    <w:r>
      <w:rPr>
        <w:rStyle w:val="ad"/>
      </w:rPr>
      <w:fldChar w:fldCharType="end"/>
    </w:r>
  </w:p>
  <w:p w:rsidR="00284A62" w:rsidRDefault="00284A62">
    <w:pPr>
      <w:pStyle w:val="a5"/>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518"/>
    </w:sdtPr>
    <w:sdtContent>
      <w:p w:rsidR="00284A62" w:rsidRDefault="00C42F7F">
        <w:pPr>
          <w:pStyle w:val="a5"/>
          <w:jc w:val="center"/>
        </w:pPr>
        <w:fldSimple w:instr=" PAGE   \* MERGEFORMAT ">
          <w:r w:rsidR="00D863D9">
            <w:rPr>
              <w:noProof/>
            </w:rPr>
            <w:t>67</w:t>
          </w:r>
        </w:fldSimple>
      </w:p>
    </w:sdtContent>
  </w:sdt>
  <w:p w:rsidR="00284A62" w:rsidRDefault="00284A62">
    <w:pPr>
      <w:pStyle w:val="a5"/>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966793"/>
    </w:sdtPr>
    <w:sdtContent>
      <w:p w:rsidR="00284A62" w:rsidRDefault="00C42F7F">
        <w:pPr>
          <w:pStyle w:val="a5"/>
          <w:jc w:val="center"/>
        </w:pPr>
        <w:fldSimple w:instr=" PAGE   \* MERGEFORMAT ">
          <w:r w:rsidR="00D863D9">
            <w:rPr>
              <w:noProof/>
            </w:rPr>
            <w:t>70</w:t>
          </w:r>
        </w:fldSimple>
      </w:p>
    </w:sdtContent>
  </w:sdt>
  <w:p w:rsidR="00284A62" w:rsidRPr="00635AF3" w:rsidRDefault="00284A62" w:rsidP="00635AF3">
    <w:pPr>
      <w:pStyle w:val="a5"/>
      <w:rPr>
        <w:szCs w:val="20"/>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610787"/>
    </w:sdtPr>
    <w:sdtContent>
      <w:p w:rsidR="00284A62" w:rsidRDefault="00C42F7F">
        <w:pPr>
          <w:pStyle w:val="a5"/>
          <w:jc w:val="center"/>
        </w:pPr>
        <w:fldSimple w:instr=" PAGE   \* MERGEFORMAT ">
          <w:r w:rsidR="00162F99">
            <w:rPr>
              <w:noProof/>
            </w:rPr>
            <w:t>88</w:t>
          </w:r>
        </w:fldSimple>
      </w:p>
    </w:sdtContent>
  </w:sdt>
  <w:p w:rsidR="00284A62" w:rsidRDefault="00284A62">
    <w:pPr>
      <w:pStyle w:val="aff6"/>
      <w:spacing w:line="14" w:lineRule="auto"/>
      <w:rPr>
        <w:sz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B4ADD" w:rsidRDefault="003B4ADD" w:rsidP="00D1356B">
      <w:pPr>
        <w:spacing w:after="0" w:line="240" w:lineRule="auto"/>
      </w:pPr>
      <w:r>
        <w:separator/>
      </w:r>
    </w:p>
  </w:footnote>
  <w:footnote w:type="continuationSeparator" w:id="1">
    <w:p w:rsidR="003B4ADD" w:rsidRDefault="003B4ADD" w:rsidP="00D1356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Default="00284A62">
    <w:pPr>
      <w:pStyle w:val="a3"/>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Default="00284A62">
    <w:pPr>
      <w:pStyle w:val="a3"/>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Pr="00C723CB" w:rsidRDefault="00284A62" w:rsidP="00C723CB">
    <w:pPr>
      <w:pStyle w:val="a3"/>
      <w:rPr>
        <w:szCs w:val="24"/>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Pr="00F278AC" w:rsidRDefault="00C42F7F" w:rsidP="00F278AC">
    <w:r w:rsidRPr="00F278AC">
      <w:fldChar w:fldCharType="begin"/>
    </w:r>
    <w:r w:rsidR="00284A62" w:rsidRPr="00F278AC">
      <w:instrText xml:space="preserve">PAGE  </w:instrText>
    </w:r>
    <w:r w:rsidRPr="00F278AC">
      <w:fldChar w:fldCharType="end"/>
    </w:r>
  </w:p>
  <w:p w:rsidR="00284A62" w:rsidRPr="00F278AC" w:rsidRDefault="00284A62" w:rsidP="00F278AC"/>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Pr="00F278AC" w:rsidRDefault="00284A62" w:rsidP="00F278AC"/>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Pr="00F278AC" w:rsidRDefault="00284A62" w:rsidP="00F278AC"/>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Default="00C42F7F">
    <w:pPr>
      <w:pStyle w:val="a3"/>
      <w:framePr w:wrap="around" w:vAnchor="text" w:hAnchor="margin" w:xAlign="center" w:y="1"/>
      <w:rPr>
        <w:rStyle w:val="ad"/>
      </w:rPr>
    </w:pPr>
    <w:r>
      <w:rPr>
        <w:rStyle w:val="ad"/>
      </w:rPr>
      <w:fldChar w:fldCharType="begin"/>
    </w:r>
    <w:r w:rsidR="00284A62">
      <w:rPr>
        <w:rStyle w:val="ad"/>
      </w:rPr>
      <w:instrText xml:space="preserve">PAGE  </w:instrText>
    </w:r>
    <w:r>
      <w:rPr>
        <w:rStyle w:val="ad"/>
      </w:rPr>
      <w:fldChar w:fldCharType="end"/>
    </w:r>
  </w:p>
  <w:p w:rsidR="00284A62" w:rsidRDefault="00284A62">
    <w:pPr>
      <w:pStyle w:val="a3"/>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Default="00284A62">
    <w:pPr>
      <w:pStyle w:val="a3"/>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Pr="007F3DBB" w:rsidRDefault="00284A62" w:rsidP="007F3DBB">
    <w:pPr>
      <w:pStyle w:val="a3"/>
      <w:rPr>
        <w:szCs w:val="24"/>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Default="00284A62">
    <w:pPr>
      <w:pStyle w:val="aff6"/>
      <w:spacing w:line="14" w:lineRule="auto"/>
      <w:rPr>
        <w:sz w:val="20"/>
      </w:rP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84A62" w:rsidRDefault="00284A62">
    <w:pPr>
      <w:pStyle w:val="aff6"/>
      <w:spacing w:line="14" w:lineRule="auto"/>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6"/>
    <w:lvl w:ilvl="0">
      <w:start w:val="1"/>
      <w:numFmt w:val="decimal"/>
      <w:lvlText w:val="%1."/>
      <w:lvlJc w:val="left"/>
      <w:pPr>
        <w:tabs>
          <w:tab w:val="num" w:pos="360"/>
        </w:tabs>
        <w:ind w:left="0" w:firstLine="0"/>
      </w:pPr>
      <w:rPr>
        <w:rFonts w:ascii="Times New Roman" w:hAnsi="Times New Roman" w:cs="Times New Roman"/>
        <w:b w:val="0"/>
        <w:i w:val="0"/>
        <w:sz w:val="22"/>
      </w:rPr>
    </w:lvl>
  </w:abstractNum>
  <w:abstractNum w:abstractNumId="1">
    <w:nsid w:val="00000004"/>
    <w:multiLevelType w:val="multilevel"/>
    <w:tmpl w:val="00000004"/>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5"/>
    <w:multiLevelType w:val="multilevel"/>
    <w:tmpl w:val="00000005"/>
    <w:name w:val="WW8Num25"/>
    <w:lvl w:ilvl="0">
      <w:start w:val="1"/>
      <w:numFmt w:val="bullet"/>
      <w:lvlText w:val=""/>
      <w:lvlJc w:val="left"/>
      <w:pPr>
        <w:tabs>
          <w:tab w:val="num" w:pos="0"/>
        </w:tabs>
        <w:ind w:left="1980" w:hanging="360"/>
      </w:pPr>
      <w:rPr>
        <w:rFonts w:ascii="Symbol" w:hAnsi="Symbol" w:cs="Symbol"/>
      </w:rPr>
    </w:lvl>
    <w:lvl w:ilvl="1">
      <w:start w:val="1"/>
      <w:numFmt w:val="bullet"/>
      <w:lvlText w:val="­"/>
      <w:lvlJc w:val="left"/>
      <w:pPr>
        <w:tabs>
          <w:tab w:val="num" w:pos="0"/>
        </w:tabs>
        <w:ind w:left="2700" w:hanging="360"/>
      </w:pPr>
      <w:rPr>
        <w:rFonts w:ascii="Courier New" w:hAnsi="Courier New" w:cs="Courier New"/>
      </w:rPr>
    </w:lvl>
    <w:lvl w:ilvl="2">
      <w:start w:val="1"/>
      <w:numFmt w:val="bullet"/>
      <w:lvlText w:val=""/>
      <w:lvlJc w:val="left"/>
      <w:pPr>
        <w:tabs>
          <w:tab w:val="num" w:pos="0"/>
        </w:tabs>
        <w:ind w:left="3420" w:hanging="360"/>
      </w:pPr>
      <w:rPr>
        <w:rFonts w:ascii="Wingdings" w:hAnsi="Wingdings" w:cs="Wingdings"/>
      </w:rPr>
    </w:lvl>
    <w:lvl w:ilvl="3">
      <w:start w:val="1"/>
      <w:numFmt w:val="bullet"/>
      <w:lvlText w:val=""/>
      <w:lvlJc w:val="left"/>
      <w:pPr>
        <w:tabs>
          <w:tab w:val="num" w:pos="0"/>
        </w:tabs>
        <w:ind w:left="4140" w:hanging="360"/>
      </w:pPr>
      <w:rPr>
        <w:rFonts w:ascii="Symbol" w:hAnsi="Symbol" w:cs="Symbol"/>
      </w:rPr>
    </w:lvl>
    <w:lvl w:ilvl="4">
      <w:start w:val="1"/>
      <w:numFmt w:val="bullet"/>
      <w:lvlText w:val="o"/>
      <w:lvlJc w:val="left"/>
      <w:pPr>
        <w:tabs>
          <w:tab w:val="num" w:pos="0"/>
        </w:tabs>
        <w:ind w:left="4860" w:hanging="360"/>
      </w:pPr>
      <w:rPr>
        <w:rFonts w:ascii="Courier New" w:hAnsi="Courier New" w:cs="Courier New"/>
      </w:rPr>
    </w:lvl>
    <w:lvl w:ilvl="5">
      <w:start w:val="1"/>
      <w:numFmt w:val="bullet"/>
      <w:lvlText w:val=""/>
      <w:lvlJc w:val="left"/>
      <w:pPr>
        <w:tabs>
          <w:tab w:val="num" w:pos="0"/>
        </w:tabs>
        <w:ind w:left="5580" w:hanging="360"/>
      </w:pPr>
      <w:rPr>
        <w:rFonts w:ascii="Wingdings" w:hAnsi="Wingdings" w:cs="Wingdings"/>
      </w:rPr>
    </w:lvl>
    <w:lvl w:ilvl="6">
      <w:start w:val="1"/>
      <w:numFmt w:val="bullet"/>
      <w:lvlText w:val=""/>
      <w:lvlJc w:val="left"/>
      <w:pPr>
        <w:tabs>
          <w:tab w:val="num" w:pos="0"/>
        </w:tabs>
        <w:ind w:left="6300" w:hanging="360"/>
      </w:pPr>
      <w:rPr>
        <w:rFonts w:ascii="Symbol" w:hAnsi="Symbol" w:cs="Symbol"/>
      </w:rPr>
    </w:lvl>
    <w:lvl w:ilvl="7">
      <w:start w:val="1"/>
      <w:numFmt w:val="bullet"/>
      <w:lvlText w:val="o"/>
      <w:lvlJc w:val="left"/>
      <w:pPr>
        <w:tabs>
          <w:tab w:val="num" w:pos="0"/>
        </w:tabs>
        <w:ind w:left="7020" w:hanging="360"/>
      </w:pPr>
      <w:rPr>
        <w:rFonts w:ascii="Courier New" w:hAnsi="Courier New" w:cs="Courier New"/>
      </w:rPr>
    </w:lvl>
    <w:lvl w:ilvl="8">
      <w:start w:val="1"/>
      <w:numFmt w:val="bullet"/>
      <w:lvlText w:val=""/>
      <w:lvlJc w:val="left"/>
      <w:pPr>
        <w:tabs>
          <w:tab w:val="num" w:pos="0"/>
        </w:tabs>
        <w:ind w:left="7740" w:hanging="360"/>
      </w:pPr>
      <w:rPr>
        <w:rFonts w:ascii="Wingdings" w:hAnsi="Wingdings" w:cs="Wingdings"/>
      </w:rPr>
    </w:lvl>
  </w:abstractNum>
  <w:abstractNum w:abstractNumId="3">
    <w:nsid w:val="00000007"/>
    <w:multiLevelType w:val="multilevel"/>
    <w:tmpl w:val="00000007"/>
    <w:name w:val="WW8Num7"/>
    <w:lvl w:ilvl="0">
      <w:start w:val="1"/>
      <w:numFmt w:val="bullet"/>
      <w:lvlText w:val=""/>
      <w:lvlJc w:val="left"/>
      <w:pPr>
        <w:tabs>
          <w:tab w:val="num" w:pos="1080"/>
        </w:tabs>
        <w:ind w:left="1080" w:hanging="360"/>
      </w:pPr>
      <w:rPr>
        <w:rFonts w:ascii="Symbol" w:hAnsi="Symbol"/>
      </w:rPr>
    </w:lvl>
    <w:lvl w:ilvl="1">
      <w:start w:val="1"/>
      <w:numFmt w:val="bullet"/>
      <w:lvlText w:val="­"/>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8"/>
    <w:multiLevelType w:val="multilevel"/>
    <w:tmpl w:val="00000008"/>
    <w:name w:val="WW8Num38"/>
    <w:lvl w:ilvl="0">
      <w:start w:val="2"/>
      <w:numFmt w:val="decimal"/>
      <w:lvlText w:val="%1."/>
      <w:lvlJc w:val="left"/>
      <w:pPr>
        <w:tabs>
          <w:tab w:val="num" w:pos="708"/>
        </w:tabs>
        <w:ind w:left="360" w:hanging="360"/>
      </w:pPr>
      <w:rPr>
        <w:rFonts w:ascii="Arial" w:hAnsi="Arial" w:cs="Arial"/>
        <w:sz w:val="26"/>
        <w:szCs w:val="26"/>
      </w:rPr>
    </w:lvl>
    <w:lvl w:ilvl="1">
      <w:start w:val="1"/>
      <w:numFmt w:val="decimal"/>
      <w:lvlText w:val="%1.%2."/>
      <w:lvlJc w:val="left"/>
      <w:pPr>
        <w:tabs>
          <w:tab w:val="num" w:pos="0"/>
        </w:tabs>
        <w:ind w:left="680" w:hanging="680"/>
      </w:pPr>
      <w:rPr>
        <w:rFonts w:ascii="Times New Roman" w:hAnsi="Times New Roman" w:cs="Times New Roman"/>
        <w:b w:val="0"/>
        <w:i w:val="0"/>
        <w:shadow w:val="0"/>
        <w:color w:val="auto"/>
        <w:spacing w:val="-2"/>
        <w:sz w:val="24"/>
        <w:szCs w:val="24"/>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nsid w:val="0000000B"/>
    <w:multiLevelType w:val="singleLevel"/>
    <w:tmpl w:val="0000000B"/>
    <w:name w:val="WW8Num11"/>
    <w:lvl w:ilvl="0">
      <w:start w:val="1"/>
      <w:numFmt w:val="bullet"/>
      <w:lvlText w:val="­"/>
      <w:lvlJc w:val="left"/>
      <w:pPr>
        <w:tabs>
          <w:tab w:val="num" w:pos="1080"/>
        </w:tabs>
        <w:ind w:left="1080" w:hanging="360"/>
      </w:pPr>
      <w:rPr>
        <w:rFonts w:ascii="Courier New" w:hAnsi="Courier New"/>
      </w:rPr>
    </w:lvl>
  </w:abstractNum>
  <w:abstractNum w:abstractNumId="6">
    <w:nsid w:val="00000010"/>
    <w:multiLevelType w:val="multilevel"/>
    <w:tmpl w:val="00000010"/>
    <w:name w:val="WW8Num16"/>
    <w:lvl w:ilvl="0">
      <w:start w:val="3"/>
      <w:numFmt w:val="decimal"/>
      <w:lvlText w:val="%1."/>
      <w:lvlJc w:val="left"/>
      <w:pPr>
        <w:tabs>
          <w:tab w:val="num" w:pos="540"/>
        </w:tabs>
        <w:ind w:left="540" w:hanging="540"/>
      </w:pPr>
    </w:lvl>
    <w:lvl w:ilvl="1">
      <w:start w:val="2"/>
      <w:numFmt w:val="decimal"/>
      <w:lvlText w:val="%1.%2."/>
      <w:lvlJc w:val="left"/>
      <w:pPr>
        <w:tabs>
          <w:tab w:val="num" w:pos="540"/>
        </w:tabs>
        <w:ind w:left="540" w:hanging="540"/>
      </w:pPr>
    </w:lvl>
    <w:lvl w:ilvl="2">
      <w:start w:val="1"/>
      <w:numFmt w:val="decimal"/>
      <w:lvlText w:val="%1.%2.%3."/>
      <w:lvlJc w:val="left"/>
      <w:pPr>
        <w:tabs>
          <w:tab w:val="num" w:pos="1004"/>
        </w:tabs>
        <w:ind w:left="1004"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E15DE7"/>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01386C1B"/>
    <w:multiLevelType w:val="hybridMultilevel"/>
    <w:tmpl w:val="4DEA8A96"/>
    <w:lvl w:ilvl="0" w:tplc="2F261718">
      <w:numFmt w:val="bullet"/>
      <w:lvlText w:val="–"/>
      <w:lvlJc w:val="left"/>
      <w:pPr>
        <w:ind w:left="1107" w:hanging="180"/>
      </w:pPr>
      <w:rPr>
        <w:rFonts w:ascii="Times New Roman" w:eastAsia="Times New Roman" w:hAnsi="Times New Roman" w:cs="Times New Roman" w:hint="default"/>
        <w:w w:val="100"/>
        <w:sz w:val="24"/>
        <w:szCs w:val="24"/>
        <w:lang w:val="ru-RU" w:eastAsia="en-US" w:bidi="ar-SA"/>
      </w:rPr>
    </w:lvl>
    <w:lvl w:ilvl="1" w:tplc="4F32AAD8">
      <w:numFmt w:val="bullet"/>
      <w:lvlText w:val="•"/>
      <w:lvlJc w:val="left"/>
      <w:pPr>
        <w:ind w:left="2026" w:hanging="180"/>
      </w:pPr>
      <w:rPr>
        <w:rFonts w:hint="default"/>
        <w:lang w:val="ru-RU" w:eastAsia="en-US" w:bidi="ar-SA"/>
      </w:rPr>
    </w:lvl>
    <w:lvl w:ilvl="2" w:tplc="A7946978">
      <w:numFmt w:val="bullet"/>
      <w:lvlText w:val="•"/>
      <w:lvlJc w:val="left"/>
      <w:pPr>
        <w:ind w:left="2952" w:hanging="180"/>
      </w:pPr>
      <w:rPr>
        <w:rFonts w:hint="default"/>
        <w:lang w:val="ru-RU" w:eastAsia="en-US" w:bidi="ar-SA"/>
      </w:rPr>
    </w:lvl>
    <w:lvl w:ilvl="3" w:tplc="850CAFB4">
      <w:numFmt w:val="bullet"/>
      <w:lvlText w:val="•"/>
      <w:lvlJc w:val="left"/>
      <w:pPr>
        <w:ind w:left="3879" w:hanging="180"/>
      </w:pPr>
      <w:rPr>
        <w:rFonts w:hint="default"/>
        <w:lang w:val="ru-RU" w:eastAsia="en-US" w:bidi="ar-SA"/>
      </w:rPr>
    </w:lvl>
    <w:lvl w:ilvl="4" w:tplc="025E0DDE">
      <w:numFmt w:val="bullet"/>
      <w:lvlText w:val="•"/>
      <w:lvlJc w:val="left"/>
      <w:pPr>
        <w:ind w:left="4805" w:hanging="180"/>
      </w:pPr>
      <w:rPr>
        <w:rFonts w:hint="default"/>
        <w:lang w:val="ru-RU" w:eastAsia="en-US" w:bidi="ar-SA"/>
      </w:rPr>
    </w:lvl>
    <w:lvl w:ilvl="5" w:tplc="39CA874A">
      <w:numFmt w:val="bullet"/>
      <w:lvlText w:val="•"/>
      <w:lvlJc w:val="left"/>
      <w:pPr>
        <w:ind w:left="5732" w:hanging="180"/>
      </w:pPr>
      <w:rPr>
        <w:rFonts w:hint="default"/>
        <w:lang w:val="ru-RU" w:eastAsia="en-US" w:bidi="ar-SA"/>
      </w:rPr>
    </w:lvl>
    <w:lvl w:ilvl="6" w:tplc="88C08D9C">
      <w:numFmt w:val="bullet"/>
      <w:lvlText w:val="•"/>
      <w:lvlJc w:val="left"/>
      <w:pPr>
        <w:ind w:left="6658" w:hanging="180"/>
      </w:pPr>
      <w:rPr>
        <w:rFonts w:hint="default"/>
        <w:lang w:val="ru-RU" w:eastAsia="en-US" w:bidi="ar-SA"/>
      </w:rPr>
    </w:lvl>
    <w:lvl w:ilvl="7" w:tplc="1880622A">
      <w:numFmt w:val="bullet"/>
      <w:lvlText w:val="•"/>
      <w:lvlJc w:val="left"/>
      <w:pPr>
        <w:ind w:left="7585" w:hanging="180"/>
      </w:pPr>
      <w:rPr>
        <w:rFonts w:hint="default"/>
        <w:lang w:val="ru-RU" w:eastAsia="en-US" w:bidi="ar-SA"/>
      </w:rPr>
    </w:lvl>
    <w:lvl w:ilvl="8" w:tplc="7BD40E42">
      <w:numFmt w:val="bullet"/>
      <w:lvlText w:val="•"/>
      <w:lvlJc w:val="left"/>
      <w:pPr>
        <w:ind w:left="8511" w:hanging="180"/>
      </w:pPr>
      <w:rPr>
        <w:rFonts w:hint="default"/>
        <w:lang w:val="ru-RU" w:eastAsia="en-US" w:bidi="ar-SA"/>
      </w:rPr>
    </w:lvl>
  </w:abstractNum>
  <w:abstractNum w:abstractNumId="9">
    <w:nsid w:val="041B3BFA"/>
    <w:multiLevelType w:val="multilevel"/>
    <w:tmpl w:val="DF5A1E66"/>
    <w:lvl w:ilvl="0">
      <w:start w:val="1"/>
      <w:numFmt w:val="decimal"/>
      <w:pStyle w:val="1"/>
      <w:lvlText w:val="%1"/>
      <w:lvlJc w:val="left"/>
      <w:pPr>
        <w:ind w:left="432" w:hanging="432"/>
      </w:pPr>
      <w:rPr>
        <w:rFonts w:hint="default"/>
        <w:lang w:val="ru-RU"/>
      </w:rPr>
    </w:lvl>
    <w:lvl w:ilvl="1">
      <w:start w:val="1"/>
      <w:numFmt w:val="decimal"/>
      <w:pStyle w:val="2"/>
      <w:lvlText w:val="%1.%2"/>
      <w:lvlJc w:val="left"/>
      <w:pPr>
        <w:ind w:left="1144" w:hanging="576"/>
      </w:pPr>
      <w:rPr>
        <w:rFonts w:hint="default"/>
      </w:rPr>
    </w:lvl>
    <w:lvl w:ilvl="2">
      <w:start w:val="1"/>
      <w:numFmt w:val="decimal"/>
      <w:pStyle w:val="3"/>
      <w:lvlText w:val="%1.%2.%3"/>
      <w:lvlJc w:val="left"/>
      <w:pPr>
        <w:ind w:left="1288"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0">
    <w:nsid w:val="066A4F1C"/>
    <w:multiLevelType w:val="hybridMultilevel"/>
    <w:tmpl w:val="5F5225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8457A9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087C36A8"/>
    <w:multiLevelType w:val="hybridMultilevel"/>
    <w:tmpl w:val="0038BF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8C76D01"/>
    <w:multiLevelType w:val="hybridMultilevel"/>
    <w:tmpl w:val="3A680492"/>
    <w:lvl w:ilvl="0" w:tplc="B54CD084">
      <w:numFmt w:val="bullet"/>
      <w:lvlText w:val=""/>
      <w:lvlJc w:val="left"/>
      <w:pPr>
        <w:ind w:left="1534" w:hanging="347"/>
      </w:pPr>
      <w:rPr>
        <w:rFonts w:ascii="Symbol" w:eastAsia="Symbol" w:hAnsi="Symbol" w:cs="Symbol" w:hint="default"/>
        <w:w w:val="100"/>
        <w:sz w:val="24"/>
        <w:szCs w:val="24"/>
        <w:lang w:val="ru-RU" w:eastAsia="en-US" w:bidi="ar-SA"/>
      </w:rPr>
    </w:lvl>
    <w:lvl w:ilvl="1" w:tplc="E3BE8562">
      <w:numFmt w:val="bullet"/>
      <w:lvlText w:val="•"/>
      <w:lvlJc w:val="left"/>
      <w:pPr>
        <w:ind w:left="2372" w:hanging="347"/>
      </w:pPr>
      <w:rPr>
        <w:rFonts w:hint="default"/>
        <w:lang w:val="ru-RU" w:eastAsia="en-US" w:bidi="ar-SA"/>
      </w:rPr>
    </w:lvl>
    <w:lvl w:ilvl="2" w:tplc="707E0B32">
      <w:numFmt w:val="bullet"/>
      <w:lvlText w:val="•"/>
      <w:lvlJc w:val="left"/>
      <w:pPr>
        <w:ind w:left="3204" w:hanging="347"/>
      </w:pPr>
      <w:rPr>
        <w:rFonts w:hint="default"/>
        <w:lang w:val="ru-RU" w:eastAsia="en-US" w:bidi="ar-SA"/>
      </w:rPr>
    </w:lvl>
    <w:lvl w:ilvl="3" w:tplc="D2CC68A8">
      <w:numFmt w:val="bullet"/>
      <w:lvlText w:val="•"/>
      <w:lvlJc w:val="left"/>
      <w:pPr>
        <w:ind w:left="4037" w:hanging="347"/>
      </w:pPr>
      <w:rPr>
        <w:rFonts w:hint="default"/>
        <w:lang w:val="ru-RU" w:eastAsia="en-US" w:bidi="ar-SA"/>
      </w:rPr>
    </w:lvl>
    <w:lvl w:ilvl="4" w:tplc="6896C2CA">
      <w:numFmt w:val="bullet"/>
      <w:lvlText w:val="•"/>
      <w:lvlJc w:val="left"/>
      <w:pPr>
        <w:ind w:left="4869" w:hanging="347"/>
      </w:pPr>
      <w:rPr>
        <w:rFonts w:hint="default"/>
        <w:lang w:val="ru-RU" w:eastAsia="en-US" w:bidi="ar-SA"/>
      </w:rPr>
    </w:lvl>
    <w:lvl w:ilvl="5" w:tplc="567EB7EA">
      <w:numFmt w:val="bullet"/>
      <w:lvlText w:val="•"/>
      <w:lvlJc w:val="left"/>
      <w:pPr>
        <w:ind w:left="5702" w:hanging="347"/>
      </w:pPr>
      <w:rPr>
        <w:rFonts w:hint="default"/>
        <w:lang w:val="ru-RU" w:eastAsia="en-US" w:bidi="ar-SA"/>
      </w:rPr>
    </w:lvl>
    <w:lvl w:ilvl="6" w:tplc="3326B63A">
      <w:numFmt w:val="bullet"/>
      <w:lvlText w:val="•"/>
      <w:lvlJc w:val="left"/>
      <w:pPr>
        <w:ind w:left="6534" w:hanging="347"/>
      </w:pPr>
      <w:rPr>
        <w:rFonts w:hint="default"/>
        <w:lang w:val="ru-RU" w:eastAsia="en-US" w:bidi="ar-SA"/>
      </w:rPr>
    </w:lvl>
    <w:lvl w:ilvl="7" w:tplc="5830C020">
      <w:numFmt w:val="bullet"/>
      <w:lvlText w:val="•"/>
      <w:lvlJc w:val="left"/>
      <w:pPr>
        <w:ind w:left="7367" w:hanging="347"/>
      </w:pPr>
      <w:rPr>
        <w:rFonts w:hint="default"/>
        <w:lang w:val="ru-RU" w:eastAsia="en-US" w:bidi="ar-SA"/>
      </w:rPr>
    </w:lvl>
    <w:lvl w:ilvl="8" w:tplc="22AEE2BA">
      <w:numFmt w:val="bullet"/>
      <w:lvlText w:val="•"/>
      <w:lvlJc w:val="left"/>
      <w:pPr>
        <w:ind w:left="8199" w:hanging="347"/>
      </w:pPr>
      <w:rPr>
        <w:rFonts w:hint="default"/>
        <w:lang w:val="ru-RU" w:eastAsia="en-US" w:bidi="ar-SA"/>
      </w:rPr>
    </w:lvl>
  </w:abstractNum>
  <w:abstractNum w:abstractNumId="14">
    <w:nsid w:val="091C1C68"/>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E73096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
    <w:nsid w:val="0F612DE2"/>
    <w:multiLevelType w:val="hybridMultilevel"/>
    <w:tmpl w:val="E2AC9282"/>
    <w:lvl w:ilvl="0" w:tplc="12F0EE4E">
      <w:numFmt w:val="bullet"/>
      <w:lvlText w:val=""/>
      <w:lvlJc w:val="left"/>
      <w:pPr>
        <w:ind w:left="141" w:hanging="425"/>
      </w:pPr>
      <w:rPr>
        <w:rFonts w:ascii="Symbol" w:eastAsia="Symbol" w:hAnsi="Symbol" w:cs="Symbol" w:hint="default"/>
        <w:w w:val="100"/>
        <w:sz w:val="24"/>
        <w:szCs w:val="24"/>
        <w:lang w:val="ru-RU" w:eastAsia="en-US" w:bidi="ar-SA"/>
      </w:rPr>
    </w:lvl>
    <w:lvl w:ilvl="1" w:tplc="D464AFAA">
      <w:numFmt w:val="bullet"/>
      <w:lvlText w:val="•"/>
      <w:lvlJc w:val="left"/>
      <w:pPr>
        <w:ind w:left="1090" w:hanging="425"/>
      </w:pPr>
      <w:rPr>
        <w:rFonts w:hint="default"/>
        <w:lang w:val="ru-RU" w:eastAsia="en-US" w:bidi="ar-SA"/>
      </w:rPr>
    </w:lvl>
    <w:lvl w:ilvl="2" w:tplc="9F3426F8">
      <w:numFmt w:val="bullet"/>
      <w:lvlText w:val="•"/>
      <w:lvlJc w:val="left"/>
      <w:pPr>
        <w:ind w:left="2041" w:hanging="425"/>
      </w:pPr>
      <w:rPr>
        <w:rFonts w:hint="default"/>
        <w:lang w:val="ru-RU" w:eastAsia="en-US" w:bidi="ar-SA"/>
      </w:rPr>
    </w:lvl>
    <w:lvl w:ilvl="3" w:tplc="544C4D5A">
      <w:numFmt w:val="bullet"/>
      <w:lvlText w:val="•"/>
      <w:lvlJc w:val="left"/>
      <w:pPr>
        <w:ind w:left="2991" w:hanging="425"/>
      </w:pPr>
      <w:rPr>
        <w:rFonts w:hint="default"/>
        <w:lang w:val="ru-RU" w:eastAsia="en-US" w:bidi="ar-SA"/>
      </w:rPr>
    </w:lvl>
    <w:lvl w:ilvl="4" w:tplc="F782BC20">
      <w:numFmt w:val="bullet"/>
      <w:lvlText w:val="•"/>
      <w:lvlJc w:val="left"/>
      <w:pPr>
        <w:ind w:left="3942" w:hanging="425"/>
      </w:pPr>
      <w:rPr>
        <w:rFonts w:hint="default"/>
        <w:lang w:val="ru-RU" w:eastAsia="en-US" w:bidi="ar-SA"/>
      </w:rPr>
    </w:lvl>
    <w:lvl w:ilvl="5" w:tplc="9FF89230">
      <w:numFmt w:val="bullet"/>
      <w:lvlText w:val="•"/>
      <w:lvlJc w:val="left"/>
      <w:pPr>
        <w:ind w:left="4893" w:hanging="425"/>
      </w:pPr>
      <w:rPr>
        <w:rFonts w:hint="default"/>
        <w:lang w:val="ru-RU" w:eastAsia="en-US" w:bidi="ar-SA"/>
      </w:rPr>
    </w:lvl>
    <w:lvl w:ilvl="6" w:tplc="C31A7402">
      <w:numFmt w:val="bullet"/>
      <w:lvlText w:val="•"/>
      <w:lvlJc w:val="left"/>
      <w:pPr>
        <w:ind w:left="5843" w:hanging="425"/>
      </w:pPr>
      <w:rPr>
        <w:rFonts w:hint="default"/>
        <w:lang w:val="ru-RU" w:eastAsia="en-US" w:bidi="ar-SA"/>
      </w:rPr>
    </w:lvl>
    <w:lvl w:ilvl="7" w:tplc="D1BEECFA">
      <w:numFmt w:val="bullet"/>
      <w:lvlText w:val="•"/>
      <w:lvlJc w:val="left"/>
      <w:pPr>
        <w:ind w:left="6794" w:hanging="425"/>
      </w:pPr>
      <w:rPr>
        <w:rFonts w:hint="default"/>
        <w:lang w:val="ru-RU" w:eastAsia="en-US" w:bidi="ar-SA"/>
      </w:rPr>
    </w:lvl>
    <w:lvl w:ilvl="8" w:tplc="FACE6406">
      <w:numFmt w:val="bullet"/>
      <w:lvlText w:val="•"/>
      <w:lvlJc w:val="left"/>
      <w:pPr>
        <w:ind w:left="7745" w:hanging="425"/>
      </w:pPr>
      <w:rPr>
        <w:rFonts w:hint="default"/>
        <w:lang w:val="ru-RU" w:eastAsia="en-US" w:bidi="ar-SA"/>
      </w:rPr>
    </w:lvl>
  </w:abstractNum>
  <w:abstractNum w:abstractNumId="17">
    <w:nsid w:val="167B2A20"/>
    <w:multiLevelType w:val="hybridMultilevel"/>
    <w:tmpl w:val="1990308A"/>
    <w:lvl w:ilvl="0" w:tplc="0419000F">
      <w:start w:val="1"/>
      <w:numFmt w:val="decimal"/>
      <w:lvlText w:val="%1."/>
      <w:lvlJc w:val="left"/>
      <w:pPr>
        <w:tabs>
          <w:tab w:val="num" w:pos="644"/>
        </w:tabs>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1EBB359E"/>
    <w:multiLevelType w:val="hybridMultilevel"/>
    <w:tmpl w:val="672A45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44C24B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0">
    <w:nsid w:val="28AA2BEA"/>
    <w:multiLevelType w:val="hybridMultilevel"/>
    <w:tmpl w:val="D40683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11242B2"/>
    <w:multiLevelType w:val="hybridMultilevel"/>
    <w:tmpl w:val="E606251A"/>
    <w:lvl w:ilvl="0" w:tplc="B24A63E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4AA23A8"/>
    <w:multiLevelType w:val="hybridMultilevel"/>
    <w:tmpl w:val="3CCEF4F6"/>
    <w:lvl w:ilvl="0" w:tplc="17E4062C">
      <w:numFmt w:val="bullet"/>
      <w:lvlText w:val=""/>
      <w:lvlJc w:val="left"/>
      <w:pPr>
        <w:ind w:left="218" w:hanging="425"/>
      </w:pPr>
      <w:rPr>
        <w:rFonts w:ascii="Symbol" w:eastAsia="Symbol" w:hAnsi="Symbol" w:cs="Symbol" w:hint="default"/>
        <w:w w:val="100"/>
        <w:sz w:val="24"/>
        <w:szCs w:val="24"/>
        <w:lang w:val="ru-RU" w:eastAsia="en-US" w:bidi="ar-SA"/>
      </w:rPr>
    </w:lvl>
    <w:lvl w:ilvl="1" w:tplc="28DA8D86">
      <w:numFmt w:val="bullet"/>
      <w:lvlText w:val="•"/>
      <w:lvlJc w:val="left"/>
      <w:pPr>
        <w:ind w:left="1206" w:hanging="425"/>
      </w:pPr>
      <w:rPr>
        <w:rFonts w:hint="default"/>
        <w:lang w:val="ru-RU" w:eastAsia="en-US" w:bidi="ar-SA"/>
      </w:rPr>
    </w:lvl>
    <w:lvl w:ilvl="2" w:tplc="F4866006">
      <w:numFmt w:val="bullet"/>
      <w:lvlText w:val="•"/>
      <w:lvlJc w:val="left"/>
      <w:pPr>
        <w:ind w:left="2192" w:hanging="425"/>
      </w:pPr>
      <w:rPr>
        <w:rFonts w:hint="default"/>
        <w:lang w:val="ru-RU" w:eastAsia="en-US" w:bidi="ar-SA"/>
      </w:rPr>
    </w:lvl>
    <w:lvl w:ilvl="3" w:tplc="5A68BCB4">
      <w:numFmt w:val="bullet"/>
      <w:lvlText w:val="•"/>
      <w:lvlJc w:val="left"/>
      <w:pPr>
        <w:ind w:left="3179" w:hanging="425"/>
      </w:pPr>
      <w:rPr>
        <w:rFonts w:hint="default"/>
        <w:lang w:val="ru-RU" w:eastAsia="en-US" w:bidi="ar-SA"/>
      </w:rPr>
    </w:lvl>
    <w:lvl w:ilvl="4" w:tplc="C1267390">
      <w:numFmt w:val="bullet"/>
      <w:lvlText w:val="•"/>
      <w:lvlJc w:val="left"/>
      <w:pPr>
        <w:ind w:left="4165" w:hanging="425"/>
      </w:pPr>
      <w:rPr>
        <w:rFonts w:hint="default"/>
        <w:lang w:val="ru-RU" w:eastAsia="en-US" w:bidi="ar-SA"/>
      </w:rPr>
    </w:lvl>
    <w:lvl w:ilvl="5" w:tplc="FCC22714">
      <w:numFmt w:val="bullet"/>
      <w:lvlText w:val="•"/>
      <w:lvlJc w:val="left"/>
      <w:pPr>
        <w:ind w:left="5152" w:hanging="425"/>
      </w:pPr>
      <w:rPr>
        <w:rFonts w:hint="default"/>
        <w:lang w:val="ru-RU" w:eastAsia="en-US" w:bidi="ar-SA"/>
      </w:rPr>
    </w:lvl>
    <w:lvl w:ilvl="6" w:tplc="8CF62710">
      <w:numFmt w:val="bullet"/>
      <w:lvlText w:val="•"/>
      <w:lvlJc w:val="left"/>
      <w:pPr>
        <w:ind w:left="6138" w:hanging="425"/>
      </w:pPr>
      <w:rPr>
        <w:rFonts w:hint="default"/>
        <w:lang w:val="ru-RU" w:eastAsia="en-US" w:bidi="ar-SA"/>
      </w:rPr>
    </w:lvl>
    <w:lvl w:ilvl="7" w:tplc="0A7E0946">
      <w:numFmt w:val="bullet"/>
      <w:lvlText w:val="•"/>
      <w:lvlJc w:val="left"/>
      <w:pPr>
        <w:ind w:left="7125" w:hanging="425"/>
      </w:pPr>
      <w:rPr>
        <w:rFonts w:hint="default"/>
        <w:lang w:val="ru-RU" w:eastAsia="en-US" w:bidi="ar-SA"/>
      </w:rPr>
    </w:lvl>
    <w:lvl w:ilvl="8" w:tplc="0932385E">
      <w:numFmt w:val="bullet"/>
      <w:lvlText w:val="•"/>
      <w:lvlJc w:val="left"/>
      <w:pPr>
        <w:ind w:left="8111" w:hanging="425"/>
      </w:pPr>
      <w:rPr>
        <w:rFonts w:hint="default"/>
        <w:lang w:val="ru-RU" w:eastAsia="en-US" w:bidi="ar-SA"/>
      </w:rPr>
    </w:lvl>
  </w:abstractNum>
  <w:abstractNum w:abstractNumId="23">
    <w:nsid w:val="35E379FF"/>
    <w:multiLevelType w:val="hybridMultilevel"/>
    <w:tmpl w:val="0D803DE2"/>
    <w:lvl w:ilvl="0" w:tplc="B24A63EA">
      <w:start w:val="1"/>
      <w:numFmt w:val="bullet"/>
      <w:lvlText w:val=""/>
      <w:lvlJc w:val="left"/>
      <w:pPr>
        <w:ind w:left="1152" w:hanging="360"/>
      </w:pPr>
      <w:rPr>
        <w:rFonts w:ascii="Symbol" w:hAnsi="Symbol"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24">
    <w:nsid w:val="379D4D0D"/>
    <w:multiLevelType w:val="hybridMultilevel"/>
    <w:tmpl w:val="F6D2722C"/>
    <w:lvl w:ilvl="0" w:tplc="7FB48AE2">
      <w:start w:val="1"/>
      <w:numFmt w:val="decimal"/>
      <w:lvlText w:val="%1"/>
      <w:lvlJc w:val="left"/>
      <w:pPr>
        <w:ind w:left="989" w:hanging="567"/>
        <w:jc w:val="right"/>
      </w:pPr>
      <w:rPr>
        <w:rFonts w:hint="default"/>
        <w:b/>
        <w:bCs/>
        <w:w w:val="99"/>
        <w:lang w:val="ru-RU" w:eastAsia="en-US" w:bidi="ar-SA"/>
      </w:rPr>
    </w:lvl>
    <w:lvl w:ilvl="1" w:tplc="67B2B86A">
      <w:numFmt w:val="none"/>
      <w:lvlText w:val=""/>
      <w:lvlJc w:val="left"/>
      <w:pPr>
        <w:tabs>
          <w:tab w:val="num" w:pos="360"/>
        </w:tabs>
      </w:pPr>
    </w:lvl>
    <w:lvl w:ilvl="2" w:tplc="5310F974">
      <w:numFmt w:val="bullet"/>
      <w:lvlText w:val="–"/>
      <w:lvlJc w:val="left"/>
      <w:pPr>
        <w:ind w:left="1547" w:hanging="347"/>
      </w:pPr>
      <w:rPr>
        <w:rFonts w:ascii="Times New Roman" w:eastAsia="Times New Roman" w:hAnsi="Times New Roman" w:cs="Times New Roman" w:hint="default"/>
        <w:w w:val="100"/>
        <w:sz w:val="24"/>
        <w:szCs w:val="24"/>
        <w:lang w:val="ru-RU" w:eastAsia="en-US" w:bidi="ar-SA"/>
      </w:rPr>
    </w:lvl>
    <w:lvl w:ilvl="3" w:tplc="781AE63A">
      <w:numFmt w:val="bullet"/>
      <w:lvlText w:val="•"/>
      <w:lvlJc w:val="left"/>
      <w:pPr>
        <w:ind w:left="1540" w:hanging="347"/>
      </w:pPr>
      <w:rPr>
        <w:rFonts w:hint="default"/>
        <w:lang w:val="ru-RU" w:eastAsia="en-US" w:bidi="ar-SA"/>
      </w:rPr>
    </w:lvl>
    <w:lvl w:ilvl="4" w:tplc="C66A79F4">
      <w:numFmt w:val="bullet"/>
      <w:lvlText w:val="•"/>
      <w:lvlJc w:val="left"/>
      <w:pPr>
        <w:ind w:left="2712" w:hanging="347"/>
      </w:pPr>
      <w:rPr>
        <w:rFonts w:hint="default"/>
        <w:lang w:val="ru-RU" w:eastAsia="en-US" w:bidi="ar-SA"/>
      </w:rPr>
    </w:lvl>
    <w:lvl w:ilvl="5" w:tplc="1D00FEC6">
      <w:numFmt w:val="bullet"/>
      <w:lvlText w:val="•"/>
      <w:lvlJc w:val="left"/>
      <w:pPr>
        <w:ind w:left="3884" w:hanging="347"/>
      </w:pPr>
      <w:rPr>
        <w:rFonts w:hint="default"/>
        <w:lang w:val="ru-RU" w:eastAsia="en-US" w:bidi="ar-SA"/>
      </w:rPr>
    </w:lvl>
    <w:lvl w:ilvl="6" w:tplc="B900CA36">
      <w:numFmt w:val="bullet"/>
      <w:lvlText w:val="•"/>
      <w:lvlJc w:val="left"/>
      <w:pPr>
        <w:ind w:left="5056" w:hanging="347"/>
      </w:pPr>
      <w:rPr>
        <w:rFonts w:hint="default"/>
        <w:lang w:val="ru-RU" w:eastAsia="en-US" w:bidi="ar-SA"/>
      </w:rPr>
    </w:lvl>
    <w:lvl w:ilvl="7" w:tplc="11DA3F44">
      <w:numFmt w:val="bullet"/>
      <w:lvlText w:val="•"/>
      <w:lvlJc w:val="left"/>
      <w:pPr>
        <w:ind w:left="6228" w:hanging="347"/>
      </w:pPr>
      <w:rPr>
        <w:rFonts w:hint="default"/>
        <w:lang w:val="ru-RU" w:eastAsia="en-US" w:bidi="ar-SA"/>
      </w:rPr>
    </w:lvl>
    <w:lvl w:ilvl="8" w:tplc="6930BBF6">
      <w:numFmt w:val="bullet"/>
      <w:lvlText w:val="•"/>
      <w:lvlJc w:val="left"/>
      <w:pPr>
        <w:ind w:left="7400" w:hanging="347"/>
      </w:pPr>
      <w:rPr>
        <w:rFonts w:hint="default"/>
        <w:lang w:val="ru-RU" w:eastAsia="en-US" w:bidi="ar-SA"/>
      </w:rPr>
    </w:lvl>
  </w:abstractNum>
  <w:abstractNum w:abstractNumId="25">
    <w:nsid w:val="3CC80AC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6">
    <w:nsid w:val="3FBC443A"/>
    <w:multiLevelType w:val="multilevel"/>
    <w:tmpl w:val="4B6E308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42340D1B"/>
    <w:multiLevelType w:val="hybridMultilevel"/>
    <w:tmpl w:val="87B6C830"/>
    <w:lvl w:ilvl="0" w:tplc="6164BDA2">
      <w:start w:val="1"/>
      <w:numFmt w:val="decimal"/>
      <w:lvlText w:val="%1"/>
      <w:lvlJc w:val="left"/>
      <w:pPr>
        <w:ind w:left="643" w:hanging="360"/>
        <w:jc w:val="right"/>
      </w:pPr>
      <w:rPr>
        <w:rFonts w:ascii="Times New Roman" w:eastAsia="Times New Roman" w:hAnsi="Times New Roman" w:cs="Times New Roman" w:hint="default"/>
        <w:b/>
        <w:bCs/>
        <w:w w:val="100"/>
        <w:sz w:val="24"/>
        <w:szCs w:val="24"/>
        <w:lang w:val="ru-RU" w:eastAsia="en-US" w:bidi="ar-SA"/>
      </w:rPr>
    </w:lvl>
    <w:lvl w:ilvl="1" w:tplc="8D907230">
      <w:numFmt w:val="none"/>
      <w:lvlText w:val=""/>
      <w:lvlJc w:val="left"/>
      <w:pPr>
        <w:tabs>
          <w:tab w:val="num" w:pos="360"/>
        </w:tabs>
      </w:pPr>
    </w:lvl>
    <w:lvl w:ilvl="2" w:tplc="F5AC4D2C">
      <w:numFmt w:val="none"/>
      <w:lvlText w:val=""/>
      <w:lvlJc w:val="left"/>
      <w:pPr>
        <w:tabs>
          <w:tab w:val="num" w:pos="360"/>
        </w:tabs>
      </w:pPr>
    </w:lvl>
    <w:lvl w:ilvl="3" w:tplc="E17CE2A4">
      <w:numFmt w:val="bullet"/>
      <w:lvlText w:val="•"/>
      <w:lvlJc w:val="left"/>
      <w:pPr>
        <w:ind w:left="1380" w:hanging="849"/>
      </w:pPr>
      <w:rPr>
        <w:rFonts w:hint="default"/>
        <w:lang w:val="ru-RU" w:eastAsia="en-US" w:bidi="ar-SA"/>
      </w:rPr>
    </w:lvl>
    <w:lvl w:ilvl="4" w:tplc="5212DCEE">
      <w:numFmt w:val="bullet"/>
      <w:lvlText w:val="•"/>
      <w:lvlJc w:val="left"/>
      <w:pPr>
        <w:ind w:left="1420" w:hanging="849"/>
      </w:pPr>
      <w:rPr>
        <w:rFonts w:hint="default"/>
        <w:lang w:val="ru-RU" w:eastAsia="en-US" w:bidi="ar-SA"/>
      </w:rPr>
    </w:lvl>
    <w:lvl w:ilvl="5" w:tplc="5A54AD7E">
      <w:numFmt w:val="bullet"/>
      <w:lvlText w:val="•"/>
      <w:lvlJc w:val="left"/>
      <w:pPr>
        <w:ind w:left="2260" w:hanging="849"/>
      </w:pPr>
      <w:rPr>
        <w:rFonts w:hint="default"/>
        <w:lang w:val="ru-RU" w:eastAsia="en-US" w:bidi="ar-SA"/>
      </w:rPr>
    </w:lvl>
    <w:lvl w:ilvl="6" w:tplc="52865D38">
      <w:numFmt w:val="bullet"/>
      <w:lvlText w:val="•"/>
      <w:lvlJc w:val="left"/>
      <w:pPr>
        <w:ind w:left="3721" w:hanging="849"/>
      </w:pPr>
      <w:rPr>
        <w:rFonts w:hint="default"/>
        <w:lang w:val="ru-RU" w:eastAsia="en-US" w:bidi="ar-SA"/>
      </w:rPr>
    </w:lvl>
    <w:lvl w:ilvl="7" w:tplc="A7F01CD6">
      <w:numFmt w:val="bullet"/>
      <w:lvlText w:val="•"/>
      <w:lvlJc w:val="left"/>
      <w:pPr>
        <w:ind w:left="5183" w:hanging="849"/>
      </w:pPr>
      <w:rPr>
        <w:rFonts w:hint="default"/>
        <w:lang w:val="ru-RU" w:eastAsia="en-US" w:bidi="ar-SA"/>
      </w:rPr>
    </w:lvl>
    <w:lvl w:ilvl="8" w:tplc="7EF4FE46">
      <w:numFmt w:val="bullet"/>
      <w:lvlText w:val="•"/>
      <w:lvlJc w:val="left"/>
      <w:pPr>
        <w:ind w:left="6644" w:hanging="849"/>
      </w:pPr>
      <w:rPr>
        <w:rFonts w:hint="default"/>
        <w:lang w:val="ru-RU" w:eastAsia="en-US" w:bidi="ar-SA"/>
      </w:rPr>
    </w:lvl>
  </w:abstractNum>
  <w:abstractNum w:abstractNumId="28">
    <w:nsid w:val="42964172"/>
    <w:multiLevelType w:val="hybridMultilevel"/>
    <w:tmpl w:val="0D26B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45EE7CC5"/>
    <w:multiLevelType w:val="hybridMultilevel"/>
    <w:tmpl w:val="41A01FEA"/>
    <w:lvl w:ilvl="0" w:tplc="B4CECCC6">
      <w:start w:val="3"/>
      <w:numFmt w:val="decimal"/>
      <w:lvlText w:val="%1"/>
      <w:lvlJc w:val="left"/>
      <w:pPr>
        <w:ind w:left="1484" w:hanging="699"/>
      </w:pPr>
      <w:rPr>
        <w:rFonts w:hint="default"/>
        <w:lang w:val="ru-RU" w:eastAsia="en-US" w:bidi="ar-SA"/>
      </w:rPr>
    </w:lvl>
    <w:lvl w:ilvl="1" w:tplc="7D90907C">
      <w:numFmt w:val="none"/>
      <w:lvlText w:val=""/>
      <w:lvlJc w:val="left"/>
      <w:pPr>
        <w:tabs>
          <w:tab w:val="num" w:pos="360"/>
        </w:tabs>
      </w:pPr>
    </w:lvl>
    <w:lvl w:ilvl="2" w:tplc="4AD65A64">
      <w:numFmt w:val="none"/>
      <w:lvlText w:val=""/>
      <w:lvlJc w:val="left"/>
      <w:pPr>
        <w:tabs>
          <w:tab w:val="num" w:pos="360"/>
        </w:tabs>
      </w:pPr>
    </w:lvl>
    <w:lvl w:ilvl="3" w:tplc="349E1BD0">
      <w:numFmt w:val="bullet"/>
      <w:lvlText w:val="•"/>
      <w:lvlJc w:val="left"/>
      <w:pPr>
        <w:ind w:left="4061" w:hanging="699"/>
      </w:pPr>
      <w:rPr>
        <w:rFonts w:hint="default"/>
        <w:lang w:val="ru-RU" w:eastAsia="en-US" w:bidi="ar-SA"/>
      </w:rPr>
    </w:lvl>
    <w:lvl w:ilvl="4" w:tplc="71E49A5A">
      <w:numFmt w:val="bullet"/>
      <w:lvlText w:val="•"/>
      <w:lvlJc w:val="left"/>
      <w:pPr>
        <w:ind w:left="4921" w:hanging="699"/>
      </w:pPr>
      <w:rPr>
        <w:rFonts w:hint="default"/>
        <w:lang w:val="ru-RU" w:eastAsia="en-US" w:bidi="ar-SA"/>
      </w:rPr>
    </w:lvl>
    <w:lvl w:ilvl="5" w:tplc="E0861506">
      <w:numFmt w:val="bullet"/>
      <w:lvlText w:val="•"/>
      <w:lvlJc w:val="left"/>
      <w:pPr>
        <w:ind w:left="5782" w:hanging="699"/>
      </w:pPr>
      <w:rPr>
        <w:rFonts w:hint="default"/>
        <w:lang w:val="ru-RU" w:eastAsia="en-US" w:bidi="ar-SA"/>
      </w:rPr>
    </w:lvl>
    <w:lvl w:ilvl="6" w:tplc="CF9644B2">
      <w:numFmt w:val="bullet"/>
      <w:lvlText w:val="•"/>
      <w:lvlJc w:val="left"/>
      <w:pPr>
        <w:ind w:left="6642" w:hanging="699"/>
      </w:pPr>
      <w:rPr>
        <w:rFonts w:hint="default"/>
        <w:lang w:val="ru-RU" w:eastAsia="en-US" w:bidi="ar-SA"/>
      </w:rPr>
    </w:lvl>
    <w:lvl w:ilvl="7" w:tplc="B7189F56">
      <w:numFmt w:val="bullet"/>
      <w:lvlText w:val="•"/>
      <w:lvlJc w:val="left"/>
      <w:pPr>
        <w:ind w:left="7503" w:hanging="699"/>
      </w:pPr>
      <w:rPr>
        <w:rFonts w:hint="default"/>
        <w:lang w:val="ru-RU" w:eastAsia="en-US" w:bidi="ar-SA"/>
      </w:rPr>
    </w:lvl>
    <w:lvl w:ilvl="8" w:tplc="3DCE8E88">
      <w:numFmt w:val="bullet"/>
      <w:lvlText w:val="•"/>
      <w:lvlJc w:val="left"/>
      <w:pPr>
        <w:ind w:left="8363" w:hanging="699"/>
      </w:pPr>
      <w:rPr>
        <w:rFonts w:hint="default"/>
        <w:lang w:val="ru-RU" w:eastAsia="en-US" w:bidi="ar-SA"/>
      </w:rPr>
    </w:lvl>
  </w:abstractNum>
  <w:abstractNum w:abstractNumId="30">
    <w:nsid w:val="46672363"/>
    <w:multiLevelType w:val="multilevel"/>
    <w:tmpl w:val="A5CC1AF8"/>
    <w:lvl w:ilvl="0">
      <w:start w:val="1"/>
      <w:numFmt w:val="decimal"/>
      <w:lvlText w:val="%1"/>
      <w:lvlJc w:val="left"/>
      <w:pPr>
        <w:ind w:left="716" w:hanging="432"/>
      </w:pPr>
    </w:lvl>
    <w:lvl w:ilvl="1">
      <w:start w:val="1"/>
      <w:numFmt w:val="decimal"/>
      <w:lvlText w:val="%1.%2"/>
      <w:lvlJc w:val="left"/>
      <w:pPr>
        <w:ind w:left="717"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nsid w:val="4CBA3851"/>
    <w:multiLevelType w:val="hybridMultilevel"/>
    <w:tmpl w:val="8A7A0F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4FDE2C9C"/>
    <w:multiLevelType w:val="hybridMultilevel"/>
    <w:tmpl w:val="1464A2FE"/>
    <w:lvl w:ilvl="0" w:tplc="98B85D42">
      <w:start w:val="3"/>
      <w:numFmt w:val="decimal"/>
      <w:lvlText w:val="%1"/>
      <w:lvlJc w:val="left"/>
      <w:pPr>
        <w:ind w:left="1496" w:hanging="699"/>
      </w:pPr>
      <w:rPr>
        <w:rFonts w:hint="default"/>
        <w:lang w:val="ru-RU" w:eastAsia="en-US" w:bidi="ar-SA"/>
      </w:rPr>
    </w:lvl>
    <w:lvl w:ilvl="1" w:tplc="20C81AA4">
      <w:numFmt w:val="none"/>
      <w:lvlText w:val=""/>
      <w:lvlJc w:val="left"/>
      <w:pPr>
        <w:tabs>
          <w:tab w:val="num" w:pos="360"/>
        </w:tabs>
      </w:pPr>
    </w:lvl>
    <w:lvl w:ilvl="2" w:tplc="4E765F3E">
      <w:numFmt w:val="none"/>
      <w:lvlText w:val=""/>
      <w:lvlJc w:val="left"/>
      <w:pPr>
        <w:tabs>
          <w:tab w:val="num" w:pos="360"/>
        </w:tabs>
      </w:pPr>
    </w:lvl>
    <w:lvl w:ilvl="3" w:tplc="2A4C0790">
      <w:numFmt w:val="bullet"/>
      <w:lvlText w:val="•"/>
      <w:lvlJc w:val="left"/>
      <w:pPr>
        <w:ind w:left="5730" w:hanging="699"/>
      </w:pPr>
      <w:rPr>
        <w:rFonts w:hint="default"/>
        <w:lang w:val="ru-RU" w:eastAsia="en-US" w:bidi="ar-SA"/>
      </w:rPr>
    </w:lvl>
    <w:lvl w:ilvl="4" w:tplc="8B14EF58">
      <w:numFmt w:val="bullet"/>
      <w:lvlText w:val="•"/>
      <w:lvlJc w:val="left"/>
      <w:pPr>
        <w:ind w:left="7140" w:hanging="699"/>
      </w:pPr>
      <w:rPr>
        <w:rFonts w:hint="default"/>
        <w:lang w:val="ru-RU" w:eastAsia="en-US" w:bidi="ar-SA"/>
      </w:rPr>
    </w:lvl>
    <w:lvl w:ilvl="5" w:tplc="CCB0F56C">
      <w:numFmt w:val="bullet"/>
      <w:lvlText w:val="•"/>
      <w:lvlJc w:val="left"/>
      <w:pPr>
        <w:ind w:left="8550" w:hanging="699"/>
      </w:pPr>
      <w:rPr>
        <w:rFonts w:hint="default"/>
        <w:lang w:val="ru-RU" w:eastAsia="en-US" w:bidi="ar-SA"/>
      </w:rPr>
    </w:lvl>
    <w:lvl w:ilvl="6" w:tplc="E61ECB72">
      <w:numFmt w:val="bullet"/>
      <w:lvlText w:val="•"/>
      <w:lvlJc w:val="left"/>
      <w:pPr>
        <w:ind w:left="9960" w:hanging="699"/>
      </w:pPr>
      <w:rPr>
        <w:rFonts w:hint="default"/>
        <w:lang w:val="ru-RU" w:eastAsia="en-US" w:bidi="ar-SA"/>
      </w:rPr>
    </w:lvl>
    <w:lvl w:ilvl="7" w:tplc="80942CAC">
      <w:numFmt w:val="bullet"/>
      <w:lvlText w:val="•"/>
      <w:lvlJc w:val="left"/>
      <w:pPr>
        <w:ind w:left="11370" w:hanging="699"/>
      </w:pPr>
      <w:rPr>
        <w:rFonts w:hint="default"/>
        <w:lang w:val="ru-RU" w:eastAsia="en-US" w:bidi="ar-SA"/>
      </w:rPr>
    </w:lvl>
    <w:lvl w:ilvl="8" w:tplc="30E2A480">
      <w:numFmt w:val="bullet"/>
      <w:lvlText w:val="•"/>
      <w:lvlJc w:val="left"/>
      <w:pPr>
        <w:ind w:left="12780" w:hanging="699"/>
      </w:pPr>
      <w:rPr>
        <w:rFonts w:hint="default"/>
        <w:lang w:val="ru-RU" w:eastAsia="en-US" w:bidi="ar-SA"/>
      </w:rPr>
    </w:lvl>
  </w:abstractNum>
  <w:abstractNum w:abstractNumId="33">
    <w:nsid w:val="549B16B9"/>
    <w:multiLevelType w:val="hybridMultilevel"/>
    <w:tmpl w:val="BB00A740"/>
    <w:lvl w:ilvl="0" w:tplc="D03AD95E">
      <w:numFmt w:val="bullet"/>
      <w:lvlText w:val="-"/>
      <w:lvlJc w:val="left"/>
      <w:pPr>
        <w:ind w:left="1608" w:hanging="286"/>
      </w:pPr>
      <w:rPr>
        <w:rFonts w:ascii="Courier New" w:eastAsia="Courier New" w:hAnsi="Courier New" w:cs="Courier New" w:hint="default"/>
        <w:w w:val="99"/>
        <w:sz w:val="24"/>
        <w:szCs w:val="24"/>
        <w:lang w:val="ru-RU" w:eastAsia="en-US" w:bidi="ar-SA"/>
      </w:rPr>
    </w:lvl>
    <w:lvl w:ilvl="1" w:tplc="708ABDF8">
      <w:numFmt w:val="bullet"/>
      <w:lvlText w:val="•"/>
      <w:lvlJc w:val="left"/>
      <w:pPr>
        <w:ind w:left="2426" w:hanging="286"/>
      </w:pPr>
      <w:rPr>
        <w:rFonts w:hint="default"/>
        <w:lang w:val="ru-RU" w:eastAsia="en-US" w:bidi="ar-SA"/>
      </w:rPr>
    </w:lvl>
    <w:lvl w:ilvl="2" w:tplc="4FF626AA">
      <w:numFmt w:val="bullet"/>
      <w:lvlText w:val="•"/>
      <w:lvlJc w:val="left"/>
      <w:pPr>
        <w:ind w:left="3252" w:hanging="286"/>
      </w:pPr>
      <w:rPr>
        <w:rFonts w:hint="default"/>
        <w:lang w:val="ru-RU" w:eastAsia="en-US" w:bidi="ar-SA"/>
      </w:rPr>
    </w:lvl>
    <w:lvl w:ilvl="3" w:tplc="A4DAB312">
      <w:numFmt w:val="bullet"/>
      <w:lvlText w:val="•"/>
      <w:lvlJc w:val="left"/>
      <w:pPr>
        <w:ind w:left="4079" w:hanging="286"/>
      </w:pPr>
      <w:rPr>
        <w:rFonts w:hint="default"/>
        <w:lang w:val="ru-RU" w:eastAsia="en-US" w:bidi="ar-SA"/>
      </w:rPr>
    </w:lvl>
    <w:lvl w:ilvl="4" w:tplc="6EA42440">
      <w:numFmt w:val="bullet"/>
      <w:lvlText w:val="•"/>
      <w:lvlJc w:val="left"/>
      <w:pPr>
        <w:ind w:left="4905" w:hanging="286"/>
      </w:pPr>
      <w:rPr>
        <w:rFonts w:hint="default"/>
        <w:lang w:val="ru-RU" w:eastAsia="en-US" w:bidi="ar-SA"/>
      </w:rPr>
    </w:lvl>
    <w:lvl w:ilvl="5" w:tplc="F05A4594">
      <w:numFmt w:val="bullet"/>
      <w:lvlText w:val="•"/>
      <w:lvlJc w:val="left"/>
      <w:pPr>
        <w:ind w:left="5732" w:hanging="286"/>
      </w:pPr>
      <w:rPr>
        <w:rFonts w:hint="default"/>
        <w:lang w:val="ru-RU" w:eastAsia="en-US" w:bidi="ar-SA"/>
      </w:rPr>
    </w:lvl>
    <w:lvl w:ilvl="6" w:tplc="B66E288C">
      <w:numFmt w:val="bullet"/>
      <w:lvlText w:val="•"/>
      <w:lvlJc w:val="left"/>
      <w:pPr>
        <w:ind w:left="6558" w:hanging="286"/>
      </w:pPr>
      <w:rPr>
        <w:rFonts w:hint="default"/>
        <w:lang w:val="ru-RU" w:eastAsia="en-US" w:bidi="ar-SA"/>
      </w:rPr>
    </w:lvl>
    <w:lvl w:ilvl="7" w:tplc="0B04098C">
      <w:numFmt w:val="bullet"/>
      <w:lvlText w:val="•"/>
      <w:lvlJc w:val="left"/>
      <w:pPr>
        <w:ind w:left="7385" w:hanging="286"/>
      </w:pPr>
      <w:rPr>
        <w:rFonts w:hint="default"/>
        <w:lang w:val="ru-RU" w:eastAsia="en-US" w:bidi="ar-SA"/>
      </w:rPr>
    </w:lvl>
    <w:lvl w:ilvl="8" w:tplc="BB88F45E">
      <w:numFmt w:val="bullet"/>
      <w:lvlText w:val="•"/>
      <w:lvlJc w:val="left"/>
      <w:pPr>
        <w:ind w:left="8211" w:hanging="286"/>
      </w:pPr>
      <w:rPr>
        <w:rFonts w:hint="default"/>
        <w:lang w:val="ru-RU" w:eastAsia="en-US" w:bidi="ar-SA"/>
      </w:rPr>
    </w:lvl>
  </w:abstractNum>
  <w:abstractNum w:abstractNumId="34">
    <w:nsid w:val="5CC4229E"/>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5">
    <w:nsid w:val="5CEB6256"/>
    <w:multiLevelType w:val="multilevel"/>
    <w:tmpl w:val="91BA22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5FC43BE7"/>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19A1608"/>
    <w:multiLevelType w:val="multilevel"/>
    <w:tmpl w:val="D682E6E2"/>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nsid w:val="625E0922"/>
    <w:multiLevelType w:val="hybridMultilevel"/>
    <w:tmpl w:val="870EC954"/>
    <w:lvl w:ilvl="0" w:tplc="2CE603CC">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73E0DE10">
      <w:numFmt w:val="none"/>
      <w:lvlText w:val=""/>
      <w:lvlJc w:val="left"/>
      <w:pPr>
        <w:tabs>
          <w:tab w:val="num" w:pos="360"/>
        </w:tabs>
      </w:pPr>
    </w:lvl>
    <w:lvl w:ilvl="2" w:tplc="9D7064F8">
      <w:numFmt w:val="bullet"/>
      <w:lvlText w:val="•"/>
      <w:lvlJc w:val="left"/>
      <w:pPr>
        <w:ind w:left="1653" w:hanging="384"/>
      </w:pPr>
      <w:rPr>
        <w:rFonts w:hint="default"/>
        <w:lang w:val="ru-RU" w:eastAsia="en-US" w:bidi="ar-SA"/>
      </w:rPr>
    </w:lvl>
    <w:lvl w:ilvl="3" w:tplc="FF82EBA4">
      <w:numFmt w:val="bullet"/>
      <w:lvlText w:val="•"/>
      <w:lvlJc w:val="left"/>
      <w:pPr>
        <w:ind w:left="2707" w:hanging="384"/>
      </w:pPr>
      <w:rPr>
        <w:rFonts w:hint="default"/>
        <w:lang w:val="ru-RU" w:eastAsia="en-US" w:bidi="ar-SA"/>
      </w:rPr>
    </w:lvl>
    <w:lvl w:ilvl="4" w:tplc="87BCC56C">
      <w:numFmt w:val="bullet"/>
      <w:lvlText w:val="•"/>
      <w:lvlJc w:val="left"/>
      <w:pPr>
        <w:ind w:left="3761" w:hanging="384"/>
      </w:pPr>
      <w:rPr>
        <w:rFonts w:hint="default"/>
        <w:lang w:val="ru-RU" w:eastAsia="en-US" w:bidi="ar-SA"/>
      </w:rPr>
    </w:lvl>
    <w:lvl w:ilvl="5" w:tplc="7898C6AC">
      <w:numFmt w:val="bullet"/>
      <w:lvlText w:val="•"/>
      <w:lvlJc w:val="left"/>
      <w:pPr>
        <w:ind w:left="4815" w:hanging="384"/>
      </w:pPr>
      <w:rPr>
        <w:rFonts w:hint="default"/>
        <w:lang w:val="ru-RU" w:eastAsia="en-US" w:bidi="ar-SA"/>
      </w:rPr>
    </w:lvl>
    <w:lvl w:ilvl="6" w:tplc="52BEAB8C">
      <w:numFmt w:val="bullet"/>
      <w:lvlText w:val="•"/>
      <w:lvlJc w:val="left"/>
      <w:pPr>
        <w:ind w:left="5869" w:hanging="384"/>
      </w:pPr>
      <w:rPr>
        <w:rFonts w:hint="default"/>
        <w:lang w:val="ru-RU" w:eastAsia="en-US" w:bidi="ar-SA"/>
      </w:rPr>
    </w:lvl>
    <w:lvl w:ilvl="7" w:tplc="CD4ED028">
      <w:numFmt w:val="bullet"/>
      <w:lvlText w:val="•"/>
      <w:lvlJc w:val="left"/>
      <w:pPr>
        <w:ind w:left="6922" w:hanging="384"/>
      </w:pPr>
      <w:rPr>
        <w:rFonts w:hint="default"/>
        <w:lang w:val="ru-RU" w:eastAsia="en-US" w:bidi="ar-SA"/>
      </w:rPr>
    </w:lvl>
    <w:lvl w:ilvl="8" w:tplc="17BC107A">
      <w:numFmt w:val="bullet"/>
      <w:lvlText w:val="•"/>
      <w:lvlJc w:val="left"/>
      <w:pPr>
        <w:ind w:left="7976" w:hanging="384"/>
      </w:pPr>
      <w:rPr>
        <w:rFonts w:hint="default"/>
        <w:lang w:val="ru-RU" w:eastAsia="en-US" w:bidi="ar-SA"/>
      </w:rPr>
    </w:lvl>
  </w:abstractNum>
  <w:abstractNum w:abstractNumId="39">
    <w:nsid w:val="62D66C5E"/>
    <w:multiLevelType w:val="hybridMultilevel"/>
    <w:tmpl w:val="109A5D16"/>
    <w:lvl w:ilvl="0" w:tplc="B3787BBE">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26A62840">
      <w:numFmt w:val="none"/>
      <w:lvlText w:val=""/>
      <w:lvlJc w:val="left"/>
      <w:pPr>
        <w:tabs>
          <w:tab w:val="num" w:pos="360"/>
        </w:tabs>
      </w:pPr>
    </w:lvl>
    <w:lvl w:ilvl="2" w:tplc="8A4865AC">
      <w:numFmt w:val="bullet"/>
      <w:lvlText w:val="•"/>
      <w:lvlJc w:val="left"/>
      <w:pPr>
        <w:ind w:left="1653" w:hanging="384"/>
      </w:pPr>
      <w:rPr>
        <w:rFonts w:hint="default"/>
        <w:lang w:val="ru-RU" w:eastAsia="en-US" w:bidi="ar-SA"/>
      </w:rPr>
    </w:lvl>
    <w:lvl w:ilvl="3" w:tplc="0234FBDE">
      <w:numFmt w:val="bullet"/>
      <w:lvlText w:val="•"/>
      <w:lvlJc w:val="left"/>
      <w:pPr>
        <w:ind w:left="2707" w:hanging="384"/>
      </w:pPr>
      <w:rPr>
        <w:rFonts w:hint="default"/>
        <w:lang w:val="ru-RU" w:eastAsia="en-US" w:bidi="ar-SA"/>
      </w:rPr>
    </w:lvl>
    <w:lvl w:ilvl="4" w:tplc="0B6C778E">
      <w:numFmt w:val="bullet"/>
      <w:lvlText w:val="•"/>
      <w:lvlJc w:val="left"/>
      <w:pPr>
        <w:ind w:left="3761" w:hanging="384"/>
      </w:pPr>
      <w:rPr>
        <w:rFonts w:hint="default"/>
        <w:lang w:val="ru-RU" w:eastAsia="en-US" w:bidi="ar-SA"/>
      </w:rPr>
    </w:lvl>
    <w:lvl w:ilvl="5" w:tplc="021E6FF6">
      <w:numFmt w:val="bullet"/>
      <w:lvlText w:val="•"/>
      <w:lvlJc w:val="left"/>
      <w:pPr>
        <w:ind w:left="4815" w:hanging="384"/>
      </w:pPr>
      <w:rPr>
        <w:rFonts w:hint="default"/>
        <w:lang w:val="ru-RU" w:eastAsia="en-US" w:bidi="ar-SA"/>
      </w:rPr>
    </w:lvl>
    <w:lvl w:ilvl="6" w:tplc="9370B6A0">
      <w:numFmt w:val="bullet"/>
      <w:lvlText w:val="•"/>
      <w:lvlJc w:val="left"/>
      <w:pPr>
        <w:ind w:left="5869" w:hanging="384"/>
      </w:pPr>
      <w:rPr>
        <w:rFonts w:hint="default"/>
        <w:lang w:val="ru-RU" w:eastAsia="en-US" w:bidi="ar-SA"/>
      </w:rPr>
    </w:lvl>
    <w:lvl w:ilvl="7" w:tplc="B87CDAAE">
      <w:numFmt w:val="bullet"/>
      <w:lvlText w:val="•"/>
      <w:lvlJc w:val="left"/>
      <w:pPr>
        <w:ind w:left="6922" w:hanging="384"/>
      </w:pPr>
      <w:rPr>
        <w:rFonts w:hint="default"/>
        <w:lang w:val="ru-RU" w:eastAsia="en-US" w:bidi="ar-SA"/>
      </w:rPr>
    </w:lvl>
    <w:lvl w:ilvl="8" w:tplc="F626C0A2">
      <w:numFmt w:val="bullet"/>
      <w:lvlText w:val="•"/>
      <w:lvlJc w:val="left"/>
      <w:pPr>
        <w:ind w:left="7976" w:hanging="384"/>
      </w:pPr>
      <w:rPr>
        <w:rFonts w:hint="default"/>
        <w:lang w:val="ru-RU" w:eastAsia="en-US" w:bidi="ar-SA"/>
      </w:rPr>
    </w:lvl>
  </w:abstractNum>
  <w:abstractNum w:abstractNumId="40">
    <w:nsid w:val="666040FC"/>
    <w:multiLevelType w:val="hybridMultilevel"/>
    <w:tmpl w:val="674C58D0"/>
    <w:lvl w:ilvl="0" w:tplc="ACAE0136">
      <w:numFmt w:val="bullet"/>
      <w:lvlText w:val="*"/>
      <w:lvlJc w:val="left"/>
      <w:pPr>
        <w:ind w:left="363" w:hanging="145"/>
      </w:pPr>
      <w:rPr>
        <w:rFonts w:ascii="Calibri" w:eastAsia="Calibri" w:hAnsi="Calibri" w:cs="Calibri" w:hint="default"/>
        <w:w w:val="100"/>
        <w:sz w:val="20"/>
        <w:szCs w:val="20"/>
        <w:lang w:val="ru-RU" w:eastAsia="en-US" w:bidi="ar-SA"/>
      </w:rPr>
    </w:lvl>
    <w:lvl w:ilvl="1" w:tplc="C4BCDF00">
      <w:numFmt w:val="bullet"/>
      <w:lvlText w:val=""/>
      <w:lvlJc w:val="left"/>
      <w:pPr>
        <w:ind w:left="927" w:hanging="424"/>
      </w:pPr>
      <w:rPr>
        <w:rFonts w:ascii="Symbol" w:eastAsia="Symbol" w:hAnsi="Symbol" w:cs="Symbol" w:hint="default"/>
        <w:w w:val="100"/>
        <w:sz w:val="24"/>
        <w:szCs w:val="24"/>
        <w:lang w:val="ru-RU" w:eastAsia="en-US" w:bidi="ar-SA"/>
      </w:rPr>
    </w:lvl>
    <w:lvl w:ilvl="2" w:tplc="B8D8B818">
      <w:numFmt w:val="bullet"/>
      <w:lvlText w:val=""/>
      <w:lvlJc w:val="left"/>
      <w:pPr>
        <w:ind w:left="963" w:hanging="178"/>
      </w:pPr>
      <w:rPr>
        <w:rFonts w:ascii="Symbol" w:eastAsia="Symbol" w:hAnsi="Symbol" w:cs="Symbol" w:hint="default"/>
        <w:w w:val="100"/>
        <w:position w:val="-5"/>
        <w:sz w:val="24"/>
        <w:szCs w:val="24"/>
        <w:lang w:val="ru-RU" w:eastAsia="en-US" w:bidi="ar-SA"/>
      </w:rPr>
    </w:lvl>
    <w:lvl w:ilvl="3" w:tplc="F68E5826">
      <w:numFmt w:val="bullet"/>
      <w:lvlText w:val="•"/>
      <w:lvlJc w:val="left"/>
      <w:pPr>
        <w:ind w:left="1017" w:hanging="178"/>
      </w:pPr>
      <w:rPr>
        <w:rFonts w:hint="default"/>
        <w:lang w:val="ru-RU" w:eastAsia="en-US" w:bidi="ar-SA"/>
      </w:rPr>
    </w:lvl>
    <w:lvl w:ilvl="4" w:tplc="273CA606">
      <w:numFmt w:val="bullet"/>
      <w:lvlText w:val="•"/>
      <w:lvlJc w:val="left"/>
      <w:pPr>
        <w:ind w:left="1075" w:hanging="178"/>
      </w:pPr>
      <w:rPr>
        <w:rFonts w:hint="default"/>
        <w:lang w:val="ru-RU" w:eastAsia="en-US" w:bidi="ar-SA"/>
      </w:rPr>
    </w:lvl>
    <w:lvl w:ilvl="5" w:tplc="B148BAE6">
      <w:numFmt w:val="bullet"/>
      <w:lvlText w:val="•"/>
      <w:lvlJc w:val="left"/>
      <w:pPr>
        <w:ind w:left="1133" w:hanging="178"/>
      </w:pPr>
      <w:rPr>
        <w:rFonts w:hint="default"/>
        <w:lang w:val="ru-RU" w:eastAsia="en-US" w:bidi="ar-SA"/>
      </w:rPr>
    </w:lvl>
    <w:lvl w:ilvl="6" w:tplc="A37438B0">
      <w:numFmt w:val="bullet"/>
      <w:lvlText w:val="•"/>
      <w:lvlJc w:val="left"/>
      <w:pPr>
        <w:ind w:left="1191" w:hanging="178"/>
      </w:pPr>
      <w:rPr>
        <w:rFonts w:hint="default"/>
        <w:lang w:val="ru-RU" w:eastAsia="en-US" w:bidi="ar-SA"/>
      </w:rPr>
    </w:lvl>
    <w:lvl w:ilvl="7" w:tplc="4478FB88">
      <w:numFmt w:val="bullet"/>
      <w:lvlText w:val="•"/>
      <w:lvlJc w:val="left"/>
      <w:pPr>
        <w:ind w:left="1248" w:hanging="178"/>
      </w:pPr>
      <w:rPr>
        <w:rFonts w:hint="default"/>
        <w:lang w:val="ru-RU" w:eastAsia="en-US" w:bidi="ar-SA"/>
      </w:rPr>
    </w:lvl>
    <w:lvl w:ilvl="8" w:tplc="5AFABE20">
      <w:numFmt w:val="bullet"/>
      <w:lvlText w:val="•"/>
      <w:lvlJc w:val="left"/>
      <w:pPr>
        <w:ind w:left="1306" w:hanging="178"/>
      </w:pPr>
      <w:rPr>
        <w:rFonts w:hint="default"/>
        <w:lang w:val="ru-RU" w:eastAsia="en-US" w:bidi="ar-SA"/>
      </w:rPr>
    </w:lvl>
  </w:abstractNum>
  <w:abstractNum w:abstractNumId="41">
    <w:nsid w:val="68F42384"/>
    <w:multiLevelType w:val="hybridMultilevel"/>
    <w:tmpl w:val="4202A08E"/>
    <w:lvl w:ilvl="0" w:tplc="09D21634">
      <w:start w:val="11"/>
      <w:numFmt w:val="decimal"/>
      <w:lvlText w:val="%1"/>
      <w:lvlJc w:val="left"/>
      <w:pPr>
        <w:ind w:left="1244" w:hanging="492"/>
      </w:pPr>
      <w:rPr>
        <w:rFonts w:hint="default"/>
        <w:lang w:val="ru-RU" w:eastAsia="en-US" w:bidi="ar-SA"/>
      </w:rPr>
    </w:lvl>
    <w:lvl w:ilvl="1" w:tplc="0E9CBE22">
      <w:numFmt w:val="none"/>
      <w:lvlText w:val=""/>
      <w:lvlJc w:val="left"/>
      <w:pPr>
        <w:tabs>
          <w:tab w:val="num" w:pos="360"/>
        </w:tabs>
      </w:pPr>
    </w:lvl>
    <w:lvl w:ilvl="2" w:tplc="CDDC17CE">
      <w:numFmt w:val="bullet"/>
      <w:lvlText w:val=""/>
      <w:lvlJc w:val="left"/>
      <w:pPr>
        <w:ind w:left="1530" w:hanging="347"/>
      </w:pPr>
      <w:rPr>
        <w:rFonts w:ascii="Symbol" w:eastAsia="Symbol" w:hAnsi="Symbol" w:cs="Symbol" w:hint="default"/>
        <w:w w:val="100"/>
        <w:sz w:val="24"/>
        <w:szCs w:val="24"/>
        <w:lang w:val="ru-RU" w:eastAsia="en-US" w:bidi="ar-SA"/>
      </w:rPr>
    </w:lvl>
    <w:lvl w:ilvl="3" w:tplc="9508C824">
      <w:numFmt w:val="bullet"/>
      <w:lvlText w:val="•"/>
      <w:lvlJc w:val="left"/>
      <w:pPr>
        <w:ind w:left="3323" w:hanging="347"/>
      </w:pPr>
      <w:rPr>
        <w:rFonts w:hint="default"/>
        <w:lang w:val="ru-RU" w:eastAsia="en-US" w:bidi="ar-SA"/>
      </w:rPr>
    </w:lvl>
    <w:lvl w:ilvl="4" w:tplc="A802C4A8">
      <w:numFmt w:val="bullet"/>
      <w:lvlText w:val="•"/>
      <w:lvlJc w:val="left"/>
      <w:pPr>
        <w:ind w:left="4214" w:hanging="347"/>
      </w:pPr>
      <w:rPr>
        <w:rFonts w:hint="default"/>
        <w:lang w:val="ru-RU" w:eastAsia="en-US" w:bidi="ar-SA"/>
      </w:rPr>
    </w:lvl>
    <w:lvl w:ilvl="5" w:tplc="098C86F8">
      <w:numFmt w:val="bullet"/>
      <w:lvlText w:val="•"/>
      <w:lvlJc w:val="left"/>
      <w:pPr>
        <w:ind w:left="5106" w:hanging="347"/>
      </w:pPr>
      <w:rPr>
        <w:rFonts w:hint="default"/>
        <w:lang w:val="ru-RU" w:eastAsia="en-US" w:bidi="ar-SA"/>
      </w:rPr>
    </w:lvl>
    <w:lvl w:ilvl="6" w:tplc="405A2BC6">
      <w:numFmt w:val="bullet"/>
      <w:lvlText w:val="•"/>
      <w:lvlJc w:val="left"/>
      <w:pPr>
        <w:ind w:left="5998" w:hanging="347"/>
      </w:pPr>
      <w:rPr>
        <w:rFonts w:hint="default"/>
        <w:lang w:val="ru-RU" w:eastAsia="en-US" w:bidi="ar-SA"/>
      </w:rPr>
    </w:lvl>
    <w:lvl w:ilvl="7" w:tplc="BFA47AF8">
      <w:numFmt w:val="bullet"/>
      <w:lvlText w:val="•"/>
      <w:lvlJc w:val="left"/>
      <w:pPr>
        <w:ind w:left="6889" w:hanging="347"/>
      </w:pPr>
      <w:rPr>
        <w:rFonts w:hint="default"/>
        <w:lang w:val="ru-RU" w:eastAsia="en-US" w:bidi="ar-SA"/>
      </w:rPr>
    </w:lvl>
    <w:lvl w:ilvl="8" w:tplc="F36ABB68">
      <w:numFmt w:val="bullet"/>
      <w:lvlText w:val="•"/>
      <w:lvlJc w:val="left"/>
      <w:pPr>
        <w:ind w:left="7781" w:hanging="347"/>
      </w:pPr>
      <w:rPr>
        <w:rFonts w:hint="default"/>
        <w:lang w:val="ru-RU" w:eastAsia="en-US" w:bidi="ar-SA"/>
      </w:rPr>
    </w:lvl>
  </w:abstractNum>
  <w:abstractNum w:abstractNumId="42">
    <w:nsid w:val="70682373"/>
    <w:multiLevelType w:val="hybridMultilevel"/>
    <w:tmpl w:val="6C8CB3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3DD2A44"/>
    <w:multiLevelType w:val="hybridMultilevel"/>
    <w:tmpl w:val="64743066"/>
    <w:lvl w:ilvl="0" w:tplc="25BABA9C">
      <w:numFmt w:val="bullet"/>
      <w:lvlText w:val=""/>
      <w:lvlJc w:val="left"/>
      <w:pPr>
        <w:ind w:left="1547" w:hanging="347"/>
      </w:pPr>
      <w:rPr>
        <w:rFonts w:ascii="Symbol" w:eastAsia="Symbol" w:hAnsi="Symbol" w:cs="Symbol" w:hint="default"/>
        <w:w w:val="100"/>
        <w:sz w:val="24"/>
        <w:szCs w:val="24"/>
        <w:lang w:val="ru-RU" w:eastAsia="en-US" w:bidi="ar-SA"/>
      </w:rPr>
    </w:lvl>
    <w:lvl w:ilvl="1" w:tplc="91A6338A">
      <w:numFmt w:val="bullet"/>
      <w:lvlText w:val="•"/>
      <w:lvlJc w:val="left"/>
      <w:pPr>
        <w:ind w:left="2372" w:hanging="347"/>
      </w:pPr>
      <w:rPr>
        <w:rFonts w:hint="default"/>
        <w:lang w:val="ru-RU" w:eastAsia="en-US" w:bidi="ar-SA"/>
      </w:rPr>
    </w:lvl>
    <w:lvl w:ilvl="2" w:tplc="BE066872">
      <w:numFmt w:val="bullet"/>
      <w:lvlText w:val="•"/>
      <w:lvlJc w:val="left"/>
      <w:pPr>
        <w:ind w:left="3204" w:hanging="347"/>
      </w:pPr>
      <w:rPr>
        <w:rFonts w:hint="default"/>
        <w:lang w:val="ru-RU" w:eastAsia="en-US" w:bidi="ar-SA"/>
      </w:rPr>
    </w:lvl>
    <w:lvl w:ilvl="3" w:tplc="6CAA1778">
      <w:numFmt w:val="bullet"/>
      <w:lvlText w:val="•"/>
      <w:lvlJc w:val="left"/>
      <w:pPr>
        <w:ind w:left="4037" w:hanging="347"/>
      </w:pPr>
      <w:rPr>
        <w:rFonts w:hint="default"/>
        <w:lang w:val="ru-RU" w:eastAsia="en-US" w:bidi="ar-SA"/>
      </w:rPr>
    </w:lvl>
    <w:lvl w:ilvl="4" w:tplc="B6D46874">
      <w:numFmt w:val="bullet"/>
      <w:lvlText w:val="•"/>
      <w:lvlJc w:val="left"/>
      <w:pPr>
        <w:ind w:left="4869" w:hanging="347"/>
      </w:pPr>
      <w:rPr>
        <w:rFonts w:hint="default"/>
        <w:lang w:val="ru-RU" w:eastAsia="en-US" w:bidi="ar-SA"/>
      </w:rPr>
    </w:lvl>
    <w:lvl w:ilvl="5" w:tplc="895037F4">
      <w:numFmt w:val="bullet"/>
      <w:lvlText w:val="•"/>
      <w:lvlJc w:val="left"/>
      <w:pPr>
        <w:ind w:left="5702" w:hanging="347"/>
      </w:pPr>
      <w:rPr>
        <w:rFonts w:hint="default"/>
        <w:lang w:val="ru-RU" w:eastAsia="en-US" w:bidi="ar-SA"/>
      </w:rPr>
    </w:lvl>
    <w:lvl w:ilvl="6" w:tplc="DE285522">
      <w:numFmt w:val="bullet"/>
      <w:lvlText w:val="•"/>
      <w:lvlJc w:val="left"/>
      <w:pPr>
        <w:ind w:left="6534" w:hanging="347"/>
      </w:pPr>
      <w:rPr>
        <w:rFonts w:hint="default"/>
        <w:lang w:val="ru-RU" w:eastAsia="en-US" w:bidi="ar-SA"/>
      </w:rPr>
    </w:lvl>
    <w:lvl w:ilvl="7" w:tplc="756E5DD8">
      <w:numFmt w:val="bullet"/>
      <w:lvlText w:val="•"/>
      <w:lvlJc w:val="left"/>
      <w:pPr>
        <w:ind w:left="7367" w:hanging="347"/>
      </w:pPr>
      <w:rPr>
        <w:rFonts w:hint="default"/>
        <w:lang w:val="ru-RU" w:eastAsia="en-US" w:bidi="ar-SA"/>
      </w:rPr>
    </w:lvl>
    <w:lvl w:ilvl="8" w:tplc="A3685888">
      <w:numFmt w:val="bullet"/>
      <w:lvlText w:val="•"/>
      <w:lvlJc w:val="left"/>
      <w:pPr>
        <w:ind w:left="8199" w:hanging="347"/>
      </w:pPr>
      <w:rPr>
        <w:rFonts w:hint="default"/>
        <w:lang w:val="ru-RU" w:eastAsia="en-US" w:bidi="ar-SA"/>
      </w:rPr>
    </w:lvl>
  </w:abstractNum>
  <w:abstractNum w:abstractNumId="44">
    <w:nsid w:val="75E51FEA"/>
    <w:multiLevelType w:val="hybridMultilevel"/>
    <w:tmpl w:val="253CC3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6"/>
  </w:num>
  <w:num w:numId="2">
    <w:abstractNumId w:val="9"/>
  </w:num>
  <w:num w:numId="3">
    <w:abstractNumId w:val="30"/>
  </w:num>
  <w:num w:numId="4">
    <w:abstractNumId w:val="10"/>
  </w:num>
  <w:num w:numId="5">
    <w:abstractNumId w:val="44"/>
  </w:num>
  <w:num w:numId="6">
    <w:abstractNumId w:val="18"/>
  </w:num>
  <w:num w:numId="7">
    <w:abstractNumId w:val="28"/>
  </w:num>
  <w:num w:numId="8">
    <w:abstractNumId w:val="20"/>
  </w:num>
  <w:num w:numId="9">
    <w:abstractNumId w:val="12"/>
  </w:num>
  <w:num w:numId="10">
    <w:abstractNumId w:val="31"/>
  </w:num>
  <w:num w:numId="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5"/>
  </w:num>
  <w:num w:numId="13">
    <w:abstractNumId w:val="37"/>
  </w:num>
  <w:num w:numId="14">
    <w:abstractNumId w:val="9"/>
  </w:num>
  <w:num w:numId="15">
    <w:abstractNumId w:val="42"/>
  </w:num>
  <w:num w:numId="16">
    <w:abstractNumId w:val="17"/>
  </w:num>
  <w:num w:numId="17">
    <w:abstractNumId w:val="27"/>
  </w:num>
  <w:num w:numId="18">
    <w:abstractNumId w:val="43"/>
  </w:num>
  <w:num w:numId="19">
    <w:abstractNumId w:val="40"/>
  </w:num>
  <w:num w:numId="20">
    <w:abstractNumId w:val="16"/>
  </w:num>
  <w:num w:numId="21">
    <w:abstractNumId w:val="23"/>
  </w:num>
  <w:num w:numId="22">
    <w:abstractNumId w:val="41"/>
  </w:num>
  <w:num w:numId="23">
    <w:abstractNumId w:val="7"/>
  </w:num>
  <w:num w:numId="24">
    <w:abstractNumId w:val="36"/>
  </w:num>
  <w:num w:numId="25">
    <w:abstractNumId w:val="11"/>
  </w:num>
  <w:num w:numId="26">
    <w:abstractNumId w:val="19"/>
  </w:num>
  <w:num w:numId="27">
    <w:abstractNumId w:val="15"/>
  </w:num>
  <w:num w:numId="28">
    <w:abstractNumId w:val="32"/>
  </w:num>
  <w:num w:numId="29">
    <w:abstractNumId w:val="39"/>
  </w:num>
  <w:num w:numId="30">
    <w:abstractNumId w:val="38"/>
  </w:num>
  <w:num w:numId="31">
    <w:abstractNumId w:val="29"/>
  </w:num>
  <w:num w:numId="32">
    <w:abstractNumId w:val="13"/>
  </w:num>
  <w:num w:numId="33">
    <w:abstractNumId w:val="33"/>
  </w:num>
  <w:num w:numId="34">
    <w:abstractNumId w:val="24"/>
  </w:num>
  <w:num w:numId="35">
    <w:abstractNumId w:val="25"/>
  </w:num>
  <w:num w:numId="36">
    <w:abstractNumId w:val="34"/>
  </w:num>
  <w:num w:numId="37">
    <w:abstractNumId w:val="14"/>
  </w:num>
  <w:num w:numId="38">
    <w:abstractNumId w:val="22"/>
  </w:num>
  <w:num w:numId="39">
    <w:abstractNumId w:val="8"/>
  </w:num>
  <w:num w:numId="40">
    <w:abstractNumId w:val="21"/>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defaultTabStop w:val="709"/>
  <w:drawingGridHorizontalSpacing w:val="110"/>
  <w:displayHorizontalDrawingGridEvery w:val="2"/>
  <w:characterSpacingControl w:val="doNotCompress"/>
  <w:hdrShapeDefaults>
    <o:shapedefaults v:ext="edit" spidmax="89090"/>
  </w:hdrShapeDefaults>
  <w:footnotePr>
    <w:footnote w:id="0"/>
    <w:footnote w:id="1"/>
  </w:footnotePr>
  <w:endnotePr>
    <w:endnote w:id="0"/>
    <w:endnote w:id="1"/>
  </w:endnotePr>
  <w:compat/>
  <w:rsids>
    <w:rsidRoot w:val="00D1356B"/>
    <w:rsid w:val="00000393"/>
    <w:rsid w:val="000022F1"/>
    <w:rsid w:val="00004369"/>
    <w:rsid w:val="00010573"/>
    <w:rsid w:val="0001150F"/>
    <w:rsid w:val="00011773"/>
    <w:rsid w:val="00011FA1"/>
    <w:rsid w:val="0001274C"/>
    <w:rsid w:val="00013561"/>
    <w:rsid w:val="00015A3A"/>
    <w:rsid w:val="0002441A"/>
    <w:rsid w:val="00024BB8"/>
    <w:rsid w:val="0002790E"/>
    <w:rsid w:val="000314DF"/>
    <w:rsid w:val="000321F6"/>
    <w:rsid w:val="0003275A"/>
    <w:rsid w:val="000327B9"/>
    <w:rsid w:val="00032F0A"/>
    <w:rsid w:val="00035E7D"/>
    <w:rsid w:val="00041E2A"/>
    <w:rsid w:val="00043F2A"/>
    <w:rsid w:val="00045250"/>
    <w:rsid w:val="00046BDD"/>
    <w:rsid w:val="0005090A"/>
    <w:rsid w:val="00050C3D"/>
    <w:rsid w:val="00053E19"/>
    <w:rsid w:val="00057FDF"/>
    <w:rsid w:val="000608D8"/>
    <w:rsid w:val="00062FCE"/>
    <w:rsid w:val="00064526"/>
    <w:rsid w:val="00066445"/>
    <w:rsid w:val="00070B3A"/>
    <w:rsid w:val="00070FAD"/>
    <w:rsid w:val="00073F2C"/>
    <w:rsid w:val="00074322"/>
    <w:rsid w:val="0007720F"/>
    <w:rsid w:val="00080281"/>
    <w:rsid w:val="00081DF5"/>
    <w:rsid w:val="000833E6"/>
    <w:rsid w:val="0008520A"/>
    <w:rsid w:val="000854E2"/>
    <w:rsid w:val="00085989"/>
    <w:rsid w:val="000916F9"/>
    <w:rsid w:val="00095616"/>
    <w:rsid w:val="00096D0F"/>
    <w:rsid w:val="000A0BAF"/>
    <w:rsid w:val="000A12FF"/>
    <w:rsid w:val="000A1D3B"/>
    <w:rsid w:val="000A2FD4"/>
    <w:rsid w:val="000A4B36"/>
    <w:rsid w:val="000A5B21"/>
    <w:rsid w:val="000A63A8"/>
    <w:rsid w:val="000A6A2F"/>
    <w:rsid w:val="000B04FB"/>
    <w:rsid w:val="000B0EEE"/>
    <w:rsid w:val="000B2394"/>
    <w:rsid w:val="000B2CC3"/>
    <w:rsid w:val="000B2ED6"/>
    <w:rsid w:val="000C02E5"/>
    <w:rsid w:val="000C1082"/>
    <w:rsid w:val="000C2228"/>
    <w:rsid w:val="000C2252"/>
    <w:rsid w:val="000C30C3"/>
    <w:rsid w:val="000C3DC0"/>
    <w:rsid w:val="000C524B"/>
    <w:rsid w:val="000C5E34"/>
    <w:rsid w:val="000C720C"/>
    <w:rsid w:val="000C79B3"/>
    <w:rsid w:val="000D017A"/>
    <w:rsid w:val="000D3552"/>
    <w:rsid w:val="000D3A65"/>
    <w:rsid w:val="000E3C3D"/>
    <w:rsid w:val="000E4096"/>
    <w:rsid w:val="000E4F42"/>
    <w:rsid w:val="000E7C32"/>
    <w:rsid w:val="000F4AFB"/>
    <w:rsid w:val="001015D9"/>
    <w:rsid w:val="00103EF6"/>
    <w:rsid w:val="0010470E"/>
    <w:rsid w:val="00104AD8"/>
    <w:rsid w:val="0010766C"/>
    <w:rsid w:val="001100D8"/>
    <w:rsid w:val="001105A8"/>
    <w:rsid w:val="00111FA4"/>
    <w:rsid w:val="0011294C"/>
    <w:rsid w:val="00116C2D"/>
    <w:rsid w:val="001173EF"/>
    <w:rsid w:val="00117C3A"/>
    <w:rsid w:val="00121828"/>
    <w:rsid w:val="00121FDC"/>
    <w:rsid w:val="0012429B"/>
    <w:rsid w:val="00127EA7"/>
    <w:rsid w:val="001305AE"/>
    <w:rsid w:val="00130E8B"/>
    <w:rsid w:val="00131491"/>
    <w:rsid w:val="001331FB"/>
    <w:rsid w:val="001339EC"/>
    <w:rsid w:val="0013435D"/>
    <w:rsid w:val="00137B1E"/>
    <w:rsid w:val="00137F8B"/>
    <w:rsid w:val="0014628F"/>
    <w:rsid w:val="0014726F"/>
    <w:rsid w:val="001503E7"/>
    <w:rsid w:val="00150794"/>
    <w:rsid w:val="0015141E"/>
    <w:rsid w:val="00152456"/>
    <w:rsid w:val="00153184"/>
    <w:rsid w:val="00155475"/>
    <w:rsid w:val="001556F8"/>
    <w:rsid w:val="00156066"/>
    <w:rsid w:val="00162913"/>
    <w:rsid w:val="00162F99"/>
    <w:rsid w:val="0016345E"/>
    <w:rsid w:val="001638EB"/>
    <w:rsid w:val="0016500B"/>
    <w:rsid w:val="00167D25"/>
    <w:rsid w:val="00170324"/>
    <w:rsid w:val="0017175B"/>
    <w:rsid w:val="00172E8F"/>
    <w:rsid w:val="0017379E"/>
    <w:rsid w:val="00173D87"/>
    <w:rsid w:val="00175118"/>
    <w:rsid w:val="001766D4"/>
    <w:rsid w:val="00180C3A"/>
    <w:rsid w:val="00183F83"/>
    <w:rsid w:val="00185A7D"/>
    <w:rsid w:val="00185E6F"/>
    <w:rsid w:val="001863B7"/>
    <w:rsid w:val="0018753A"/>
    <w:rsid w:val="001925D5"/>
    <w:rsid w:val="00195AE3"/>
    <w:rsid w:val="00195D5B"/>
    <w:rsid w:val="0019797D"/>
    <w:rsid w:val="001A05C1"/>
    <w:rsid w:val="001A235F"/>
    <w:rsid w:val="001A40DF"/>
    <w:rsid w:val="001A484B"/>
    <w:rsid w:val="001A7E15"/>
    <w:rsid w:val="001B0C8B"/>
    <w:rsid w:val="001B16A8"/>
    <w:rsid w:val="001B51E5"/>
    <w:rsid w:val="001B56AD"/>
    <w:rsid w:val="001D0BEF"/>
    <w:rsid w:val="001E68AA"/>
    <w:rsid w:val="001E72F3"/>
    <w:rsid w:val="001E796E"/>
    <w:rsid w:val="001F0C26"/>
    <w:rsid w:val="001F44DF"/>
    <w:rsid w:val="001F485D"/>
    <w:rsid w:val="001F5C7C"/>
    <w:rsid w:val="001F602E"/>
    <w:rsid w:val="00203E3B"/>
    <w:rsid w:val="00204A68"/>
    <w:rsid w:val="0020594A"/>
    <w:rsid w:val="002062BC"/>
    <w:rsid w:val="0021282E"/>
    <w:rsid w:val="002136CA"/>
    <w:rsid w:val="002149A1"/>
    <w:rsid w:val="00220982"/>
    <w:rsid w:val="002237BA"/>
    <w:rsid w:val="00223CA3"/>
    <w:rsid w:val="00224BC9"/>
    <w:rsid w:val="00224BFB"/>
    <w:rsid w:val="00231308"/>
    <w:rsid w:val="00235086"/>
    <w:rsid w:val="00237FBE"/>
    <w:rsid w:val="002406C2"/>
    <w:rsid w:val="002432E6"/>
    <w:rsid w:val="002451EC"/>
    <w:rsid w:val="0024552E"/>
    <w:rsid w:val="002470AE"/>
    <w:rsid w:val="00251F25"/>
    <w:rsid w:val="00251F88"/>
    <w:rsid w:val="0025299A"/>
    <w:rsid w:val="00252B6F"/>
    <w:rsid w:val="002578DC"/>
    <w:rsid w:val="00262CA4"/>
    <w:rsid w:val="002636CE"/>
    <w:rsid w:val="0026401C"/>
    <w:rsid w:val="00264BBB"/>
    <w:rsid w:val="002718B3"/>
    <w:rsid w:val="00273858"/>
    <w:rsid w:val="00273C79"/>
    <w:rsid w:val="00273D36"/>
    <w:rsid w:val="00275E3E"/>
    <w:rsid w:val="0027650B"/>
    <w:rsid w:val="00277E22"/>
    <w:rsid w:val="002807A8"/>
    <w:rsid w:val="00280A67"/>
    <w:rsid w:val="00284A62"/>
    <w:rsid w:val="002855F5"/>
    <w:rsid w:val="00287DF5"/>
    <w:rsid w:val="002918BF"/>
    <w:rsid w:val="00291BE7"/>
    <w:rsid w:val="00291CBC"/>
    <w:rsid w:val="00292013"/>
    <w:rsid w:val="00292893"/>
    <w:rsid w:val="00292D5C"/>
    <w:rsid w:val="00293388"/>
    <w:rsid w:val="00295C88"/>
    <w:rsid w:val="002A3188"/>
    <w:rsid w:val="002A3A85"/>
    <w:rsid w:val="002A3E9C"/>
    <w:rsid w:val="002A5592"/>
    <w:rsid w:val="002A7347"/>
    <w:rsid w:val="002A746E"/>
    <w:rsid w:val="002A7813"/>
    <w:rsid w:val="002A788D"/>
    <w:rsid w:val="002B25E8"/>
    <w:rsid w:val="002B3056"/>
    <w:rsid w:val="002B54D6"/>
    <w:rsid w:val="002B5D70"/>
    <w:rsid w:val="002B6194"/>
    <w:rsid w:val="002B76D4"/>
    <w:rsid w:val="002C08EF"/>
    <w:rsid w:val="002C0EB1"/>
    <w:rsid w:val="002C2965"/>
    <w:rsid w:val="002C2BC4"/>
    <w:rsid w:val="002C76AA"/>
    <w:rsid w:val="002C7862"/>
    <w:rsid w:val="002C7A67"/>
    <w:rsid w:val="002C7AB9"/>
    <w:rsid w:val="002D0D34"/>
    <w:rsid w:val="002D0F9F"/>
    <w:rsid w:val="002D2A6E"/>
    <w:rsid w:val="002D3083"/>
    <w:rsid w:val="002D6BE9"/>
    <w:rsid w:val="002E055A"/>
    <w:rsid w:val="002E08FA"/>
    <w:rsid w:val="002E525F"/>
    <w:rsid w:val="002E595C"/>
    <w:rsid w:val="002E63F6"/>
    <w:rsid w:val="002F102B"/>
    <w:rsid w:val="002F2C9C"/>
    <w:rsid w:val="00303348"/>
    <w:rsid w:val="003065C9"/>
    <w:rsid w:val="00317684"/>
    <w:rsid w:val="003176C3"/>
    <w:rsid w:val="0032500E"/>
    <w:rsid w:val="0032607E"/>
    <w:rsid w:val="00326202"/>
    <w:rsid w:val="00326E76"/>
    <w:rsid w:val="0032747F"/>
    <w:rsid w:val="00330814"/>
    <w:rsid w:val="00335BF4"/>
    <w:rsid w:val="0034141A"/>
    <w:rsid w:val="00342444"/>
    <w:rsid w:val="003425AA"/>
    <w:rsid w:val="00343753"/>
    <w:rsid w:val="00343B10"/>
    <w:rsid w:val="00344B01"/>
    <w:rsid w:val="0034786C"/>
    <w:rsid w:val="00350147"/>
    <w:rsid w:val="003512C1"/>
    <w:rsid w:val="00351301"/>
    <w:rsid w:val="00351373"/>
    <w:rsid w:val="00351C9B"/>
    <w:rsid w:val="0035203D"/>
    <w:rsid w:val="003538A1"/>
    <w:rsid w:val="00353AA8"/>
    <w:rsid w:val="00354F94"/>
    <w:rsid w:val="0035530A"/>
    <w:rsid w:val="00357E19"/>
    <w:rsid w:val="0036202D"/>
    <w:rsid w:val="003653B8"/>
    <w:rsid w:val="00365E88"/>
    <w:rsid w:val="003666CB"/>
    <w:rsid w:val="0036792F"/>
    <w:rsid w:val="00371BD3"/>
    <w:rsid w:val="00372809"/>
    <w:rsid w:val="0037449B"/>
    <w:rsid w:val="00374C7F"/>
    <w:rsid w:val="00382CB6"/>
    <w:rsid w:val="00386F63"/>
    <w:rsid w:val="00387E40"/>
    <w:rsid w:val="003900DE"/>
    <w:rsid w:val="0039019C"/>
    <w:rsid w:val="00391318"/>
    <w:rsid w:val="00393B2E"/>
    <w:rsid w:val="00396CB1"/>
    <w:rsid w:val="00397E91"/>
    <w:rsid w:val="003A0A7C"/>
    <w:rsid w:val="003A3CB4"/>
    <w:rsid w:val="003A5EA5"/>
    <w:rsid w:val="003B0A77"/>
    <w:rsid w:val="003B13B6"/>
    <w:rsid w:val="003B3887"/>
    <w:rsid w:val="003B4A75"/>
    <w:rsid w:val="003B4ADD"/>
    <w:rsid w:val="003B6EBB"/>
    <w:rsid w:val="003B73AC"/>
    <w:rsid w:val="003C0A8D"/>
    <w:rsid w:val="003C150C"/>
    <w:rsid w:val="003C24E4"/>
    <w:rsid w:val="003C4CFA"/>
    <w:rsid w:val="003D0813"/>
    <w:rsid w:val="003D12A9"/>
    <w:rsid w:val="003D288C"/>
    <w:rsid w:val="003D35D0"/>
    <w:rsid w:val="003D5B90"/>
    <w:rsid w:val="003D6C69"/>
    <w:rsid w:val="003E0C8B"/>
    <w:rsid w:val="003E1801"/>
    <w:rsid w:val="003E1B36"/>
    <w:rsid w:val="003E2039"/>
    <w:rsid w:val="003E2D25"/>
    <w:rsid w:val="003E6EA7"/>
    <w:rsid w:val="003F3E1D"/>
    <w:rsid w:val="003F570F"/>
    <w:rsid w:val="003F6A3C"/>
    <w:rsid w:val="003F701B"/>
    <w:rsid w:val="003F71D6"/>
    <w:rsid w:val="0040061A"/>
    <w:rsid w:val="00401A66"/>
    <w:rsid w:val="00401CF8"/>
    <w:rsid w:val="0040279E"/>
    <w:rsid w:val="00402BEB"/>
    <w:rsid w:val="004044E5"/>
    <w:rsid w:val="00406253"/>
    <w:rsid w:val="004068EB"/>
    <w:rsid w:val="00410DF8"/>
    <w:rsid w:val="00413A2E"/>
    <w:rsid w:val="00415CA2"/>
    <w:rsid w:val="00416444"/>
    <w:rsid w:val="0041653F"/>
    <w:rsid w:val="0041771E"/>
    <w:rsid w:val="00420280"/>
    <w:rsid w:val="0042065D"/>
    <w:rsid w:val="004209EA"/>
    <w:rsid w:val="00421A37"/>
    <w:rsid w:val="00421BD8"/>
    <w:rsid w:val="00422C9B"/>
    <w:rsid w:val="00424905"/>
    <w:rsid w:val="0042501E"/>
    <w:rsid w:val="0042567D"/>
    <w:rsid w:val="004256E7"/>
    <w:rsid w:val="00425AF2"/>
    <w:rsid w:val="0043027D"/>
    <w:rsid w:val="00431D48"/>
    <w:rsid w:val="0043264E"/>
    <w:rsid w:val="004328B9"/>
    <w:rsid w:val="00433999"/>
    <w:rsid w:val="004352AB"/>
    <w:rsid w:val="004366C8"/>
    <w:rsid w:val="00441F96"/>
    <w:rsid w:val="00442793"/>
    <w:rsid w:val="004476C1"/>
    <w:rsid w:val="0044797E"/>
    <w:rsid w:val="004505C0"/>
    <w:rsid w:val="00453F2F"/>
    <w:rsid w:val="0045416F"/>
    <w:rsid w:val="00461EC1"/>
    <w:rsid w:val="00462E96"/>
    <w:rsid w:val="00465122"/>
    <w:rsid w:val="00465A0C"/>
    <w:rsid w:val="00466979"/>
    <w:rsid w:val="00467117"/>
    <w:rsid w:val="0047020C"/>
    <w:rsid w:val="00470B8E"/>
    <w:rsid w:val="00470E32"/>
    <w:rsid w:val="00470EA4"/>
    <w:rsid w:val="00471909"/>
    <w:rsid w:val="0047224B"/>
    <w:rsid w:val="004744F7"/>
    <w:rsid w:val="004744FD"/>
    <w:rsid w:val="00474F0B"/>
    <w:rsid w:val="00476CA1"/>
    <w:rsid w:val="00477CD9"/>
    <w:rsid w:val="00482F56"/>
    <w:rsid w:val="004862D3"/>
    <w:rsid w:val="004868D4"/>
    <w:rsid w:val="0048723A"/>
    <w:rsid w:val="00490499"/>
    <w:rsid w:val="00490B53"/>
    <w:rsid w:val="0049528D"/>
    <w:rsid w:val="00495AD7"/>
    <w:rsid w:val="00495E30"/>
    <w:rsid w:val="004A098A"/>
    <w:rsid w:val="004A369B"/>
    <w:rsid w:val="004A5A47"/>
    <w:rsid w:val="004B194D"/>
    <w:rsid w:val="004B1A36"/>
    <w:rsid w:val="004B2414"/>
    <w:rsid w:val="004C0711"/>
    <w:rsid w:val="004C1846"/>
    <w:rsid w:val="004C1C7E"/>
    <w:rsid w:val="004C23C0"/>
    <w:rsid w:val="004C6414"/>
    <w:rsid w:val="004D0203"/>
    <w:rsid w:val="004D25D3"/>
    <w:rsid w:val="004D6A00"/>
    <w:rsid w:val="004E1C01"/>
    <w:rsid w:val="004F130A"/>
    <w:rsid w:val="004F1D9A"/>
    <w:rsid w:val="004F40CB"/>
    <w:rsid w:val="004F44C3"/>
    <w:rsid w:val="004F45B6"/>
    <w:rsid w:val="004F4BF1"/>
    <w:rsid w:val="004F5319"/>
    <w:rsid w:val="004F60C5"/>
    <w:rsid w:val="004F7A55"/>
    <w:rsid w:val="00501357"/>
    <w:rsid w:val="005039E7"/>
    <w:rsid w:val="005064F9"/>
    <w:rsid w:val="00511B28"/>
    <w:rsid w:val="005143DD"/>
    <w:rsid w:val="0051447A"/>
    <w:rsid w:val="0051584C"/>
    <w:rsid w:val="00516DF2"/>
    <w:rsid w:val="00517CE1"/>
    <w:rsid w:val="005259CE"/>
    <w:rsid w:val="00526457"/>
    <w:rsid w:val="00533A6A"/>
    <w:rsid w:val="00534466"/>
    <w:rsid w:val="00535048"/>
    <w:rsid w:val="005364F0"/>
    <w:rsid w:val="00536C59"/>
    <w:rsid w:val="00537E68"/>
    <w:rsid w:val="00541245"/>
    <w:rsid w:val="005434A4"/>
    <w:rsid w:val="00545D9E"/>
    <w:rsid w:val="00546885"/>
    <w:rsid w:val="00547288"/>
    <w:rsid w:val="005475D3"/>
    <w:rsid w:val="0055095D"/>
    <w:rsid w:val="0055328B"/>
    <w:rsid w:val="005548F1"/>
    <w:rsid w:val="0055646D"/>
    <w:rsid w:val="00563F47"/>
    <w:rsid w:val="005641A9"/>
    <w:rsid w:val="005662C4"/>
    <w:rsid w:val="00567512"/>
    <w:rsid w:val="005735C0"/>
    <w:rsid w:val="005753E5"/>
    <w:rsid w:val="00575D63"/>
    <w:rsid w:val="00581D15"/>
    <w:rsid w:val="0058427E"/>
    <w:rsid w:val="00585033"/>
    <w:rsid w:val="00586D57"/>
    <w:rsid w:val="00587025"/>
    <w:rsid w:val="00587415"/>
    <w:rsid w:val="005877DF"/>
    <w:rsid w:val="00593DCA"/>
    <w:rsid w:val="00594EFA"/>
    <w:rsid w:val="00596B2C"/>
    <w:rsid w:val="005A11A6"/>
    <w:rsid w:val="005A13C5"/>
    <w:rsid w:val="005A160A"/>
    <w:rsid w:val="005A1AC3"/>
    <w:rsid w:val="005A543E"/>
    <w:rsid w:val="005A73FC"/>
    <w:rsid w:val="005B2908"/>
    <w:rsid w:val="005B3D60"/>
    <w:rsid w:val="005B54AE"/>
    <w:rsid w:val="005B5E6E"/>
    <w:rsid w:val="005B6773"/>
    <w:rsid w:val="005B6B5F"/>
    <w:rsid w:val="005B6C5B"/>
    <w:rsid w:val="005B7D8B"/>
    <w:rsid w:val="005C1C3A"/>
    <w:rsid w:val="005C4CBD"/>
    <w:rsid w:val="005C6185"/>
    <w:rsid w:val="005D0D7D"/>
    <w:rsid w:val="005D1BAB"/>
    <w:rsid w:val="005D2826"/>
    <w:rsid w:val="005D2963"/>
    <w:rsid w:val="005D2E89"/>
    <w:rsid w:val="005D4B59"/>
    <w:rsid w:val="005D58CE"/>
    <w:rsid w:val="005D788F"/>
    <w:rsid w:val="005E227D"/>
    <w:rsid w:val="005E2630"/>
    <w:rsid w:val="005E34FE"/>
    <w:rsid w:val="005E38D9"/>
    <w:rsid w:val="005E3D4C"/>
    <w:rsid w:val="005E3E90"/>
    <w:rsid w:val="005E3FE5"/>
    <w:rsid w:val="005E4DBB"/>
    <w:rsid w:val="005E5495"/>
    <w:rsid w:val="005E7627"/>
    <w:rsid w:val="005E7AF1"/>
    <w:rsid w:val="005F0945"/>
    <w:rsid w:val="005F1EF1"/>
    <w:rsid w:val="005F455A"/>
    <w:rsid w:val="005F46A4"/>
    <w:rsid w:val="005F4C1F"/>
    <w:rsid w:val="005F5A18"/>
    <w:rsid w:val="005F6C73"/>
    <w:rsid w:val="00600009"/>
    <w:rsid w:val="00602DCF"/>
    <w:rsid w:val="006051AF"/>
    <w:rsid w:val="0060530C"/>
    <w:rsid w:val="00607B65"/>
    <w:rsid w:val="00611D03"/>
    <w:rsid w:val="00612785"/>
    <w:rsid w:val="006128C2"/>
    <w:rsid w:val="00613382"/>
    <w:rsid w:val="00613818"/>
    <w:rsid w:val="00616C57"/>
    <w:rsid w:val="00616FFC"/>
    <w:rsid w:val="0062288A"/>
    <w:rsid w:val="00623215"/>
    <w:rsid w:val="00625063"/>
    <w:rsid w:val="006266ED"/>
    <w:rsid w:val="00626BA4"/>
    <w:rsid w:val="00630841"/>
    <w:rsid w:val="00630E6F"/>
    <w:rsid w:val="0063156E"/>
    <w:rsid w:val="00631A45"/>
    <w:rsid w:val="0063205D"/>
    <w:rsid w:val="0063267E"/>
    <w:rsid w:val="0063327A"/>
    <w:rsid w:val="00633B52"/>
    <w:rsid w:val="00635681"/>
    <w:rsid w:val="00635AF3"/>
    <w:rsid w:val="006371E8"/>
    <w:rsid w:val="00637EDA"/>
    <w:rsid w:val="0064032A"/>
    <w:rsid w:val="00640FEF"/>
    <w:rsid w:val="0064255A"/>
    <w:rsid w:val="00642CC1"/>
    <w:rsid w:val="0064398D"/>
    <w:rsid w:val="006451F3"/>
    <w:rsid w:val="00646F72"/>
    <w:rsid w:val="00650854"/>
    <w:rsid w:val="00652DCD"/>
    <w:rsid w:val="006565C3"/>
    <w:rsid w:val="00657861"/>
    <w:rsid w:val="00660038"/>
    <w:rsid w:val="006600B3"/>
    <w:rsid w:val="0066079F"/>
    <w:rsid w:val="00661477"/>
    <w:rsid w:val="006631FF"/>
    <w:rsid w:val="00663304"/>
    <w:rsid w:val="006637E5"/>
    <w:rsid w:val="0066792C"/>
    <w:rsid w:val="00671CAD"/>
    <w:rsid w:val="00677A46"/>
    <w:rsid w:val="006807D4"/>
    <w:rsid w:val="006823E6"/>
    <w:rsid w:val="00683148"/>
    <w:rsid w:val="00683188"/>
    <w:rsid w:val="0068520B"/>
    <w:rsid w:val="006916EA"/>
    <w:rsid w:val="00694C1E"/>
    <w:rsid w:val="00697650"/>
    <w:rsid w:val="006A1923"/>
    <w:rsid w:val="006A1C6C"/>
    <w:rsid w:val="006A24A9"/>
    <w:rsid w:val="006A3622"/>
    <w:rsid w:val="006A59EA"/>
    <w:rsid w:val="006B0DD8"/>
    <w:rsid w:val="006B12F4"/>
    <w:rsid w:val="006B1A4E"/>
    <w:rsid w:val="006B2C3A"/>
    <w:rsid w:val="006B3F26"/>
    <w:rsid w:val="006B5BDE"/>
    <w:rsid w:val="006B7859"/>
    <w:rsid w:val="006C0C65"/>
    <w:rsid w:val="006C2894"/>
    <w:rsid w:val="006C32D6"/>
    <w:rsid w:val="006C6243"/>
    <w:rsid w:val="006D026F"/>
    <w:rsid w:val="006D2786"/>
    <w:rsid w:val="006E2D51"/>
    <w:rsid w:val="006E50D7"/>
    <w:rsid w:val="006E7007"/>
    <w:rsid w:val="006F1D68"/>
    <w:rsid w:val="006F21C3"/>
    <w:rsid w:val="006F259A"/>
    <w:rsid w:val="006F3FC6"/>
    <w:rsid w:val="006F6172"/>
    <w:rsid w:val="006F7F43"/>
    <w:rsid w:val="00702F5B"/>
    <w:rsid w:val="00704F35"/>
    <w:rsid w:val="007065DC"/>
    <w:rsid w:val="007102D5"/>
    <w:rsid w:val="00712664"/>
    <w:rsid w:val="00714FF3"/>
    <w:rsid w:val="00716C5A"/>
    <w:rsid w:val="0072278F"/>
    <w:rsid w:val="007257D1"/>
    <w:rsid w:val="00726526"/>
    <w:rsid w:val="007271D3"/>
    <w:rsid w:val="007275B9"/>
    <w:rsid w:val="00730DC4"/>
    <w:rsid w:val="0073265F"/>
    <w:rsid w:val="0073290D"/>
    <w:rsid w:val="00732D87"/>
    <w:rsid w:val="00735B39"/>
    <w:rsid w:val="00736712"/>
    <w:rsid w:val="00736F4F"/>
    <w:rsid w:val="00741755"/>
    <w:rsid w:val="007447C0"/>
    <w:rsid w:val="0074521B"/>
    <w:rsid w:val="00745BB0"/>
    <w:rsid w:val="007516B0"/>
    <w:rsid w:val="00752F65"/>
    <w:rsid w:val="007571B7"/>
    <w:rsid w:val="00765161"/>
    <w:rsid w:val="00766884"/>
    <w:rsid w:val="007675A1"/>
    <w:rsid w:val="00772615"/>
    <w:rsid w:val="00774E80"/>
    <w:rsid w:val="00775412"/>
    <w:rsid w:val="00780137"/>
    <w:rsid w:val="00781A7B"/>
    <w:rsid w:val="00781C47"/>
    <w:rsid w:val="00783513"/>
    <w:rsid w:val="0078386B"/>
    <w:rsid w:val="0078658C"/>
    <w:rsid w:val="00786D43"/>
    <w:rsid w:val="00791CB5"/>
    <w:rsid w:val="007924D6"/>
    <w:rsid w:val="00794FA6"/>
    <w:rsid w:val="00795586"/>
    <w:rsid w:val="007A3EAF"/>
    <w:rsid w:val="007A5BA0"/>
    <w:rsid w:val="007A71DD"/>
    <w:rsid w:val="007A76F3"/>
    <w:rsid w:val="007B01C9"/>
    <w:rsid w:val="007B0D8E"/>
    <w:rsid w:val="007B1669"/>
    <w:rsid w:val="007B1793"/>
    <w:rsid w:val="007B1A23"/>
    <w:rsid w:val="007B300B"/>
    <w:rsid w:val="007B3AB7"/>
    <w:rsid w:val="007B4ED5"/>
    <w:rsid w:val="007C3BE9"/>
    <w:rsid w:val="007D08D2"/>
    <w:rsid w:val="007D337A"/>
    <w:rsid w:val="007D3741"/>
    <w:rsid w:val="007D44CD"/>
    <w:rsid w:val="007D4BF0"/>
    <w:rsid w:val="007D5650"/>
    <w:rsid w:val="007D6619"/>
    <w:rsid w:val="007D6CC2"/>
    <w:rsid w:val="007D733D"/>
    <w:rsid w:val="007D7B7D"/>
    <w:rsid w:val="007D7FD1"/>
    <w:rsid w:val="007E203B"/>
    <w:rsid w:val="007E2A79"/>
    <w:rsid w:val="007E471E"/>
    <w:rsid w:val="007E4954"/>
    <w:rsid w:val="007F150F"/>
    <w:rsid w:val="007F3DBB"/>
    <w:rsid w:val="007F55E3"/>
    <w:rsid w:val="007F59D9"/>
    <w:rsid w:val="007F6E8C"/>
    <w:rsid w:val="008051A9"/>
    <w:rsid w:val="008052AA"/>
    <w:rsid w:val="008067D2"/>
    <w:rsid w:val="008071AC"/>
    <w:rsid w:val="00807C5D"/>
    <w:rsid w:val="00810B8D"/>
    <w:rsid w:val="0081350C"/>
    <w:rsid w:val="00813670"/>
    <w:rsid w:val="008173C6"/>
    <w:rsid w:val="00817A54"/>
    <w:rsid w:val="008213F3"/>
    <w:rsid w:val="008215FF"/>
    <w:rsid w:val="008238FB"/>
    <w:rsid w:val="00825723"/>
    <w:rsid w:val="00825AAE"/>
    <w:rsid w:val="0082688F"/>
    <w:rsid w:val="0083289A"/>
    <w:rsid w:val="00832F88"/>
    <w:rsid w:val="008354E7"/>
    <w:rsid w:val="00837AEC"/>
    <w:rsid w:val="00840232"/>
    <w:rsid w:val="00840742"/>
    <w:rsid w:val="008420A8"/>
    <w:rsid w:val="00844CA9"/>
    <w:rsid w:val="00847C3C"/>
    <w:rsid w:val="00850A5C"/>
    <w:rsid w:val="00853006"/>
    <w:rsid w:val="00853769"/>
    <w:rsid w:val="008553F1"/>
    <w:rsid w:val="0085627F"/>
    <w:rsid w:val="00857D28"/>
    <w:rsid w:val="00857FC3"/>
    <w:rsid w:val="00860B34"/>
    <w:rsid w:val="00865D1F"/>
    <w:rsid w:val="00866EDB"/>
    <w:rsid w:val="008703F3"/>
    <w:rsid w:val="00875359"/>
    <w:rsid w:val="00875FF2"/>
    <w:rsid w:val="00881485"/>
    <w:rsid w:val="00885044"/>
    <w:rsid w:val="00893550"/>
    <w:rsid w:val="00894568"/>
    <w:rsid w:val="0089543F"/>
    <w:rsid w:val="008A0070"/>
    <w:rsid w:val="008A1F40"/>
    <w:rsid w:val="008A2C16"/>
    <w:rsid w:val="008A36DD"/>
    <w:rsid w:val="008A36F0"/>
    <w:rsid w:val="008A3B56"/>
    <w:rsid w:val="008A6286"/>
    <w:rsid w:val="008A69E6"/>
    <w:rsid w:val="008A77B1"/>
    <w:rsid w:val="008B0170"/>
    <w:rsid w:val="008B0878"/>
    <w:rsid w:val="008B09C3"/>
    <w:rsid w:val="008B46E4"/>
    <w:rsid w:val="008B4AC0"/>
    <w:rsid w:val="008B57A9"/>
    <w:rsid w:val="008B7105"/>
    <w:rsid w:val="008B76C4"/>
    <w:rsid w:val="008C1DAB"/>
    <w:rsid w:val="008C7D3D"/>
    <w:rsid w:val="008D097A"/>
    <w:rsid w:val="008D154D"/>
    <w:rsid w:val="008D1AD8"/>
    <w:rsid w:val="008E322E"/>
    <w:rsid w:val="008E39C6"/>
    <w:rsid w:val="008E4CF6"/>
    <w:rsid w:val="008E7640"/>
    <w:rsid w:val="008F07CD"/>
    <w:rsid w:val="008F0D46"/>
    <w:rsid w:val="008F21CD"/>
    <w:rsid w:val="008F2A88"/>
    <w:rsid w:val="008F3C0B"/>
    <w:rsid w:val="008F3F45"/>
    <w:rsid w:val="008F45EE"/>
    <w:rsid w:val="008F59B6"/>
    <w:rsid w:val="008F6222"/>
    <w:rsid w:val="008F6996"/>
    <w:rsid w:val="00901038"/>
    <w:rsid w:val="00905255"/>
    <w:rsid w:val="00905610"/>
    <w:rsid w:val="00905CBC"/>
    <w:rsid w:val="009107FC"/>
    <w:rsid w:val="00911FFB"/>
    <w:rsid w:val="00915A18"/>
    <w:rsid w:val="00916AAD"/>
    <w:rsid w:val="00916E83"/>
    <w:rsid w:val="00920BC2"/>
    <w:rsid w:val="00921C7A"/>
    <w:rsid w:val="00923C90"/>
    <w:rsid w:val="0093784D"/>
    <w:rsid w:val="0094259C"/>
    <w:rsid w:val="009507DF"/>
    <w:rsid w:val="00952A6C"/>
    <w:rsid w:val="009538D9"/>
    <w:rsid w:val="009551FC"/>
    <w:rsid w:val="009557D3"/>
    <w:rsid w:val="00955B7A"/>
    <w:rsid w:val="00956455"/>
    <w:rsid w:val="00960C6F"/>
    <w:rsid w:val="009613B1"/>
    <w:rsid w:val="00966528"/>
    <w:rsid w:val="00974A89"/>
    <w:rsid w:val="00975E37"/>
    <w:rsid w:val="00981AC9"/>
    <w:rsid w:val="009856E2"/>
    <w:rsid w:val="00985A7B"/>
    <w:rsid w:val="00986E13"/>
    <w:rsid w:val="00993955"/>
    <w:rsid w:val="00995461"/>
    <w:rsid w:val="00997473"/>
    <w:rsid w:val="009A0E4D"/>
    <w:rsid w:val="009A11D3"/>
    <w:rsid w:val="009A2403"/>
    <w:rsid w:val="009A40F4"/>
    <w:rsid w:val="009A56F2"/>
    <w:rsid w:val="009A620E"/>
    <w:rsid w:val="009A64DD"/>
    <w:rsid w:val="009A6628"/>
    <w:rsid w:val="009B0A84"/>
    <w:rsid w:val="009B1A41"/>
    <w:rsid w:val="009B23D1"/>
    <w:rsid w:val="009B605E"/>
    <w:rsid w:val="009B64E0"/>
    <w:rsid w:val="009C056B"/>
    <w:rsid w:val="009C08C7"/>
    <w:rsid w:val="009C1129"/>
    <w:rsid w:val="009C2F5B"/>
    <w:rsid w:val="009C518B"/>
    <w:rsid w:val="009C710E"/>
    <w:rsid w:val="009D3FD8"/>
    <w:rsid w:val="009D52AA"/>
    <w:rsid w:val="009D5F99"/>
    <w:rsid w:val="009D6919"/>
    <w:rsid w:val="009D75D4"/>
    <w:rsid w:val="009D79D8"/>
    <w:rsid w:val="009E1084"/>
    <w:rsid w:val="009E2EFF"/>
    <w:rsid w:val="009E5619"/>
    <w:rsid w:val="009F1BA4"/>
    <w:rsid w:val="009F1C4C"/>
    <w:rsid w:val="009F261E"/>
    <w:rsid w:val="009F375A"/>
    <w:rsid w:val="009F55A5"/>
    <w:rsid w:val="009F7AE0"/>
    <w:rsid w:val="00A05D75"/>
    <w:rsid w:val="00A07698"/>
    <w:rsid w:val="00A10613"/>
    <w:rsid w:val="00A12662"/>
    <w:rsid w:val="00A12ED0"/>
    <w:rsid w:val="00A13323"/>
    <w:rsid w:val="00A142A1"/>
    <w:rsid w:val="00A142AD"/>
    <w:rsid w:val="00A20330"/>
    <w:rsid w:val="00A203FD"/>
    <w:rsid w:val="00A20746"/>
    <w:rsid w:val="00A217AA"/>
    <w:rsid w:val="00A24904"/>
    <w:rsid w:val="00A24BA7"/>
    <w:rsid w:val="00A24D73"/>
    <w:rsid w:val="00A3067D"/>
    <w:rsid w:val="00A322AB"/>
    <w:rsid w:val="00A3575E"/>
    <w:rsid w:val="00A428A4"/>
    <w:rsid w:val="00A43192"/>
    <w:rsid w:val="00A4510A"/>
    <w:rsid w:val="00A453A6"/>
    <w:rsid w:val="00A470FF"/>
    <w:rsid w:val="00A528A0"/>
    <w:rsid w:val="00A54F80"/>
    <w:rsid w:val="00A61E91"/>
    <w:rsid w:val="00A65D60"/>
    <w:rsid w:val="00A67831"/>
    <w:rsid w:val="00A72F8D"/>
    <w:rsid w:val="00A74B8D"/>
    <w:rsid w:val="00A751EF"/>
    <w:rsid w:val="00A75DDA"/>
    <w:rsid w:val="00A76DA3"/>
    <w:rsid w:val="00A819B9"/>
    <w:rsid w:val="00A83E53"/>
    <w:rsid w:val="00A84C95"/>
    <w:rsid w:val="00A942FF"/>
    <w:rsid w:val="00A95CC7"/>
    <w:rsid w:val="00A95FCC"/>
    <w:rsid w:val="00A97025"/>
    <w:rsid w:val="00AA31E1"/>
    <w:rsid w:val="00AA33E6"/>
    <w:rsid w:val="00AA5849"/>
    <w:rsid w:val="00AA618F"/>
    <w:rsid w:val="00AA72A5"/>
    <w:rsid w:val="00AC36FB"/>
    <w:rsid w:val="00AC50BB"/>
    <w:rsid w:val="00AC6FB6"/>
    <w:rsid w:val="00AD7753"/>
    <w:rsid w:val="00AE55F5"/>
    <w:rsid w:val="00AE61D3"/>
    <w:rsid w:val="00AE6800"/>
    <w:rsid w:val="00AE7A1E"/>
    <w:rsid w:val="00AE7EC3"/>
    <w:rsid w:val="00AF03CD"/>
    <w:rsid w:val="00AF0D25"/>
    <w:rsid w:val="00AF0F91"/>
    <w:rsid w:val="00AF2836"/>
    <w:rsid w:val="00AF2DC3"/>
    <w:rsid w:val="00AF3CB3"/>
    <w:rsid w:val="00AF4A34"/>
    <w:rsid w:val="00AF589F"/>
    <w:rsid w:val="00AF5EEC"/>
    <w:rsid w:val="00AF7987"/>
    <w:rsid w:val="00AF79BE"/>
    <w:rsid w:val="00AF7B12"/>
    <w:rsid w:val="00B00A35"/>
    <w:rsid w:val="00B01C5B"/>
    <w:rsid w:val="00B01DD3"/>
    <w:rsid w:val="00B02505"/>
    <w:rsid w:val="00B0708D"/>
    <w:rsid w:val="00B075EE"/>
    <w:rsid w:val="00B13418"/>
    <w:rsid w:val="00B14578"/>
    <w:rsid w:val="00B14951"/>
    <w:rsid w:val="00B17461"/>
    <w:rsid w:val="00B22C50"/>
    <w:rsid w:val="00B23048"/>
    <w:rsid w:val="00B233E4"/>
    <w:rsid w:val="00B237B4"/>
    <w:rsid w:val="00B24166"/>
    <w:rsid w:val="00B25163"/>
    <w:rsid w:val="00B26DFF"/>
    <w:rsid w:val="00B27848"/>
    <w:rsid w:val="00B3318E"/>
    <w:rsid w:val="00B37A43"/>
    <w:rsid w:val="00B40C0E"/>
    <w:rsid w:val="00B437DF"/>
    <w:rsid w:val="00B46FEB"/>
    <w:rsid w:val="00B53D23"/>
    <w:rsid w:val="00B5487D"/>
    <w:rsid w:val="00B54E0D"/>
    <w:rsid w:val="00B5590F"/>
    <w:rsid w:val="00B5773F"/>
    <w:rsid w:val="00B57858"/>
    <w:rsid w:val="00B60F32"/>
    <w:rsid w:val="00B6149C"/>
    <w:rsid w:val="00B626F9"/>
    <w:rsid w:val="00B72628"/>
    <w:rsid w:val="00B73E8A"/>
    <w:rsid w:val="00B755C0"/>
    <w:rsid w:val="00B75DA6"/>
    <w:rsid w:val="00B761AB"/>
    <w:rsid w:val="00B76B27"/>
    <w:rsid w:val="00B7717E"/>
    <w:rsid w:val="00B81F99"/>
    <w:rsid w:val="00B83FFD"/>
    <w:rsid w:val="00B84158"/>
    <w:rsid w:val="00B86836"/>
    <w:rsid w:val="00B8793E"/>
    <w:rsid w:val="00B900B7"/>
    <w:rsid w:val="00B90166"/>
    <w:rsid w:val="00B91C38"/>
    <w:rsid w:val="00B92C2C"/>
    <w:rsid w:val="00B93D7B"/>
    <w:rsid w:val="00B94DAE"/>
    <w:rsid w:val="00B957D6"/>
    <w:rsid w:val="00B96EB5"/>
    <w:rsid w:val="00B97324"/>
    <w:rsid w:val="00BA0D8D"/>
    <w:rsid w:val="00BA10D0"/>
    <w:rsid w:val="00BA2C02"/>
    <w:rsid w:val="00BA3402"/>
    <w:rsid w:val="00BA63FA"/>
    <w:rsid w:val="00BA6718"/>
    <w:rsid w:val="00BB32E2"/>
    <w:rsid w:val="00BC0E81"/>
    <w:rsid w:val="00BC3E85"/>
    <w:rsid w:val="00BC4216"/>
    <w:rsid w:val="00BD1154"/>
    <w:rsid w:val="00BD1983"/>
    <w:rsid w:val="00BD59BD"/>
    <w:rsid w:val="00BE1001"/>
    <w:rsid w:val="00BE218D"/>
    <w:rsid w:val="00BE2D51"/>
    <w:rsid w:val="00BE3BE0"/>
    <w:rsid w:val="00BE58DF"/>
    <w:rsid w:val="00BE70D2"/>
    <w:rsid w:val="00BF4043"/>
    <w:rsid w:val="00BF790C"/>
    <w:rsid w:val="00C006A5"/>
    <w:rsid w:val="00C013BB"/>
    <w:rsid w:val="00C01D75"/>
    <w:rsid w:val="00C03A1D"/>
    <w:rsid w:val="00C040DF"/>
    <w:rsid w:val="00C1142E"/>
    <w:rsid w:val="00C119AA"/>
    <w:rsid w:val="00C13D25"/>
    <w:rsid w:val="00C14AA0"/>
    <w:rsid w:val="00C1536F"/>
    <w:rsid w:val="00C16B8D"/>
    <w:rsid w:val="00C22011"/>
    <w:rsid w:val="00C23BB6"/>
    <w:rsid w:val="00C24EDC"/>
    <w:rsid w:val="00C2774A"/>
    <w:rsid w:val="00C27E61"/>
    <w:rsid w:val="00C31671"/>
    <w:rsid w:val="00C3421C"/>
    <w:rsid w:val="00C4054F"/>
    <w:rsid w:val="00C42F7F"/>
    <w:rsid w:val="00C43106"/>
    <w:rsid w:val="00C47E07"/>
    <w:rsid w:val="00C47F29"/>
    <w:rsid w:val="00C47F6F"/>
    <w:rsid w:val="00C515A3"/>
    <w:rsid w:val="00C529A7"/>
    <w:rsid w:val="00C562B3"/>
    <w:rsid w:val="00C6556C"/>
    <w:rsid w:val="00C6599E"/>
    <w:rsid w:val="00C7138A"/>
    <w:rsid w:val="00C722F7"/>
    <w:rsid w:val="00C723CB"/>
    <w:rsid w:val="00C72AF7"/>
    <w:rsid w:val="00C72CF5"/>
    <w:rsid w:val="00C73CE3"/>
    <w:rsid w:val="00C74FFB"/>
    <w:rsid w:val="00C7612F"/>
    <w:rsid w:val="00C773EE"/>
    <w:rsid w:val="00C800FD"/>
    <w:rsid w:val="00C82CFF"/>
    <w:rsid w:val="00C830E8"/>
    <w:rsid w:val="00C8362D"/>
    <w:rsid w:val="00C87FC4"/>
    <w:rsid w:val="00C91844"/>
    <w:rsid w:val="00C93618"/>
    <w:rsid w:val="00C936AC"/>
    <w:rsid w:val="00C970EF"/>
    <w:rsid w:val="00CA4175"/>
    <w:rsid w:val="00CA51D2"/>
    <w:rsid w:val="00CB291B"/>
    <w:rsid w:val="00CB2A1B"/>
    <w:rsid w:val="00CB3484"/>
    <w:rsid w:val="00CB40F5"/>
    <w:rsid w:val="00CB4581"/>
    <w:rsid w:val="00CB5CDA"/>
    <w:rsid w:val="00CB6E0C"/>
    <w:rsid w:val="00CC0A08"/>
    <w:rsid w:val="00CC1A63"/>
    <w:rsid w:val="00CC6C08"/>
    <w:rsid w:val="00CC7F39"/>
    <w:rsid w:val="00CD0F6C"/>
    <w:rsid w:val="00CD114B"/>
    <w:rsid w:val="00CD2BF6"/>
    <w:rsid w:val="00CD2EB2"/>
    <w:rsid w:val="00CD5305"/>
    <w:rsid w:val="00CD5DDC"/>
    <w:rsid w:val="00CD6986"/>
    <w:rsid w:val="00CE0098"/>
    <w:rsid w:val="00CE0C34"/>
    <w:rsid w:val="00CE10AD"/>
    <w:rsid w:val="00CE26BE"/>
    <w:rsid w:val="00CF00C2"/>
    <w:rsid w:val="00CF0BF9"/>
    <w:rsid w:val="00D00EA6"/>
    <w:rsid w:val="00D03D3A"/>
    <w:rsid w:val="00D05661"/>
    <w:rsid w:val="00D103C4"/>
    <w:rsid w:val="00D106B8"/>
    <w:rsid w:val="00D122AC"/>
    <w:rsid w:val="00D1269F"/>
    <w:rsid w:val="00D127F7"/>
    <w:rsid w:val="00D12805"/>
    <w:rsid w:val="00D1356B"/>
    <w:rsid w:val="00D17640"/>
    <w:rsid w:val="00D17809"/>
    <w:rsid w:val="00D2074C"/>
    <w:rsid w:val="00D23796"/>
    <w:rsid w:val="00D306FD"/>
    <w:rsid w:val="00D3175F"/>
    <w:rsid w:val="00D320DD"/>
    <w:rsid w:val="00D32330"/>
    <w:rsid w:val="00D338DA"/>
    <w:rsid w:val="00D42DF5"/>
    <w:rsid w:val="00D42E93"/>
    <w:rsid w:val="00D432BF"/>
    <w:rsid w:val="00D45F3F"/>
    <w:rsid w:val="00D46725"/>
    <w:rsid w:val="00D5378B"/>
    <w:rsid w:val="00D54BF5"/>
    <w:rsid w:val="00D55E13"/>
    <w:rsid w:val="00D56AAA"/>
    <w:rsid w:val="00D609EB"/>
    <w:rsid w:val="00D624AF"/>
    <w:rsid w:val="00D62512"/>
    <w:rsid w:val="00D65440"/>
    <w:rsid w:val="00D71DDB"/>
    <w:rsid w:val="00D74CE7"/>
    <w:rsid w:val="00D75532"/>
    <w:rsid w:val="00D81941"/>
    <w:rsid w:val="00D82654"/>
    <w:rsid w:val="00D85AC3"/>
    <w:rsid w:val="00D85C3F"/>
    <w:rsid w:val="00D863D9"/>
    <w:rsid w:val="00D874A3"/>
    <w:rsid w:val="00D90249"/>
    <w:rsid w:val="00D9129C"/>
    <w:rsid w:val="00D91305"/>
    <w:rsid w:val="00D935C3"/>
    <w:rsid w:val="00D941F5"/>
    <w:rsid w:val="00D94496"/>
    <w:rsid w:val="00D94B32"/>
    <w:rsid w:val="00D953B7"/>
    <w:rsid w:val="00D95857"/>
    <w:rsid w:val="00D9794C"/>
    <w:rsid w:val="00DA0AAE"/>
    <w:rsid w:val="00DA2043"/>
    <w:rsid w:val="00DA295A"/>
    <w:rsid w:val="00DA60FA"/>
    <w:rsid w:val="00DA60FE"/>
    <w:rsid w:val="00DA6B29"/>
    <w:rsid w:val="00DB3830"/>
    <w:rsid w:val="00DB6DBE"/>
    <w:rsid w:val="00DC0AE0"/>
    <w:rsid w:val="00DC2AF9"/>
    <w:rsid w:val="00DC4171"/>
    <w:rsid w:val="00DC679B"/>
    <w:rsid w:val="00DC6D4D"/>
    <w:rsid w:val="00DC7798"/>
    <w:rsid w:val="00DC7AD3"/>
    <w:rsid w:val="00DD23A3"/>
    <w:rsid w:val="00DD2CF7"/>
    <w:rsid w:val="00DD4C9F"/>
    <w:rsid w:val="00DD5885"/>
    <w:rsid w:val="00DD6234"/>
    <w:rsid w:val="00DE08A8"/>
    <w:rsid w:val="00DE2BA9"/>
    <w:rsid w:val="00DE5DB7"/>
    <w:rsid w:val="00DE5F86"/>
    <w:rsid w:val="00DE7077"/>
    <w:rsid w:val="00DF0747"/>
    <w:rsid w:val="00E0241F"/>
    <w:rsid w:val="00E03A0E"/>
    <w:rsid w:val="00E04505"/>
    <w:rsid w:val="00E07BDB"/>
    <w:rsid w:val="00E102EE"/>
    <w:rsid w:val="00E17041"/>
    <w:rsid w:val="00E172C8"/>
    <w:rsid w:val="00E17F8F"/>
    <w:rsid w:val="00E202AE"/>
    <w:rsid w:val="00E20507"/>
    <w:rsid w:val="00E20650"/>
    <w:rsid w:val="00E2144B"/>
    <w:rsid w:val="00E21458"/>
    <w:rsid w:val="00E2675D"/>
    <w:rsid w:val="00E3056D"/>
    <w:rsid w:val="00E32FE4"/>
    <w:rsid w:val="00E346AB"/>
    <w:rsid w:val="00E34B1E"/>
    <w:rsid w:val="00E402AA"/>
    <w:rsid w:val="00E417E8"/>
    <w:rsid w:val="00E4228D"/>
    <w:rsid w:val="00E42824"/>
    <w:rsid w:val="00E44BFE"/>
    <w:rsid w:val="00E453BA"/>
    <w:rsid w:val="00E52D97"/>
    <w:rsid w:val="00E53951"/>
    <w:rsid w:val="00E56329"/>
    <w:rsid w:val="00E564DD"/>
    <w:rsid w:val="00E56F2B"/>
    <w:rsid w:val="00E669CF"/>
    <w:rsid w:val="00E669F5"/>
    <w:rsid w:val="00E71DBB"/>
    <w:rsid w:val="00E722ED"/>
    <w:rsid w:val="00E7257B"/>
    <w:rsid w:val="00E72869"/>
    <w:rsid w:val="00E73BCF"/>
    <w:rsid w:val="00E75ABD"/>
    <w:rsid w:val="00E77026"/>
    <w:rsid w:val="00E77308"/>
    <w:rsid w:val="00E77390"/>
    <w:rsid w:val="00E776CC"/>
    <w:rsid w:val="00E8103B"/>
    <w:rsid w:val="00E83438"/>
    <w:rsid w:val="00E84F70"/>
    <w:rsid w:val="00E85677"/>
    <w:rsid w:val="00E87F9B"/>
    <w:rsid w:val="00E90BFE"/>
    <w:rsid w:val="00E91395"/>
    <w:rsid w:val="00E91474"/>
    <w:rsid w:val="00E934D6"/>
    <w:rsid w:val="00E93C88"/>
    <w:rsid w:val="00E95B60"/>
    <w:rsid w:val="00E96E80"/>
    <w:rsid w:val="00E97B03"/>
    <w:rsid w:val="00EA02FD"/>
    <w:rsid w:val="00EA2A2C"/>
    <w:rsid w:val="00EA534F"/>
    <w:rsid w:val="00EA61A9"/>
    <w:rsid w:val="00EA70DE"/>
    <w:rsid w:val="00EB14B9"/>
    <w:rsid w:val="00EB2073"/>
    <w:rsid w:val="00EB4C9D"/>
    <w:rsid w:val="00EB4F95"/>
    <w:rsid w:val="00EB63C6"/>
    <w:rsid w:val="00EB6ACE"/>
    <w:rsid w:val="00EC2C0E"/>
    <w:rsid w:val="00EC34D5"/>
    <w:rsid w:val="00EC3915"/>
    <w:rsid w:val="00EC4F6E"/>
    <w:rsid w:val="00EC5CA8"/>
    <w:rsid w:val="00EC66D5"/>
    <w:rsid w:val="00EC6C97"/>
    <w:rsid w:val="00EC7994"/>
    <w:rsid w:val="00ED0095"/>
    <w:rsid w:val="00EE28C1"/>
    <w:rsid w:val="00EE31FE"/>
    <w:rsid w:val="00EF0BE5"/>
    <w:rsid w:val="00EF12F7"/>
    <w:rsid w:val="00EF32E2"/>
    <w:rsid w:val="00EF442B"/>
    <w:rsid w:val="00EF63E0"/>
    <w:rsid w:val="00F0099C"/>
    <w:rsid w:val="00F009E3"/>
    <w:rsid w:val="00F00E23"/>
    <w:rsid w:val="00F00F0E"/>
    <w:rsid w:val="00F01987"/>
    <w:rsid w:val="00F01F9E"/>
    <w:rsid w:val="00F023F2"/>
    <w:rsid w:val="00F027C9"/>
    <w:rsid w:val="00F035AF"/>
    <w:rsid w:val="00F040C2"/>
    <w:rsid w:val="00F040D2"/>
    <w:rsid w:val="00F05041"/>
    <w:rsid w:val="00F05068"/>
    <w:rsid w:val="00F06515"/>
    <w:rsid w:val="00F06714"/>
    <w:rsid w:val="00F06A26"/>
    <w:rsid w:val="00F12F16"/>
    <w:rsid w:val="00F13A7E"/>
    <w:rsid w:val="00F163D8"/>
    <w:rsid w:val="00F1761C"/>
    <w:rsid w:val="00F204DB"/>
    <w:rsid w:val="00F20FCB"/>
    <w:rsid w:val="00F22674"/>
    <w:rsid w:val="00F23BCE"/>
    <w:rsid w:val="00F26F8F"/>
    <w:rsid w:val="00F278AC"/>
    <w:rsid w:val="00F279AC"/>
    <w:rsid w:val="00F324C3"/>
    <w:rsid w:val="00F35378"/>
    <w:rsid w:val="00F35AFB"/>
    <w:rsid w:val="00F36D94"/>
    <w:rsid w:val="00F37654"/>
    <w:rsid w:val="00F409B8"/>
    <w:rsid w:val="00F45832"/>
    <w:rsid w:val="00F45E4F"/>
    <w:rsid w:val="00F46576"/>
    <w:rsid w:val="00F51137"/>
    <w:rsid w:val="00F51D69"/>
    <w:rsid w:val="00F523D5"/>
    <w:rsid w:val="00F5577C"/>
    <w:rsid w:val="00F6064B"/>
    <w:rsid w:val="00F622A8"/>
    <w:rsid w:val="00F62880"/>
    <w:rsid w:val="00F65492"/>
    <w:rsid w:val="00F659B8"/>
    <w:rsid w:val="00F70E30"/>
    <w:rsid w:val="00F80524"/>
    <w:rsid w:val="00F83C08"/>
    <w:rsid w:val="00F87127"/>
    <w:rsid w:val="00F9085D"/>
    <w:rsid w:val="00F922C2"/>
    <w:rsid w:val="00F9395A"/>
    <w:rsid w:val="00F95A85"/>
    <w:rsid w:val="00F96AE1"/>
    <w:rsid w:val="00FA038E"/>
    <w:rsid w:val="00FA51FE"/>
    <w:rsid w:val="00FA5F81"/>
    <w:rsid w:val="00FA6AFA"/>
    <w:rsid w:val="00FA7D89"/>
    <w:rsid w:val="00FB19D2"/>
    <w:rsid w:val="00FB290C"/>
    <w:rsid w:val="00FB2F56"/>
    <w:rsid w:val="00FB3580"/>
    <w:rsid w:val="00FB42DF"/>
    <w:rsid w:val="00FB46B4"/>
    <w:rsid w:val="00FB575C"/>
    <w:rsid w:val="00FB749F"/>
    <w:rsid w:val="00FC2E4F"/>
    <w:rsid w:val="00FC3BE9"/>
    <w:rsid w:val="00FC3EF4"/>
    <w:rsid w:val="00FD0912"/>
    <w:rsid w:val="00FD28D2"/>
    <w:rsid w:val="00FD2935"/>
    <w:rsid w:val="00FD38B3"/>
    <w:rsid w:val="00FD43DF"/>
    <w:rsid w:val="00FD5C9F"/>
    <w:rsid w:val="00FD5FCD"/>
    <w:rsid w:val="00FE02AB"/>
    <w:rsid w:val="00FE1CDB"/>
    <w:rsid w:val="00FE344D"/>
    <w:rsid w:val="00FE426A"/>
    <w:rsid w:val="00FE7A5D"/>
    <w:rsid w:val="00FF1350"/>
    <w:rsid w:val="00FF1417"/>
    <w:rsid w:val="00FF20D3"/>
    <w:rsid w:val="00FF2A72"/>
    <w:rsid w:val="00FF2BAB"/>
    <w:rsid w:val="00FF30D6"/>
    <w:rsid w:val="00FF33F6"/>
    <w:rsid w:val="00FF51C9"/>
    <w:rsid w:val="00FF5923"/>
    <w:rsid w:val="00FF7C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890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129"/>
    <w:pPr>
      <w:spacing w:after="200" w:line="276" w:lineRule="auto"/>
    </w:pPr>
    <w:rPr>
      <w:sz w:val="22"/>
      <w:szCs w:val="22"/>
      <w:lang w:eastAsia="en-US"/>
    </w:rPr>
  </w:style>
  <w:style w:type="paragraph" w:styleId="1">
    <w:name w:val="heading 1"/>
    <w:basedOn w:val="a"/>
    <w:next w:val="a"/>
    <w:link w:val="10"/>
    <w:qFormat/>
    <w:rsid w:val="00130E8B"/>
    <w:pPr>
      <w:keepNext/>
      <w:keepLines/>
      <w:numPr>
        <w:numId w:val="14"/>
      </w:numPr>
      <w:spacing w:before="480" w:after="0"/>
      <w:outlineLvl w:val="0"/>
    </w:pPr>
    <w:rPr>
      <w:rFonts w:ascii="Times New Roman" w:eastAsia="Times New Roman" w:hAnsi="Times New Roman"/>
      <w:b/>
      <w:bCs/>
      <w:sz w:val="28"/>
      <w:szCs w:val="28"/>
    </w:rPr>
  </w:style>
  <w:style w:type="paragraph" w:styleId="2">
    <w:name w:val="heading 2"/>
    <w:basedOn w:val="a"/>
    <w:next w:val="a"/>
    <w:link w:val="20"/>
    <w:unhideWhenUsed/>
    <w:qFormat/>
    <w:rsid w:val="00273C79"/>
    <w:pPr>
      <w:keepNext/>
      <w:keepLines/>
      <w:numPr>
        <w:ilvl w:val="1"/>
        <w:numId w:val="14"/>
      </w:numPr>
      <w:spacing w:after="0"/>
      <w:outlineLvl w:val="1"/>
    </w:pPr>
    <w:rPr>
      <w:rFonts w:ascii="Times New Roman" w:eastAsia="Times New Roman" w:hAnsi="Times New Roman"/>
      <w:b/>
      <w:bCs/>
      <w:color w:val="000000"/>
      <w:sz w:val="26"/>
      <w:szCs w:val="26"/>
    </w:rPr>
  </w:style>
  <w:style w:type="paragraph" w:styleId="3">
    <w:name w:val="heading 3"/>
    <w:basedOn w:val="a"/>
    <w:next w:val="a"/>
    <w:link w:val="30"/>
    <w:unhideWhenUsed/>
    <w:qFormat/>
    <w:rsid w:val="000608D8"/>
    <w:pPr>
      <w:keepNext/>
      <w:numPr>
        <w:ilvl w:val="2"/>
        <w:numId w:val="14"/>
      </w:numPr>
      <w:spacing w:before="240" w:after="60"/>
      <w:outlineLvl w:val="2"/>
    </w:pPr>
    <w:rPr>
      <w:rFonts w:ascii="Cambria" w:eastAsia="Times New Roman" w:hAnsi="Cambria"/>
      <w:b/>
      <w:bCs/>
      <w:sz w:val="26"/>
      <w:szCs w:val="26"/>
      <w:lang w:eastAsia="ru-RU"/>
    </w:rPr>
  </w:style>
  <w:style w:type="paragraph" w:styleId="4">
    <w:name w:val="heading 4"/>
    <w:basedOn w:val="a"/>
    <w:next w:val="a"/>
    <w:link w:val="40"/>
    <w:unhideWhenUsed/>
    <w:qFormat/>
    <w:rsid w:val="000608D8"/>
    <w:pPr>
      <w:keepNext/>
      <w:numPr>
        <w:ilvl w:val="3"/>
        <w:numId w:val="14"/>
      </w:numPr>
      <w:spacing w:before="240" w:after="60"/>
      <w:outlineLvl w:val="3"/>
    </w:pPr>
    <w:rPr>
      <w:rFonts w:eastAsia="Times New Roman"/>
      <w:b/>
      <w:bCs/>
      <w:sz w:val="28"/>
      <w:szCs w:val="28"/>
      <w:lang w:eastAsia="ru-RU"/>
    </w:rPr>
  </w:style>
  <w:style w:type="paragraph" w:styleId="5">
    <w:name w:val="heading 5"/>
    <w:basedOn w:val="a"/>
    <w:next w:val="a"/>
    <w:link w:val="50"/>
    <w:unhideWhenUsed/>
    <w:qFormat/>
    <w:rsid w:val="000608D8"/>
    <w:pPr>
      <w:keepNext/>
      <w:keepLines/>
      <w:numPr>
        <w:ilvl w:val="4"/>
        <w:numId w:val="14"/>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nhideWhenUsed/>
    <w:qFormat/>
    <w:rsid w:val="000608D8"/>
    <w:pPr>
      <w:keepNext/>
      <w:keepLines/>
      <w:numPr>
        <w:ilvl w:val="5"/>
        <w:numId w:val="14"/>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nhideWhenUsed/>
    <w:qFormat/>
    <w:rsid w:val="000608D8"/>
    <w:pPr>
      <w:keepNext/>
      <w:keepLines/>
      <w:numPr>
        <w:ilvl w:val="6"/>
        <w:numId w:val="14"/>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nhideWhenUsed/>
    <w:qFormat/>
    <w:rsid w:val="000608D8"/>
    <w:pPr>
      <w:keepNext/>
      <w:keepLines/>
      <w:numPr>
        <w:ilvl w:val="7"/>
        <w:numId w:val="14"/>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nhideWhenUsed/>
    <w:qFormat/>
    <w:rsid w:val="000608D8"/>
    <w:pPr>
      <w:keepNext/>
      <w:keepLines/>
      <w:numPr>
        <w:ilvl w:val="8"/>
        <w:numId w:val="14"/>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356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356B"/>
  </w:style>
  <w:style w:type="paragraph" w:styleId="a5">
    <w:name w:val="footer"/>
    <w:aliases w:val=" Знак,Знак"/>
    <w:basedOn w:val="a"/>
    <w:link w:val="a6"/>
    <w:uiPriority w:val="99"/>
    <w:unhideWhenUsed/>
    <w:rsid w:val="00D1356B"/>
    <w:pPr>
      <w:tabs>
        <w:tab w:val="center" w:pos="4677"/>
        <w:tab w:val="right" w:pos="9355"/>
      </w:tabs>
      <w:spacing w:after="0" w:line="240" w:lineRule="auto"/>
    </w:pPr>
  </w:style>
  <w:style w:type="character" w:customStyle="1" w:styleId="a6">
    <w:name w:val="Нижний колонтитул Знак"/>
    <w:aliases w:val=" Знак Знак,Знак Знак"/>
    <w:basedOn w:val="a0"/>
    <w:link w:val="a5"/>
    <w:uiPriority w:val="99"/>
    <w:rsid w:val="00D1356B"/>
  </w:style>
  <w:style w:type="paragraph" w:customStyle="1" w:styleId="ConsPlusNormal">
    <w:name w:val="ConsPlusNormal"/>
    <w:rsid w:val="00D1356B"/>
    <w:pPr>
      <w:widowControl w:val="0"/>
      <w:autoSpaceDE w:val="0"/>
      <w:autoSpaceDN w:val="0"/>
      <w:adjustRightInd w:val="0"/>
      <w:ind w:firstLine="720"/>
    </w:pPr>
    <w:rPr>
      <w:rFonts w:ascii="Arial" w:eastAsia="Times New Roman" w:hAnsi="Arial" w:cs="Arial"/>
    </w:rPr>
  </w:style>
  <w:style w:type="paragraph" w:styleId="a7">
    <w:name w:val="Document Map"/>
    <w:basedOn w:val="a"/>
    <w:link w:val="a8"/>
    <w:uiPriority w:val="99"/>
    <w:unhideWhenUsed/>
    <w:rsid w:val="00D1356B"/>
    <w:pPr>
      <w:spacing w:after="0" w:line="240" w:lineRule="auto"/>
    </w:pPr>
    <w:rPr>
      <w:rFonts w:ascii="Tahoma" w:hAnsi="Tahoma"/>
      <w:sz w:val="16"/>
      <w:szCs w:val="16"/>
    </w:rPr>
  </w:style>
  <w:style w:type="character" w:customStyle="1" w:styleId="a8">
    <w:name w:val="Схема документа Знак"/>
    <w:link w:val="a7"/>
    <w:uiPriority w:val="99"/>
    <w:rsid w:val="00D1356B"/>
    <w:rPr>
      <w:rFonts w:ascii="Tahoma" w:hAnsi="Tahoma" w:cs="Tahoma"/>
      <w:sz w:val="16"/>
      <w:szCs w:val="16"/>
    </w:rPr>
  </w:style>
  <w:style w:type="character" w:customStyle="1" w:styleId="10">
    <w:name w:val="Заголовок 1 Знак"/>
    <w:link w:val="1"/>
    <w:rsid w:val="00130E8B"/>
    <w:rPr>
      <w:rFonts w:ascii="Times New Roman" w:eastAsia="Times New Roman" w:hAnsi="Times New Roman"/>
      <w:b/>
      <w:bCs/>
      <w:sz w:val="28"/>
      <w:szCs w:val="28"/>
      <w:lang w:eastAsia="en-US"/>
    </w:rPr>
  </w:style>
  <w:style w:type="paragraph" w:styleId="a9">
    <w:name w:val="No Spacing"/>
    <w:link w:val="aa"/>
    <w:uiPriority w:val="1"/>
    <w:qFormat/>
    <w:rsid w:val="00D1356B"/>
    <w:rPr>
      <w:sz w:val="22"/>
      <w:szCs w:val="22"/>
      <w:lang w:eastAsia="en-US"/>
    </w:rPr>
  </w:style>
  <w:style w:type="character" w:customStyle="1" w:styleId="20">
    <w:name w:val="Заголовок 2 Знак"/>
    <w:link w:val="2"/>
    <w:rsid w:val="00273C79"/>
    <w:rPr>
      <w:rFonts w:ascii="Times New Roman" w:eastAsia="Times New Roman" w:hAnsi="Times New Roman"/>
      <w:b/>
      <w:bCs/>
      <w:color w:val="000000"/>
      <w:sz w:val="26"/>
      <w:szCs w:val="26"/>
      <w:lang w:eastAsia="en-US"/>
    </w:rPr>
  </w:style>
  <w:style w:type="paragraph" w:styleId="ab">
    <w:name w:val="Body Text Indent"/>
    <w:basedOn w:val="a"/>
    <w:link w:val="ac"/>
    <w:rsid w:val="00D1356B"/>
    <w:pPr>
      <w:spacing w:after="0" w:line="240" w:lineRule="auto"/>
      <w:ind w:left="720"/>
    </w:pPr>
    <w:rPr>
      <w:rFonts w:ascii="Times New Roman" w:eastAsia="Times New Roman" w:hAnsi="Times New Roman"/>
      <w:sz w:val="28"/>
      <w:szCs w:val="20"/>
      <w:lang w:eastAsia="ru-RU"/>
    </w:rPr>
  </w:style>
  <w:style w:type="character" w:customStyle="1" w:styleId="ac">
    <w:name w:val="Основной текст с отступом Знак"/>
    <w:link w:val="ab"/>
    <w:rsid w:val="00D1356B"/>
    <w:rPr>
      <w:rFonts w:ascii="Times New Roman" w:eastAsia="Times New Roman" w:hAnsi="Times New Roman" w:cs="Times New Roman"/>
      <w:sz w:val="28"/>
      <w:szCs w:val="20"/>
      <w:lang w:eastAsia="ru-RU"/>
    </w:rPr>
  </w:style>
  <w:style w:type="character" w:styleId="ad">
    <w:name w:val="page number"/>
    <w:basedOn w:val="a0"/>
    <w:rsid w:val="00D1356B"/>
  </w:style>
  <w:style w:type="paragraph" w:styleId="ae">
    <w:name w:val="Normal (Web)"/>
    <w:basedOn w:val="a"/>
    <w:rsid w:val="00D1356B"/>
    <w:pPr>
      <w:spacing w:before="150" w:after="150" w:line="240" w:lineRule="auto"/>
      <w:ind w:left="150" w:right="150"/>
      <w:jc w:val="both"/>
    </w:pPr>
    <w:rPr>
      <w:rFonts w:ascii="Tahoma" w:eastAsia="Times New Roman" w:hAnsi="Tahoma" w:cs="Tahoma"/>
      <w:color w:val="000000"/>
      <w:sz w:val="18"/>
      <w:szCs w:val="18"/>
      <w:lang w:eastAsia="ru-RU"/>
    </w:rPr>
  </w:style>
  <w:style w:type="paragraph" w:customStyle="1" w:styleId="11">
    <w:name w:val="Абзац списка1"/>
    <w:basedOn w:val="a"/>
    <w:rsid w:val="00D1356B"/>
    <w:pPr>
      <w:widowControl w:val="0"/>
      <w:adjustRightInd w:val="0"/>
      <w:spacing w:before="120" w:after="120" w:line="240" w:lineRule="auto"/>
      <w:jc w:val="both"/>
      <w:textAlignment w:val="baseline"/>
    </w:pPr>
    <w:rPr>
      <w:rFonts w:ascii="Times New Roman" w:eastAsia="Times New Roman" w:hAnsi="Times New Roman"/>
      <w:spacing w:val="-5"/>
      <w:sz w:val="28"/>
    </w:rPr>
  </w:style>
  <w:style w:type="table" w:styleId="af">
    <w:name w:val="Table Grid"/>
    <w:basedOn w:val="a1"/>
    <w:rsid w:val="00D1356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basedOn w:val="a1"/>
    <w:next w:val="af"/>
    <w:uiPriority w:val="59"/>
    <w:rsid w:val="00D1356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0">
    <w:name w:val="List Paragraph"/>
    <w:basedOn w:val="a"/>
    <w:uiPriority w:val="1"/>
    <w:qFormat/>
    <w:rsid w:val="00D1356B"/>
    <w:pPr>
      <w:spacing w:after="0" w:line="240" w:lineRule="auto"/>
      <w:ind w:left="708"/>
    </w:pPr>
    <w:rPr>
      <w:rFonts w:ascii="Times New Roman" w:eastAsia="Times New Roman" w:hAnsi="Times New Roman"/>
      <w:sz w:val="20"/>
      <w:szCs w:val="20"/>
      <w:lang w:eastAsia="ru-RU"/>
    </w:rPr>
  </w:style>
  <w:style w:type="paragraph" w:styleId="af1">
    <w:name w:val="caption"/>
    <w:basedOn w:val="a"/>
    <w:next w:val="a"/>
    <w:unhideWhenUsed/>
    <w:qFormat/>
    <w:rsid w:val="00D1356B"/>
    <w:pPr>
      <w:spacing w:line="240" w:lineRule="auto"/>
    </w:pPr>
    <w:rPr>
      <w:rFonts w:ascii="Times New Roman" w:eastAsia="Times New Roman" w:hAnsi="Times New Roman"/>
      <w:b/>
      <w:bCs/>
      <w:color w:val="4F81BD"/>
      <w:sz w:val="18"/>
      <w:szCs w:val="18"/>
      <w:lang w:eastAsia="ru-RU"/>
    </w:rPr>
  </w:style>
  <w:style w:type="paragraph" w:customStyle="1" w:styleId="Default">
    <w:name w:val="Default"/>
    <w:rsid w:val="00D1356B"/>
    <w:pPr>
      <w:autoSpaceDE w:val="0"/>
      <w:autoSpaceDN w:val="0"/>
      <w:adjustRightInd w:val="0"/>
    </w:pPr>
    <w:rPr>
      <w:rFonts w:ascii="Arial" w:eastAsia="Times New Roman" w:hAnsi="Arial" w:cs="Arial"/>
      <w:color w:val="000000"/>
      <w:sz w:val="24"/>
      <w:szCs w:val="24"/>
    </w:rPr>
  </w:style>
  <w:style w:type="character" w:customStyle="1" w:styleId="af2">
    <w:name w:val="Основной текст_"/>
    <w:link w:val="71"/>
    <w:rsid w:val="00D1356B"/>
    <w:rPr>
      <w:rFonts w:ascii="Arial Unicode MS" w:eastAsia="Arial Unicode MS" w:hAnsi="Arial Unicode MS" w:cs="Arial Unicode MS"/>
      <w:sz w:val="23"/>
      <w:szCs w:val="23"/>
      <w:shd w:val="clear" w:color="auto" w:fill="FFFFFF"/>
    </w:rPr>
  </w:style>
  <w:style w:type="character" w:customStyle="1" w:styleId="af3">
    <w:name w:val="Колонтитул_"/>
    <w:link w:val="af4"/>
    <w:rsid w:val="00D1356B"/>
    <w:rPr>
      <w:rFonts w:ascii="Arial Narrow" w:eastAsia="Arial Narrow" w:hAnsi="Arial Narrow" w:cs="Arial Narrow"/>
      <w:b/>
      <w:bCs/>
      <w:sz w:val="15"/>
      <w:szCs w:val="15"/>
      <w:shd w:val="clear" w:color="auto" w:fill="FFFFFF"/>
    </w:rPr>
  </w:style>
  <w:style w:type="character" w:customStyle="1" w:styleId="22">
    <w:name w:val="Основной текст2"/>
    <w:rsid w:val="00D1356B"/>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1">
    <w:name w:val="Основной текст7"/>
    <w:basedOn w:val="a"/>
    <w:link w:val="af2"/>
    <w:rsid w:val="00D1356B"/>
    <w:pPr>
      <w:widowControl w:val="0"/>
      <w:shd w:val="clear" w:color="auto" w:fill="FFFFFF"/>
      <w:spacing w:after="1920" w:line="274" w:lineRule="exact"/>
      <w:ind w:hanging="360"/>
      <w:jc w:val="right"/>
    </w:pPr>
    <w:rPr>
      <w:rFonts w:ascii="Arial Unicode MS" w:eastAsia="Arial Unicode MS" w:hAnsi="Arial Unicode MS"/>
      <w:sz w:val="23"/>
      <w:szCs w:val="23"/>
    </w:rPr>
  </w:style>
  <w:style w:type="paragraph" w:customStyle="1" w:styleId="af4">
    <w:name w:val="Колонтитул"/>
    <w:basedOn w:val="a"/>
    <w:link w:val="af3"/>
    <w:rsid w:val="00D1356B"/>
    <w:pPr>
      <w:widowControl w:val="0"/>
      <w:shd w:val="clear" w:color="auto" w:fill="FFFFFF"/>
      <w:spacing w:after="0" w:line="0" w:lineRule="atLeast"/>
    </w:pPr>
    <w:rPr>
      <w:rFonts w:ascii="Arial Narrow" w:eastAsia="Arial Narrow" w:hAnsi="Arial Narrow"/>
      <w:b/>
      <w:bCs/>
      <w:sz w:val="15"/>
      <w:szCs w:val="15"/>
    </w:rPr>
  </w:style>
  <w:style w:type="paragraph" w:customStyle="1" w:styleId="ConsPlusCell">
    <w:name w:val="ConsPlusCell"/>
    <w:rsid w:val="00D1356B"/>
    <w:pPr>
      <w:widowControl w:val="0"/>
      <w:autoSpaceDE w:val="0"/>
      <w:autoSpaceDN w:val="0"/>
      <w:adjustRightInd w:val="0"/>
    </w:pPr>
    <w:rPr>
      <w:rFonts w:ascii="Arial" w:eastAsia="Times New Roman" w:hAnsi="Arial" w:cs="Arial"/>
    </w:rPr>
  </w:style>
  <w:style w:type="character" w:styleId="af5">
    <w:name w:val="Strong"/>
    <w:qFormat/>
    <w:rsid w:val="00D1356B"/>
    <w:rPr>
      <w:b/>
      <w:bCs/>
    </w:rPr>
  </w:style>
  <w:style w:type="character" w:customStyle="1" w:styleId="af6">
    <w:name w:val="Подпись к таблице_"/>
    <w:link w:val="af7"/>
    <w:rsid w:val="00D1356B"/>
    <w:rPr>
      <w:rFonts w:ascii="Arial Narrow" w:eastAsia="Arial Narrow" w:hAnsi="Arial Narrow" w:cs="Arial Narrow"/>
      <w:b/>
      <w:bCs/>
      <w:sz w:val="17"/>
      <w:szCs w:val="17"/>
      <w:shd w:val="clear" w:color="auto" w:fill="FFFFFF"/>
    </w:rPr>
  </w:style>
  <w:style w:type="paragraph" w:customStyle="1" w:styleId="af7">
    <w:name w:val="Подпись к таблице"/>
    <w:basedOn w:val="a"/>
    <w:link w:val="af6"/>
    <w:rsid w:val="00D1356B"/>
    <w:pPr>
      <w:widowControl w:val="0"/>
      <w:shd w:val="clear" w:color="auto" w:fill="FFFFFF"/>
      <w:spacing w:after="0" w:line="0" w:lineRule="atLeast"/>
    </w:pPr>
    <w:rPr>
      <w:rFonts w:ascii="Arial Narrow" w:eastAsia="Arial Narrow" w:hAnsi="Arial Narrow"/>
      <w:b/>
      <w:bCs/>
      <w:sz w:val="17"/>
      <w:szCs w:val="17"/>
    </w:rPr>
  </w:style>
  <w:style w:type="character" w:customStyle="1" w:styleId="8pt">
    <w:name w:val="Основной текст + 8 pt;Полужирный"/>
    <w:rsid w:val="00D1356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1356B"/>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1">
    <w:name w:val="Основной текст3"/>
    <w:basedOn w:val="a"/>
    <w:rsid w:val="00D1356B"/>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1">
    <w:name w:val="Основной текст (4)_"/>
    <w:link w:val="42"/>
    <w:rsid w:val="00D1356B"/>
    <w:rPr>
      <w:rFonts w:ascii="Arial Narrow" w:eastAsia="Arial Narrow" w:hAnsi="Arial Narrow" w:cs="Arial Narrow"/>
      <w:b/>
      <w:bCs/>
      <w:sz w:val="15"/>
      <w:szCs w:val="15"/>
      <w:shd w:val="clear" w:color="auto" w:fill="FFFFFF"/>
    </w:rPr>
  </w:style>
  <w:style w:type="paragraph" w:customStyle="1" w:styleId="42">
    <w:name w:val="Основной текст (4)"/>
    <w:basedOn w:val="a"/>
    <w:link w:val="41"/>
    <w:rsid w:val="00D1356B"/>
    <w:pPr>
      <w:widowControl w:val="0"/>
      <w:shd w:val="clear" w:color="auto" w:fill="FFFFFF"/>
      <w:spacing w:after="180" w:line="0" w:lineRule="atLeast"/>
      <w:jc w:val="center"/>
    </w:pPr>
    <w:rPr>
      <w:rFonts w:ascii="Arial Narrow" w:eastAsia="Arial Narrow" w:hAnsi="Arial Narrow"/>
      <w:b/>
      <w:bCs/>
      <w:sz w:val="15"/>
      <w:szCs w:val="15"/>
    </w:rPr>
  </w:style>
  <w:style w:type="character" w:styleId="af8">
    <w:name w:val="Hyperlink"/>
    <w:uiPriority w:val="99"/>
    <w:rsid w:val="00D1356B"/>
    <w:rPr>
      <w:rFonts w:cs="Times New Roman"/>
      <w:color w:val="0000FF"/>
      <w:u w:val="single"/>
    </w:rPr>
  </w:style>
  <w:style w:type="paragraph" w:styleId="12">
    <w:name w:val="toc 1"/>
    <w:basedOn w:val="a"/>
    <w:next w:val="a"/>
    <w:autoRedefine/>
    <w:uiPriority w:val="39"/>
    <w:unhideWhenUsed/>
    <w:qFormat/>
    <w:rsid w:val="002F2C9C"/>
    <w:pPr>
      <w:tabs>
        <w:tab w:val="left" w:pos="480"/>
        <w:tab w:val="right" w:leader="dot" w:pos="10206"/>
      </w:tabs>
      <w:spacing w:after="100"/>
    </w:pPr>
    <w:rPr>
      <w:rFonts w:ascii="Times New Roman" w:eastAsia="Times New Roman" w:hAnsi="Times New Roman"/>
      <w:sz w:val="24"/>
      <w:szCs w:val="24"/>
      <w:lang w:eastAsia="ru-RU"/>
    </w:rPr>
  </w:style>
  <w:style w:type="paragraph" w:styleId="23">
    <w:name w:val="toc 2"/>
    <w:basedOn w:val="a"/>
    <w:next w:val="a"/>
    <w:autoRedefine/>
    <w:uiPriority w:val="39"/>
    <w:unhideWhenUsed/>
    <w:qFormat/>
    <w:rsid w:val="00A20746"/>
    <w:pPr>
      <w:tabs>
        <w:tab w:val="left" w:pos="880"/>
        <w:tab w:val="right" w:leader="dot" w:pos="10206"/>
      </w:tabs>
      <w:spacing w:after="100" w:line="240" w:lineRule="auto"/>
      <w:ind w:left="240"/>
    </w:pPr>
    <w:rPr>
      <w:rFonts w:ascii="Times New Roman" w:eastAsia="Times New Roman" w:hAnsi="Times New Roman"/>
      <w:sz w:val="24"/>
      <w:szCs w:val="24"/>
      <w:lang w:eastAsia="ru-RU"/>
    </w:rPr>
  </w:style>
  <w:style w:type="paragraph" w:styleId="af9">
    <w:name w:val="TOC Heading"/>
    <w:basedOn w:val="1"/>
    <w:next w:val="a"/>
    <w:uiPriority w:val="39"/>
    <w:semiHidden/>
    <w:unhideWhenUsed/>
    <w:qFormat/>
    <w:rsid w:val="00D1356B"/>
    <w:pPr>
      <w:outlineLvl w:val="9"/>
    </w:pPr>
    <w:rPr>
      <w:lang w:eastAsia="ru-RU"/>
    </w:rPr>
  </w:style>
  <w:style w:type="paragraph" w:styleId="afa">
    <w:name w:val="Balloon Text"/>
    <w:basedOn w:val="a"/>
    <w:link w:val="afb"/>
    <w:uiPriority w:val="99"/>
    <w:unhideWhenUsed/>
    <w:rsid w:val="00D1356B"/>
    <w:pPr>
      <w:spacing w:after="0" w:line="240" w:lineRule="auto"/>
    </w:pPr>
    <w:rPr>
      <w:rFonts w:ascii="Tahoma" w:hAnsi="Tahoma"/>
      <w:sz w:val="16"/>
      <w:szCs w:val="16"/>
    </w:rPr>
  </w:style>
  <w:style w:type="character" w:customStyle="1" w:styleId="afb">
    <w:name w:val="Текст выноски Знак"/>
    <w:link w:val="afa"/>
    <w:uiPriority w:val="99"/>
    <w:rsid w:val="00D1356B"/>
    <w:rPr>
      <w:rFonts w:ascii="Tahoma" w:hAnsi="Tahoma" w:cs="Tahoma"/>
      <w:sz w:val="16"/>
      <w:szCs w:val="16"/>
    </w:rPr>
  </w:style>
  <w:style w:type="paragraph" w:customStyle="1" w:styleId="13">
    <w:name w:val="Стиль1"/>
    <w:basedOn w:val="1"/>
    <w:link w:val="14"/>
    <w:qFormat/>
    <w:rsid w:val="004F60C5"/>
    <w:pPr>
      <w:spacing w:before="0"/>
    </w:pPr>
    <w:rPr>
      <w:color w:val="000000"/>
    </w:rPr>
  </w:style>
  <w:style w:type="character" w:customStyle="1" w:styleId="30">
    <w:name w:val="Заголовок 3 Знак"/>
    <w:link w:val="3"/>
    <w:rsid w:val="000608D8"/>
    <w:rPr>
      <w:rFonts w:ascii="Cambria" w:eastAsia="Times New Roman" w:hAnsi="Cambria"/>
      <w:b/>
      <w:bCs/>
      <w:sz w:val="26"/>
      <w:szCs w:val="26"/>
    </w:rPr>
  </w:style>
  <w:style w:type="character" w:customStyle="1" w:styleId="14">
    <w:name w:val="Стиль1 Знак"/>
    <w:link w:val="13"/>
    <w:rsid w:val="004F60C5"/>
    <w:rPr>
      <w:rFonts w:ascii="Times New Roman" w:eastAsia="Times New Roman" w:hAnsi="Times New Roman"/>
      <w:b/>
      <w:bCs/>
      <w:color w:val="000000"/>
      <w:sz w:val="28"/>
      <w:szCs w:val="28"/>
      <w:lang w:eastAsia="en-US"/>
    </w:rPr>
  </w:style>
  <w:style w:type="character" w:customStyle="1" w:styleId="40">
    <w:name w:val="Заголовок 4 Знак"/>
    <w:link w:val="4"/>
    <w:rsid w:val="000608D8"/>
    <w:rPr>
      <w:rFonts w:eastAsia="Times New Roman"/>
      <w:b/>
      <w:bCs/>
      <w:sz w:val="28"/>
      <w:szCs w:val="28"/>
    </w:rPr>
  </w:style>
  <w:style w:type="character" w:customStyle="1" w:styleId="50">
    <w:name w:val="Заголовок 5 Знак"/>
    <w:link w:val="5"/>
    <w:rsid w:val="000608D8"/>
    <w:rPr>
      <w:rFonts w:ascii="Cambria" w:eastAsia="Times New Roman" w:hAnsi="Cambria"/>
      <w:color w:val="243F60"/>
      <w:sz w:val="24"/>
      <w:szCs w:val="24"/>
    </w:rPr>
  </w:style>
  <w:style w:type="character" w:customStyle="1" w:styleId="60">
    <w:name w:val="Заголовок 6 Знак"/>
    <w:link w:val="6"/>
    <w:rsid w:val="000608D8"/>
    <w:rPr>
      <w:rFonts w:ascii="Cambria" w:eastAsia="Times New Roman" w:hAnsi="Cambria"/>
      <w:i/>
      <w:iCs/>
      <w:color w:val="243F60"/>
      <w:sz w:val="24"/>
      <w:szCs w:val="24"/>
    </w:rPr>
  </w:style>
  <w:style w:type="character" w:customStyle="1" w:styleId="70">
    <w:name w:val="Заголовок 7 Знак"/>
    <w:link w:val="7"/>
    <w:rsid w:val="000608D8"/>
    <w:rPr>
      <w:rFonts w:ascii="Cambria" w:eastAsia="Times New Roman" w:hAnsi="Cambria"/>
      <w:i/>
      <w:iCs/>
      <w:color w:val="404040"/>
      <w:sz w:val="24"/>
      <w:szCs w:val="24"/>
    </w:rPr>
  </w:style>
  <w:style w:type="character" w:customStyle="1" w:styleId="80">
    <w:name w:val="Заголовок 8 Знак"/>
    <w:link w:val="8"/>
    <w:rsid w:val="000608D8"/>
    <w:rPr>
      <w:rFonts w:ascii="Cambria" w:eastAsia="Times New Roman" w:hAnsi="Cambria"/>
      <w:color w:val="404040"/>
    </w:rPr>
  </w:style>
  <w:style w:type="character" w:customStyle="1" w:styleId="90">
    <w:name w:val="Заголовок 9 Знак"/>
    <w:link w:val="9"/>
    <w:rsid w:val="000608D8"/>
    <w:rPr>
      <w:rFonts w:ascii="Cambria" w:eastAsia="Times New Roman" w:hAnsi="Cambria"/>
      <w:i/>
      <w:iCs/>
      <w:color w:val="404040"/>
    </w:rPr>
  </w:style>
  <w:style w:type="paragraph" w:styleId="24">
    <w:name w:val="Body Text Indent 2"/>
    <w:basedOn w:val="a"/>
    <w:link w:val="25"/>
    <w:rsid w:val="000608D8"/>
    <w:pPr>
      <w:spacing w:after="0" w:line="240" w:lineRule="auto"/>
      <w:ind w:firstLine="709"/>
      <w:jc w:val="both"/>
    </w:pPr>
    <w:rPr>
      <w:rFonts w:ascii="Times New Roman" w:eastAsia="Times New Roman" w:hAnsi="Times New Roman"/>
      <w:b/>
      <w:bCs/>
      <w:sz w:val="28"/>
      <w:szCs w:val="24"/>
      <w:lang w:eastAsia="ru-RU"/>
    </w:rPr>
  </w:style>
  <w:style w:type="character" w:customStyle="1" w:styleId="25">
    <w:name w:val="Основной текст с отступом 2 Знак"/>
    <w:link w:val="24"/>
    <w:rsid w:val="000608D8"/>
    <w:rPr>
      <w:rFonts w:ascii="Times New Roman" w:eastAsia="Times New Roman" w:hAnsi="Times New Roman" w:cs="Times New Roman"/>
      <w:b/>
      <w:bCs/>
      <w:sz w:val="28"/>
      <w:szCs w:val="24"/>
      <w:lang w:eastAsia="ru-RU"/>
    </w:rPr>
  </w:style>
  <w:style w:type="numbering" w:customStyle="1" w:styleId="15">
    <w:name w:val="Нет списка1"/>
    <w:next w:val="a2"/>
    <w:semiHidden/>
    <w:unhideWhenUsed/>
    <w:rsid w:val="000608D8"/>
  </w:style>
  <w:style w:type="paragraph" w:customStyle="1" w:styleId="bodytext4">
    <w:name w:val="bodytext4"/>
    <w:basedOn w:val="a"/>
    <w:uiPriority w:val="99"/>
    <w:rsid w:val="000608D8"/>
    <w:pPr>
      <w:spacing w:before="100" w:beforeAutospacing="1" w:after="150" w:line="240" w:lineRule="auto"/>
    </w:pPr>
    <w:rPr>
      <w:rFonts w:ascii="Times New Roman" w:eastAsia="Times New Roman" w:hAnsi="Times New Roman"/>
      <w:color w:val="949494"/>
      <w:sz w:val="24"/>
      <w:szCs w:val="24"/>
      <w:lang w:eastAsia="ru-RU"/>
    </w:rPr>
  </w:style>
  <w:style w:type="paragraph" w:styleId="afc">
    <w:name w:val="Title"/>
    <w:basedOn w:val="a"/>
    <w:link w:val="afd"/>
    <w:qFormat/>
    <w:rsid w:val="000608D8"/>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fd">
    <w:name w:val="Название Знак"/>
    <w:link w:val="afc"/>
    <w:rsid w:val="000608D8"/>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0608D8"/>
    <w:pPr>
      <w:widowControl w:val="0"/>
      <w:adjustRightInd w:val="0"/>
      <w:spacing w:before="120" w:after="120" w:line="240" w:lineRule="auto"/>
      <w:jc w:val="both"/>
    </w:pPr>
    <w:rPr>
      <w:rFonts w:ascii="Times New Roman" w:eastAsia="Times New Roman" w:hAnsi="Times New Roman"/>
      <w:spacing w:val="-5"/>
      <w:sz w:val="28"/>
    </w:rPr>
  </w:style>
  <w:style w:type="paragraph" w:styleId="32">
    <w:name w:val="toc 3"/>
    <w:basedOn w:val="a"/>
    <w:next w:val="a"/>
    <w:autoRedefine/>
    <w:uiPriority w:val="39"/>
    <w:qFormat/>
    <w:rsid w:val="002F2C9C"/>
    <w:pPr>
      <w:tabs>
        <w:tab w:val="left" w:pos="1134"/>
        <w:tab w:val="right" w:leader="dot" w:pos="10206"/>
      </w:tabs>
      <w:spacing w:after="0" w:line="240" w:lineRule="auto"/>
      <w:ind w:left="480"/>
    </w:pPr>
    <w:rPr>
      <w:rFonts w:ascii="Times New Roman" w:eastAsia="Times New Roman" w:hAnsi="Times New Roman"/>
      <w:i/>
      <w:iCs/>
      <w:noProof/>
      <w:lang w:eastAsia="ru-RU"/>
    </w:rPr>
  </w:style>
  <w:style w:type="paragraph" w:customStyle="1" w:styleId="16">
    <w:name w:val="Знак Знак Знак1 Знак Знак Знак"/>
    <w:basedOn w:val="a"/>
    <w:uiPriority w:val="99"/>
    <w:rsid w:val="000608D8"/>
    <w:pPr>
      <w:spacing w:after="0" w:line="240" w:lineRule="auto"/>
    </w:pPr>
    <w:rPr>
      <w:rFonts w:ascii="Verdana" w:eastAsia="Times New Roman" w:hAnsi="Verdana" w:cs="Verdana"/>
      <w:sz w:val="20"/>
      <w:szCs w:val="20"/>
      <w:lang w:val="en-US"/>
    </w:rPr>
  </w:style>
  <w:style w:type="paragraph" w:styleId="afe">
    <w:name w:val="annotation text"/>
    <w:basedOn w:val="a"/>
    <w:link w:val="aff"/>
    <w:uiPriority w:val="99"/>
    <w:rsid w:val="000608D8"/>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link w:val="afe"/>
    <w:uiPriority w:val="99"/>
    <w:rsid w:val="000608D8"/>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0608D8"/>
    <w:pPr>
      <w:spacing w:after="0" w:line="240" w:lineRule="auto"/>
    </w:pPr>
    <w:rPr>
      <w:rFonts w:ascii="Verdana" w:eastAsia="Times New Roman" w:hAnsi="Verdana" w:cs="Verdana"/>
      <w:sz w:val="20"/>
      <w:szCs w:val="20"/>
      <w:lang w:val="en-US"/>
    </w:rPr>
  </w:style>
  <w:style w:type="paragraph" w:customStyle="1" w:styleId="17">
    <w:name w:val="Верхний колонтитул1"/>
    <w:basedOn w:val="a"/>
    <w:next w:val="a3"/>
    <w:uiPriority w:val="99"/>
    <w:rsid w:val="000608D8"/>
    <w:pPr>
      <w:tabs>
        <w:tab w:val="center" w:pos="4677"/>
        <w:tab w:val="right" w:pos="9355"/>
      </w:tabs>
      <w:spacing w:after="0" w:line="240" w:lineRule="auto"/>
    </w:pPr>
  </w:style>
  <w:style w:type="character" w:customStyle="1" w:styleId="18">
    <w:name w:val="Верхний колонтитул Знак1"/>
    <w:uiPriority w:val="99"/>
    <w:semiHidden/>
    <w:rsid w:val="000608D8"/>
    <w:rPr>
      <w:rFonts w:ascii="Times New Roman" w:eastAsia="Times New Roman" w:hAnsi="Times New Roman" w:cs="Times New Roman"/>
      <w:sz w:val="24"/>
      <w:szCs w:val="24"/>
      <w:lang w:eastAsia="ru-RU"/>
    </w:rPr>
  </w:style>
  <w:style w:type="paragraph" w:customStyle="1" w:styleId="19">
    <w:name w:val="Нижний колонтитул1"/>
    <w:basedOn w:val="a"/>
    <w:next w:val="a5"/>
    <w:uiPriority w:val="99"/>
    <w:rsid w:val="000608D8"/>
    <w:pPr>
      <w:tabs>
        <w:tab w:val="center" w:pos="4677"/>
        <w:tab w:val="right" w:pos="9355"/>
      </w:tabs>
      <w:spacing w:after="0" w:line="240" w:lineRule="auto"/>
    </w:pPr>
  </w:style>
  <w:style w:type="character" w:customStyle="1" w:styleId="1a">
    <w:name w:val="Нижний колонтитул Знак1"/>
    <w:uiPriority w:val="99"/>
    <w:semiHidden/>
    <w:rsid w:val="000608D8"/>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0608D8"/>
    <w:rPr>
      <w:rFonts w:ascii="Calibri" w:eastAsia="Times New Roman" w:hAnsi="Calibri" w:cs="Times New Roman"/>
    </w:rPr>
  </w:style>
  <w:style w:type="paragraph" w:styleId="27">
    <w:name w:val="Body Text 2"/>
    <w:basedOn w:val="a"/>
    <w:link w:val="26"/>
    <w:rsid w:val="000608D8"/>
    <w:pPr>
      <w:spacing w:before="120" w:after="120" w:line="480" w:lineRule="auto"/>
      <w:jc w:val="both"/>
    </w:pPr>
    <w:rPr>
      <w:rFonts w:eastAsia="Times New Roman"/>
      <w:sz w:val="20"/>
      <w:szCs w:val="20"/>
    </w:rPr>
  </w:style>
  <w:style w:type="character" w:customStyle="1" w:styleId="210">
    <w:name w:val="Основной текст 2 Знак1"/>
    <w:basedOn w:val="a0"/>
    <w:uiPriority w:val="99"/>
    <w:rsid w:val="000608D8"/>
  </w:style>
  <w:style w:type="table" w:styleId="-5">
    <w:name w:val="Light Shading Accent 5"/>
    <w:basedOn w:val="a1"/>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0">
    <w:name w:val="Emphasis"/>
    <w:qFormat/>
    <w:rsid w:val="000608D8"/>
    <w:rPr>
      <w:i/>
      <w:iCs/>
    </w:rPr>
  </w:style>
  <w:style w:type="table" w:customStyle="1" w:styleId="1b">
    <w:name w:val="Сетка таблицы1"/>
    <w:basedOn w:val="a1"/>
    <w:next w:val="af"/>
    <w:uiPriority w:val="59"/>
    <w:rsid w:val="000608D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c">
    <w:name w:val="Схема документа1"/>
    <w:basedOn w:val="a"/>
    <w:next w:val="a7"/>
    <w:uiPriority w:val="99"/>
    <w:semiHidden/>
    <w:unhideWhenUsed/>
    <w:rsid w:val="000608D8"/>
    <w:pPr>
      <w:spacing w:after="0" w:line="240" w:lineRule="auto"/>
    </w:pPr>
    <w:rPr>
      <w:rFonts w:ascii="Tahoma" w:eastAsia="Times New Roman" w:hAnsi="Tahoma" w:cs="Tahoma"/>
      <w:sz w:val="16"/>
      <w:szCs w:val="16"/>
      <w:lang w:eastAsia="ru-RU"/>
    </w:rPr>
  </w:style>
  <w:style w:type="paragraph" w:customStyle="1" w:styleId="1d">
    <w:name w:val="Заголовок оглавления1"/>
    <w:basedOn w:val="1"/>
    <w:next w:val="a"/>
    <w:uiPriority w:val="39"/>
    <w:semiHidden/>
    <w:unhideWhenUsed/>
    <w:qFormat/>
    <w:rsid w:val="000608D8"/>
    <w:pPr>
      <w:outlineLvl w:val="9"/>
    </w:pPr>
    <w:rPr>
      <w:rFonts w:ascii="Cambria" w:hAnsi="Cambria"/>
      <w:color w:val="365F91"/>
    </w:rPr>
  </w:style>
  <w:style w:type="paragraph" w:customStyle="1" w:styleId="1e">
    <w:name w:val="Название объекта1"/>
    <w:basedOn w:val="a"/>
    <w:next w:val="a"/>
    <w:uiPriority w:val="35"/>
    <w:unhideWhenUsed/>
    <w:qFormat/>
    <w:rsid w:val="000608D8"/>
    <w:pPr>
      <w:spacing w:line="240" w:lineRule="auto"/>
    </w:pPr>
    <w:rPr>
      <w:rFonts w:ascii="Times New Roman" w:eastAsia="Times New Roman" w:hAnsi="Times New Roman"/>
      <w:b/>
      <w:bCs/>
      <w:color w:val="4F81BD"/>
      <w:sz w:val="18"/>
      <w:szCs w:val="18"/>
      <w:lang w:eastAsia="ru-RU"/>
    </w:rPr>
  </w:style>
  <w:style w:type="paragraph" w:customStyle="1" w:styleId="410">
    <w:name w:val="Оглавление 41"/>
    <w:basedOn w:val="a"/>
    <w:next w:val="a"/>
    <w:autoRedefine/>
    <w:uiPriority w:val="39"/>
    <w:unhideWhenUsed/>
    <w:rsid w:val="000608D8"/>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0608D8"/>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0608D8"/>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0608D8"/>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0608D8"/>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0608D8"/>
    <w:pPr>
      <w:spacing w:after="100"/>
      <w:ind w:left="1760"/>
    </w:pPr>
    <w:rPr>
      <w:rFonts w:eastAsia="Times New Roman"/>
      <w:lang w:eastAsia="ru-RU"/>
    </w:rPr>
  </w:style>
  <w:style w:type="character" w:styleId="aff1">
    <w:name w:val="Book Title"/>
    <w:uiPriority w:val="33"/>
    <w:qFormat/>
    <w:rsid w:val="000608D8"/>
    <w:rPr>
      <w:b/>
      <w:bCs/>
      <w:smallCaps/>
      <w:spacing w:val="5"/>
    </w:rPr>
  </w:style>
  <w:style w:type="paragraph" w:customStyle="1" w:styleId="xl60">
    <w:name w:val="xl60"/>
    <w:basedOn w:val="a"/>
    <w:rsid w:val="000608D8"/>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0608D8"/>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0608D8"/>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0608D8"/>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0608D8"/>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0608D8"/>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f2">
    <w:name w:val="footnote text"/>
    <w:basedOn w:val="a"/>
    <w:link w:val="aff3"/>
    <w:unhideWhenUsed/>
    <w:rsid w:val="000608D8"/>
    <w:pPr>
      <w:spacing w:after="0" w:line="240" w:lineRule="auto"/>
    </w:pPr>
    <w:rPr>
      <w:rFonts w:ascii="Times New Roman" w:eastAsia="Times New Roman" w:hAnsi="Times New Roman"/>
      <w:sz w:val="20"/>
      <w:szCs w:val="20"/>
      <w:lang w:eastAsia="ru-RU"/>
    </w:rPr>
  </w:style>
  <w:style w:type="character" w:customStyle="1" w:styleId="aff3">
    <w:name w:val="Текст сноски Знак"/>
    <w:link w:val="aff2"/>
    <w:uiPriority w:val="99"/>
    <w:rsid w:val="000608D8"/>
    <w:rPr>
      <w:rFonts w:ascii="Times New Roman" w:eastAsia="Times New Roman" w:hAnsi="Times New Roman" w:cs="Times New Roman"/>
      <w:sz w:val="20"/>
      <w:szCs w:val="20"/>
      <w:lang w:eastAsia="ru-RU"/>
    </w:rPr>
  </w:style>
  <w:style w:type="character" w:styleId="aff4">
    <w:name w:val="footnote reference"/>
    <w:unhideWhenUsed/>
    <w:rsid w:val="000608D8"/>
    <w:rPr>
      <w:vertAlign w:val="superscript"/>
    </w:rPr>
  </w:style>
  <w:style w:type="character" w:styleId="aff5">
    <w:name w:val="FollowedHyperlink"/>
    <w:uiPriority w:val="99"/>
    <w:unhideWhenUsed/>
    <w:rsid w:val="000608D8"/>
    <w:rPr>
      <w:color w:val="800080"/>
      <w:u w:val="single"/>
    </w:rPr>
  </w:style>
  <w:style w:type="character" w:customStyle="1" w:styleId="28">
    <w:name w:val="Верхний колонтитул Знак2"/>
    <w:basedOn w:val="a0"/>
    <w:uiPriority w:val="99"/>
    <w:semiHidden/>
    <w:rsid w:val="000608D8"/>
  </w:style>
  <w:style w:type="character" w:customStyle="1" w:styleId="29">
    <w:name w:val="Нижний колонтитул Знак2"/>
    <w:basedOn w:val="a0"/>
    <w:uiPriority w:val="99"/>
    <w:semiHidden/>
    <w:rsid w:val="000608D8"/>
  </w:style>
  <w:style w:type="character" w:customStyle="1" w:styleId="1f">
    <w:name w:val="Схема документа Знак1"/>
    <w:uiPriority w:val="99"/>
    <w:semiHidden/>
    <w:rsid w:val="000608D8"/>
    <w:rPr>
      <w:rFonts w:ascii="Tahoma" w:hAnsi="Tahoma" w:cs="Tahoma"/>
      <w:sz w:val="16"/>
      <w:szCs w:val="16"/>
    </w:rPr>
  </w:style>
  <w:style w:type="paragraph" w:styleId="43">
    <w:name w:val="toc 4"/>
    <w:basedOn w:val="a"/>
    <w:next w:val="a"/>
    <w:autoRedefine/>
    <w:uiPriority w:val="39"/>
    <w:unhideWhenUsed/>
    <w:rsid w:val="000608D8"/>
    <w:pPr>
      <w:spacing w:after="100"/>
      <w:ind w:left="660"/>
    </w:pPr>
    <w:rPr>
      <w:rFonts w:eastAsia="Times New Roman"/>
      <w:lang w:eastAsia="ru-RU"/>
    </w:rPr>
  </w:style>
  <w:style w:type="paragraph" w:styleId="52">
    <w:name w:val="toc 5"/>
    <w:basedOn w:val="a"/>
    <w:next w:val="a"/>
    <w:autoRedefine/>
    <w:uiPriority w:val="39"/>
    <w:unhideWhenUsed/>
    <w:rsid w:val="000608D8"/>
    <w:pPr>
      <w:spacing w:after="100"/>
      <w:ind w:left="880"/>
    </w:pPr>
    <w:rPr>
      <w:rFonts w:eastAsia="Times New Roman"/>
      <w:lang w:eastAsia="ru-RU"/>
    </w:rPr>
  </w:style>
  <w:style w:type="paragraph" w:styleId="62">
    <w:name w:val="toc 6"/>
    <w:basedOn w:val="a"/>
    <w:next w:val="a"/>
    <w:autoRedefine/>
    <w:uiPriority w:val="39"/>
    <w:unhideWhenUsed/>
    <w:rsid w:val="000608D8"/>
    <w:pPr>
      <w:spacing w:after="100"/>
      <w:ind w:left="1100"/>
    </w:pPr>
    <w:rPr>
      <w:rFonts w:eastAsia="Times New Roman"/>
      <w:lang w:eastAsia="ru-RU"/>
    </w:rPr>
  </w:style>
  <w:style w:type="paragraph" w:styleId="72">
    <w:name w:val="toc 7"/>
    <w:basedOn w:val="a"/>
    <w:next w:val="a"/>
    <w:autoRedefine/>
    <w:uiPriority w:val="39"/>
    <w:unhideWhenUsed/>
    <w:rsid w:val="000608D8"/>
    <w:pPr>
      <w:spacing w:after="100"/>
      <w:ind w:left="1320"/>
    </w:pPr>
    <w:rPr>
      <w:rFonts w:eastAsia="Times New Roman"/>
      <w:lang w:eastAsia="ru-RU"/>
    </w:rPr>
  </w:style>
  <w:style w:type="paragraph" w:styleId="82">
    <w:name w:val="toc 8"/>
    <w:basedOn w:val="a"/>
    <w:next w:val="a"/>
    <w:autoRedefine/>
    <w:uiPriority w:val="39"/>
    <w:unhideWhenUsed/>
    <w:rsid w:val="000608D8"/>
    <w:pPr>
      <w:spacing w:after="100"/>
      <w:ind w:left="1540"/>
    </w:pPr>
    <w:rPr>
      <w:rFonts w:eastAsia="Times New Roman"/>
      <w:lang w:eastAsia="ru-RU"/>
    </w:rPr>
  </w:style>
  <w:style w:type="paragraph" w:styleId="92">
    <w:name w:val="toc 9"/>
    <w:basedOn w:val="a"/>
    <w:next w:val="a"/>
    <w:autoRedefine/>
    <w:uiPriority w:val="39"/>
    <w:unhideWhenUsed/>
    <w:rsid w:val="000608D8"/>
    <w:pPr>
      <w:spacing w:after="100"/>
      <w:ind w:left="1760"/>
    </w:pPr>
    <w:rPr>
      <w:rFonts w:eastAsia="Times New Roman"/>
      <w:lang w:eastAsia="ru-RU"/>
    </w:rPr>
  </w:style>
  <w:style w:type="table" w:customStyle="1" w:styleId="-51">
    <w:name w:val="Светлая заливка - Акцент 51"/>
    <w:basedOn w:val="a1"/>
    <w:next w:val="-5"/>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6">
    <w:name w:val="Body Text"/>
    <w:basedOn w:val="a"/>
    <w:link w:val="aff7"/>
    <w:uiPriority w:val="1"/>
    <w:qFormat/>
    <w:rsid w:val="000608D8"/>
    <w:pPr>
      <w:spacing w:after="0" w:line="240" w:lineRule="auto"/>
      <w:jc w:val="both"/>
    </w:pPr>
    <w:rPr>
      <w:rFonts w:ascii="Times New Roman" w:eastAsia="Times New Roman" w:hAnsi="Times New Roman"/>
      <w:sz w:val="24"/>
      <w:szCs w:val="24"/>
      <w:lang w:eastAsia="ru-RU"/>
    </w:rPr>
  </w:style>
  <w:style w:type="character" w:customStyle="1" w:styleId="aff7">
    <w:name w:val="Основной текст Знак"/>
    <w:link w:val="aff6"/>
    <w:uiPriority w:val="1"/>
    <w:rsid w:val="000608D8"/>
    <w:rPr>
      <w:rFonts w:ascii="Times New Roman" w:eastAsia="Times New Roman" w:hAnsi="Times New Roman" w:cs="Times New Roman"/>
      <w:sz w:val="24"/>
      <w:szCs w:val="24"/>
      <w:lang w:eastAsia="ru-RU"/>
    </w:rPr>
  </w:style>
  <w:style w:type="paragraph" w:customStyle="1" w:styleId="FR2">
    <w:name w:val="FR2"/>
    <w:rsid w:val="000608D8"/>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0608D8"/>
  </w:style>
  <w:style w:type="paragraph" w:customStyle="1" w:styleId="aff8">
    <w:name w:val="Стандартный"/>
    <w:basedOn w:val="a"/>
    <w:rsid w:val="000608D8"/>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f0">
    <w:name w:val="заголовок 1"/>
    <w:basedOn w:val="a"/>
    <w:next w:val="a"/>
    <w:rsid w:val="000608D8"/>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0608D8"/>
    <w:rPr>
      <w:rFonts w:ascii="OpenSymbol" w:hAnsi="OpenSymbol" w:cs="OpenSymbol"/>
    </w:rPr>
  </w:style>
  <w:style w:type="paragraph" w:customStyle="1" w:styleId="xl71">
    <w:name w:val="xl7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0608D8"/>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0608D8"/>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0608D8"/>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0608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0608D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0608D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0608D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0608D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0608D8"/>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0608D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0608D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a">
    <w:name w:val="Нет списка2"/>
    <w:next w:val="a2"/>
    <w:semiHidden/>
    <w:unhideWhenUsed/>
    <w:rsid w:val="000608D8"/>
  </w:style>
  <w:style w:type="numbering" w:customStyle="1" w:styleId="33">
    <w:name w:val="Нет списка3"/>
    <w:next w:val="a2"/>
    <w:semiHidden/>
    <w:unhideWhenUsed/>
    <w:rsid w:val="000608D8"/>
  </w:style>
  <w:style w:type="numbering" w:customStyle="1" w:styleId="44">
    <w:name w:val="Нет списка4"/>
    <w:next w:val="a2"/>
    <w:semiHidden/>
    <w:unhideWhenUsed/>
    <w:rsid w:val="000608D8"/>
  </w:style>
  <w:style w:type="table" w:customStyle="1" w:styleId="34">
    <w:name w:val="Сетка таблицы3"/>
    <w:basedOn w:val="a1"/>
    <w:next w:val="af"/>
    <w:uiPriority w:val="59"/>
    <w:rsid w:val="000608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29">
    <w:name w:val="xl129"/>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0608D8"/>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0608D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0608D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0608D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0608D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0608D8"/>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0608D8"/>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0608D8"/>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0608D8"/>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0608D8"/>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0608D8"/>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0608D8"/>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9">
    <w:name w:val="Revision"/>
    <w:hidden/>
    <w:uiPriority w:val="99"/>
    <w:semiHidden/>
    <w:rsid w:val="000608D8"/>
    <w:rPr>
      <w:sz w:val="22"/>
      <w:szCs w:val="22"/>
      <w:lang w:eastAsia="en-US"/>
    </w:rPr>
  </w:style>
  <w:style w:type="character" w:customStyle="1" w:styleId="1f1">
    <w:name w:val="Основной текст1"/>
    <w:rsid w:val="003B4A75"/>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b">
    <w:name w:val="Основной текст (2)_"/>
    <w:rsid w:val="003B4A75"/>
    <w:rPr>
      <w:rFonts w:ascii="Arial" w:eastAsia="Arial" w:hAnsi="Arial" w:cs="Arial"/>
      <w:b/>
      <w:bCs/>
      <w:i w:val="0"/>
      <w:iCs w:val="0"/>
      <w:smallCaps w:val="0"/>
      <w:strike w:val="0"/>
      <w:sz w:val="21"/>
      <w:szCs w:val="21"/>
      <w:u w:val="none"/>
    </w:rPr>
  </w:style>
  <w:style w:type="character" w:customStyle="1" w:styleId="2c">
    <w:name w:val="Основной текст (2)"/>
    <w:rsid w:val="003B4A75"/>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paragraph" w:customStyle="1" w:styleId="2d">
    <w:name w:val="Абзац списка2"/>
    <w:basedOn w:val="a"/>
    <w:rsid w:val="002E595C"/>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35">
    <w:name w:val="Абзац списка3"/>
    <w:basedOn w:val="a"/>
    <w:rsid w:val="00D00EA6"/>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5">
    <w:name w:val="Абзац списка4"/>
    <w:basedOn w:val="a"/>
    <w:rsid w:val="00993955"/>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129C"/>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63">
    <w:name w:val="Абзац списка6"/>
    <w:basedOn w:val="a"/>
    <w:rsid w:val="004A098A"/>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36">
    <w:name w:val="Подпись к таблице (3)_"/>
    <w:link w:val="310"/>
    <w:uiPriority w:val="99"/>
    <w:locked/>
    <w:rsid w:val="00D306FD"/>
    <w:rPr>
      <w:rFonts w:cs="Times New Roman"/>
      <w:sz w:val="23"/>
      <w:szCs w:val="23"/>
      <w:shd w:val="clear" w:color="auto" w:fill="FFFFFF"/>
    </w:rPr>
  </w:style>
  <w:style w:type="paragraph" w:customStyle="1" w:styleId="310">
    <w:name w:val="Подпись к таблице (3)1"/>
    <w:basedOn w:val="a"/>
    <w:link w:val="36"/>
    <w:uiPriority w:val="99"/>
    <w:rsid w:val="00D306FD"/>
    <w:pPr>
      <w:shd w:val="clear" w:color="auto" w:fill="FFFFFF"/>
      <w:spacing w:after="0" w:line="274" w:lineRule="exact"/>
    </w:pPr>
    <w:rPr>
      <w:sz w:val="23"/>
      <w:szCs w:val="23"/>
      <w:shd w:val="clear" w:color="auto" w:fill="FFFFFF"/>
    </w:rPr>
  </w:style>
  <w:style w:type="character" w:customStyle="1" w:styleId="290">
    <w:name w:val="Основной текст (29)_"/>
    <w:link w:val="291"/>
    <w:uiPriority w:val="99"/>
    <w:locked/>
    <w:rsid w:val="00D306FD"/>
    <w:rPr>
      <w:rFonts w:cs="Times New Roman"/>
      <w:sz w:val="19"/>
      <w:szCs w:val="19"/>
      <w:shd w:val="clear" w:color="auto" w:fill="FFFFFF"/>
    </w:rPr>
  </w:style>
  <w:style w:type="paragraph" w:customStyle="1" w:styleId="291">
    <w:name w:val="Основной текст (29)"/>
    <w:basedOn w:val="a"/>
    <w:link w:val="290"/>
    <w:uiPriority w:val="99"/>
    <w:rsid w:val="00D306FD"/>
    <w:pPr>
      <w:shd w:val="clear" w:color="auto" w:fill="FFFFFF"/>
      <w:spacing w:after="0" w:line="240" w:lineRule="atLeast"/>
    </w:pPr>
    <w:rPr>
      <w:sz w:val="19"/>
      <w:szCs w:val="19"/>
      <w:shd w:val="clear" w:color="auto" w:fill="FFFFFF"/>
    </w:rPr>
  </w:style>
  <w:style w:type="numbering" w:customStyle="1" w:styleId="54">
    <w:name w:val="Нет списка5"/>
    <w:next w:val="a2"/>
    <w:semiHidden/>
    <w:unhideWhenUsed/>
    <w:rsid w:val="00D306FD"/>
  </w:style>
  <w:style w:type="numbering" w:customStyle="1" w:styleId="111">
    <w:name w:val="Нет списка11"/>
    <w:next w:val="a2"/>
    <w:semiHidden/>
    <w:rsid w:val="00D306FD"/>
  </w:style>
  <w:style w:type="table" w:customStyle="1" w:styleId="46">
    <w:name w:val="Сетка таблицы4"/>
    <w:basedOn w:val="a1"/>
    <w:next w:val="af"/>
    <w:uiPriority w:val="59"/>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semiHidden/>
    <w:rsid w:val="00D306FD"/>
  </w:style>
  <w:style w:type="numbering" w:customStyle="1" w:styleId="311">
    <w:name w:val="Нет списка31"/>
    <w:next w:val="a2"/>
    <w:semiHidden/>
    <w:rsid w:val="00D306FD"/>
  </w:style>
  <w:style w:type="numbering" w:customStyle="1" w:styleId="411">
    <w:name w:val="Нет списка41"/>
    <w:next w:val="a2"/>
    <w:semiHidden/>
    <w:rsid w:val="00D306FD"/>
  </w:style>
  <w:style w:type="numbering" w:customStyle="1" w:styleId="510">
    <w:name w:val="Нет списка51"/>
    <w:next w:val="a2"/>
    <w:semiHidden/>
    <w:rsid w:val="00D306FD"/>
  </w:style>
  <w:style w:type="numbering" w:customStyle="1" w:styleId="64">
    <w:name w:val="Нет списка6"/>
    <w:next w:val="a2"/>
    <w:semiHidden/>
    <w:rsid w:val="00D306FD"/>
  </w:style>
  <w:style w:type="table" w:customStyle="1" w:styleId="112">
    <w:name w:val="Сетка таблицы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
    <w:name w:val="Сетка таблицы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D306FD"/>
  </w:style>
  <w:style w:type="numbering" w:customStyle="1" w:styleId="121">
    <w:name w:val="Нет списка12"/>
    <w:next w:val="a2"/>
    <w:semiHidden/>
    <w:rsid w:val="00D306FD"/>
  </w:style>
  <w:style w:type="table" w:customStyle="1" w:styleId="74">
    <w:name w:val="Сетка таблицы7"/>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2"/>
    <w:semiHidden/>
    <w:rsid w:val="00D306FD"/>
  </w:style>
  <w:style w:type="numbering" w:customStyle="1" w:styleId="320">
    <w:name w:val="Нет списка32"/>
    <w:next w:val="a2"/>
    <w:semiHidden/>
    <w:rsid w:val="00D306FD"/>
  </w:style>
  <w:style w:type="numbering" w:customStyle="1" w:styleId="420">
    <w:name w:val="Нет списка42"/>
    <w:next w:val="a2"/>
    <w:semiHidden/>
    <w:rsid w:val="00D306FD"/>
  </w:style>
  <w:style w:type="numbering" w:customStyle="1" w:styleId="520">
    <w:name w:val="Нет списка52"/>
    <w:next w:val="a2"/>
    <w:semiHidden/>
    <w:rsid w:val="00D306FD"/>
  </w:style>
  <w:style w:type="numbering" w:customStyle="1" w:styleId="610">
    <w:name w:val="Нет списка61"/>
    <w:next w:val="a2"/>
    <w:semiHidden/>
    <w:rsid w:val="00D306FD"/>
  </w:style>
  <w:style w:type="table" w:customStyle="1" w:styleId="122">
    <w:name w:val="Сетка таблицы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2"/>
    <w:uiPriority w:val="99"/>
    <w:semiHidden/>
    <w:unhideWhenUsed/>
    <w:rsid w:val="00D306FD"/>
  </w:style>
  <w:style w:type="numbering" w:customStyle="1" w:styleId="130">
    <w:name w:val="Нет списка13"/>
    <w:next w:val="a2"/>
    <w:semiHidden/>
    <w:rsid w:val="00D306FD"/>
  </w:style>
  <w:style w:type="table" w:customStyle="1" w:styleId="84">
    <w:name w:val="Сетка таблицы8"/>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2"/>
    <w:semiHidden/>
    <w:rsid w:val="00D306FD"/>
  </w:style>
  <w:style w:type="numbering" w:customStyle="1" w:styleId="330">
    <w:name w:val="Нет списка33"/>
    <w:next w:val="a2"/>
    <w:semiHidden/>
    <w:rsid w:val="00D306FD"/>
  </w:style>
  <w:style w:type="numbering" w:customStyle="1" w:styleId="430">
    <w:name w:val="Нет списка43"/>
    <w:next w:val="a2"/>
    <w:semiHidden/>
    <w:rsid w:val="00D306FD"/>
  </w:style>
  <w:style w:type="numbering" w:customStyle="1" w:styleId="530">
    <w:name w:val="Нет списка53"/>
    <w:next w:val="a2"/>
    <w:semiHidden/>
    <w:rsid w:val="00D306FD"/>
  </w:style>
  <w:style w:type="numbering" w:customStyle="1" w:styleId="620">
    <w:name w:val="Нет списка62"/>
    <w:next w:val="a2"/>
    <w:semiHidden/>
    <w:rsid w:val="00D306FD"/>
  </w:style>
  <w:style w:type="table" w:customStyle="1" w:styleId="131">
    <w:name w:val="Сетка таблицы1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D306FD"/>
  </w:style>
  <w:style w:type="numbering" w:customStyle="1" w:styleId="140">
    <w:name w:val="Нет списка14"/>
    <w:next w:val="a2"/>
    <w:semiHidden/>
    <w:rsid w:val="00D306FD"/>
  </w:style>
  <w:style w:type="table" w:customStyle="1" w:styleId="94">
    <w:name w:val="Сетка таблицы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2"/>
    <w:semiHidden/>
    <w:rsid w:val="00D306FD"/>
  </w:style>
  <w:style w:type="numbering" w:customStyle="1" w:styleId="340">
    <w:name w:val="Нет списка34"/>
    <w:next w:val="a2"/>
    <w:semiHidden/>
    <w:rsid w:val="00D306FD"/>
  </w:style>
  <w:style w:type="numbering" w:customStyle="1" w:styleId="440">
    <w:name w:val="Нет списка44"/>
    <w:next w:val="a2"/>
    <w:semiHidden/>
    <w:rsid w:val="00D306FD"/>
  </w:style>
  <w:style w:type="numbering" w:customStyle="1" w:styleId="540">
    <w:name w:val="Нет списка54"/>
    <w:next w:val="a2"/>
    <w:semiHidden/>
    <w:rsid w:val="00D306FD"/>
  </w:style>
  <w:style w:type="numbering" w:customStyle="1" w:styleId="630">
    <w:name w:val="Нет списка63"/>
    <w:next w:val="a2"/>
    <w:semiHidden/>
    <w:rsid w:val="00D306FD"/>
  </w:style>
  <w:style w:type="table" w:customStyle="1" w:styleId="141">
    <w:name w:val="Сетка таблицы1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2"/>
    <w:uiPriority w:val="99"/>
    <w:semiHidden/>
    <w:unhideWhenUsed/>
    <w:rsid w:val="00D306FD"/>
  </w:style>
  <w:style w:type="numbering" w:customStyle="1" w:styleId="150">
    <w:name w:val="Нет списка15"/>
    <w:next w:val="a2"/>
    <w:semiHidden/>
    <w:rsid w:val="00D306FD"/>
  </w:style>
  <w:style w:type="table" w:customStyle="1" w:styleId="101">
    <w:name w:val="Сетка таблицы1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2"/>
    <w:semiHidden/>
    <w:rsid w:val="00D306FD"/>
  </w:style>
  <w:style w:type="numbering" w:customStyle="1" w:styleId="350">
    <w:name w:val="Нет списка35"/>
    <w:next w:val="a2"/>
    <w:semiHidden/>
    <w:rsid w:val="00D306FD"/>
  </w:style>
  <w:style w:type="numbering" w:customStyle="1" w:styleId="450">
    <w:name w:val="Нет списка45"/>
    <w:next w:val="a2"/>
    <w:semiHidden/>
    <w:rsid w:val="00D306FD"/>
  </w:style>
  <w:style w:type="numbering" w:customStyle="1" w:styleId="550">
    <w:name w:val="Нет списка55"/>
    <w:next w:val="a2"/>
    <w:semiHidden/>
    <w:rsid w:val="00D306FD"/>
  </w:style>
  <w:style w:type="numbering" w:customStyle="1" w:styleId="640">
    <w:name w:val="Нет списка64"/>
    <w:next w:val="a2"/>
    <w:semiHidden/>
    <w:rsid w:val="00D306FD"/>
  </w:style>
  <w:style w:type="table" w:customStyle="1" w:styleId="151">
    <w:name w:val="Сетка таблицы1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2"/>
    <w:uiPriority w:val="99"/>
    <w:semiHidden/>
    <w:unhideWhenUsed/>
    <w:rsid w:val="00D306FD"/>
  </w:style>
  <w:style w:type="numbering" w:customStyle="1" w:styleId="170">
    <w:name w:val="Нет списка17"/>
    <w:next w:val="a2"/>
    <w:semiHidden/>
    <w:rsid w:val="00D306FD"/>
  </w:style>
  <w:style w:type="table" w:customStyle="1" w:styleId="161">
    <w:name w:val="Сетка таблицы16"/>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2"/>
    <w:semiHidden/>
    <w:rsid w:val="00D306FD"/>
  </w:style>
  <w:style w:type="numbering" w:customStyle="1" w:styleId="360">
    <w:name w:val="Нет списка36"/>
    <w:next w:val="a2"/>
    <w:semiHidden/>
    <w:rsid w:val="00D306FD"/>
  </w:style>
  <w:style w:type="numbering" w:customStyle="1" w:styleId="460">
    <w:name w:val="Нет списка46"/>
    <w:next w:val="a2"/>
    <w:semiHidden/>
    <w:rsid w:val="00D306FD"/>
  </w:style>
  <w:style w:type="numbering" w:customStyle="1" w:styleId="56">
    <w:name w:val="Нет списка56"/>
    <w:next w:val="a2"/>
    <w:semiHidden/>
    <w:rsid w:val="00D306FD"/>
  </w:style>
  <w:style w:type="numbering" w:customStyle="1" w:styleId="650">
    <w:name w:val="Нет списка65"/>
    <w:next w:val="a2"/>
    <w:semiHidden/>
    <w:rsid w:val="00D306FD"/>
  </w:style>
  <w:style w:type="table" w:customStyle="1" w:styleId="171">
    <w:name w:val="Сетка таблицы1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D306FD"/>
  </w:style>
  <w:style w:type="numbering" w:customStyle="1" w:styleId="190">
    <w:name w:val="Нет списка19"/>
    <w:next w:val="a2"/>
    <w:semiHidden/>
    <w:rsid w:val="00D306FD"/>
  </w:style>
  <w:style w:type="table" w:customStyle="1" w:styleId="191">
    <w:name w:val="Сетка таблицы1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2"/>
    <w:semiHidden/>
    <w:rsid w:val="00D306FD"/>
  </w:style>
  <w:style w:type="numbering" w:customStyle="1" w:styleId="37">
    <w:name w:val="Нет списка37"/>
    <w:next w:val="a2"/>
    <w:semiHidden/>
    <w:rsid w:val="00D306FD"/>
  </w:style>
  <w:style w:type="numbering" w:customStyle="1" w:styleId="47">
    <w:name w:val="Нет списка47"/>
    <w:next w:val="a2"/>
    <w:semiHidden/>
    <w:rsid w:val="00D306FD"/>
  </w:style>
  <w:style w:type="numbering" w:customStyle="1" w:styleId="57">
    <w:name w:val="Нет списка57"/>
    <w:next w:val="a2"/>
    <w:semiHidden/>
    <w:rsid w:val="00D306FD"/>
  </w:style>
  <w:style w:type="numbering" w:customStyle="1" w:styleId="66">
    <w:name w:val="Нет списка66"/>
    <w:next w:val="a2"/>
    <w:semiHidden/>
    <w:rsid w:val="00D306FD"/>
  </w:style>
  <w:style w:type="table" w:customStyle="1" w:styleId="1100">
    <w:name w:val="Сетка таблицы110"/>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D306FD"/>
  </w:style>
  <w:style w:type="numbering" w:customStyle="1" w:styleId="1101">
    <w:name w:val="Нет списка110"/>
    <w:next w:val="a2"/>
    <w:semiHidden/>
    <w:rsid w:val="00D306FD"/>
  </w:style>
  <w:style w:type="table" w:customStyle="1" w:styleId="201">
    <w:name w:val="Сетка таблицы2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2"/>
    <w:semiHidden/>
    <w:rsid w:val="00D306FD"/>
  </w:style>
  <w:style w:type="numbering" w:customStyle="1" w:styleId="38">
    <w:name w:val="Нет списка38"/>
    <w:next w:val="a2"/>
    <w:semiHidden/>
    <w:rsid w:val="00D306FD"/>
  </w:style>
  <w:style w:type="numbering" w:customStyle="1" w:styleId="48">
    <w:name w:val="Нет списка48"/>
    <w:next w:val="a2"/>
    <w:semiHidden/>
    <w:rsid w:val="00D306FD"/>
  </w:style>
  <w:style w:type="numbering" w:customStyle="1" w:styleId="58">
    <w:name w:val="Нет списка58"/>
    <w:next w:val="a2"/>
    <w:semiHidden/>
    <w:rsid w:val="00D306FD"/>
  </w:style>
  <w:style w:type="numbering" w:customStyle="1" w:styleId="67">
    <w:name w:val="Нет списка67"/>
    <w:next w:val="a2"/>
    <w:semiHidden/>
    <w:rsid w:val="00D306FD"/>
  </w:style>
  <w:style w:type="table" w:customStyle="1" w:styleId="1110">
    <w:name w:val="Сетка таблицы1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2"/>
    <w:uiPriority w:val="99"/>
    <w:semiHidden/>
    <w:unhideWhenUsed/>
    <w:rsid w:val="00D306FD"/>
  </w:style>
  <w:style w:type="numbering" w:customStyle="1" w:styleId="1111">
    <w:name w:val="Нет списка111"/>
    <w:next w:val="a2"/>
    <w:semiHidden/>
    <w:rsid w:val="00D306FD"/>
  </w:style>
  <w:style w:type="table" w:customStyle="1" w:styleId="212">
    <w:name w:val="Сетка таблицы21"/>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2"/>
    <w:semiHidden/>
    <w:rsid w:val="00D306FD"/>
  </w:style>
  <w:style w:type="numbering" w:customStyle="1" w:styleId="39">
    <w:name w:val="Нет списка39"/>
    <w:next w:val="a2"/>
    <w:semiHidden/>
    <w:rsid w:val="00D306FD"/>
  </w:style>
  <w:style w:type="numbering" w:customStyle="1" w:styleId="49">
    <w:name w:val="Нет списка49"/>
    <w:next w:val="a2"/>
    <w:semiHidden/>
    <w:rsid w:val="00D306FD"/>
  </w:style>
  <w:style w:type="numbering" w:customStyle="1" w:styleId="59">
    <w:name w:val="Нет списка59"/>
    <w:next w:val="a2"/>
    <w:semiHidden/>
    <w:rsid w:val="00D306FD"/>
  </w:style>
  <w:style w:type="numbering" w:customStyle="1" w:styleId="68">
    <w:name w:val="Нет списка68"/>
    <w:next w:val="a2"/>
    <w:semiHidden/>
    <w:rsid w:val="00D306FD"/>
  </w:style>
  <w:style w:type="table" w:customStyle="1" w:styleId="1120">
    <w:name w:val="Сетка таблицы1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basedOn w:val="a1"/>
    <w:next w:val="af"/>
    <w:uiPriority w:val="59"/>
    <w:rsid w:val="00E52D9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1"/>
    <w:next w:val="af"/>
    <w:uiPriority w:val="59"/>
    <w:rsid w:val="00AF79B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1"/>
    <w:next w:val="af"/>
    <w:uiPriority w:val="59"/>
    <w:rsid w:val="00185E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2"/>
    <w:uiPriority w:val="99"/>
    <w:semiHidden/>
    <w:unhideWhenUsed/>
    <w:rsid w:val="000A6A2F"/>
  </w:style>
  <w:style w:type="table" w:customStyle="1" w:styleId="241">
    <w:name w:val="Сетка таблицы24"/>
    <w:basedOn w:val="a1"/>
    <w:next w:val="af"/>
    <w:uiPriority w:val="59"/>
    <w:rsid w:val="000A6A2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
    <w:name w:val="Сетка таблицы25"/>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2"/>
    <w:uiPriority w:val="99"/>
    <w:semiHidden/>
    <w:unhideWhenUsed/>
    <w:rsid w:val="000A6A2F"/>
  </w:style>
  <w:style w:type="table" w:customStyle="1" w:styleId="-52">
    <w:name w:val="Светлая заливка - Акцент 52"/>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f"/>
    <w:uiPriority w:val="59"/>
    <w:rsid w:val="000A6A2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ая заливка - Акцент 511"/>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0A6A2F"/>
  </w:style>
  <w:style w:type="numbering" w:customStyle="1" w:styleId="3100">
    <w:name w:val="Нет списка310"/>
    <w:next w:val="a2"/>
    <w:uiPriority w:val="99"/>
    <w:semiHidden/>
    <w:unhideWhenUsed/>
    <w:rsid w:val="000A6A2F"/>
  </w:style>
  <w:style w:type="numbering" w:customStyle="1" w:styleId="4100">
    <w:name w:val="Нет списка410"/>
    <w:next w:val="a2"/>
    <w:uiPriority w:val="99"/>
    <w:semiHidden/>
    <w:unhideWhenUsed/>
    <w:rsid w:val="000A6A2F"/>
  </w:style>
  <w:style w:type="table" w:customStyle="1" w:styleId="312">
    <w:name w:val="Сетка таблицы31"/>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5">
    <w:name w:val="Абзац списка7"/>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paragraph" w:customStyle="1" w:styleId="114">
    <w:name w:val="Абзац списка11"/>
    <w:basedOn w:val="a"/>
    <w:rsid w:val="000A6A2F"/>
    <w:pPr>
      <w:widowControl w:val="0"/>
      <w:adjustRightInd w:val="0"/>
      <w:spacing w:before="120" w:after="120" w:line="240" w:lineRule="auto"/>
      <w:jc w:val="both"/>
    </w:pPr>
    <w:rPr>
      <w:rFonts w:ascii="Times New Roman" w:eastAsia="Times New Roman" w:hAnsi="Times New Roman"/>
      <w:spacing w:val="-5"/>
      <w:sz w:val="28"/>
      <w:lang w:eastAsia="ru-RU"/>
    </w:rPr>
  </w:style>
  <w:style w:type="paragraph" w:customStyle="1" w:styleId="85">
    <w:name w:val="Абзац списка8"/>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numbering" w:customStyle="1" w:styleId="400">
    <w:name w:val="Нет списка40"/>
    <w:next w:val="a2"/>
    <w:uiPriority w:val="99"/>
    <w:semiHidden/>
    <w:unhideWhenUsed/>
    <w:rsid w:val="00231308"/>
  </w:style>
  <w:style w:type="numbering" w:customStyle="1" w:styleId="1130">
    <w:name w:val="Нет списка113"/>
    <w:next w:val="a2"/>
    <w:semiHidden/>
    <w:unhideWhenUsed/>
    <w:rsid w:val="00231308"/>
  </w:style>
  <w:style w:type="table" w:customStyle="1" w:styleId="-53">
    <w:name w:val="Светлая заливка - Акцент 53"/>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231308"/>
  </w:style>
  <w:style w:type="numbering" w:customStyle="1" w:styleId="3110">
    <w:name w:val="Нет списка311"/>
    <w:next w:val="a2"/>
    <w:semiHidden/>
    <w:unhideWhenUsed/>
    <w:rsid w:val="00231308"/>
  </w:style>
  <w:style w:type="table" w:customStyle="1" w:styleId="281">
    <w:name w:val="Сетка таблицы28"/>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2"/>
    <w:semiHidden/>
    <w:unhideWhenUsed/>
    <w:rsid w:val="00231308"/>
  </w:style>
  <w:style w:type="table" w:customStyle="1" w:styleId="321">
    <w:name w:val="Сетка таблицы32"/>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3">
    <w:name w:val="Абзац списка21"/>
    <w:basedOn w:val="a"/>
    <w:rsid w:val="00231308"/>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apple-converted-space">
    <w:name w:val="apple-converted-space"/>
    <w:rsid w:val="00231308"/>
  </w:style>
  <w:style w:type="paragraph" w:customStyle="1" w:styleId="xl107">
    <w:name w:val="xl107"/>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8">
    <w:name w:val="xl108"/>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9">
    <w:name w:val="xl109"/>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0">
    <w:name w:val="xl110"/>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1">
    <w:name w:val="xl111"/>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2">
    <w:name w:val="xl112"/>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13">
    <w:name w:val="xl113"/>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4">
    <w:name w:val="xl114"/>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5">
    <w:name w:val="xl115"/>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6">
    <w:name w:val="xl1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numbering" w:customStyle="1" w:styleId="5100">
    <w:name w:val="Нет списка510"/>
    <w:next w:val="a2"/>
    <w:semiHidden/>
    <w:unhideWhenUsed/>
    <w:rsid w:val="00231308"/>
  </w:style>
  <w:style w:type="numbering" w:customStyle="1" w:styleId="1141">
    <w:name w:val="Нет списка114"/>
    <w:next w:val="a2"/>
    <w:semiHidden/>
    <w:rsid w:val="00231308"/>
  </w:style>
  <w:style w:type="table" w:customStyle="1" w:styleId="4101">
    <w:name w:val="Сетка таблицы410"/>
    <w:basedOn w:val="a1"/>
    <w:next w:val="af"/>
    <w:uiPriority w:val="59"/>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2"/>
    <w:semiHidden/>
    <w:rsid w:val="00231308"/>
  </w:style>
  <w:style w:type="numbering" w:customStyle="1" w:styleId="3120">
    <w:name w:val="Нет списка312"/>
    <w:next w:val="a2"/>
    <w:semiHidden/>
    <w:rsid w:val="00231308"/>
  </w:style>
  <w:style w:type="numbering" w:customStyle="1" w:styleId="4120">
    <w:name w:val="Нет списка412"/>
    <w:next w:val="a2"/>
    <w:semiHidden/>
    <w:rsid w:val="00231308"/>
  </w:style>
  <w:style w:type="numbering" w:customStyle="1" w:styleId="511">
    <w:name w:val="Нет списка511"/>
    <w:next w:val="a2"/>
    <w:semiHidden/>
    <w:rsid w:val="00231308"/>
  </w:style>
  <w:style w:type="numbering" w:customStyle="1" w:styleId="69">
    <w:name w:val="Нет списка69"/>
    <w:next w:val="a2"/>
    <w:semiHidden/>
    <w:rsid w:val="00231308"/>
  </w:style>
  <w:style w:type="table" w:customStyle="1" w:styleId="115">
    <w:name w:val="Сетка таблицы115"/>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
    <w:name w:val="Сетка таблицы4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
    <w:name w:val="Нет списка71"/>
    <w:next w:val="a2"/>
    <w:uiPriority w:val="99"/>
    <w:semiHidden/>
    <w:unhideWhenUsed/>
    <w:rsid w:val="00231308"/>
  </w:style>
  <w:style w:type="numbering" w:customStyle="1" w:styleId="1210">
    <w:name w:val="Нет списка121"/>
    <w:next w:val="a2"/>
    <w:semiHidden/>
    <w:rsid w:val="00231308"/>
  </w:style>
  <w:style w:type="table" w:customStyle="1" w:styleId="712">
    <w:name w:val="Сетка таблицы7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2"/>
    <w:semiHidden/>
    <w:rsid w:val="00231308"/>
  </w:style>
  <w:style w:type="numbering" w:customStyle="1" w:styleId="3210">
    <w:name w:val="Нет списка321"/>
    <w:next w:val="a2"/>
    <w:semiHidden/>
    <w:rsid w:val="00231308"/>
  </w:style>
  <w:style w:type="numbering" w:customStyle="1" w:styleId="4210">
    <w:name w:val="Нет списка421"/>
    <w:next w:val="a2"/>
    <w:semiHidden/>
    <w:rsid w:val="00231308"/>
  </w:style>
  <w:style w:type="numbering" w:customStyle="1" w:styleId="521">
    <w:name w:val="Нет списка521"/>
    <w:next w:val="a2"/>
    <w:semiHidden/>
    <w:rsid w:val="00231308"/>
  </w:style>
  <w:style w:type="numbering" w:customStyle="1" w:styleId="6110">
    <w:name w:val="Нет списка611"/>
    <w:next w:val="a2"/>
    <w:semiHidden/>
    <w:rsid w:val="00231308"/>
  </w:style>
  <w:style w:type="table" w:customStyle="1" w:styleId="1211">
    <w:name w:val="Сетка таблицы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231308"/>
  </w:style>
  <w:style w:type="numbering" w:customStyle="1" w:styleId="1310">
    <w:name w:val="Нет списка131"/>
    <w:next w:val="a2"/>
    <w:semiHidden/>
    <w:rsid w:val="00231308"/>
  </w:style>
  <w:style w:type="table" w:customStyle="1" w:styleId="811">
    <w:name w:val="Сетка таблицы8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Нет списка231"/>
    <w:next w:val="a2"/>
    <w:semiHidden/>
    <w:rsid w:val="00231308"/>
  </w:style>
  <w:style w:type="numbering" w:customStyle="1" w:styleId="331">
    <w:name w:val="Нет списка331"/>
    <w:next w:val="a2"/>
    <w:semiHidden/>
    <w:rsid w:val="00231308"/>
  </w:style>
  <w:style w:type="numbering" w:customStyle="1" w:styleId="4310">
    <w:name w:val="Нет списка431"/>
    <w:next w:val="a2"/>
    <w:semiHidden/>
    <w:rsid w:val="00231308"/>
  </w:style>
  <w:style w:type="numbering" w:customStyle="1" w:styleId="531">
    <w:name w:val="Нет списка531"/>
    <w:next w:val="a2"/>
    <w:semiHidden/>
    <w:rsid w:val="00231308"/>
  </w:style>
  <w:style w:type="numbering" w:customStyle="1" w:styleId="621">
    <w:name w:val="Нет списка621"/>
    <w:next w:val="a2"/>
    <w:semiHidden/>
    <w:rsid w:val="00231308"/>
  </w:style>
  <w:style w:type="table" w:customStyle="1" w:styleId="1311">
    <w:name w:val="Сетка таблицы1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
    <w:name w:val="Нет списка91"/>
    <w:next w:val="a2"/>
    <w:uiPriority w:val="99"/>
    <w:semiHidden/>
    <w:unhideWhenUsed/>
    <w:rsid w:val="00231308"/>
  </w:style>
  <w:style w:type="numbering" w:customStyle="1" w:styleId="1410">
    <w:name w:val="Нет списка141"/>
    <w:next w:val="a2"/>
    <w:semiHidden/>
    <w:rsid w:val="00231308"/>
  </w:style>
  <w:style w:type="table" w:customStyle="1" w:styleId="911">
    <w:name w:val="Сетка таблицы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Нет списка241"/>
    <w:next w:val="a2"/>
    <w:semiHidden/>
    <w:rsid w:val="00231308"/>
  </w:style>
  <w:style w:type="numbering" w:customStyle="1" w:styleId="341">
    <w:name w:val="Нет списка341"/>
    <w:next w:val="a2"/>
    <w:semiHidden/>
    <w:rsid w:val="00231308"/>
  </w:style>
  <w:style w:type="numbering" w:customStyle="1" w:styleId="4410">
    <w:name w:val="Нет списка441"/>
    <w:next w:val="a2"/>
    <w:semiHidden/>
    <w:rsid w:val="00231308"/>
  </w:style>
  <w:style w:type="numbering" w:customStyle="1" w:styleId="541">
    <w:name w:val="Нет списка541"/>
    <w:next w:val="a2"/>
    <w:semiHidden/>
    <w:rsid w:val="00231308"/>
  </w:style>
  <w:style w:type="numbering" w:customStyle="1" w:styleId="631">
    <w:name w:val="Нет списка631"/>
    <w:next w:val="a2"/>
    <w:semiHidden/>
    <w:rsid w:val="00231308"/>
  </w:style>
  <w:style w:type="table" w:customStyle="1" w:styleId="1411">
    <w:name w:val="Сетка таблицы1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
    <w:name w:val="Нет списка101"/>
    <w:next w:val="a2"/>
    <w:uiPriority w:val="99"/>
    <w:semiHidden/>
    <w:unhideWhenUsed/>
    <w:rsid w:val="00231308"/>
  </w:style>
  <w:style w:type="numbering" w:customStyle="1" w:styleId="1510">
    <w:name w:val="Нет списка151"/>
    <w:next w:val="a2"/>
    <w:semiHidden/>
    <w:rsid w:val="00231308"/>
  </w:style>
  <w:style w:type="table" w:customStyle="1" w:styleId="1011">
    <w:name w:val="Сетка таблицы1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Нет списка251"/>
    <w:next w:val="a2"/>
    <w:semiHidden/>
    <w:rsid w:val="00231308"/>
  </w:style>
  <w:style w:type="numbering" w:customStyle="1" w:styleId="351">
    <w:name w:val="Нет списка351"/>
    <w:next w:val="a2"/>
    <w:semiHidden/>
    <w:rsid w:val="00231308"/>
  </w:style>
  <w:style w:type="numbering" w:customStyle="1" w:styleId="4510">
    <w:name w:val="Нет списка451"/>
    <w:next w:val="a2"/>
    <w:semiHidden/>
    <w:rsid w:val="00231308"/>
  </w:style>
  <w:style w:type="numbering" w:customStyle="1" w:styleId="551">
    <w:name w:val="Нет списка551"/>
    <w:next w:val="a2"/>
    <w:semiHidden/>
    <w:rsid w:val="00231308"/>
  </w:style>
  <w:style w:type="numbering" w:customStyle="1" w:styleId="641">
    <w:name w:val="Нет списка641"/>
    <w:next w:val="a2"/>
    <w:semiHidden/>
    <w:rsid w:val="00231308"/>
  </w:style>
  <w:style w:type="table" w:customStyle="1" w:styleId="1511">
    <w:name w:val="Сетка таблицы1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Нет списка161"/>
    <w:next w:val="a2"/>
    <w:uiPriority w:val="99"/>
    <w:semiHidden/>
    <w:unhideWhenUsed/>
    <w:rsid w:val="00231308"/>
  </w:style>
  <w:style w:type="numbering" w:customStyle="1" w:styleId="1710">
    <w:name w:val="Нет списка171"/>
    <w:next w:val="a2"/>
    <w:semiHidden/>
    <w:rsid w:val="00231308"/>
  </w:style>
  <w:style w:type="table" w:customStyle="1" w:styleId="1611">
    <w:name w:val="Сетка таблицы16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Нет списка261"/>
    <w:next w:val="a2"/>
    <w:semiHidden/>
    <w:rsid w:val="00231308"/>
  </w:style>
  <w:style w:type="numbering" w:customStyle="1" w:styleId="361">
    <w:name w:val="Нет списка361"/>
    <w:next w:val="a2"/>
    <w:semiHidden/>
    <w:rsid w:val="00231308"/>
  </w:style>
  <w:style w:type="numbering" w:customStyle="1" w:styleId="4610">
    <w:name w:val="Нет списка461"/>
    <w:next w:val="a2"/>
    <w:semiHidden/>
    <w:rsid w:val="00231308"/>
  </w:style>
  <w:style w:type="numbering" w:customStyle="1" w:styleId="561">
    <w:name w:val="Нет списка561"/>
    <w:next w:val="a2"/>
    <w:semiHidden/>
    <w:rsid w:val="00231308"/>
  </w:style>
  <w:style w:type="numbering" w:customStyle="1" w:styleId="651">
    <w:name w:val="Нет списка651"/>
    <w:next w:val="a2"/>
    <w:semiHidden/>
    <w:rsid w:val="00231308"/>
  </w:style>
  <w:style w:type="table" w:customStyle="1" w:styleId="1711">
    <w:name w:val="Сетка таблицы1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
    <w:name w:val="Сетка таблицы1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
    <w:name w:val="Нет списка181"/>
    <w:next w:val="a2"/>
    <w:uiPriority w:val="99"/>
    <w:semiHidden/>
    <w:unhideWhenUsed/>
    <w:rsid w:val="00231308"/>
  </w:style>
  <w:style w:type="numbering" w:customStyle="1" w:styleId="1910">
    <w:name w:val="Нет списка191"/>
    <w:next w:val="a2"/>
    <w:semiHidden/>
    <w:rsid w:val="00231308"/>
  </w:style>
  <w:style w:type="table" w:customStyle="1" w:styleId="1911">
    <w:name w:val="Сетка таблицы1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
    <w:name w:val="Нет списка271"/>
    <w:next w:val="a2"/>
    <w:semiHidden/>
    <w:rsid w:val="00231308"/>
  </w:style>
  <w:style w:type="numbering" w:customStyle="1" w:styleId="371">
    <w:name w:val="Нет списка371"/>
    <w:next w:val="a2"/>
    <w:semiHidden/>
    <w:rsid w:val="00231308"/>
  </w:style>
  <w:style w:type="numbering" w:customStyle="1" w:styleId="471">
    <w:name w:val="Нет списка471"/>
    <w:next w:val="a2"/>
    <w:semiHidden/>
    <w:rsid w:val="00231308"/>
  </w:style>
  <w:style w:type="numbering" w:customStyle="1" w:styleId="571">
    <w:name w:val="Нет списка571"/>
    <w:next w:val="a2"/>
    <w:semiHidden/>
    <w:rsid w:val="00231308"/>
  </w:style>
  <w:style w:type="numbering" w:customStyle="1" w:styleId="661">
    <w:name w:val="Нет списка661"/>
    <w:next w:val="a2"/>
    <w:semiHidden/>
    <w:rsid w:val="00231308"/>
  </w:style>
  <w:style w:type="table" w:customStyle="1" w:styleId="11010">
    <w:name w:val="Сетка таблицы110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
    <w:name w:val="Сетка таблицы4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2"/>
    <w:uiPriority w:val="99"/>
    <w:semiHidden/>
    <w:unhideWhenUsed/>
    <w:rsid w:val="00231308"/>
  </w:style>
  <w:style w:type="numbering" w:customStyle="1" w:styleId="11011">
    <w:name w:val="Нет списка1101"/>
    <w:next w:val="a2"/>
    <w:semiHidden/>
    <w:rsid w:val="00231308"/>
  </w:style>
  <w:style w:type="table" w:customStyle="1" w:styleId="2011">
    <w:name w:val="Сетка таблицы2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
    <w:name w:val="Нет списка281"/>
    <w:next w:val="a2"/>
    <w:semiHidden/>
    <w:rsid w:val="00231308"/>
  </w:style>
  <w:style w:type="numbering" w:customStyle="1" w:styleId="381">
    <w:name w:val="Нет списка381"/>
    <w:next w:val="a2"/>
    <w:semiHidden/>
    <w:rsid w:val="00231308"/>
  </w:style>
  <w:style w:type="numbering" w:customStyle="1" w:styleId="481">
    <w:name w:val="Нет списка481"/>
    <w:next w:val="a2"/>
    <w:semiHidden/>
    <w:rsid w:val="00231308"/>
  </w:style>
  <w:style w:type="numbering" w:customStyle="1" w:styleId="581">
    <w:name w:val="Нет списка581"/>
    <w:next w:val="a2"/>
    <w:semiHidden/>
    <w:rsid w:val="00231308"/>
  </w:style>
  <w:style w:type="numbering" w:customStyle="1" w:styleId="671">
    <w:name w:val="Нет списка671"/>
    <w:next w:val="a2"/>
    <w:semiHidden/>
    <w:rsid w:val="00231308"/>
  </w:style>
  <w:style w:type="table" w:customStyle="1" w:styleId="11110">
    <w:name w:val="Сетка таблицы11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
    <w:name w:val="Сетка таблицы4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
    <w:name w:val="Нет списка291"/>
    <w:next w:val="a2"/>
    <w:uiPriority w:val="99"/>
    <w:semiHidden/>
    <w:unhideWhenUsed/>
    <w:rsid w:val="00231308"/>
  </w:style>
  <w:style w:type="numbering" w:customStyle="1" w:styleId="11111">
    <w:name w:val="Нет списка1111"/>
    <w:next w:val="a2"/>
    <w:semiHidden/>
    <w:rsid w:val="00231308"/>
  </w:style>
  <w:style w:type="table" w:customStyle="1" w:styleId="2111">
    <w:name w:val="Сетка таблицы21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1"/>
    <w:next w:val="a2"/>
    <w:semiHidden/>
    <w:rsid w:val="00231308"/>
  </w:style>
  <w:style w:type="numbering" w:customStyle="1" w:styleId="391">
    <w:name w:val="Нет списка391"/>
    <w:next w:val="a2"/>
    <w:semiHidden/>
    <w:rsid w:val="00231308"/>
  </w:style>
  <w:style w:type="numbering" w:customStyle="1" w:styleId="491">
    <w:name w:val="Нет списка491"/>
    <w:next w:val="a2"/>
    <w:semiHidden/>
    <w:rsid w:val="00231308"/>
  </w:style>
  <w:style w:type="numbering" w:customStyle="1" w:styleId="591">
    <w:name w:val="Нет списка591"/>
    <w:next w:val="a2"/>
    <w:semiHidden/>
    <w:rsid w:val="00231308"/>
  </w:style>
  <w:style w:type="numbering" w:customStyle="1" w:styleId="681">
    <w:name w:val="Нет списка681"/>
    <w:next w:val="a2"/>
    <w:semiHidden/>
    <w:rsid w:val="00231308"/>
  </w:style>
  <w:style w:type="table" w:customStyle="1" w:styleId="11210">
    <w:name w:val="Сетка таблицы1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
    <w:name w:val="Сетка таблицы49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
    <w:name w:val="Сетка таблицы27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rsid w:val="00231308"/>
    <w:pPr>
      <w:widowControl w:val="0"/>
      <w:spacing w:after="0" w:line="240" w:lineRule="auto"/>
    </w:pPr>
    <w:rPr>
      <w:rFonts w:eastAsia="Times New Roman"/>
      <w:lang w:val="en-US"/>
    </w:rPr>
  </w:style>
  <w:style w:type="character" w:styleId="affa">
    <w:name w:val="Placeholder Text"/>
    <w:uiPriority w:val="99"/>
    <w:semiHidden/>
    <w:rsid w:val="00231308"/>
    <w:rPr>
      <w:color w:val="808080"/>
    </w:rPr>
  </w:style>
  <w:style w:type="table" w:customStyle="1" w:styleId="2211">
    <w:name w:val="Сетка таблицы22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231308"/>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231308"/>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231308"/>
    <w:rPr>
      <w:rFonts w:ascii="Arial" w:eastAsia="Arial" w:hAnsi="Arial" w:cs="Arial"/>
      <w:b/>
      <w:bCs/>
      <w:sz w:val="23"/>
      <w:szCs w:val="23"/>
      <w:shd w:val="clear" w:color="auto" w:fill="FFFFFF"/>
    </w:rPr>
  </w:style>
  <w:style w:type="paragraph" w:customStyle="1" w:styleId="243">
    <w:name w:val="Основной текст (24)"/>
    <w:basedOn w:val="a"/>
    <w:link w:val="242"/>
    <w:rsid w:val="00231308"/>
    <w:pPr>
      <w:widowControl w:val="0"/>
      <w:shd w:val="clear" w:color="auto" w:fill="FFFFFF"/>
      <w:spacing w:after="0" w:line="0" w:lineRule="atLeast"/>
      <w:ind w:hanging="360"/>
    </w:pPr>
    <w:rPr>
      <w:rFonts w:ascii="Arial" w:eastAsia="Arial" w:hAnsi="Arial"/>
      <w:b/>
      <w:bCs/>
      <w:sz w:val="23"/>
      <w:szCs w:val="23"/>
    </w:rPr>
  </w:style>
  <w:style w:type="character" w:customStyle="1" w:styleId="6a">
    <w:name w:val="Основной текст (6)_"/>
    <w:link w:val="6b"/>
    <w:rsid w:val="00231308"/>
    <w:rPr>
      <w:rFonts w:ascii="Arial" w:eastAsia="Arial" w:hAnsi="Arial" w:cs="Arial"/>
      <w:b/>
      <w:bCs/>
      <w:shd w:val="clear" w:color="auto" w:fill="FFFFFF"/>
    </w:rPr>
  </w:style>
  <w:style w:type="paragraph" w:customStyle="1" w:styleId="6b">
    <w:name w:val="Основной текст (6)"/>
    <w:basedOn w:val="a"/>
    <w:link w:val="6a"/>
    <w:rsid w:val="00231308"/>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23130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23130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231308"/>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e">
    <w:name w:val="Заголовок №2_"/>
    <w:link w:val="2f"/>
    <w:rsid w:val="00231308"/>
    <w:rPr>
      <w:rFonts w:ascii="Arial" w:eastAsia="Arial" w:hAnsi="Arial" w:cs="Arial"/>
      <w:b/>
      <w:bCs/>
      <w:sz w:val="23"/>
      <w:szCs w:val="23"/>
      <w:shd w:val="clear" w:color="auto" w:fill="FFFFFF"/>
    </w:rPr>
  </w:style>
  <w:style w:type="paragraph" w:customStyle="1" w:styleId="2f">
    <w:name w:val="Заголовок №2"/>
    <w:basedOn w:val="a"/>
    <w:link w:val="2e"/>
    <w:rsid w:val="00231308"/>
    <w:pPr>
      <w:widowControl w:val="0"/>
      <w:shd w:val="clear" w:color="auto" w:fill="FFFFFF"/>
      <w:spacing w:after="540" w:line="0" w:lineRule="atLeast"/>
      <w:ind w:hanging="360"/>
      <w:outlineLvl w:val="1"/>
    </w:pPr>
    <w:rPr>
      <w:rFonts w:ascii="Arial" w:eastAsia="Arial" w:hAnsi="Arial"/>
      <w:b/>
      <w:bCs/>
      <w:sz w:val="23"/>
      <w:szCs w:val="23"/>
    </w:rPr>
  </w:style>
  <w:style w:type="character" w:customStyle="1" w:styleId="aa">
    <w:name w:val="Без интервала Знак"/>
    <w:link w:val="a9"/>
    <w:uiPriority w:val="1"/>
    <w:rsid w:val="00231308"/>
    <w:rPr>
      <w:sz w:val="22"/>
      <w:szCs w:val="22"/>
      <w:lang w:eastAsia="en-US" w:bidi="ar-SA"/>
    </w:rPr>
  </w:style>
  <w:style w:type="numbering" w:customStyle="1" w:styleId="301">
    <w:name w:val="Нет списка301"/>
    <w:next w:val="a2"/>
    <w:uiPriority w:val="99"/>
    <w:semiHidden/>
    <w:unhideWhenUsed/>
    <w:rsid w:val="00231308"/>
  </w:style>
  <w:style w:type="table" w:customStyle="1" w:styleId="2311">
    <w:name w:val="Сетка таблицы231"/>
    <w:basedOn w:val="a1"/>
    <w:next w:val="af"/>
    <w:uiPriority w:val="59"/>
    <w:rsid w:val="0023130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
    <w:name w:val="Сетка таблицы2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
    <w:name w:val="Нет списка1121"/>
    <w:next w:val="a2"/>
    <w:uiPriority w:val="99"/>
    <w:semiHidden/>
    <w:unhideWhenUsed/>
    <w:rsid w:val="00231308"/>
  </w:style>
  <w:style w:type="table" w:customStyle="1" w:styleId="1131">
    <w:name w:val="Сетка таблицы1131"/>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
    <w:name w:val="Нет списка2111"/>
    <w:next w:val="a2"/>
    <w:uiPriority w:val="99"/>
    <w:semiHidden/>
    <w:unhideWhenUsed/>
    <w:rsid w:val="00231308"/>
  </w:style>
  <w:style w:type="numbering" w:customStyle="1" w:styleId="3101">
    <w:name w:val="Нет списка3101"/>
    <w:next w:val="a2"/>
    <w:uiPriority w:val="99"/>
    <w:semiHidden/>
    <w:unhideWhenUsed/>
    <w:rsid w:val="00231308"/>
  </w:style>
  <w:style w:type="numbering" w:customStyle="1" w:styleId="41010">
    <w:name w:val="Нет списка4101"/>
    <w:next w:val="a2"/>
    <w:uiPriority w:val="99"/>
    <w:semiHidden/>
    <w:unhideWhenUsed/>
    <w:rsid w:val="00231308"/>
  </w:style>
  <w:style w:type="table" w:customStyle="1" w:styleId="3111">
    <w:name w:val="Сетка таблицы3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7">
    <w:name w:val="xl117"/>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18">
    <w:name w:val="xl118"/>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3">
    <w:name w:val="xl123"/>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4">
    <w:name w:val="xl124"/>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6">
    <w:name w:val="xl126"/>
    <w:basedOn w:val="a"/>
    <w:rsid w:val="00231308"/>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127">
    <w:name w:val="xl127"/>
    <w:basedOn w:val="a"/>
    <w:rsid w:val="00231308"/>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line="240" w:lineRule="auto"/>
      <w:ind w:firstLineChars="300" w:firstLine="300"/>
      <w:textAlignment w:val="bottom"/>
    </w:pPr>
    <w:rPr>
      <w:rFonts w:ascii="Times New Roman" w:eastAsia="Times New Roman" w:hAnsi="Times New Roman"/>
      <w:sz w:val="24"/>
      <w:szCs w:val="24"/>
      <w:lang w:eastAsia="ru-RU"/>
    </w:rPr>
  </w:style>
  <w:style w:type="paragraph" w:customStyle="1" w:styleId="xl128">
    <w:name w:val="xl128"/>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70">
    <w:name w:val="xl170"/>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1">
    <w:name w:val="xl171"/>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2">
    <w:name w:val="xl172"/>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3">
    <w:name w:val="xl173"/>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4">
    <w:name w:val="xl174"/>
    <w:basedOn w:val="a"/>
    <w:rsid w:val="00231308"/>
    <w:pPr>
      <w:shd w:val="clear" w:color="000000" w:fill="D7E4B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76">
    <w:name w:val="xl17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77">
    <w:name w:val="xl177"/>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8">
    <w:name w:val="xl178"/>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9">
    <w:name w:val="xl179"/>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0">
    <w:name w:val="xl180"/>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1">
    <w:name w:val="xl181"/>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2">
    <w:name w:val="xl182"/>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3">
    <w:name w:val="xl183"/>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5">
    <w:name w:val="xl18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6">
    <w:name w:val="xl18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a"/>
    <w:rsid w:val="00231308"/>
    <w:pPr>
      <w:shd w:val="clear" w:color="000000" w:fill="E6B9B8"/>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8">
    <w:name w:val="xl188"/>
    <w:basedOn w:val="a"/>
    <w:rsid w:val="00231308"/>
    <w:pPr>
      <w:shd w:val="clear" w:color="000000" w:fill="80808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90">
    <w:name w:val="xl19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91">
    <w:name w:val="xl19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2">
    <w:name w:val="xl19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3">
    <w:name w:val="xl19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4">
    <w:name w:val="xl194"/>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6">
    <w:name w:val="xl196"/>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7">
    <w:name w:val="xl197"/>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8">
    <w:name w:val="xl198"/>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9">
    <w:name w:val="xl199"/>
    <w:basedOn w:val="a"/>
    <w:rsid w:val="00231308"/>
    <w:pPr>
      <w:pBdr>
        <w:top w:val="single" w:sz="4" w:space="0" w:color="auto"/>
        <w:left w:val="single" w:sz="4" w:space="0" w:color="auto"/>
        <w:bottom w:val="single" w:sz="4" w:space="0" w:color="auto"/>
      </w:pBdr>
      <w:shd w:val="clear" w:color="000000" w:fill="D99795"/>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0">
    <w:name w:val="xl20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1">
    <w:name w:val="xl20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2">
    <w:name w:val="xl20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3">
    <w:name w:val="xl20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4">
    <w:name w:val="xl204"/>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5">
    <w:name w:val="xl205"/>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6">
    <w:name w:val="xl206"/>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7">
    <w:name w:val="xl20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8">
    <w:name w:val="xl208"/>
    <w:basedOn w:val="a"/>
    <w:rsid w:val="00231308"/>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9">
    <w:name w:val="xl209"/>
    <w:basedOn w:val="a"/>
    <w:rsid w:val="00231308"/>
    <w:pPr>
      <w:pBdr>
        <w:top w:val="single" w:sz="4" w:space="0" w:color="auto"/>
        <w:left w:val="single" w:sz="8" w:space="11" w:color="auto"/>
        <w:bottom w:val="single" w:sz="4" w:space="0" w:color="auto"/>
      </w:pBdr>
      <w:shd w:val="clear" w:color="000000" w:fill="EAF1DD"/>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210">
    <w:name w:val="xl210"/>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bottom"/>
    </w:pPr>
    <w:rPr>
      <w:rFonts w:ascii="Times New Roman" w:eastAsia="Times New Roman" w:hAnsi="Times New Roman"/>
      <w:b/>
      <w:bCs/>
      <w:sz w:val="24"/>
      <w:szCs w:val="24"/>
      <w:lang w:eastAsia="ru-RU"/>
    </w:rPr>
  </w:style>
  <w:style w:type="paragraph" w:customStyle="1" w:styleId="xl211">
    <w:name w:val="xl211"/>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2">
    <w:name w:val="xl212"/>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3">
    <w:name w:val="xl213"/>
    <w:basedOn w:val="a"/>
    <w:rsid w:val="00231308"/>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4">
    <w:name w:val="xl214"/>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5">
    <w:name w:val="xl215"/>
    <w:basedOn w:val="a"/>
    <w:rsid w:val="00231308"/>
    <w:pP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6">
    <w:name w:val="xl2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7">
    <w:name w:val="xl21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8">
    <w:name w:val="xl218"/>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500">
    <w:name w:val="Нет списка50"/>
    <w:next w:val="a2"/>
    <w:uiPriority w:val="99"/>
    <w:semiHidden/>
    <w:unhideWhenUsed/>
    <w:rsid w:val="00335BF4"/>
  </w:style>
  <w:style w:type="numbering" w:customStyle="1" w:styleId="1150">
    <w:name w:val="Нет списка115"/>
    <w:next w:val="a2"/>
    <w:semiHidden/>
    <w:unhideWhenUsed/>
    <w:rsid w:val="00335BF4"/>
  </w:style>
  <w:style w:type="table" w:customStyle="1" w:styleId="-54">
    <w:name w:val="Светлая заливка - Акцент 54"/>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
    <w:name w:val="Сетка таблицы29"/>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
    <w:name w:val="Светлая заливка - Акцент 513"/>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335BF4"/>
  </w:style>
  <w:style w:type="numbering" w:customStyle="1" w:styleId="313">
    <w:name w:val="Нет списка313"/>
    <w:next w:val="a2"/>
    <w:semiHidden/>
    <w:unhideWhenUsed/>
    <w:rsid w:val="00335BF4"/>
  </w:style>
  <w:style w:type="table" w:customStyle="1" w:styleId="2102">
    <w:name w:val="Сетка таблицы210"/>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3"/>
    <w:next w:val="a2"/>
    <w:semiHidden/>
    <w:unhideWhenUsed/>
    <w:rsid w:val="00335BF4"/>
  </w:style>
  <w:style w:type="table" w:customStyle="1" w:styleId="332">
    <w:name w:val="Сетка таблицы3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0">
    <w:name w:val="Нет списка512"/>
    <w:next w:val="a2"/>
    <w:semiHidden/>
    <w:unhideWhenUsed/>
    <w:rsid w:val="00335BF4"/>
  </w:style>
  <w:style w:type="numbering" w:customStyle="1" w:styleId="1160">
    <w:name w:val="Нет списка116"/>
    <w:next w:val="a2"/>
    <w:semiHidden/>
    <w:rsid w:val="00335BF4"/>
  </w:style>
  <w:style w:type="table" w:customStyle="1" w:styleId="4121">
    <w:name w:val="Сетка таблицы412"/>
    <w:basedOn w:val="a1"/>
    <w:next w:val="af"/>
    <w:uiPriority w:val="59"/>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5"/>
    <w:next w:val="a2"/>
    <w:semiHidden/>
    <w:rsid w:val="00335BF4"/>
  </w:style>
  <w:style w:type="numbering" w:customStyle="1" w:styleId="314">
    <w:name w:val="Нет списка314"/>
    <w:next w:val="a2"/>
    <w:semiHidden/>
    <w:rsid w:val="00335BF4"/>
  </w:style>
  <w:style w:type="numbering" w:customStyle="1" w:styleId="414">
    <w:name w:val="Нет списка414"/>
    <w:next w:val="a2"/>
    <w:semiHidden/>
    <w:rsid w:val="00335BF4"/>
  </w:style>
  <w:style w:type="numbering" w:customStyle="1" w:styleId="513">
    <w:name w:val="Нет списка513"/>
    <w:next w:val="a2"/>
    <w:semiHidden/>
    <w:rsid w:val="00335BF4"/>
  </w:style>
  <w:style w:type="numbering" w:customStyle="1" w:styleId="6100">
    <w:name w:val="Нет списка610"/>
    <w:next w:val="a2"/>
    <w:semiHidden/>
    <w:rsid w:val="00335BF4"/>
  </w:style>
  <w:style w:type="table" w:customStyle="1" w:styleId="117">
    <w:name w:val="Сетка таблицы117"/>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0">
    <w:name w:val="Сетка таблицы41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0">
    <w:name w:val="Нет списка72"/>
    <w:next w:val="a2"/>
    <w:uiPriority w:val="99"/>
    <w:semiHidden/>
    <w:unhideWhenUsed/>
    <w:rsid w:val="00335BF4"/>
  </w:style>
  <w:style w:type="numbering" w:customStyle="1" w:styleId="1220">
    <w:name w:val="Нет списка122"/>
    <w:next w:val="a2"/>
    <w:semiHidden/>
    <w:rsid w:val="00335BF4"/>
  </w:style>
  <w:style w:type="table" w:customStyle="1" w:styleId="721">
    <w:name w:val="Сетка таблицы7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2"/>
    <w:next w:val="a2"/>
    <w:semiHidden/>
    <w:rsid w:val="00335BF4"/>
  </w:style>
  <w:style w:type="numbering" w:customStyle="1" w:styleId="322">
    <w:name w:val="Нет списка322"/>
    <w:next w:val="a2"/>
    <w:semiHidden/>
    <w:rsid w:val="00335BF4"/>
  </w:style>
  <w:style w:type="numbering" w:customStyle="1" w:styleId="422">
    <w:name w:val="Нет списка422"/>
    <w:next w:val="a2"/>
    <w:semiHidden/>
    <w:rsid w:val="00335BF4"/>
  </w:style>
  <w:style w:type="numbering" w:customStyle="1" w:styleId="5220">
    <w:name w:val="Нет списка522"/>
    <w:next w:val="a2"/>
    <w:semiHidden/>
    <w:rsid w:val="00335BF4"/>
  </w:style>
  <w:style w:type="numbering" w:customStyle="1" w:styleId="612">
    <w:name w:val="Нет списка612"/>
    <w:next w:val="a2"/>
    <w:semiHidden/>
    <w:rsid w:val="00335BF4"/>
  </w:style>
  <w:style w:type="table" w:customStyle="1" w:styleId="1221">
    <w:name w:val="Сетка таблицы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0">
    <w:name w:val="Сетка таблицы4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2"/>
    <w:uiPriority w:val="99"/>
    <w:semiHidden/>
    <w:unhideWhenUsed/>
    <w:rsid w:val="00335BF4"/>
  </w:style>
  <w:style w:type="numbering" w:customStyle="1" w:styleId="132">
    <w:name w:val="Нет списка132"/>
    <w:next w:val="a2"/>
    <w:semiHidden/>
    <w:rsid w:val="00335BF4"/>
  </w:style>
  <w:style w:type="table" w:customStyle="1" w:styleId="821">
    <w:name w:val="Сетка таблицы8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2"/>
    <w:next w:val="a2"/>
    <w:semiHidden/>
    <w:rsid w:val="00335BF4"/>
  </w:style>
  <w:style w:type="numbering" w:customStyle="1" w:styleId="3320">
    <w:name w:val="Нет списка332"/>
    <w:next w:val="a2"/>
    <w:semiHidden/>
    <w:rsid w:val="00335BF4"/>
  </w:style>
  <w:style w:type="numbering" w:customStyle="1" w:styleId="432">
    <w:name w:val="Нет списка432"/>
    <w:next w:val="a2"/>
    <w:semiHidden/>
    <w:rsid w:val="00335BF4"/>
  </w:style>
  <w:style w:type="numbering" w:customStyle="1" w:styleId="532">
    <w:name w:val="Нет списка532"/>
    <w:next w:val="a2"/>
    <w:semiHidden/>
    <w:rsid w:val="00335BF4"/>
  </w:style>
  <w:style w:type="numbering" w:customStyle="1" w:styleId="6220">
    <w:name w:val="Нет списка622"/>
    <w:next w:val="a2"/>
    <w:semiHidden/>
    <w:rsid w:val="00335BF4"/>
  </w:style>
  <w:style w:type="table" w:customStyle="1" w:styleId="1320">
    <w:name w:val="Сетка таблицы1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2"/>
    <w:uiPriority w:val="99"/>
    <w:semiHidden/>
    <w:unhideWhenUsed/>
    <w:rsid w:val="00335BF4"/>
  </w:style>
  <w:style w:type="numbering" w:customStyle="1" w:styleId="142">
    <w:name w:val="Нет списка142"/>
    <w:next w:val="a2"/>
    <w:semiHidden/>
    <w:rsid w:val="00335BF4"/>
  </w:style>
  <w:style w:type="table" w:customStyle="1" w:styleId="921">
    <w:name w:val="Сетка таблицы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
    <w:name w:val="Нет списка242"/>
    <w:next w:val="a2"/>
    <w:semiHidden/>
    <w:rsid w:val="00335BF4"/>
  </w:style>
  <w:style w:type="numbering" w:customStyle="1" w:styleId="342">
    <w:name w:val="Нет списка342"/>
    <w:next w:val="a2"/>
    <w:semiHidden/>
    <w:rsid w:val="00335BF4"/>
  </w:style>
  <w:style w:type="numbering" w:customStyle="1" w:styleId="442">
    <w:name w:val="Нет списка442"/>
    <w:next w:val="a2"/>
    <w:semiHidden/>
    <w:rsid w:val="00335BF4"/>
  </w:style>
  <w:style w:type="numbering" w:customStyle="1" w:styleId="542">
    <w:name w:val="Нет списка542"/>
    <w:next w:val="a2"/>
    <w:semiHidden/>
    <w:rsid w:val="00335BF4"/>
  </w:style>
  <w:style w:type="numbering" w:customStyle="1" w:styleId="632">
    <w:name w:val="Нет списка632"/>
    <w:next w:val="a2"/>
    <w:semiHidden/>
    <w:rsid w:val="00335BF4"/>
  </w:style>
  <w:style w:type="table" w:customStyle="1" w:styleId="1420">
    <w:name w:val="Сетка таблицы1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
    <w:name w:val="Нет списка102"/>
    <w:next w:val="a2"/>
    <w:uiPriority w:val="99"/>
    <w:semiHidden/>
    <w:unhideWhenUsed/>
    <w:rsid w:val="00335BF4"/>
  </w:style>
  <w:style w:type="numbering" w:customStyle="1" w:styleId="152">
    <w:name w:val="Нет списка152"/>
    <w:next w:val="a2"/>
    <w:semiHidden/>
    <w:rsid w:val="00335BF4"/>
  </w:style>
  <w:style w:type="table" w:customStyle="1" w:styleId="1020">
    <w:name w:val="Сетка таблицы1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2"/>
    <w:semiHidden/>
    <w:rsid w:val="00335BF4"/>
  </w:style>
  <w:style w:type="numbering" w:customStyle="1" w:styleId="352">
    <w:name w:val="Нет списка352"/>
    <w:next w:val="a2"/>
    <w:semiHidden/>
    <w:rsid w:val="00335BF4"/>
  </w:style>
  <w:style w:type="numbering" w:customStyle="1" w:styleId="452">
    <w:name w:val="Нет списка452"/>
    <w:next w:val="a2"/>
    <w:semiHidden/>
    <w:rsid w:val="00335BF4"/>
  </w:style>
  <w:style w:type="numbering" w:customStyle="1" w:styleId="552">
    <w:name w:val="Нет списка552"/>
    <w:next w:val="a2"/>
    <w:semiHidden/>
    <w:rsid w:val="00335BF4"/>
  </w:style>
  <w:style w:type="numbering" w:customStyle="1" w:styleId="642">
    <w:name w:val="Нет списка642"/>
    <w:next w:val="a2"/>
    <w:semiHidden/>
    <w:rsid w:val="00335BF4"/>
  </w:style>
  <w:style w:type="table" w:customStyle="1" w:styleId="1520">
    <w:name w:val="Сетка таблицы1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
    <w:name w:val="Нет списка162"/>
    <w:next w:val="a2"/>
    <w:uiPriority w:val="99"/>
    <w:semiHidden/>
    <w:unhideWhenUsed/>
    <w:rsid w:val="00335BF4"/>
  </w:style>
  <w:style w:type="numbering" w:customStyle="1" w:styleId="172">
    <w:name w:val="Нет списка172"/>
    <w:next w:val="a2"/>
    <w:semiHidden/>
    <w:rsid w:val="00335BF4"/>
  </w:style>
  <w:style w:type="table" w:customStyle="1" w:styleId="1620">
    <w:name w:val="Сетка таблицы16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2"/>
    <w:semiHidden/>
    <w:rsid w:val="00335BF4"/>
  </w:style>
  <w:style w:type="numbering" w:customStyle="1" w:styleId="362">
    <w:name w:val="Нет списка362"/>
    <w:next w:val="a2"/>
    <w:semiHidden/>
    <w:rsid w:val="00335BF4"/>
  </w:style>
  <w:style w:type="numbering" w:customStyle="1" w:styleId="462">
    <w:name w:val="Нет списка462"/>
    <w:next w:val="a2"/>
    <w:semiHidden/>
    <w:rsid w:val="00335BF4"/>
  </w:style>
  <w:style w:type="numbering" w:customStyle="1" w:styleId="562">
    <w:name w:val="Нет списка562"/>
    <w:next w:val="a2"/>
    <w:semiHidden/>
    <w:rsid w:val="00335BF4"/>
  </w:style>
  <w:style w:type="numbering" w:customStyle="1" w:styleId="652">
    <w:name w:val="Нет списка652"/>
    <w:next w:val="a2"/>
    <w:semiHidden/>
    <w:rsid w:val="00335BF4"/>
  </w:style>
  <w:style w:type="table" w:customStyle="1" w:styleId="1720">
    <w:name w:val="Сетка таблицы1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0">
    <w:name w:val="Сетка таблицы4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2"/>
    <w:uiPriority w:val="99"/>
    <w:semiHidden/>
    <w:unhideWhenUsed/>
    <w:rsid w:val="00335BF4"/>
  </w:style>
  <w:style w:type="numbering" w:customStyle="1" w:styleId="192">
    <w:name w:val="Нет списка192"/>
    <w:next w:val="a2"/>
    <w:semiHidden/>
    <w:rsid w:val="00335BF4"/>
  </w:style>
  <w:style w:type="table" w:customStyle="1" w:styleId="1920">
    <w:name w:val="Сетка таблицы1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2"/>
    <w:semiHidden/>
    <w:rsid w:val="00335BF4"/>
  </w:style>
  <w:style w:type="numbering" w:customStyle="1" w:styleId="372">
    <w:name w:val="Нет списка372"/>
    <w:next w:val="a2"/>
    <w:semiHidden/>
    <w:rsid w:val="00335BF4"/>
  </w:style>
  <w:style w:type="numbering" w:customStyle="1" w:styleId="472">
    <w:name w:val="Нет списка472"/>
    <w:next w:val="a2"/>
    <w:semiHidden/>
    <w:rsid w:val="00335BF4"/>
  </w:style>
  <w:style w:type="numbering" w:customStyle="1" w:styleId="572">
    <w:name w:val="Нет списка572"/>
    <w:next w:val="a2"/>
    <w:semiHidden/>
    <w:rsid w:val="00335BF4"/>
  </w:style>
  <w:style w:type="numbering" w:customStyle="1" w:styleId="662">
    <w:name w:val="Нет списка662"/>
    <w:next w:val="a2"/>
    <w:semiHidden/>
    <w:rsid w:val="00335BF4"/>
  </w:style>
  <w:style w:type="table" w:customStyle="1" w:styleId="1102">
    <w:name w:val="Сетка таблицы110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0">
    <w:name w:val="Сетка таблицы4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2"/>
    <w:next w:val="a2"/>
    <w:uiPriority w:val="99"/>
    <w:semiHidden/>
    <w:unhideWhenUsed/>
    <w:rsid w:val="00335BF4"/>
  </w:style>
  <w:style w:type="numbering" w:customStyle="1" w:styleId="11020">
    <w:name w:val="Нет списка1102"/>
    <w:next w:val="a2"/>
    <w:semiHidden/>
    <w:rsid w:val="00335BF4"/>
  </w:style>
  <w:style w:type="table" w:customStyle="1" w:styleId="2020">
    <w:name w:val="Сетка таблицы2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2"/>
    <w:semiHidden/>
    <w:rsid w:val="00335BF4"/>
  </w:style>
  <w:style w:type="numbering" w:customStyle="1" w:styleId="382">
    <w:name w:val="Нет списка382"/>
    <w:next w:val="a2"/>
    <w:semiHidden/>
    <w:rsid w:val="00335BF4"/>
  </w:style>
  <w:style w:type="numbering" w:customStyle="1" w:styleId="482">
    <w:name w:val="Нет списка482"/>
    <w:next w:val="a2"/>
    <w:semiHidden/>
    <w:rsid w:val="00335BF4"/>
  </w:style>
  <w:style w:type="numbering" w:customStyle="1" w:styleId="582">
    <w:name w:val="Нет списка582"/>
    <w:next w:val="a2"/>
    <w:semiHidden/>
    <w:rsid w:val="00335BF4"/>
  </w:style>
  <w:style w:type="numbering" w:customStyle="1" w:styleId="672">
    <w:name w:val="Нет списка672"/>
    <w:next w:val="a2"/>
    <w:semiHidden/>
    <w:rsid w:val="00335BF4"/>
  </w:style>
  <w:style w:type="table" w:customStyle="1" w:styleId="1112">
    <w:name w:val="Сетка таблицы11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0">
    <w:name w:val="Сетка таблицы4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0">
    <w:name w:val="Нет списка292"/>
    <w:next w:val="a2"/>
    <w:uiPriority w:val="99"/>
    <w:semiHidden/>
    <w:unhideWhenUsed/>
    <w:rsid w:val="00335BF4"/>
  </w:style>
  <w:style w:type="numbering" w:customStyle="1" w:styleId="11120">
    <w:name w:val="Нет списка1112"/>
    <w:next w:val="a2"/>
    <w:semiHidden/>
    <w:rsid w:val="00335BF4"/>
  </w:style>
  <w:style w:type="table" w:customStyle="1" w:styleId="2121">
    <w:name w:val="Сетка таблицы21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20">
    <w:name w:val="Нет списка2102"/>
    <w:next w:val="a2"/>
    <w:semiHidden/>
    <w:rsid w:val="00335BF4"/>
  </w:style>
  <w:style w:type="numbering" w:customStyle="1" w:styleId="392">
    <w:name w:val="Нет списка392"/>
    <w:next w:val="a2"/>
    <w:semiHidden/>
    <w:rsid w:val="00335BF4"/>
  </w:style>
  <w:style w:type="numbering" w:customStyle="1" w:styleId="492">
    <w:name w:val="Нет списка492"/>
    <w:next w:val="a2"/>
    <w:semiHidden/>
    <w:rsid w:val="00335BF4"/>
  </w:style>
  <w:style w:type="numbering" w:customStyle="1" w:styleId="592">
    <w:name w:val="Нет списка592"/>
    <w:next w:val="a2"/>
    <w:semiHidden/>
    <w:rsid w:val="00335BF4"/>
  </w:style>
  <w:style w:type="numbering" w:customStyle="1" w:styleId="682">
    <w:name w:val="Нет списка682"/>
    <w:next w:val="a2"/>
    <w:semiHidden/>
    <w:rsid w:val="00335BF4"/>
  </w:style>
  <w:style w:type="table" w:customStyle="1" w:styleId="1122">
    <w:name w:val="Сетка таблицы1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20">
    <w:name w:val="Сетка таблицы49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20">
    <w:name w:val="Сетка таблицы27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2"/>
    <w:next w:val="a2"/>
    <w:uiPriority w:val="99"/>
    <w:semiHidden/>
    <w:unhideWhenUsed/>
    <w:rsid w:val="00335BF4"/>
  </w:style>
  <w:style w:type="table" w:customStyle="1" w:styleId="2320">
    <w:name w:val="Сетка таблицы232"/>
    <w:basedOn w:val="a1"/>
    <w:next w:val="af"/>
    <w:uiPriority w:val="59"/>
    <w:rsid w:val="00335B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0">
    <w:name w:val="Нет списка1122"/>
    <w:next w:val="a2"/>
    <w:uiPriority w:val="99"/>
    <w:semiHidden/>
    <w:unhideWhenUsed/>
    <w:rsid w:val="00335BF4"/>
  </w:style>
  <w:style w:type="table" w:customStyle="1" w:styleId="1132">
    <w:name w:val="Сетка таблицы1132"/>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
    <w:name w:val="Нет списка2112"/>
    <w:next w:val="a2"/>
    <w:uiPriority w:val="99"/>
    <w:semiHidden/>
    <w:unhideWhenUsed/>
    <w:rsid w:val="00335BF4"/>
  </w:style>
  <w:style w:type="numbering" w:customStyle="1" w:styleId="3102">
    <w:name w:val="Нет списка3102"/>
    <w:next w:val="a2"/>
    <w:uiPriority w:val="99"/>
    <w:semiHidden/>
    <w:unhideWhenUsed/>
    <w:rsid w:val="00335BF4"/>
  </w:style>
  <w:style w:type="numbering" w:customStyle="1" w:styleId="4102">
    <w:name w:val="Нет списка4102"/>
    <w:next w:val="a2"/>
    <w:uiPriority w:val="99"/>
    <w:semiHidden/>
    <w:unhideWhenUsed/>
    <w:rsid w:val="00335BF4"/>
  </w:style>
  <w:style w:type="table" w:customStyle="1" w:styleId="3121">
    <w:name w:val="Сетка таблицы3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
    <w:name w:val="Сетка таблицы30"/>
    <w:basedOn w:val="a1"/>
    <w:next w:val="af"/>
    <w:uiPriority w:val="59"/>
    <w:rsid w:val="006637E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0">
    <w:name w:val="Нет списка60"/>
    <w:next w:val="a2"/>
    <w:uiPriority w:val="99"/>
    <w:semiHidden/>
    <w:unhideWhenUsed/>
    <w:rsid w:val="00775412"/>
  </w:style>
  <w:style w:type="numbering" w:customStyle="1" w:styleId="1170">
    <w:name w:val="Нет списка117"/>
    <w:next w:val="a2"/>
    <w:semiHidden/>
    <w:unhideWhenUsed/>
    <w:rsid w:val="00775412"/>
  </w:style>
  <w:style w:type="table" w:customStyle="1" w:styleId="-55">
    <w:name w:val="Светлая заливка - Акцент 5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
    <w:name w:val="Сетка таблицы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
    <w:name w:val="Светлая заливка - Акцент 514"/>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775412"/>
  </w:style>
  <w:style w:type="numbering" w:customStyle="1" w:styleId="315">
    <w:name w:val="Нет списка315"/>
    <w:next w:val="a2"/>
    <w:semiHidden/>
    <w:unhideWhenUsed/>
    <w:rsid w:val="00775412"/>
  </w:style>
  <w:style w:type="table" w:customStyle="1" w:styleId="2131">
    <w:name w:val="Сетка таблицы2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5">
    <w:name w:val="Нет списка415"/>
    <w:next w:val="a2"/>
    <w:semiHidden/>
    <w:unhideWhenUsed/>
    <w:rsid w:val="00775412"/>
  </w:style>
  <w:style w:type="table" w:customStyle="1" w:styleId="353">
    <w:name w:val="Сетка таблицы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4"/>
    <w:next w:val="a2"/>
    <w:semiHidden/>
    <w:unhideWhenUsed/>
    <w:rsid w:val="00775412"/>
  </w:style>
  <w:style w:type="numbering" w:customStyle="1" w:styleId="1180">
    <w:name w:val="Нет списка118"/>
    <w:next w:val="a2"/>
    <w:semiHidden/>
    <w:rsid w:val="00775412"/>
  </w:style>
  <w:style w:type="table" w:customStyle="1" w:styleId="4140">
    <w:name w:val="Сетка таблицы414"/>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
    <w:name w:val="Нет списка217"/>
    <w:next w:val="a2"/>
    <w:semiHidden/>
    <w:rsid w:val="00775412"/>
  </w:style>
  <w:style w:type="numbering" w:customStyle="1" w:styleId="316">
    <w:name w:val="Нет списка316"/>
    <w:next w:val="a2"/>
    <w:semiHidden/>
    <w:rsid w:val="00775412"/>
  </w:style>
  <w:style w:type="numbering" w:customStyle="1" w:styleId="416">
    <w:name w:val="Нет списка416"/>
    <w:next w:val="a2"/>
    <w:semiHidden/>
    <w:rsid w:val="00775412"/>
  </w:style>
  <w:style w:type="numbering" w:customStyle="1" w:styleId="515">
    <w:name w:val="Нет списка515"/>
    <w:next w:val="a2"/>
    <w:semiHidden/>
    <w:rsid w:val="00775412"/>
  </w:style>
  <w:style w:type="numbering" w:customStyle="1" w:styleId="613">
    <w:name w:val="Нет списка613"/>
    <w:next w:val="a2"/>
    <w:semiHidden/>
    <w:rsid w:val="00775412"/>
  </w:style>
  <w:style w:type="table" w:customStyle="1" w:styleId="119">
    <w:name w:val="Сетка таблицы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етка таблицы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3">
    <w:name w:val="Сетка таблицы6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
    <w:name w:val="Нет списка73"/>
    <w:next w:val="a2"/>
    <w:uiPriority w:val="99"/>
    <w:semiHidden/>
    <w:unhideWhenUsed/>
    <w:rsid w:val="00775412"/>
  </w:style>
  <w:style w:type="numbering" w:customStyle="1" w:styleId="123">
    <w:name w:val="Нет списка123"/>
    <w:next w:val="a2"/>
    <w:semiHidden/>
    <w:rsid w:val="00775412"/>
  </w:style>
  <w:style w:type="table" w:customStyle="1" w:styleId="731">
    <w:name w:val="Сетка таблицы7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3"/>
    <w:next w:val="a2"/>
    <w:semiHidden/>
    <w:rsid w:val="00775412"/>
  </w:style>
  <w:style w:type="numbering" w:customStyle="1" w:styleId="323">
    <w:name w:val="Нет списка323"/>
    <w:next w:val="a2"/>
    <w:semiHidden/>
    <w:rsid w:val="00775412"/>
  </w:style>
  <w:style w:type="numbering" w:customStyle="1" w:styleId="423">
    <w:name w:val="Нет списка423"/>
    <w:next w:val="a2"/>
    <w:semiHidden/>
    <w:rsid w:val="00775412"/>
  </w:style>
  <w:style w:type="numbering" w:customStyle="1" w:styleId="523">
    <w:name w:val="Нет списка523"/>
    <w:next w:val="a2"/>
    <w:semiHidden/>
    <w:rsid w:val="00775412"/>
  </w:style>
  <w:style w:type="numbering" w:customStyle="1" w:styleId="614">
    <w:name w:val="Нет списка614"/>
    <w:next w:val="a2"/>
    <w:semiHidden/>
    <w:rsid w:val="00775412"/>
  </w:style>
  <w:style w:type="table" w:customStyle="1" w:styleId="1230">
    <w:name w:val="Сетка таблицы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30">
    <w:name w:val="Сетка таблицы42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2"/>
    <w:uiPriority w:val="99"/>
    <w:semiHidden/>
    <w:unhideWhenUsed/>
    <w:rsid w:val="00775412"/>
  </w:style>
  <w:style w:type="numbering" w:customStyle="1" w:styleId="133">
    <w:name w:val="Нет списка133"/>
    <w:next w:val="a2"/>
    <w:semiHidden/>
    <w:rsid w:val="00775412"/>
  </w:style>
  <w:style w:type="table" w:customStyle="1" w:styleId="831">
    <w:name w:val="Сетка таблицы8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3"/>
    <w:next w:val="a2"/>
    <w:semiHidden/>
    <w:rsid w:val="00775412"/>
  </w:style>
  <w:style w:type="numbering" w:customStyle="1" w:styleId="333">
    <w:name w:val="Нет списка333"/>
    <w:next w:val="a2"/>
    <w:semiHidden/>
    <w:rsid w:val="00775412"/>
  </w:style>
  <w:style w:type="numbering" w:customStyle="1" w:styleId="433">
    <w:name w:val="Нет списка433"/>
    <w:next w:val="a2"/>
    <w:semiHidden/>
    <w:rsid w:val="00775412"/>
  </w:style>
  <w:style w:type="numbering" w:customStyle="1" w:styleId="5330">
    <w:name w:val="Нет списка533"/>
    <w:next w:val="a2"/>
    <w:semiHidden/>
    <w:rsid w:val="00775412"/>
  </w:style>
  <w:style w:type="numbering" w:customStyle="1" w:styleId="623">
    <w:name w:val="Нет списка623"/>
    <w:next w:val="a2"/>
    <w:semiHidden/>
    <w:rsid w:val="00775412"/>
  </w:style>
  <w:style w:type="table" w:customStyle="1" w:styleId="1330">
    <w:name w:val="Сетка таблицы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0">
    <w:name w:val="Нет списка93"/>
    <w:next w:val="a2"/>
    <w:uiPriority w:val="99"/>
    <w:semiHidden/>
    <w:unhideWhenUsed/>
    <w:rsid w:val="00775412"/>
  </w:style>
  <w:style w:type="numbering" w:customStyle="1" w:styleId="143">
    <w:name w:val="Нет списка143"/>
    <w:next w:val="a2"/>
    <w:semiHidden/>
    <w:rsid w:val="00775412"/>
  </w:style>
  <w:style w:type="table" w:customStyle="1" w:styleId="931">
    <w:name w:val="Сетка таблицы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2"/>
    <w:semiHidden/>
    <w:rsid w:val="00775412"/>
  </w:style>
  <w:style w:type="numbering" w:customStyle="1" w:styleId="3430">
    <w:name w:val="Нет списка343"/>
    <w:next w:val="a2"/>
    <w:semiHidden/>
    <w:rsid w:val="00775412"/>
  </w:style>
  <w:style w:type="numbering" w:customStyle="1" w:styleId="443">
    <w:name w:val="Нет списка443"/>
    <w:next w:val="a2"/>
    <w:semiHidden/>
    <w:rsid w:val="00775412"/>
  </w:style>
  <w:style w:type="numbering" w:customStyle="1" w:styleId="543">
    <w:name w:val="Нет списка543"/>
    <w:next w:val="a2"/>
    <w:semiHidden/>
    <w:rsid w:val="00775412"/>
  </w:style>
  <w:style w:type="numbering" w:customStyle="1" w:styleId="6330">
    <w:name w:val="Нет списка633"/>
    <w:next w:val="a2"/>
    <w:semiHidden/>
    <w:rsid w:val="00775412"/>
  </w:style>
  <w:style w:type="table" w:customStyle="1" w:styleId="1430">
    <w:name w:val="Сетка таблицы14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3">
    <w:name w:val="Нет списка103"/>
    <w:next w:val="a2"/>
    <w:uiPriority w:val="99"/>
    <w:semiHidden/>
    <w:unhideWhenUsed/>
    <w:rsid w:val="00775412"/>
  </w:style>
  <w:style w:type="numbering" w:customStyle="1" w:styleId="153">
    <w:name w:val="Нет списка153"/>
    <w:next w:val="a2"/>
    <w:semiHidden/>
    <w:rsid w:val="00775412"/>
  </w:style>
  <w:style w:type="table" w:customStyle="1" w:styleId="1030">
    <w:name w:val="Сетка таблицы1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2"/>
    <w:semiHidden/>
    <w:rsid w:val="00775412"/>
  </w:style>
  <w:style w:type="numbering" w:customStyle="1" w:styleId="3530">
    <w:name w:val="Нет списка353"/>
    <w:next w:val="a2"/>
    <w:semiHidden/>
    <w:rsid w:val="00775412"/>
  </w:style>
  <w:style w:type="numbering" w:customStyle="1" w:styleId="453">
    <w:name w:val="Нет списка453"/>
    <w:next w:val="a2"/>
    <w:semiHidden/>
    <w:rsid w:val="00775412"/>
  </w:style>
  <w:style w:type="numbering" w:customStyle="1" w:styleId="553">
    <w:name w:val="Нет списка553"/>
    <w:next w:val="a2"/>
    <w:semiHidden/>
    <w:rsid w:val="00775412"/>
  </w:style>
  <w:style w:type="numbering" w:customStyle="1" w:styleId="643">
    <w:name w:val="Нет списка643"/>
    <w:next w:val="a2"/>
    <w:semiHidden/>
    <w:rsid w:val="00775412"/>
  </w:style>
  <w:style w:type="table" w:customStyle="1" w:styleId="1530">
    <w:name w:val="Сетка таблицы1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3">
    <w:name w:val="Нет списка163"/>
    <w:next w:val="a2"/>
    <w:uiPriority w:val="99"/>
    <w:semiHidden/>
    <w:unhideWhenUsed/>
    <w:rsid w:val="00775412"/>
  </w:style>
  <w:style w:type="numbering" w:customStyle="1" w:styleId="173">
    <w:name w:val="Нет списка173"/>
    <w:next w:val="a2"/>
    <w:semiHidden/>
    <w:rsid w:val="00775412"/>
  </w:style>
  <w:style w:type="table" w:customStyle="1" w:styleId="1630">
    <w:name w:val="Сетка таблицы16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3">
    <w:name w:val="Нет списка263"/>
    <w:next w:val="a2"/>
    <w:semiHidden/>
    <w:rsid w:val="00775412"/>
  </w:style>
  <w:style w:type="numbering" w:customStyle="1" w:styleId="363">
    <w:name w:val="Нет списка363"/>
    <w:next w:val="a2"/>
    <w:semiHidden/>
    <w:rsid w:val="00775412"/>
  </w:style>
  <w:style w:type="numbering" w:customStyle="1" w:styleId="463">
    <w:name w:val="Нет списка463"/>
    <w:next w:val="a2"/>
    <w:semiHidden/>
    <w:rsid w:val="00775412"/>
  </w:style>
  <w:style w:type="numbering" w:customStyle="1" w:styleId="563">
    <w:name w:val="Нет списка563"/>
    <w:next w:val="a2"/>
    <w:semiHidden/>
    <w:rsid w:val="00775412"/>
  </w:style>
  <w:style w:type="numbering" w:customStyle="1" w:styleId="653">
    <w:name w:val="Нет списка653"/>
    <w:next w:val="a2"/>
    <w:semiHidden/>
    <w:rsid w:val="00775412"/>
  </w:style>
  <w:style w:type="table" w:customStyle="1" w:styleId="1730">
    <w:name w:val="Сетка таблицы17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
    <w:name w:val="Сетка таблицы18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30">
    <w:name w:val="Нет списка183"/>
    <w:next w:val="a2"/>
    <w:uiPriority w:val="99"/>
    <w:semiHidden/>
    <w:unhideWhenUsed/>
    <w:rsid w:val="00775412"/>
  </w:style>
  <w:style w:type="numbering" w:customStyle="1" w:styleId="193">
    <w:name w:val="Нет списка193"/>
    <w:next w:val="a2"/>
    <w:semiHidden/>
    <w:rsid w:val="00775412"/>
  </w:style>
  <w:style w:type="table" w:customStyle="1" w:styleId="1930">
    <w:name w:val="Сетка таблицы1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3"/>
    <w:next w:val="a2"/>
    <w:semiHidden/>
    <w:rsid w:val="00775412"/>
  </w:style>
  <w:style w:type="numbering" w:customStyle="1" w:styleId="373">
    <w:name w:val="Нет списка373"/>
    <w:next w:val="a2"/>
    <w:semiHidden/>
    <w:rsid w:val="00775412"/>
  </w:style>
  <w:style w:type="numbering" w:customStyle="1" w:styleId="473">
    <w:name w:val="Нет списка473"/>
    <w:next w:val="a2"/>
    <w:semiHidden/>
    <w:rsid w:val="00775412"/>
  </w:style>
  <w:style w:type="numbering" w:customStyle="1" w:styleId="573">
    <w:name w:val="Нет списка573"/>
    <w:next w:val="a2"/>
    <w:semiHidden/>
    <w:rsid w:val="00775412"/>
  </w:style>
  <w:style w:type="numbering" w:customStyle="1" w:styleId="663">
    <w:name w:val="Нет списка663"/>
    <w:next w:val="a2"/>
    <w:semiHidden/>
    <w:rsid w:val="00775412"/>
  </w:style>
  <w:style w:type="table" w:customStyle="1" w:styleId="1103">
    <w:name w:val="Сетка таблицы110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0">
    <w:name w:val="Сетка таблицы47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3"/>
    <w:next w:val="a2"/>
    <w:uiPriority w:val="99"/>
    <w:semiHidden/>
    <w:unhideWhenUsed/>
    <w:rsid w:val="00775412"/>
  </w:style>
  <w:style w:type="numbering" w:customStyle="1" w:styleId="11030">
    <w:name w:val="Нет списка1103"/>
    <w:next w:val="a2"/>
    <w:semiHidden/>
    <w:rsid w:val="00775412"/>
  </w:style>
  <w:style w:type="table" w:customStyle="1" w:styleId="2030">
    <w:name w:val="Сетка таблицы2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3"/>
    <w:next w:val="a2"/>
    <w:semiHidden/>
    <w:rsid w:val="00775412"/>
  </w:style>
  <w:style w:type="numbering" w:customStyle="1" w:styleId="383">
    <w:name w:val="Нет списка383"/>
    <w:next w:val="a2"/>
    <w:semiHidden/>
    <w:rsid w:val="00775412"/>
  </w:style>
  <w:style w:type="numbering" w:customStyle="1" w:styleId="483">
    <w:name w:val="Нет списка483"/>
    <w:next w:val="a2"/>
    <w:semiHidden/>
    <w:rsid w:val="00775412"/>
  </w:style>
  <w:style w:type="numbering" w:customStyle="1" w:styleId="583">
    <w:name w:val="Нет списка583"/>
    <w:next w:val="a2"/>
    <w:semiHidden/>
    <w:rsid w:val="00775412"/>
  </w:style>
  <w:style w:type="numbering" w:customStyle="1" w:styleId="673">
    <w:name w:val="Нет списка673"/>
    <w:next w:val="a2"/>
    <w:semiHidden/>
    <w:rsid w:val="00775412"/>
  </w:style>
  <w:style w:type="table" w:customStyle="1" w:styleId="1113">
    <w:name w:val="Сетка таблицы11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30">
    <w:name w:val="Сетка таблицы48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30">
    <w:name w:val="Нет списка293"/>
    <w:next w:val="a2"/>
    <w:uiPriority w:val="99"/>
    <w:semiHidden/>
    <w:unhideWhenUsed/>
    <w:rsid w:val="00775412"/>
  </w:style>
  <w:style w:type="numbering" w:customStyle="1" w:styleId="11130">
    <w:name w:val="Нет списка1113"/>
    <w:next w:val="a2"/>
    <w:semiHidden/>
    <w:rsid w:val="00775412"/>
  </w:style>
  <w:style w:type="table" w:customStyle="1" w:styleId="2140">
    <w:name w:val="Сетка таблицы21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3">
    <w:name w:val="Нет списка2103"/>
    <w:next w:val="a2"/>
    <w:semiHidden/>
    <w:rsid w:val="00775412"/>
  </w:style>
  <w:style w:type="numbering" w:customStyle="1" w:styleId="393">
    <w:name w:val="Нет списка393"/>
    <w:next w:val="a2"/>
    <w:semiHidden/>
    <w:rsid w:val="00775412"/>
  </w:style>
  <w:style w:type="numbering" w:customStyle="1" w:styleId="493">
    <w:name w:val="Нет списка493"/>
    <w:next w:val="a2"/>
    <w:semiHidden/>
    <w:rsid w:val="00775412"/>
  </w:style>
  <w:style w:type="numbering" w:customStyle="1" w:styleId="593">
    <w:name w:val="Нет списка593"/>
    <w:next w:val="a2"/>
    <w:semiHidden/>
    <w:rsid w:val="00775412"/>
  </w:style>
  <w:style w:type="numbering" w:customStyle="1" w:styleId="683">
    <w:name w:val="Нет списка683"/>
    <w:next w:val="a2"/>
    <w:semiHidden/>
    <w:rsid w:val="00775412"/>
  </w:style>
  <w:style w:type="table" w:customStyle="1" w:styleId="1123">
    <w:name w:val="Сетка таблицы1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30">
    <w:name w:val="Сетка таблицы49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30">
    <w:name w:val="Сетка таблицы27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0">
    <w:name w:val="Нет списка303"/>
    <w:next w:val="a2"/>
    <w:uiPriority w:val="99"/>
    <w:semiHidden/>
    <w:unhideWhenUsed/>
    <w:rsid w:val="00775412"/>
  </w:style>
  <w:style w:type="table" w:customStyle="1" w:styleId="2330">
    <w:name w:val="Сетка таблицы233"/>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30">
    <w:name w:val="Нет списка1123"/>
    <w:next w:val="a2"/>
    <w:uiPriority w:val="99"/>
    <w:semiHidden/>
    <w:unhideWhenUsed/>
    <w:rsid w:val="00775412"/>
  </w:style>
  <w:style w:type="table" w:customStyle="1" w:styleId="1133">
    <w:name w:val="Сетка таблицы1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3">
    <w:name w:val="Нет списка2113"/>
    <w:next w:val="a2"/>
    <w:uiPriority w:val="99"/>
    <w:semiHidden/>
    <w:unhideWhenUsed/>
    <w:rsid w:val="00775412"/>
  </w:style>
  <w:style w:type="numbering" w:customStyle="1" w:styleId="3103">
    <w:name w:val="Нет списка3103"/>
    <w:next w:val="a2"/>
    <w:uiPriority w:val="99"/>
    <w:semiHidden/>
    <w:unhideWhenUsed/>
    <w:rsid w:val="00775412"/>
  </w:style>
  <w:style w:type="numbering" w:customStyle="1" w:styleId="4103">
    <w:name w:val="Нет списка4103"/>
    <w:next w:val="a2"/>
    <w:uiPriority w:val="99"/>
    <w:semiHidden/>
    <w:unhideWhenUsed/>
    <w:rsid w:val="00775412"/>
  </w:style>
  <w:style w:type="table" w:customStyle="1" w:styleId="3130">
    <w:name w:val="Сетка таблицы31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10">
    <w:name w:val="Сетка таблицы301"/>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775412"/>
  </w:style>
  <w:style w:type="numbering" w:customStyle="1" w:styleId="1190">
    <w:name w:val="Нет списка119"/>
    <w:next w:val="a2"/>
    <w:semiHidden/>
    <w:unhideWhenUsed/>
    <w:rsid w:val="00775412"/>
  </w:style>
  <w:style w:type="table" w:customStyle="1" w:styleId="-56">
    <w:name w:val="Светлая заливка - Акцент 5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5">
    <w:name w:val="Светлая заливка - Акцент 51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775412"/>
  </w:style>
  <w:style w:type="numbering" w:customStyle="1" w:styleId="317">
    <w:name w:val="Нет списка317"/>
    <w:next w:val="a2"/>
    <w:semiHidden/>
    <w:unhideWhenUsed/>
    <w:rsid w:val="00775412"/>
  </w:style>
  <w:style w:type="table" w:customStyle="1" w:styleId="2150">
    <w:name w:val="Сетка таблицы2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7">
    <w:name w:val="Нет списка417"/>
    <w:next w:val="a2"/>
    <w:semiHidden/>
    <w:unhideWhenUsed/>
    <w:rsid w:val="00775412"/>
  </w:style>
  <w:style w:type="table" w:customStyle="1" w:styleId="370">
    <w:name w:val="Сетка таблицы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
    <w:name w:val="Нет списка516"/>
    <w:next w:val="a2"/>
    <w:semiHidden/>
    <w:unhideWhenUsed/>
    <w:rsid w:val="00775412"/>
  </w:style>
  <w:style w:type="numbering" w:customStyle="1" w:styleId="11100">
    <w:name w:val="Нет списка1110"/>
    <w:next w:val="a2"/>
    <w:semiHidden/>
    <w:rsid w:val="00775412"/>
  </w:style>
  <w:style w:type="table" w:customStyle="1" w:styleId="4160">
    <w:name w:val="Сетка таблицы416"/>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9"/>
    <w:next w:val="a2"/>
    <w:semiHidden/>
    <w:rsid w:val="00775412"/>
  </w:style>
  <w:style w:type="numbering" w:customStyle="1" w:styleId="318">
    <w:name w:val="Нет списка318"/>
    <w:next w:val="a2"/>
    <w:semiHidden/>
    <w:rsid w:val="00775412"/>
  </w:style>
  <w:style w:type="numbering" w:customStyle="1" w:styleId="418">
    <w:name w:val="Нет списка418"/>
    <w:next w:val="a2"/>
    <w:semiHidden/>
    <w:rsid w:val="00775412"/>
  </w:style>
  <w:style w:type="numbering" w:customStyle="1" w:styleId="517">
    <w:name w:val="Нет списка517"/>
    <w:next w:val="a2"/>
    <w:semiHidden/>
    <w:rsid w:val="00775412"/>
  </w:style>
  <w:style w:type="numbering" w:customStyle="1" w:styleId="615">
    <w:name w:val="Нет списка615"/>
    <w:next w:val="a2"/>
    <w:semiHidden/>
    <w:rsid w:val="00775412"/>
  </w:style>
  <w:style w:type="table" w:customStyle="1" w:styleId="11101">
    <w:name w:val="Сетка таблицы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0">
    <w:name w:val="Сетка таблицы41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4">
    <w:name w:val="Сетка таблицы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4">
    <w:name w:val="Сетка таблицы6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0">
    <w:name w:val="Нет списка74"/>
    <w:next w:val="a2"/>
    <w:uiPriority w:val="99"/>
    <w:semiHidden/>
    <w:unhideWhenUsed/>
    <w:rsid w:val="00775412"/>
  </w:style>
  <w:style w:type="numbering" w:customStyle="1" w:styleId="124">
    <w:name w:val="Нет списка124"/>
    <w:next w:val="a2"/>
    <w:semiHidden/>
    <w:rsid w:val="00775412"/>
  </w:style>
  <w:style w:type="table" w:customStyle="1" w:styleId="741">
    <w:name w:val="Сетка таблицы7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4"/>
    <w:next w:val="a2"/>
    <w:semiHidden/>
    <w:rsid w:val="00775412"/>
  </w:style>
  <w:style w:type="numbering" w:customStyle="1" w:styleId="324">
    <w:name w:val="Нет списка324"/>
    <w:next w:val="a2"/>
    <w:semiHidden/>
    <w:rsid w:val="00775412"/>
  </w:style>
  <w:style w:type="numbering" w:customStyle="1" w:styleId="424">
    <w:name w:val="Нет списка424"/>
    <w:next w:val="a2"/>
    <w:semiHidden/>
    <w:rsid w:val="00775412"/>
  </w:style>
  <w:style w:type="numbering" w:customStyle="1" w:styleId="524">
    <w:name w:val="Нет списка524"/>
    <w:next w:val="a2"/>
    <w:semiHidden/>
    <w:rsid w:val="00775412"/>
  </w:style>
  <w:style w:type="numbering" w:customStyle="1" w:styleId="616">
    <w:name w:val="Нет списка616"/>
    <w:next w:val="a2"/>
    <w:semiHidden/>
    <w:rsid w:val="00775412"/>
  </w:style>
  <w:style w:type="table" w:customStyle="1" w:styleId="1240">
    <w:name w:val="Сетка таблицы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40">
    <w:name w:val="Сетка таблицы42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2"/>
    <w:uiPriority w:val="99"/>
    <w:semiHidden/>
    <w:unhideWhenUsed/>
    <w:rsid w:val="00775412"/>
  </w:style>
  <w:style w:type="numbering" w:customStyle="1" w:styleId="134">
    <w:name w:val="Нет списка134"/>
    <w:next w:val="a2"/>
    <w:semiHidden/>
    <w:rsid w:val="00775412"/>
  </w:style>
  <w:style w:type="table" w:customStyle="1" w:styleId="841">
    <w:name w:val="Сетка таблицы8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Нет списка234"/>
    <w:next w:val="a2"/>
    <w:semiHidden/>
    <w:rsid w:val="00775412"/>
  </w:style>
  <w:style w:type="numbering" w:customStyle="1" w:styleId="334">
    <w:name w:val="Нет списка334"/>
    <w:next w:val="a2"/>
    <w:semiHidden/>
    <w:rsid w:val="00775412"/>
  </w:style>
  <w:style w:type="numbering" w:customStyle="1" w:styleId="434">
    <w:name w:val="Нет списка434"/>
    <w:next w:val="a2"/>
    <w:semiHidden/>
    <w:rsid w:val="00775412"/>
  </w:style>
  <w:style w:type="numbering" w:customStyle="1" w:styleId="534">
    <w:name w:val="Нет списка534"/>
    <w:next w:val="a2"/>
    <w:semiHidden/>
    <w:rsid w:val="00775412"/>
  </w:style>
  <w:style w:type="numbering" w:customStyle="1" w:styleId="624">
    <w:name w:val="Нет списка624"/>
    <w:next w:val="a2"/>
    <w:semiHidden/>
    <w:rsid w:val="00775412"/>
  </w:style>
  <w:style w:type="table" w:customStyle="1" w:styleId="1340">
    <w:name w:val="Сетка таблицы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0">
    <w:name w:val="Нет списка94"/>
    <w:next w:val="a2"/>
    <w:uiPriority w:val="99"/>
    <w:semiHidden/>
    <w:unhideWhenUsed/>
    <w:rsid w:val="00775412"/>
  </w:style>
  <w:style w:type="numbering" w:customStyle="1" w:styleId="144">
    <w:name w:val="Нет списка144"/>
    <w:next w:val="a2"/>
    <w:semiHidden/>
    <w:rsid w:val="00775412"/>
  </w:style>
  <w:style w:type="table" w:customStyle="1" w:styleId="941">
    <w:name w:val="Сетка таблицы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Нет списка244"/>
    <w:next w:val="a2"/>
    <w:semiHidden/>
    <w:rsid w:val="00775412"/>
  </w:style>
  <w:style w:type="numbering" w:customStyle="1" w:styleId="344">
    <w:name w:val="Нет списка344"/>
    <w:next w:val="a2"/>
    <w:semiHidden/>
    <w:rsid w:val="00775412"/>
  </w:style>
  <w:style w:type="numbering" w:customStyle="1" w:styleId="444">
    <w:name w:val="Нет списка444"/>
    <w:next w:val="a2"/>
    <w:semiHidden/>
    <w:rsid w:val="00775412"/>
  </w:style>
  <w:style w:type="numbering" w:customStyle="1" w:styleId="5440">
    <w:name w:val="Нет списка544"/>
    <w:next w:val="a2"/>
    <w:semiHidden/>
    <w:rsid w:val="00775412"/>
  </w:style>
  <w:style w:type="numbering" w:customStyle="1" w:styleId="634">
    <w:name w:val="Нет списка634"/>
    <w:next w:val="a2"/>
    <w:semiHidden/>
    <w:rsid w:val="00775412"/>
  </w:style>
  <w:style w:type="table" w:customStyle="1" w:styleId="1440">
    <w:name w:val="Сетка таблицы14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4">
    <w:name w:val="Нет списка104"/>
    <w:next w:val="a2"/>
    <w:uiPriority w:val="99"/>
    <w:semiHidden/>
    <w:unhideWhenUsed/>
    <w:rsid w:val="00775412"/>
  </w:style>
  <w:style w:type="numbering" w:customStyle="1" w:styleId="154">
    <w:name w:val="Нет списка154"/>
    <w:next w:val="a2"/>
    <w:semiHidden/>
    <w:rsid w:val="00775412"/>
  </w:style>
  <w:style w:type="table" w:customStyle="1" w:styleId="1040">
    <w:name w:val="Сетка таблицы1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4">
    <w:name w:val="Нет списка254"/>
    <w:next w:val="a2"/>
    <w:semiHidden/>
    <w:rsid w:val="00775412"/>
  </w:style>
  <w:style w:type="numbering" w:customStyle="1" w:styleId="354">
    <w:name w:val="Нет списка354"/>
    <w:next w:val="a2"/>
    <w:semiHidden/>
    <w:rsid w:val="00775412"/>
  </w:style>
  <w:style w:type="numbering" w:customStyle="1" w:styleId="454">
    <w:name w:val="Нет списка454"/>
    <w:next w:val="a2"/>
    <w:semiHidden/>
    <w:rsid w:val="00775412"/>
  </w:style>
  <w:style w:type="numbering" w:customStyle="1" w:styleId="554">
    <w:name w:val="Нет списка554"/>
    <w:next w:val="a2"/>
    <w:semiHidden/>
    <w:rsid w:val="00775412"/>
  </w:style>
  <w:style w:type="numbering" w:customStyle="1" w:styleId="6440">
    <w:name w:val="Нет списка644"/>
    <w:next w:val="a2"/>
    <w:semiHidden/>
    <w:rsid w:val="00775412"/>
  </w:style>
  <w:style w:type="table" w:customStyle="1" w:styleId="1540">
    <w:name w:val="Сетка таблицы1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2"/>
    <w:uiPriority w:val="99"/>
    <w:semiHidden/>
    <w:unhideWhenUsed/>
    <w:rsid w:val="00775412"/>
  </w:style>
  <w:style w:type="numbering" w:customStyle="1" w:styleId="174">
    <w:name w:val="Нет списка174"/>
    <w:next w:val="a2"/>
    <w:semiHidden/>
    <w:rsid w:val="00775412"/>
  </w:style>
  <w:style w:type="table" w:customStyle="1" w:styleId="1640">
    <w:name w:val="Сетка таблицы16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Нет списка264"/>
    <w:next w:val="a2"/>
    <w:semiHidden/>
    <w:rsid w:val="00775412"/>
  </w:style>
  <w:style w:type="numbering" w:customStyle="1" w:styleId="3640">
    <w:name w:val="Нет списка364"/>
    <w:next w:val="a2"/>
    <w:semiHidden/>
    <w:rsid w:val="00775412"/>
  </w:style>
  <w:style w:type="numbering" w:customStyle="1" w:styleId="464">
    <w:name w:val="Нет списка464"/>
    <w:next w:val="a2"/>
    <w:semiHidden/>
    <w:rsid w:val="00775412"/>
  </w:style>
  <w:style w:type="numbering" w:customStyle="1" w:styleId="564">
    <w:name w:val="Нет списка564"/>
    <w:next w:val="a2"/>
    <w:semiHidden/>
    <w:rsid w:val="00775412"/>
  </w:style>
  <w:style w:type="numbering" w:customStyle="1" w:styleId="654">
    <w:name w:val="Нет списка654"/>
    <w:next w:val="a2"/>
    <w:semiHidden/>
    <w:rsid w:val="00775412"/>
  </w:style>
  <w:style w:type="table" w:customStyle="1" w:styleId="1740">
    <w:name w:val="Сетка таблицы17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40">
    <w:name w:val="Сетка таблицы46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0">
    <w:name w:val="Нет списка184"/>
    <w:next w:val="a2"/>
    <w:uiPriority w:val="99"/>
    <w:semiHidden/>
    <w:unhideWhenUsed/>
    <w:rsid w:val="00775412"/>
  </w:style>
  <w:style w:type="numbering" w:customStyle="1" w:styleId="194">
    <w:name w:val="Нет списка194"/>
    <w:next w:val="a2"/>
    <w:semiHidden/>
    <w:rsid w:val="00775412"/>
  </w:style>
  <w:style w:type="table" w:customStyle="1" w:styleId="1940">
    <w:name w:val="Сетка таблицы1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2"/>
    <w:semiHidden/>
    <w:rsid w:val="00775412"/>
  </w:style>
  <w:style w:type="numbering" w:customStyle="1" w:styleId="374">
    <w:name w:val="Нет списка374"/>
    <w:next w:val="a2"/>
    <w:semiHidden/>
    <w:rsid w:val="00775412"/>
  </w:style>
  <w:style w:type="numbering" w:customStyle="1" w:styleId="474">
    <w:name w:val="Нет списка474"/>
    <w:next w:val="a2"/>
    <w:semiHidden/>
    <w:rsid w:val="00775412"/>
  </w:style>
  <w:style w:type="numbering" w:customStyle="1" w:styleId="574">
    <w:name w:val="Нет списка574"/>
    <w:next w:val="a2"/>
    <w:semiHidden/>
    <w:rsid w:val="00775412"/>
  </w:style>
  <w:style w:type="numbering" w:customStyle="1" w:styleId="664">
    <w:name w:val="Нет списка664"/>
    <w:next w:val="a2"/>
    <w:semiHidden/>
    <w:rsid w:val="00775412"/>
  </w:style>
  <w:style w:type="table" w:customStyle="1" w:styleId="1104">
    <w:name w:val="Сетка таблицы110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40">
    <w:name w:val="Сетка таблицы47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
    <w:name w:val="Нет списка204"/>
    <w:next w:val="a2"/>
    <w:uiPriority w:val="99"/>
    <w:semiHidden/>
    <w:unhideWhenUsed/>
    <w:rsid w:val="00775412"/>
  </w:style>
  <w:style w:type="numbering" w:customStyle="1" w:styleId="11040">
    <w:name w:val="Нет списка1104"/>
    <w:next w:val="a2"/>
    <w:semiHidden/>
    <w:rsid w:val="00775412"/>
  </w:style>
  <w:style w:type="table" w:customStyle="1" w:styleId="2040">
    <w:name w:val="Сетка таблицы2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2"/>
    <w:semiHidden/>
    <w:rsid w:val="00775412"/>
  </w:style>
  <w:style w:type="numbering" w:customStyle="1" w:styleId="384">
    <w:name w:val="Нет списка384"/>
    <w:next w:val="a2"/>
    <w:semiHidden/>
    <w:rsid w:val="00775412"/>
  </w:style>
  <w:style w:type="numbering" w:customStyle="1" w:styleId="484">
    <w:name w:val="Нет списка484"/>
    <w:next w:val="a2"/>
    <w:semiHidden/>
    <w:rsid w:val="00775412"/>
  </w:style>
  <w:style w:type="numbering" w:customStyle="1" w:styleId="584">
    <w:name w:val="Нет списка584"/>
    <w:next w:val="a2"/>
    <w:semiHidden/>
    <w:rsid w:val="00775412"/>
  </w:style>
  <w:style w:type="numbering" w:customStyle="1" w:styleId="674">
    <w:name w:val="Нет списка674"/>
    <w:next w:val="a2"/>
    <w:semiHidden/>
    <w:rsid w:val="00775412"/>
  </w:style>
  <w:style w:type="table" w:customStyle="1" w:styleId="1114">
    <w:name w:val="Сетка таблицы111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40">
    <w:name w:val="Сетка таблицы48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4">
    <w:name w:val="Нет списка294"/>
    <w:next w:val="a2"/>
    <w:uiPriority w:val="99"/>
    <w:semiHidden/>
    <w:unhideWhenUsed/>
    <w:rsid w:val="00775412"/>
  </w:style>
  <w:style w:type="numbering" w:customStyle="1" w:styleId="11140">
    <w:name w:val="Нет списка1114"/>
    <w:next w:val="a2"/>
    <w:semiHidden/>
    <w:rsid w:val="00775412"/>
  </w:style>
  <w:style w:type="table" w:customStyle="1" w:styleId="2160">
    <w:name w:val="Сетка таблицы21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4">
    <w:name w:val="Нет списка2104"/>
    <w:next w:val="a2"/>
    <w:semiHidden/>
    <w:rsid w:val="00775412"/>
  </w:style>
  <w:style w:type="numbering" w:customStyle="1" w:styleId="394">
    <w:name w:val="Нет списка394"/>
    <w:next w:val="a2"/>
    <w:semiHidden/>
    <w:rsid w:val="00775412"/>
  </w:style>
  <w:style w:type="numbering" w:customStyle="1" w:styleId="494">
    <w:name w:val="Нет списка494"/>
    <w:next w:val="a2"/>
    <w:semiHidden/>
    <w:rsid w:val="00775412"/>
  </w:style>
  <w:style w:type="numbering" w:customStyle="1" w:styleId="594">
    <w:name w:val="Нет списка594"/>
    <w:next w:val="a2"/>
    <w:semiHidden/>
    <w:rsid w:val="00775412"/>
  </w:style>
  <w:style w:type="numbering" w:customStyle="1" w:styleId="684">
    <w:name w:val="Нет списка684"/>
    <w:next w:val="a2"/>
    <w:semiHidden/>
    <w:rsid w:val="00775412"/>
  </w:style>
  <w:style w:type="table" w:customStyle="1" w:styleId="1124">
    <w:name w:val="Сетка таблицы1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40">
    <w:name w:val="Сетка таблицы49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0">
    <w:name w:val="Сетка таблицы27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4">
    <w:name w:val="Нет списка304"/>
    <w:next w:val="a2"/>
    <w:uiPriority w:val="99"/>
    <w:semiHidden/>
    <w:unhideWhenUsed/>
    <w:rsid w:val="00775412"/>
  </w:style>
  <w:style w:type="table" w:customStyle="1" w:styleId="2340">
    <w:name w:val="Сетка таблицы234"/>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40">
    <w:name w:val="Нет списка1124"/>
    <w:next w:val="a2"/>
    <w:uiPriority w:val="99"/>
    <w:semiHidden/>
    <w:unhideWhenUsed/>
    <w:rsid w:val="00775412"/>
  </w:style>
  <w:style w:type="table" w:customStyle="1" w:styleId="1134">
    <w:name w:val="Сетка таблицы1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4">
    <w:name w:val="Нет списка2114"/>
    <w:next w:val="a2"/>
    <w:uiPriority w:val="99"/>
    <w:semiHidden/>
    <w:unhideWhenUsed/>
    <w:rsid w:val="00775412"/>
  </w:style>
  <w:style w:type="numbering" w:customStyle="1" w:styleId="3104">
    <w:name w:val="Нет списка3104"/>
    <w:next w:val="a2"/>
    <w:uiPriority w:val="99"/>
    <w:semiHidden/>
    <w:unhideWhenUsed/>
    <w:rsid w:val="00775412"/>
  </w:style>
  <w:style w:type="numbering" w:customStyle="1" w:styleId="4104">
    <w:name w:val="Нет списка4104"/>
    <w:next w:val="a2"/>
    <w:uiPriority w:val="99"/>
    <w:semiHidden/>
    <w:unhideWhenUsed/>
    <w:rsid w:val="00775412"/>
  </w:style>
  <w:style w:type="table" w:customStyle="1" w:styleId="3140">
    <w:name w:val="Сетка таблицы31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20">
    <w:name w:val="Сетка таблицы302"/>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50">
    <w:name w:val="Нет списка75"/>
    <w:next w:val="a2"/>
    <w:uiPriority w:val="99"/>
    <w:semiHidden/>
    <w:unhideWhenUsed/>
    <w:rsid w:val="00775412"/>
  </w:style>
  <w:style w:type="numbering" w:customStyle="1" w:styleId="1201">
    <w:name w:val="Нет списка120"/>
    <w:next w:val="a2"/>
    <w:semiHidden/>
    <w:unhideWhenUsed/>
    <w:rsid w:val="00775412"/>
  </w:style>
  <w:style w:type="table" w:customStyle="1" w:styleId="-57">
    <w:name w:val="Светлая заливка - Акцент 5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ветлая заливка - Акцент 51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775412"/>
  </w:style>
  <w:style w:type="numbering" w:customStyle="1" w:styleId="319">
    <w:name w:val="Нет списка319"/>
    <w:next w:val="a2"/>
    <w:semiHidden/>
    <w:unhideWhenUsed/>
    <w:rsid w:val="00775412"/>
  </w:style>
  <w:style w:type="table" w:customStyle="1" w:styleId="2170">
    <w:name w:val="Сетка таблицы2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9">
    <w:name w:val="Нет списка419"/>
    <w:next w:val="a2"/>
    <w:semiHidden/>
    <w:unhideWhenUsed/>
    <w:rsid w:val="00775412"/>
  </w:style>
  <w:style w:type="table" w:customStyle="1" w:styleId="390">
    <w:name w:val="Сетка таблицы3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8">
    <w:name w:val="Нет списка518"/>
    <w:next w:val="a2"/>
    <w:semiHidden/>
    <w:unhideWhenUsed/>
    <w:rsid w:val="00775412"/>
  </w:style>
  <w:style w:type="numbering" w:customStyle="1" w:styleId="1115">
    <w:name w:val="Нет списка1115"/>
    <w:next w:val="a2"/>
    <w:semiHidden/>
    <w:rsid w:val="00775412"/>
  </w:style>
  <w:style w:type="table" w:customStyle="1" w:styleId="4180">
    <w:name w:val="Сетка таблицы418"/>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2"/>
    <w:semiHidden/>
    <w:rsid w:val="00775412"/>
  </w:style>
  <w:style w:type="numbering" w:customStyle="1" w:styleId="31100">
    <w:name w:val="Нет списка3110"/>
    <w:next w:val="a2"/>
    <w:semiHidden/>
    <w:rsid w:val="00775412"/>
  </w:style>
  <w:style w:type="numbering" w:customStyle="1" w:styleId="41100">
    <w:name w:val="Нет списка4110"/>
    <w:next w:val="a2"/>
    <w:semiHidden/>
    <w:rsid w:val="00775412"/>
  </w:style>
  <w:style w:type="numbering" w:customStyle="1" w:styleId="519">
    <w:name w:val="Нет списка519"/>
    <w:next w:val="a2"/>
    <w:semiHidden/>
    <w:rsid w:val="00775412"/>
  </w:style>
  <w:style w:type="numbering" w:customStyle="1" w:styleId="617">
    <w:name w:val="Нет списка617"/>
    <w:next w:val="a2"/>
    <w:semiHidden/>
    <w:rsid w:val="00775412"/>
  </w:style>
  <w:style w:type="table" w:customStyle="1" w:styleId="11150">
    <w:name w:val="Сетка таблицы11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0">
    <w:name w:val="Сетка таблицы419"/>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6"/>
    <w:next w:val="a2"/>
    <w:uiPriority w:val="99"/>
    <w:semiHidden/>
    <w:unhideWhenUsed/>
    <w:rsid w:val="00775412"/>
  </w:style>
  <w:style w:type="numbering" w:customStyle="1" w:styleId="1250">
    <w:name w:val="Нет списка125"/>
    <w:next w:val="a2"/>
    <w:semiHidden/>
    <w:rsid w:val="00775412"/>
  </w:style>
  <w:style w:type="table" w:customStyle="1" w:styleId="751">
    <w:name w:val="Сетка таблицы7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Нет списка225"/>
    <w:next w:val="a2"/>
    <w:semiHidden/>
    <w:rsid w:val="00775412"/>
  </w:style>
  <w:style w:type="numbering" w:customStyle="1" w:styleId="325">
    <w:name w:val="Нет списка325"/>
    <w:next w:val="a2"/>
    <w:semiHidden/>
    <w:rsid w:val="00775412"/>
  </w:style>
  <w:style w:type="numbering" w:customStyle="1" w:styleId="425">
    <w:name w:val="Нет списка425"/>
    <w:next w:val="a2"/>
    <w:semiHidden/>
    <w:rsid w:val="00775412"/>
  </w:style>
  <w:style w:type="numbering" w:customStyle="1" w:styleId="525">
    <w:name w:val="Нет списка525"/>
    <w:next w:val="a2"/>
    <w:semiHidden/>
    <w:rsid w:val="00775412"/>
  </w:style>
  <w:style w:type="numbering" w:customStyle="1" w:styleId="618">
    <w:name w:val="Нет списка618"/>
    <w:next w:val="a2"/>
    <w:semiHidden/>
    <w:rsid w:val="00775412"/>
  </w:style>
  <w:style w:type="table" w:customStyle="1" w:styleId="126">
    <w:name w:val="Сетка таблицы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50">
    <w:name w:val="Сетка таблицы42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0">
    <w:name w:val="Нет списка85"/>
    <w:next w:val="a2"/>
    <w:uiPriority w:val="99"/>
    <w:semiHidden/>
    <w:unhideWhenUsed/>
    <w:rsid w:val="00775412"/>
  </w:style>
  <w:style w:type="numbering" w:customStyle="1" w:styleId="135">
    <w:name w:val="Нет списка135"/>
    <w:next w:val="a2"/>
    <w:semiHidden/>
    <w:rsid w:val="00775412"/>
  </w:style>
  <w:style w:type="table" w:customStyle="1" w:styleId="851">
    <w:name w:val="Сетка таблицы8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
    <w:name w:val="Нет списка235"/>
    <w:next w:val="a2"/>
    <w:semiHidden/>
    <w:rsid w:val="00775412"/>
  </w:style>
  <w:style w:type="numbering" w:customStyle="1" w:styleId="335">
    <w:name w:val="Нет списка335"/>
    <w:next w:val="a2"/>
    <w:semiHidden/>
    <w:rsid w:val="00775412"/>
  </w:style>
  <w:style w:type="numbering" w:customStyle="1" w:styleId="435">
    <w:name w:val="Нет списка435"/>
    <w:next w:val="a2"/>
    <w:semiHidden/>
    <w:rsid w:val="00775412"/>
  </w:style>
  <w:style w:type="numbering" w:customStyle="1" w:styleId="535">
    <w:name w:val="Нет списка535"/>
    <w:next w:val="a2"/>
    <w:semiHidden/>
    <w:rsid w:val="00775412"/>
  </w:style>
  <w:style w:type="numbering" w:customStyle="1" w:styleId="625">
    <w:name w:val="Нет списка625"/>
    <w:next w:val="a2"/>
    <w:semiHidden/>
    <w:rsid w:val="00775412"/>
  </w:style>
  <w:style w:type="table" w:customStyle="1" w:styleId="1350">
    <w:name w:val="Сетка таблицы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0">
    <w:name w:val="Сетка таблицы43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5">
    <w:name w:val="Нет списка95"/>
    <w:next w:val="a2"/>
    <w:uiPriority w:val="99"/>
    <w:semiHidden/>
    <w:unhideWhenUsed/>
    <w:rsid w:val="00775412"/>
  </w:style>
  <w:style w:type="numbering" w:customStyle="1" w:styleId="145">
    <w:name w:val="Нет списка145"/>
    <w:next w:val="a2"/>
    <w:semiHidden/>
    <w:rsid w:val="00775412"/>
  </w:style>
  <w:style w:type="table" w:customStyle="1" w:styleId="950">
    <w:name w:val="Сетка таблицы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5">
    <w:name w:val="Нет списка245"/>
    <w:next w:val="a2"/>
    <w:semiHidden/>
    <w:rsid w:val="00775412"/>
  </w:style>
  <w:style w:type="numbering" w:customStyle="1" w:styleId="345">
    <w:name w:val="Нет списка345"/>
    <w:next w:val="a2"/>
    <w:semiHidden/>
    <w:rsid w:val="00775412"/>
  </w:style>
  <w:style w:type="numbering" w:customStyle="1" w:styleId="445">
    <w:name w:val="Нет списка445"/>
    <w:next w:val="a2"/>
    <w:semiHidden/>
    <w:rsid w:val="00775412"/>
  </w:style>
  <w:style w:type="numbering" w:customStyle="1" w:styleId="545">
    <w:name w:val="Нет списка545"/>
    <w:next w:val="a2"/>
    <w:semiHidden/>
    <w:rsid w:val="00775412"/>
  </w:style>
  <w:style w:type="numbering" w:customStyle="1" w:styleId="635">
    <w:name w:val="Нет списка635"/>
    <w:next w:val="a2"/>
    <w:semiHidden/>
    <w:rsid w:val="00775412"/>
  </w:style>
  <w:style w:type="table" w:customStyle="1" w:styleId="1450">
    <w:name w:val="Сетка таблицы14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0">
    <w:name w:val="Сетка таблицы4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5">
    <w:name w:val="Нет списка105"/>
    <w:next w:val="a2"/>
    <w:uiPriority w:val="99"/>
    <w:semiHidden/>
    <w:unhideWhenUsed/>
    <w:rsid w:val="00775412"/>
  </w:style>
  <w:style w:type="numbering" w:customStyle="1" w:styleId="155">
    <w:name w:val="Нет списка155"/>
    <w:next w:val="a2"/>
    <w:semiHidden/>
    <w:rsid w:val="00775412"/>
  </w:style>
  <w:style w:type="table" w:customStyle="1" w:styleId="1050">
    <w:name w:val="Сетка таблицы1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
    <w:name w:val="Нет списка255"/>
    <w:next w:val="a2"/>
    <w:semiHidden/>
    <w:rsid w:val="00775412"/>
  </w:style>
  <w:style w:type="numbering" w:customStyle="1" w:styleId="355">
    <w:name w:val="Нет списка355"/>
    <w:next w:val="a2"/>
    <w:semiHidden/>
    <w:rsid w:val="00775412"/>
  </w:style>
  <w:style w:type="numbering" w:customStyle="1" w:styleId="455">
    <w:name w:val="Нет списка455"/>
    <w:next w:val="a2"/>
    <w:semiHidden/>
    <w:rsid w:val="00775412"/>
  </w:style>
  <w:style w:type="numbering" w:customStyle="1" w:styleId="5550">
    <w:name w:val="Нет списка555"/>
    <w:next w:val="a2"/>
    <w:semiHidden/>
    <w:rsid w:val="00775412"/>
  </w:style>
  <w:style w:type="numbering" w:customStyle="1" w:styleId="645">
    <w:name w:val="Нет списка645"/>
    <w:next w:val="a2"/>
    <w:semiHidden/>
    <w:rsid w:val="00775412"/>
  </w:style>
  <w:style w:type="table" w:customStyle="1" w:styleId="1550">
    <w:name w:val="Сетка таблицы1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2"/>
    <w:uiPriority w:val="99"/>
    <w:semiHidden/>
    <w:unhideWhenUsed/>
    <w:rsid w:val="00775412"/>
  </w:style>
  <w:style w:type="numbering" w:customStyle="1" w:styleId="175">
    <w:name w:val="Нет списка175"/>
    <w:next w:val="a2"/>
    <w:semiHidden/>
    <w:rsid w:val="00775412"/>
  </w:style>
  <w:style w:type="table" w:customStyle="1" w:styleId="1650">
    <w:name w:val="Сетка таблицы16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2"/>
    <w:semiHidden/>
    <w:rsid w:val="00775412"/>
  </w:style>
  <w:style w:type="numbering" w:customStyle="1" w:styleId="365">
    <w:name w:val="Нет списка365"/>
    <w:next w:val="a2"/>
    <w:semiHidden/>
    <w:rsid w:val="00775412"/>
  </w:style>
  <w:style w:type="numbering" w:customStyle="1" w:styleId="465">
    <w:name w:val="Нет списка465"/>
    <w:next w:val="a2"/>
    <w:semiHidden/>
    <w:rsid w:val="00775412"/>
  </w:style>
  <w:style w:type="numbering" w:customStyle="1" w:styleId="565">
    <w:name w:val="Нет списка565"/>
    <w:next w:val="a2"/>
    <w:semiHidden/>
    <w:rsid w:val="00775412"/>
  </w:style>
  <w:style w:type="numbering" w:customStyle="1" w:styleId="6550">
    <w:name w:val="Нет списка655"/>
    <w:next w:val="a2"/>
    <w:semiHidden/>
    <w:rsid w:val="00775412"/>
  </w:style>
  <w:style w:type="table" w:customStyle="1" w:styleId="1750">
    <w:name w:val="Сетка таблицы17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50">
    <w:name w:val="Сетка таблицы46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5">
    <w:name w:val="Сетка таблицы18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50">
    <w:name w:val="Нет списка185"/>
    <w:next w:val="a2"/>
    <w:uiPriority w:val="99"/>
    <w:semiHidden/>
    <w:unhideWhenUsed/>
    <w:rsid w:val="00775412"/>
  </w:style>
  <w:style w:type="numbering" w:customStyle="1" w:styleId="195">
    <w:name w:val="Нет списка195"/>
    <w:next w:val="a2"/>
    <w:semiHidden/>
    <w:rsid w:val="00775412"/>
  </w:style>
  <w:style w:type="table" w:customStyle="1" w:styleId="1950">
    <w:name w:val="Сетка таблицы1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
    <w:name w:val="Нет списка275"/>
    <w:next w:val="a2"/>
    <w:semiHidden/>
    <w:rsid w:val="00775412"/>
  </w:style>
  <w:style w:type="numbering" w:customStyle="1" w:styleId="375">
    <w:name w:val="Нет списка375"/>
    <w:next w:val="a2"/>
    <w:semiHidden/>
    <w:rsid w:val="00775412"/>
  </w:style>
  <w:style w:type="numbering" w:customStyle="1" w:styleId="475">
    <w:name w:val="Нет списка475"/>
    <w:next w:val="a2"/>
    <w:semiHidden/>
    <w:rsid w:val="00775412"/>
  </w:style>
  <w:style w:type="numbering" w:customStyle="1" w:styleId="575">
    <w:name w:val="Нет списка575"/>
    <w:next w:val="a2"/>
    <w:semiHidden/>
    <w:rsid w:val="00775412"/>
  </w:style>
  <w:style w:type="numbering" w:customStyle="1" w:styleId="665">
    <w:name w:val="Нет списка665"/>
    <w:next w:val="a2"/>
    <w:semiHidden/>
    <w:rsid w:val="00775412"/>
  </w:style>
  <w:style w:type="table" w:customStyle="1" w:styleId="1105">
    <w:name w:val="Сетка таблицы110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50">
    <w:name w:val="Сетка таблицы47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2"/>
    <w:uiPriority w:val="99"/>
    <w:semiHidden/>
    <w:unhideWhenUsed/>
    <w:rsid w:val="00775412"/>
  </w:style>
  <w:style w:type="numbering" w:customStyle="1" w:styleId="11050">
    <w:name w:val="Нет списка1105"/>
    <w:next w:val="a2"/>
    <w:semiHidden/>
    <w:rsid w:val="00775412"/>
  </w:style>
  <w:style w:type="table" w:customStyle="1" w:styleId="2050">
    <w:name w:val="Сетка таблицы2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5"/>
    <w:next w:val="a2"/>
    <w:semiHidden/>
    <w:rsid w:val="00775412"/>
  </w:style>
  <w:style w:type="numbering" w:customStyle="1" w:styleId="385">
    <w:name w:val="Нет списка385"/>
    <w:next w:val="a2"/>
    <w:semiHidden/>
    <w:rsid w:val="00775412"/>
  </w:style>
  <w:style w:type="numbering" w:customStyle="1" w:styleId="485">
    <w:name w:val="Нет списка485"/>
    <w:next w:val="a2"/>
    <w:semiHidden/>
    <w:rsid w:val="00775412"/>
  </w:style>
  <w:style w:type="numbering" w:customStyle="1" w:styleId="585">
    <w:name w:val="Нет списка585"/>
    <w:next w:val="a2"/>
    <w:semiHidden/>
    <w:rsid w:val="00775412"/>
  </w:style>
  <w:style w:type="numbering" w:customStyle="1" w:styleId="675">
    <w:name w:val="Нет списка675"/>
    <w:next w:val="a2"/>
    <w:semiHidden/>
    <w:rsid w:val="00775412"/>
  </w:style>
  <w:style w:type="table" w:customStyle="1" w:styleId="1116">
    <w:name w:val="Сетка таблицы111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50">
    <w:name w:val="Сетка таблицы48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5">
    <w:name w:val="Нет списка295"/>
    <w:next w:val="a2"/>
    <w:uiPriority w:val="99"/>
    <w:semiHidden/>
    <w:unhideWhenUsed/>
    <w:rsid w:val="00775412"/>
  </w:style>
  <w:style w:type="numbering" w:customStyle="1" w:styleId="11160">
    <w:name w:val="Нет списка1116"/>
    <w:next w:val="a2"/>
    <w:semiHidden/>
    <w:rsid w:val="00775412"/>
  </w:style>
  <w:style w:type="table" w:customStyle="1" w:styleId="2180">
    <w:name w:val="Сетка таблицы21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5">
    <w:name w:val="Нет списка2105"/>
    <w:next w:val="a2"/>
    <w:semiHidden/>
    <w:rsid w:val="00775412"/>
  </w:style>
  <w:style w:type="numbering" w:customStyle="1" w:styleId="395">
    <w:name w:val="Нет списка395"/>
    <w:next w:val="a2"/>
    <w:semiHidden/>
    <w:rsid w:val="00775412"/>
  </w:style>
  <w:style w:type="numbering" w:customStyle="1" w:styleId="495">
    <w:name w:val="Нет списка495"/>
    <w:next w:val="a2"/>
    <w:semiHidden/>
    <w:rsid w:val="00775412"/>
  </w:style>
  <w:style w:type="numbering" w:customStyle="1" w:styleId="595">
    <w:name w:val="Нет списка595"/>
    <w:next w:val="a2"/>
    <w:semiHidden/>
    <w:rsid w:val="00775412"/>
  </w:style>
  <w:style w:type="numbering" w:customStyle="1" w:styleId="685">
    <w:name w:val="Нет списка685"/>
    <w:next w:val="a2"/>
    <w:semiHidden/>
    <w:rsid w:val="00775412"/>
  </w:style>
  <w:style w:type="table" w:customStyle="1" w:styleId="1125">
    <w:name w:val="Сетка таблицы1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50">
    <w:name w:val="Сетка таблицы49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50">
    <w:name w:val="Сетка таблицы27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5">
    <w:name w:val="Нет списка305"/>
    <w:next w:val="a2"/>
    <w:uiPriority w:val="99"/>
    <w:semiHidden/>
    <w:unhideWhenUsed/>
    <w:rsid w:val="00775412"/>
  </w:style>
  <w:style w:type="table" w:customStyle="1" w:styleId="2350">
    <w:name w:val="Сетка таблицы235"/>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50">
    <w:name w:val="Нет списка1125"/>
    <w:next w:val="a2"/>
    <w:uiPriority w:val="99"/>
    <w:semiHidden/>
    <w:unhideWhenUsed/>
    <w:rsid w:val="00775412"/>
  </w:style>
  <w:style w:type="table" w:customStyle="1" w:styleId="1135">
    <w:name w:val="Сетка таблицы1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5">
    <w:name w:val="Нет списка2115"/>
    <w:next w:val="a2"/>
    <w:uiPriority w:val="99"/>
    <w:semiHidden/>
    <w:unhideWhenUsed/>
    <w:rsid w:val="00775412"/>
  </w:style>
  <w:style w:type="numbering" w:customStyle="1" w:styleId="3105">
    <w:name w:val="Нет списка3105"/>
    <w:next w:val="a2"/>
    <w:uiPriority w:val="99"/>
    <w:semiHidden/>
    <w:unhideWhenUsed/>
    <w:rsid w:val="00775412"/>
  </w:style>
  <w:style w:type="numbering" w:customStyle="1" w:styleId="4105">
    <w:name w:val="Нет списка4105"/>
    <w:next w:val="a2"/>
    <w:uiPriority w:val="99"/>
    <w:semiHidden/>
    <w:unhideWhenUsed/>
    <w:rsid w:val="00775412"/>
  </w:style>
  <w:style w:type="table" w:customStyle="1" w:styleId="3150">
    <w:name w:val="Сетка таблицы3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1">
    <w:name w:val="Сетка таблицы303"/>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7">
    <w:name w:val="Нет списка77"/>
    <w:next w:val="a2"/>
    <w:uiPriority w:val="99"/>
    <w:semiHidden/>
    <w:unhideWhenUsed/>
    <w:rsid w:val="00775412"/>
  </w:style>
  <w:style w:type="numbering" w:customStyle="1" w:styleId="1260">
    <w:name w:val="Нет списка126"/>
    <w:next w:val="a2"/>
    <w:semiHidden/>
    <w:unhideWhenUsed/>
    <w:rsid w:val="00775412"/>
  </w:style>
  <w:style w:type="table" w:customStyle="1" w:styleId="-58">
    <w:name w:val="Светлая заливка - Акцент 5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7">
    <w:name w:val="Светлая заливка - Акцент 51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775412"/>
  </w:style>
  <w:style w:type="numbering" w:customStyle="1" w:styleId="3200">
    <w:name w:val="Нет списка320"/>
    <w:next w:val="a2"/>
    <w:semiHidden/>
    <w:unhideWhenUsed/>
    <w:rsid w:val="00775412"/>
  </w:style>
  <w:style w:type="table" w:customStyle="1" w:styleId="2190">
    <w:name w:val="Сетка таблицы2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0">
    <w:name w:val="Нет списка420"/>
    <w:next w:val="a2"/>
    <w:semiHidden/>
    <w:unhideWhenUsed/>
    <w:rsid w:val="00775412"/>
  </w:style>
  <w:style w:type="table" w:customStyle="1" w:styleId="3106">
    <w:name w:val="Сетка таблицы3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00">
    <w:name w:val="Нет списка520"/>
    <w:next w:val="a2"/>
    <w:semiHidden/>
    <w:unhideWhenUsed/>
    <w:rsid w:val="00775412"/>
  </w:style>
  <w:style w:type="numbering" w:customStyle="1" w:styleId="1117">
    <w:name w:val="Нет списка1117"/>
    <w:next w:val="a2"/>
    <w:semiHidden/>
    <w:rsid w:val="00775412"/>
  </w:style>
  <w:style w:type="table" w:customStyle="1" w:styleId="4201">
    <w:name w:val="Сетка таблицы420"/>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
    <w:name w:val="Нет списка2116"/>
    <w:next w:val="a2"/>
    <w:semiHidden/>
    <w:rsid w:val="00775412"/>
  </w:style>
  <w:style w:type="numbering" w:customStyle="1" w:styleId="31110">
    <w:name w:val="Нет списка3111"/>
    <w:next w:val="a2"/>
    <w:semiHidden/>
    <w:rsid w:val="00775412"/>
  </w:style>
  <w:style w:type="numbering" w:customStyle="1" w:styleId="41110">
    <w:name w:val="Нет списка4111"/>
    <w:next w:val="a2"/>
    <w:semiHidden/>
    <w:rsid w:val="00775412"/>
  </w:style>
  <w:style w:type="numbering" w:customStyle="1" w:styleId="5110">
    <w:name w:val="Нет списка5110"/>
    <w:next w:val="a2"/>
    <w:semiHidden/>
    <w:rsid w:val="00775412"/>
  </w:style>
  <w:style w:type="numbering" w:customStyle="1" w:styleId="619">
    <w:name w:val="Нет списка619"/>
    <w:next w:val="a2"/>
    <w:semiHidden/>
    <w:rsid w:val="00775412"/>
  </w:style>
  <w:style w:type="table" w:customStyle="1" w:styleId="11170">
    <w:name w:val="Сетка таблицы11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1">
    <w:name w:val="Сетка таблицы4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0">
    <w:name w:val="Сетка таблицы6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8">
    <w:name w:val="Нет списка78"/>
    <w:next w:val="a2"/>
    <w:uiPriority w:val="99"/>
    <w:semiHidden/>
    <w:unhideWhenUsed/>
    <w:rsid w:val="00775412"/>
  </w:style>
  <w:style w:type="numbering" w:customStyle="1" w:styleId="1270">
    <w:name w:val="Нет списка127"/>
    <w:next w:val="a2"/>
    <w:semiHidden/>
    <w:rsid w:val="00775412"/>
  </w:style>
  <w:style w:type="table" w:customStyle="1" w:styleId="760">
    <w:name w:val="Сетка таблицы7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
    <w:name w:val="Нет списка227"/>
    <w:next w:val="a2"/>
    <w:semiHidden/>
    <w:rsid w:val="00775412"/>
  </w:style>
  <w:style w:type="numbering" w:customStyle="1" w:styleId="326">
    <w:name w:val="Нет списка326"/>
    <w:next w:val="a2"/>
    <w:semiHidden/>
    <w:rsid w:val="00775412"/>
  </w:style>
  <w:style w:type="numbering" w:customStyle="1" w:styleId="426">
    <w:name w:val="Нет списка426"/>
    <w:next w:val="a2"/>
    <w:semiHidden/>
    <w:rsid w:val="00775412"/>
  </w:style>
  <w:style w:type="numbering" w:customStyle="1" w:styleId="526">
    <w:name w:val="Нет списка526"/>
    <w:next w:val="a2"/>
    <w:semiHidden/>
    <w:rsid w:val="00775412"/>
  </w:style>
  <w:style w:type="numbering" w:customStyle="1" w:styleId="61100">
    <w:name w:val="Нет списка6110"/>
    <w:next w:val="a2"/>
    <w:semiHidden/>
    <w:rsid w:val="00775412"/>
  </w:style>
  <w:style w:type="table" w:customStyle="1" w:styleId="128">
    <w:name w:val="Сетка таблицы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60">
    <w:name w:val="Сетка таблицы42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6">
    <w:name w:val="Нет списка86"/>
    <w:next w:val="a2"/>
    <w:uiPriority w:val="99"/>
    <w:semiHidden/>
    <w:unhideWhenUsed/>
    <w:rsid w:val="00775412"/>
  </w:style>
  <w:style w:type="numbering" w:customStyle="1" w:styleId="136">
    <w:name w:val="Нет списка136"/>
    <w:next w:val="a2"/>
    <w:semiHidden/>
    <w:rsid w:val="00775412"/>
  </w:style>
  <w:style w:type="table" w:customStyle="1" w:styleId="860">
    <w:name w:val="Сетка таблицы8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
    <w:name w:val="Нет списка236"/>
    <w:next w:val="a2"/>
    <w:semiHidden/>
    <w:rsid w:val="00775412"/>
  </w:style>
  <w:style w:type="numbering" w:customStyle="1" w:styleId="336">
    <w:name w:val="Нет списка336"/>
    <w:next w:val="a2"/>
    <w:semiHidden/>
    <w:rsid w:val="00775412"/>
  </w:style>
  <w:style w:type="numbering" w:customStyle="1" w:styleId="436">
    <w:name w:val="Нет списка436"/>
    <w:next w:val="a2"/>
    <w:semiHidden/>
    <w:rsid w:val="00775412"/>
  </w:style>
  <w:style w:type="numbering" w:customStyle="1" w:styleId="536">
    <w:name w:val="Нет списка536"/>
    <w:next w:val="a2"/>
    <w:semiHidden/>
    <w:rsid w:val="00775412"/>
  </w:style>
  <w:style w:type="numbering" w:customStyle="1" w:styleId="626">
    <w:name w:val="Нет списка626"/>
    <w:next w:val="a2"/>
    <w:semiHidden/>
    <w:rsid w:val="00775412"/>
  </w:style>
  <w:style w:type="table" w:customStyle="1" w:styleId="1360">
    <w:name w:val="Сетка таблицы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0">
    <w:name w:val="Сетка таблицы43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6"/>
    <w:next w:val="a2"/>
    <w:uiPriority w:val="99"/>
    <w:semiHidden/>
    <w:unhideWhenUsed/>
    <w:rsid w:val="00775412"/>
  </w:style>
  <w:style w:type="numbering" w:customStyle="1" w:styleId="146">
    <w:name w:val="Нет списка146"/>
    <w:next w:val="a2"/>
    <w:semiHidden/>
    <w:rsid w:val="00775412"/>
  </w:style>
  <w:style w:type="table" w:customStyle="1" w:styleId="960">
    <w:name w:val="Сетка таблицы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6">
    <w:name w:val="Нет списка246"/>
    <w:next w:val="a2"/>
    <w:semiHidden/>
    <w:rsid w:val="00775412"/>
  </w:style>
  <w:style w:type="numbering" w:customStyle="1" w:styleId="346">
    <w:name w:val="Нет списка346"/>
    <w:next w:val="a2"/>
    <w:semiHidden/>
    <w:rsid w:val="00775412"/>
  </w:style>
  <w:style w:type="numbering" w:customStyle="1" w:styleId="446">
    <w:name w:val="Нет списка446"/>
    <w:next w:val="a2"/>
    <w:semiHidden/>
    <w:rsid w:val="00775412"/>
  </w:style>
  <w:style w:type="numbering" w:customStyle="1" w:styleId="546">
    <w:name w:val="Нет списка546"/>
    <w:next w:val="a2"/>
    <w:semiHidden/>
    <w:rsid w:val="00775412"/>
  </w:style>
  <w:style w:type="numbering" w:customStyle="1" w:styleId="636">
    <w:name w:val="Нет списка636"/>
    <w:next w:val="a2"/>
    <w:semiHidden/>
    <w:rsid w:val="00775412"/>
  </w:style>
  <w:style w:type="table" w:customStyle="1" w:styleId="1460">
    <w:name w:val="Сетка таблицы14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0">
    <w:name w:val="Сетка таблицы4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6">
    <w:name w:val="Нет списка106"/>
    <w:next w:val="a2"/>
    <w:uiPriority w:val="99"/>
    <w:semiHidden/>
    <w:unhideWhenUsed/>
    <w:rsid w:val="00775412"/>
  </w:style>
  <w:style w:type="numbering" w:customStyle="1" w:styleId="156">
    <w:name w:val="Нет списка156"/>
    <w:next w:val="a2"/>
    <w:semiHidden/>
    <w:rsid w:val="00775412"/>
  </w:style>
  <w:style w:type="table" w:customStyle="1" w:styleId="1060">
    <w:name w:val="Сетка таблицы1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2"/>
    <w:semiHidden/>
    <w:rsid w:val="00775412"/>
  </w:style>
  <w:style w:type="numbering" w:customStyle="1" w:styleId="356">
    <w:name w:val="Нет списка356"/>
    <w:next w:val="a2"/>
    <w:semiHidden/>
    <w:rsid w:val="00775412"/>
  </w:style>
  <w:style w:type="numbering" w:customStyle="1" w:styleId="456">
    <w:name w:val="Нет списка456"/>
    <w:next w:val="a2"/>
    <w:semiHidden/>
    <w:rsid w:val="00775412"/>
  </w:style>
  <w:style w:type="numbering" w:customStyle="1" w:styleId="556">
    <w:name w:val="Нет списка556"/>
    <w:next w:val="a2"/>
    <w:semiHidden/>
    <w:rsid w:val="00775412"/>
  </w:style>
  <w:style w:type="numbering" w:customStyle="1" w:styleId="646">
    <w:name w:val="Нет списка646"/>
    <w:next w:val="a2"/>
    <w:semiHidden/>
    <w:rsid w:val="00775412"/>
  </w:style>
  <w:style w:type="table" w:customStyle="1" w:styleId="1560">
    <w:name w:val="Сетка таблицы1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60">
    <w:name w:val="Сетка таблицы45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Нет списка166"/>
    <w:next w:val="a2"/>
    <w:uiPriority w:val="99"/>
    <w:semiHidden/>
    <w:unhideWhenUsed/>
    <w:rsid w:val="00775412"/>
  </w:style>
  <w:style w:type="numbering" w:customStyle="1" w:styleId="176">
    <w:name w:val="Нет списка176"/>
    <w:next w:val="a2"/>
    <w:semiHidden/>
    <w:rsid w:val="00775412"/>
  </w:style>
  <w:style w:type="table" w:customStyle="1" w:styleId="1660">
    <w:name w:val="Сетка таблицы16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2"/>
    <w:semiHidden/>
    <w:rsid w:val="00775412"/>
  </w:style>
  <w:style w:type="numbering" w:customStyle="1" w:styleId="366">
    <w:name w:val="Нет списка366"/>
    <w:next w:val="a2"/>
    <w:semiHidden/>
    <w:rsid w:val="00775412"/>
  </w:style>
  <w:style w:type="numbering" w:customStyle="1" w:styleId="466">
    <w:name w:val="Нет списка466"/>
    <w:next w:val="a2"/>
    <w:semiHidden/>
    <w:rsid w:val="00775412"/>
  </w:style>
  <w:style w:type="numbering" w:customStyle="1" w:styleId="566">
    <w:name w:val="Нет списка566"/>
    <w:next w:val="a2"/>
    <w:semiHidden/>
    <w:rsid w:val="00775412"/>
  </w:style>
  <w:style w:type="numbering" w:customStyle="1" w:styleId="656">
    <w:name w:val="Нет списка656"/>
    <w:next w:val="a2"/>
    <w:semiHidden/>
    <w:rsid w:val="00775412"/>
  </w:style>
  <w:style w:type="table" w:customStyle="1" w:styleId="1760">
    <w:name w:val="Сетка таблицы17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60">
    <w:name w:val="Сетка таблицы46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6">
    <w:name w:val="Сетка таблицы18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60">
    <w:name w:val="Нет списка186"/>
    <w:next w:val="a2"/>
    <w:uiPriority w:val="99"/>
    <w:semiHidden/>
    <w:unhideWhenUsed/>
    <w:rsid w:val="00775412"/>
  </w:style>
  <w:style w:type="numbering" w:customStyle="1" w:styleId="196">
    <w:name w:val="Нет списка196"/>
    <w:next w:val="a2"/>
    <w:semiHidden/>
    <w:rsid w:val="00775412"/>
  </w:style>
  <w:style w:type="table" w:customStyle="1" w:styleId="1960">
    <w:name w:val="Сетка таблицы1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2"/>
    <w:semiHidden/>
    <w:rsid w:val="00775412"/>
  </w:style>
  <w:style w:type="numbering" w:customStyle="1" w:styleId="376">
    <w:name w:val="Нет списка376"/>
    <w:next w:val="a2"/>
    <w:semiHidden/>
    <w:rsid w:val="00775412"/>
  </w:style>
  <w:style w:type="numbering" w:customStyle="1" w:styleId="476">
    <w:name w:val="Нет списка476"/>
    <w:next w:val="a2"/>
    <w:semiHidden/>
    <w:rsid w:val="00775412"/>
  </w:style>
  <w:style w:type="numbering" w:customStyle="1" w:styleId="576">
    <w:name w:val="Нет списка576"/>
    <w:next w:val="a2"/>
    <w:semiHidden/>
    <w:rsid w:val="00775412"/>
  </w:style>
  <w:style w:type="numbering" w:customStyle="1" w:styleId="666">
    <w:name w:val="Нет списка666"/>
    <w:next w:val="a2"/>
    <w:semiHidden/>
    <w:rsid w:val="00775412"/>
  </w:style>
  <w:style w:type="table" w:customStyle="1" w:styleId="1106">
    <w:name w:val="Сетка таблицы110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60">
    <w:name w:val="Сетка таблицы47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2"/>
    <w:uiPriority w:val="99"/>
    <w:semiHidden/>
    <w:unhideWhenUsed/>
    <w:rsid w:val="00775412"/>
  </w:style>
  <w:style w:type="numbering" w:customStyle="1" w:styleId="11060">
    <w:name w:val="Нет списка1106"/>
    <w:next w:val="a2"/>
    <w:semiHidden/>
    <w:rsid w:val="00775412"/>
  </w:style>
  <w:style w:type="table" w:customStyle="1" w:styleId="2060">
    <w:name w:val="Сетка таблицы2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2"/>
    <w:semiHidden/>
    <w:rsid w:val="00775412"/>
  </w:style>
  <w:style w:type="numbering" w:customStyle="1" w:styleId="386">
    <w:name w:val="Нет списка386"/>
    <w:next w:val="a2"/>
    <w:semiHidden/>
    <w:rsid w:val="00775412"/>
  </w:style>
  <w:style w:type="numbering" w:customStyle="1" w:styleId="486">
    <w:name w:val="Нет списка486"/>
    <w:next w:val="a2"/>
    <w:semiHidden/>
    <w:rsid w:val="00775412"/>
  </w:style>
  <w:style w:type="numbering" w:customStyle="1" w:styleId="586">
    <w:name w:val="Нет списка586"/>
    <w:next w:val="a2"/>
    <w:semiHidden/>
    <w:rsid w:val="00775412"/>
  </w:style>
  <w:style w:type="numbering" w:customStyle="1" w:styleId="676">
    <w:name w:val="Нет списка676"/>
    <w:next w:val="a2"/>
    <w:semiHidden/>
    <w:rsid w:val="00775412"/>
  </w:style>
  <w:style w:type="table" w:customStyle="1" w:styleId="1118">
    <w:name w:val="Сетка таблицы1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60">
    <w:name w:val="Сетка таблицы48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6">
    <w:name w:val="Нет списка296"/>
    <w:next w:val="a2"/>
    <w:uiPriority w:val="99"/>
    <w:semiHidden/>
    <w:unhideWhenUsed/>
    <w:rsid w:val="00775412"/>
  </w:style>
  <w:style w:type="numbering" w:customStyle="1" w:styleId="11180">
    <w:name w:val="Нет списка1118"/>
    <w:next w:val="a2"/>
    <w:semiHidden/>
    <w:rsid w:val="00775412"/>
  </w:style>
  <w:style w:type="table" w:customStyle="1" w:styleId="21101">
    <w:name w:val="Сетка таблицы2110"/>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6">
    <w:name w:val="Нет списка2106"/>
    <w:next w:val="a2"/>
    <w:semiHidden/>
    <w:rsid w:val="00775412"/>
  </w:style>
  <w:style w:type="numbering" w:customStyle="1" w:styleId="396">
    <w:name w:val="Нет списка396"/>
    <w:next w:val="a2"/>
    <w:semiHidden/>
    <w:rsid w:val="00775412"/>
  </w:style>
  <w:style w:type="numbering" w:customStyle="1" w:styleId="496">
    <w:name w:val="Нет списка496"/>
    <w:next w:val="a2"/>
    <w:semiHidden/>
    <w:rsid w:val="00775412"/>
  </w:style>
  <w:style w:type="numbering" w:customStyle="1" w:styleId="596">
    <w:name w:val="Нет списка596"/>
    <w:next w:val="a2"/>
    <w:semiHidden/>
    <w:rsid w:val="00775412"/>
  </w:style>
  <w:style w:type="numbering" w:customStyle="1" w:styleId="686">
    <w:name w:val="Нет списка686"/>
    <w:next w:val="a2"/>
    <w:semiHidden/>
    <w:rsid w:val="00775412"/>
  </w:style>
  <w:style w:type="table" w:customStyle="1" w:styleId="1126">
    <w:name w:val="Сетка таблицы1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60">
    <w:name w:val="Сетка таблицы49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60">
    <w:name w:val="Сетка таблицы27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6">
    <w:name w:val="Нет списка306"/>
    <w:next w:val="a2"/>
    <w:uiPriority w:val="99"/>
    <w:semiHidden/>
    <w:unhideWhenUsed/>
    <w:rsid w:val="00775412"/>
  </w:style>
  <w:style w:type="table" w:customStyle="1" w:styleId="2360">
    <w:name w:val="Сетка таблицы236"/>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0">
    <w:name w:val="Нет списка1126"/>
    <w:next w:val="a2"/>
    <w:uiPriority w:val="99"/>
    <w:semiHidden/>
    <w:unhideWhenUsed/>
    <w:rsid w:val="00775412"/>
  </w:style>
  <w:style w:type="table" w:customStyle="1" w:styleId="1136">
    <w:name w:val="Сетка таблицы1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7">
    <w:name w:val="Нет списка2117"/>
    <w:next w:val="a2"/>
    <w:uiPriority w:val="99"/>
    <w:semiHidden/>
    <w:unhideWhenUsed/>
    <w:rsid w:val="00775412"/>
  </w:style>
  <w:style w:type="numbering" w:customStyle="1" w:styleId="31060">
    <w:name w:val="Нет списка3106"/>
    <w:next w:val="a2"/>
    <w:uiPriority w:val="99"/>
    <w:semiHidden/>
    <w:unhideWhenUsed/>
    <w:rsid w:val="00775412"/>
  </w:style>
  <w:style w:type="numbering" w:customStyle="1" w:styleId="4106">
    <w:name w:val="Нет списка4106"/>
    <w:next w:val="a2"/>
    <w:uiPriority w:val="99"/>
    <w:semiHidden/>
    <w:unhideWhenUsed/>
    <w:rsid w:val="00775412"/>
  </w:style>
  <w:style w:type="table" w:customStyle="1" w:styleId="3160">
    <w:name w:val="Сетка таблицы31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40">
    <w:name w:val="Сетка таблицы304"/>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9">
    <w:name w:val="Нет списка79"/>
    <w:next w:val="a2"/>
    <w:uiPriority w:val="99"/>
    <w:semiHidden/>
    <w:unhideWhenUsed/>
    <w:rsid w:val="00775412"/>
  </w:style>
  <w:style w:type="numbering" w:customStyle="1" w:styleId="1280">
    <w:name w:val="Нет списка128"/>
    <w:next w:val="a2"/>
    <w:semiHidden/>
    <w:unhideWhenUsed/>
    <w:rsid w:val="00775412"/>
  </w:style>
  <w:style w:type="table" w:customStyle="1" w:styleId="-59">
    <w:name w:val="Светлая заливка - Акцент 5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1">
    <w:name w:val="Сетка таблицы5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ветлая заливка - Акцент 51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775412"/>
  </w:style>
  <w:style w:type="numbering" w:customStyle="1" w:styleId="327">
    <w:name w:val="Нет списка327"/>
    <w:next w:val="a2"/>
    <w:semiHidden/>
    <w:unhideWhenUsed/>
    <w:rsid w:val="00775412"/>
  </w:style>
  <w:style w:type="table" w:customStyle="1" w:styleId="2201">
    <w:name w:val="Сетка таблицы2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
    <w:name w:val="Нет списка427"/>
    <w:next w:val="a2"/>
    <w:semiHidden/>
    <w:unhideWhenUsed/>
    <w:rsid w:val="00775412"/>
  </w:style>
  <w:style w:type="table" w:customStyle="1" w:styleId="3170">
    <w:name w:val="Сетка таблицы3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7">
    <w:name w:val="Нет списка527"/>
    <w:next w:val="a2"/>
    <w:semiHidden/>
    <w:unhideWhenUsed/>
    <w:rsid w:val="00775412"/>
  </w:style>
  <w:style w:type="numbering" w:customStyle="1" w:styleId="1119">
    <w:name w:val="Нет списка1119"/>
    <w:next w:val="a2"/>
    <w:semiHidden/>
    <w:rsid w:val="00775412"/>
  </w:style>
  <w:style w:type="table" w:customStyle="1" w:styleId="4270">
    <w:name w:val="Сетка таблицы427"/>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
    <w:name w:val="Нет списка2118"/>
    <w:next w:val="a2"/>
    <w:semiHidden/>
    <w:rsid w:val="00775412"/>
  </w:style>
  <w:style w:type="numbering" w:customStyle="1" w:styleId="3112">
    <w:name w:val="Нет списка3112"/>
    <w:next w:val="a2"/>
    <w:semiHidden/>
    <w:rsid w:val="00775412"/>
  </w:style>
  <w:style w:type="numbering" w:customStyle="1" w:styleId="4112">
    <w:name w:val="Нет списка4112"/>
    <w:next w:val="a2"/>
    <w:semiHidden/>
    <w:rsid w:val="00775412"/>
  </w:style>
  <w:style w:type="numbering" w:customStyle="1" w:styleId="5111">
    <w:name w:val="Нет списка5111"/>
    <w:next w:val="a2"/>
    <w:semiHidden/>
    <w:rsid w:val="00775412"/>
  </w:style>
  <w:style w:type="numbering" w:customStyle="1" w:styleId="6200">
    <w:name w:val="Нет списка620"/>
    <w:next w:val="a2"/>
    <w:semiHidden/>
    <w:rsid w:val="00775412"/>
  </w:style>
  <w:style w:type="table" w:customStyle="1" w:styleId="11190">
    <w:name w:val="Сетка таблицы1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
    <w:name w:val="Сетка таблицы4111"/>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0">
    <w:name w:val="Сетка таблицы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00">
    <w:name w:val="Нет списка710"/>
    <w:next w:val="a2"/>
    <w:uiPriority w:val="99"/>
    <w:semiHidden/>
    <w:unhideWhenUsed/>
    <w:rsid w:val="00775412"/>
  </w:style>
  <w:style w:type="numbering" w:customStyle="1" w:styleId="1290">
    <w:name w:val="Нет списка129"/>
    <w:next w:val="a2"/>
    <w:semiHidden/>
    <w:rsid w:val="00775412"/>
  </w:style>
  <w:style w:type="table" w:customStyle="1" w:styleId="770">
    <w:name w:val="Сетка таблицы7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9">
    <w:name w:val="Нет списка229"/>
    <w:next w:val="a2"/>
    <w:semiHidden/>
    <w:rsid w:val="00775412"/>
  </w:style>
  <w:style w:type="numbering" w:customStyle="1" w:styleId="328">
    <w:name w:val="Нет списка328"/>
    <w:next w:val="a2"/>
    <w:semiHidden/>
    <w:rsid w:val="00775412"/>
  </w:style>
  <w:style w:type="numbering" w:customStyle="1" w:styleId="428">
    <w:name w:val="Нет списка428"/>
    <w:next w:val="a2"/>
    <w:semiHidden/>
    <w:rsid w:val="00775412"/>
  </w:style>
  <w:style w:type="numbering" w:customStyle="1" w:styleId="528">
    <w:name w:val="Нет списка528"/>
    <w:next w:val="a2"/>
    <w:semiHidden/>
    <w:rsid w:val="00775412"/>
  </w:style>
  <w:style w:type="numbering" w:customStyle="1" w:styleId="6111">
    <w:name w:val="Нет списка6111"/>
    <w:next w:val="a2"/>
    <w:semiHidden/>
    <w:rsid w:val="00775412"/>
  </w:style>
  <w:style w:type="table" w:customStyle="1" w:styleId="12100">
    <w:name w:val="Сетка таблицы12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80">
    <w:name w:val="Сетка таблицы42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2"/>
    <w:uiPriority w:val="99"/>
    <w:semiHidden/>
    <w:unhideWhenUsed/>
    <w:rsid w:val="00775412"/>
  </w:style>
  <w:style w:type="numbering" w:customStyle="1" w:styleId="137">
    <w:name w:val="Нет списка137"/>
    <w:next w:val="a2"/>
    <w:semiHidden/>
    <w:rsid w:val="00775412"/>
  </w:style>
  <w:style w:type="table" w:customStyle="1" w:styleId="870">
    <w:name w:val="Сетка таблицы8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7">
    <w:name w:val="Нет списка237"/>
    <w:next w:val="a2"/>
    <w:semiHidden/>
    <w:rsid w:val="00775412"/>
  </w:style>
  <w:style w:type="numbering" w:customStyle="1" w:styleId="337">
    <w:name w:val="Нет списка337"/>
    <w:next w:val="a2"/>
    <w:semiHidden/>
    <w:rsid w:val="00775412"/>
  </w:style>
  <w:style w:type="numbering" w:customStyle="1" w:styleId="437">
    <w:name w:val="Нет списка437"/>
    <w:next w:val="a2"/>
    <w:semiHidden/>
    <w:rsid w:val="00775412"/>
  </w:style>
  <w:style w:type="numbering" w:customStyle="1" w:styleId="537">
    <w:name w:val="Нет списка537"/>
    <w:next w:val="a2"/>
    <w:semiHidden/>
    <w:rsid w:val="00775412"/>
  </w:style>
  <w:style w:type="numbering" w:customStyle="1" w:styleId="627">
    <w:name w:val="Нет списка627"/>
    <w:next w:val="a2"/>
    <w:semiHidden/>
    <w:rsid w:val="00775412"/>
  </w:style>
  <w:style w:type="table" w:customStyle="1" w:styleId="1370">
    <w:name w:val="Сетка таблицы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0">
    <w:name w:val="Сетка таблицы43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2"/>
    <w:uiPriority w:val="99"/>
    <w:semiHidden/>
    <w:unhideWhenUsed/>
    <w:rsid w:val="00775412"/>
  </w:style>
  <w:style w:type="numbering" w:customStyle="1" w:styleId="147">
    <w:name w:val="Нет списка147"/>
    <w:next w:val="a2"/>
    <w:semiHidden/>
    <w:rsid w:val="00775412"/>
  </w:style>
  <w:style w:type="table" w:customStyle="1" w:styleId="970">
    <w:name w:val="Сетка таблицы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7">
    <w:name w:val="Нет списка247"/>
    <w:next w:val="a2"/>
    <w:semiHidden/>
    <w:rsid w:val="00775412"/>
  </w:style>
  <w:style w:type="numbering" w:customStyle="1" w:styleId="347">
    <w:name w:val="Нет списка347"/>
    <w:next w:val="a2"/>
    <w:semiHidden/>
    <w:rsid w:val="00775412"/>
  </w:style>
  <w:style w:type="numbering" w:customStyle="1" w:styleId="447">
    <w:name w:val="Нет списка447"/>
    <w:next w:val="a2"/>
    <w:semiHidden/>
    <w:rsid w:val="00775412"/>
  </w:style>
  <w:style w:type="numbering" w:customStyle="1" w:styleId="547">
    <w:name w:val="Нет списка547"/>
    <w:next w:val="a2"/>
    <w:semiHidden/>
    <w:rsid w:val="00775412"/>
  </w:style>
  <w:style w:type="numbering" w:customStyle="1" w:styleId="637">
    <w:name w:val="Нет списка637"/>
    <w:next w:val="a2"/>
    <w:semiHidden/>
    <w:rsid w:val="00775412"/>
  </w:style>
  <w:style w:type="table" w:customStyle="1" w:styleId="1470">
    <w:name w:val="Сетка таблицы14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0">
    <w:name w:val="Сетка таблицы4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7">
    <w:name w:val="Нет списка107"/>
    <w:next w:val="a2"/>
    <w:uiPriority w:val="99"/>
    <w:semiHidden/>
    <w:unhideWhenUsed/>
    <w:rsid w:val="00775412"/>
  </w:style>
  <w:style w:type="numbering" w:customStyle="1" w:styleId="157">
    <w:name w:val="Нет списка157"/>
    <w:next w:val="a2"/>
    <w:semiHidden/>
    <w:rsid w:val="00775412"/>
  </w:style>
  <w:style w:type="table" w:customStyle="1" w:styleId="1070">
    <w:name w:val="Сетка таблицы1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2"/>
    <w:semiHidden/>
    <w:rsid w:val="00775412"/>
  </w:style>
  <w:style w:type="numbering" w:customStyle="1" w:styleId="357">
    <w:name w:val="Нет списка357"/>
    <w:next w:val="a2"/>
    <w:semiHidden/>
    <w:rsid w:val="00775412"/>
  </w:style>
  <w:style w:type="numbering" w:customStyle="1" w:styleId="457">
    <w:name w:val="Нет списка457"/>
    <w:next w:val="a2"/>
    <w:semiHidden/>
    <w:rsid w:val="00775412"/>
  </w:style>
  <w:style w:type="numbering" w:customStyle="1" w:styleId="557">
    <w:name w:val="Нет списка557"/>
    <w:next w:val="a2"/>
    <w:semiHidden/>
    <w:rsid w:val="00775412"/>
  </w:style>
  <w:style w:type="numbering" w:customStyle="1" w:styleId="647">
    <w:name w:val="Нет списка647"/>
    <w:next w:val="a2"/>
    <w:semiHidden/>
    <w:rsid w:val="00775412"/>
  </w:style>
  <w:style w:type="table" w:customStyle="1" w:styleId="1570">
    <w:name w:val="Сетка таблицы1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70">
    <w:name w:val="Сетка таблицы45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7">
    <w:name w:val="Нет списка167"/>
    <w:next w:val="a2"/>
    <w:uiPriority w:val="99"/>
    <w:semiHidden/>
    <w:unhideWhenUsed/>
    <w:rsid w:val="00775412"/>
  </w:style>
  <w:style w:type="numbering" w:customStyle="1" w:styleId="177">
    <w:name w:val="Нет списка177"/>
    <w:next w:val="a2"/>
    <w:semiHidden/>
    <w:rsid w:val="00775412"/>
  </w:style>
  <w:style w:type="table" w:customStyle="1" w:styleId="1670">
    <w:name w:val="Сетка таблицы16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7">
    <w:name w:val="Нет списка267"/>
    <w:next w:val="a2"/>
    <w:semiHidden/>
    <w:rsid w:val="00775412"/>
  </w:style>
  <w:style w:type="numbering" w:customStyle="1" w:styleId="367">
    <w:name w:val="Нет списка367"/>
    <w:next w:val="a2"/>
    <w:semiHidden/>
    <w:rsid w:val="00775412"/>
  </w:style>
  <w:style w:type="numbering" w:customStyle="1" w:styleId="467">
    <w:name w:val="Нет списка467"/>
    <w:next w:val="a2"/>
    <w:semiHidden/>
    <w:rsid w:val="00775412"/>
  </w:style>
  <w:style w:type="numbering" w:customStyle="1" w:styleId="567">
    <w:name w:val="Нет списка567"/>
    <w:next w:val="a2"/>
    <w:semiHidden/>
    <w:rsid w:val="00775412"/>
  </w:style>
  <w:style w:type="numbering" w:customStyle="1" w:styleId="657">
    <w:name w:val="Нет списка657"/>
    <w:next w:val="a2"/>
    <w:semiHidden/>
    <w:rsid w:val="00775412"/>
  </w:style>
  <w:style w:type="table" w:customStyle="1" w:styleId="1770">
    <w:name w:val="Сетка таблицы17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70">
    <w:name w:val="Сетка таблицы46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7">
    <w:name w:val="Сетка таблицы18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70">
    <w:name w:val="Нет списка187"/>
    <w:next w:val="a2"/>
    <w:uiPriority w:val="99"/>
    <w:semiHidden/>
    <w:unhideWhenUsed/>
    <w:rsid w:val="00775412"/>
  </w:style>
  <w:style w:type="numbering" w:customStyle="1" w:styleId="197">
    <w:name w:val="Нет списка197"/>
    <w:next w:val="a2"/>
    <w:semiHidden/>
    <w:rsid w:val="00775412"/>
  </w:style>
  <w:style w:type="table" w:customStyle="1" w:styleId="1970">
    <w:name w:val="Сетка таблицы1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7">
    <w:name w:val="Нет списка277"/>
    <w:next w:val="a2"/>
    <w:semiHidden/>
    <w:rsid w:val="00775412"/>
  </w:style>
  <w:style w:type="numbering" w:customStyle="1" w:styleId="377">
    <w:name w:val="Нет списка377"/>
    <w:next w:val="a2"/>
    <w:semiHidden/>
    <w:rsid w:val="00775412"/>
  </w:style>
  <w:style w:type="numbering" w:customStyle="1" w:styleId="477">
    <w:name w:val="Нет списка477"/>
    <w:next w:val="a2"/>
    <w:semiHidden/>
    <w:rsid w:val="00775412"/>
  </w:style>
  <w:style w:type="numbering" w:customStyle="1" w:styleId="577">
    <w:name w:val="Нет списка577"/>
    <w:next w:val="a2"/>
    <w:semiHidden/>
    <w:rsid w:val="00775412"/>
  </w:style>
  <w:style w:type="numbering" w:customStyle="1" w:styleId="667">
    <w:name w:val="Нет списка667"/>
    <w:next w:val="a2"/>
    <w:semiHidden/>
    <w:rsid w:val="00775412"/>
  </w:style>
  <w:style w:type="table" w:customStyle="1" w:styleId="1107">
    <w:name w:val="Сетка таблицы110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70">
    <w:name w:val="Сетка таблицы47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2"/>
    <w:uiPriority w:val="99"/>
    <w:semiHidden/>
    <w:unhideWhenUsed/>
    <w:rsid w:val="00775412"/>
  </w:style>
  <w:style w:type="numbering" w:customStyle="1" w:styleId="11070">
    <w:name w:val="Нет списка1107"/>
    <w:next w:val="a2"/>
    <w:semiHidden/>
    <w:rsid w:val="00775412"/>
  </w:style>
  <w:style w:type="table" w:customStyle="1" w:styleId="2070">
    <w:name w:val="Сетка таблицы2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7"/>
    <w:next w:val="a2"/>
    <w:semiHidden/>
    <w:rsid w:val="00775412"/>
  </w:style>
  <w:style w:type="numbering" w:customStyle="1" w:styleId="387">
    <w:name w:val="Нет списка387"/>
    <w:next w:val="a2"/>
    <w:semiHidden/>
    <w:rsid w:val="00775412"/>
  </w:style>
  <w:style w:type="numbering" w:customStyle="1" w:styleId="487">
    <w:name w:val="Нет списка487"/>
    <w:next w:val="a2"/>
    <w:semiHidden/>
    <w:rsid w:val="00775412"/>
  </w:style>
  <w:style w:type="numbering" w:customStyle="1" w:styleId="587">
    <w:name w:val="Нет списка587"/>
    <w:next w:val="a2"/>
    <w:semiHidden/>
    <w:rsid w:val="00775412"/>
  </w:style>
  <w:style w:type="numbering" w:customStyle="1" w:styleId="677">
    <w:name w:val="Нет списка677"/>
    <w:next w:val="a2"/>
    <w:semiHidden/>
    <w:rsid w:val="00775412"/>
  </w:style>
  <w:style w:type="table" w:customStyle="1" w:styleId="111100">
    <w:name w:val="Сетка таблицы1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70">
    <w:name w:val="Сетка таблицы48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7">
    <w:name w:val="Нет списка297"/>
    <w:next w:val="a2"/>
    <w:uiPriority w:val="99"/>
    <w:semiHidden/>
    <w:unhideWhenUsed/>
    <w:rsid w:val="00775412"/>
  </w:style>
  <w:style w:type="numbering" w:customStyle="1" w:styleId="111101">
    <w:name w:val="Нет списка11110"/>
    <w:next w:val="a2"/>
    <w:semiHidden/>
    <w:rsid w:val="00775412"/>
  </w:style>
  <w:style w:type="table" w:customStyle="1" w:styleId="21111">
    <w:name w:val="Сетка таблицы2111"/>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7">
    <w:name w:val="Нет списка2107"/>
    <w:next w:val="a2"/>
    <w:semiHidden/>
    <w:rsid w:val="00775412"/>
  </w:style>
  <w:style w:type="numbering" w:customStyle="1" w:styleId="397">
    <w:name w:val="Нет списка397"/>
    <w:next w:val="a2"/>
    <w:semiHidden/>
    <w:rsid w:val="00775412"/>
  </w:style>
  <w:style w:type="numbering" w:customStyle="1" w:styleId="497">
    <w:name w:val="Нет списка497"/>
    <w:next w:val="a2"/>
    <w:semiHidden/>
    <w:rsid w:val="00775412"/>
  </w:style>
  <w:style w:type="numbering" w:customStyle="1" w:styleId="597">
    <w:name w:val="Нет списка597"/>
    <w:next w:val="a2"/>
    <w:semiHidden/>
    <w:rsid w:val="00775412"/>
  </w:style>
  <w:style w:type="numbering" w:customStyle="1" w:styleId="687">
    <w:name w:val="Нет списка687"/>
    <w:next w:val="a2"/>
    <w:semiHidden/>
    <w:rsid w:val="00775412"/>
  </w:style>
  <w:style w:type="table" w:customStyle="1" w:styleId="1127">
    <w:name w:val="Сетка таблицы1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70">
    <w:name w:val="Сетка таблицы49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0">
    <w:name w:val="Сетка таблицы27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7">
    <w:name w:val="Нет списка307"/>
    <w:next w:val="a2"/>
    <w:uiPriority w:val="99"/>
    <w:semiHidden/>
    <w:unhideWhenUsed/>
    <w:rsid w:val="00775412"/>
  </w:style>
  <w:style w:type="table" w:customStyle="1" w:styleId="2370">
    <w:name w:val="Сетка таблицы237"/>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0">
    <w:name w:val="Сетка таблицы2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70">
    <w:name w:val="Нет списка1127"/>
    <w:next w:val="a2"/>
    <w:uiPriority w:val="99"/>
    <w:semiHidden/>
    <w:unhideWhenUsed/>
    <w:rsid w:val="00775412"/>
  </w:style>
  <w:style w:type="table" w:customStyle="1" w:styleId="1137">
    <w:name w:val="Сетка таблицы1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9">
    <w:name w:val="Нет списка2119"/>
    <w:next w:val="a2"/>
    <w:uiPriority w:val="99"/>
    <w:semiHidden/>
    <w:unhideWhenUsed/>
    <w:rsid w:val="00775412"/>
  </w:style>
  <w:style w:type="numbering" w:customStyle="1" w:styleId="3107">
    <w:name w:val="Нет списка3107"/>
    <w:next w:val="a2"/>
    <w:uiPriority w:val="99"/>
    <w:semiHidden/>
    <w:unhideWhenUsed/>
    <w:rsid w:val="00775412"/>
  </w:style>
  <w:style w:type="numbering" w:customStyle="1" w:styleId="4107">
    <w:name w:val="Нет списка4107"/>
    <w:next w:val="a2"/>
    <w:uiPriority w:val="99"/>
    <w:semiHidden/>
    <w:unhideWhenUsed/>
    <w:rsid w:val="00775412"/>
  </w:style>
  <w:style w:type="table" w:customStyle="1" w:styleId="3180">
    <w:name w:val="Сетка таблицы31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50">
    <w:name w:val="Сетка таблицы305"/>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00">
    <w:name w:val="Нет списка80"/>
    <w:next w:val="a2"/>
    <w:uiPriority w:val="99"/>
    <w:semiHidden/>
    <w:unhideWhenUsed/>
    <w:rsid w:val="00775412"/>
  </w:style>
  <w:style w:type="numbering" w:customStyle="1" w:styleId="1300">
    <w:name w:val="Нет списка130"/>
    <w:next w:val="a2"/>
    <w:semiHidden/>
    <w:unhideWhenUsed/>
    <w:rsid w:val="00775412"/>
  </w:style>
  <w:style w:type="table" w:customStyle="1" w:styleId="-510">
    <w:name w:val="Светлая заливка - Акцент 510"/>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9">
    <w:name w:val="Светлая заливка - Акцент 51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775412"/>
  </w:style>
  <w:style w:type="numbering" w:customStyle="1" w:styleId="329">
    <w:name w:val="Нет списка329"/>
    <w:next w:val="a2"/>
    <w:semiHidden/>
    <w:unhideWhenUsed/>
    <w:rsid w:val="00775412"/>
  </w:style>
  <w:style w:type="table" w:customStyle="1" w:styleId="2280">
    <w:name w:val="Сетка таблицы2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9">
    <w:name w:val="Нет списка429"/>
    <w:next w:val="a2"/>
    <w:semiHidden/>
    <w:unhideWhenUsed/>
    <w:rsid w:val="00775412"/>
  </w:style>
  <w:style w:type="table" w:customStyle="1" w:styleId="3190">
    <w:name w:val="Сетка таблицы3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9">
    <w:name w:val="Нет списка529"/>
    <w:next w:val="a2"/>
    <w:semiHidden/>
    <w:unhideWhenUsed/>
    <w:rsid w:val="00775412"/>
  </w:style>
  <w:style w:type="numbering" w:customStyle="1" w:styleId="11200">
    <w:name w:val="Нет списка1120"/>
    <w:next w:val="a2"/>
    <w:semiHidden/>
    <w:rsid w:val="00775412"/>
  </w:style>
  <w:style w:type="table" w:customStyle="1" w:styleId="4290">
    <w:name w:val="Сетка таблицы429"/>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0">
    <w:name w:val="Нет списка2120"/>
    <w:next w:val="a2"/>
    <w:semiHidden/>
    <w:rsid w:val="00775412"/>
  </w:style>
  <w:style w:type="numbering" w:customStyle="1" w:styleId="3113">
    <w:name w:val="Нет списка3113"/>
    <w:next w:val="a2"/>
    <w:semiHidden/>
    <w:rsid w:val="00775412"/>
  </w:style>
  <w:style w:type="numbering" w:customStyle="1" w:styleId="4113">
    <w:name w:val="Нет списка4113"/>
    <w:next w:val="a2"/>
    <w:semiHidden/>
    <w:rsid w:val="00775412"/>
  </w:style>
  <w:style w:type="numbering" w:customStyle="1" w:styleId="5112">
    <w:name w:val="Нет списка5112"/>
    <w:next w:val="a2"/>
    <w:semiHidden/>
    <w:rsid w:val="00775412"/>
  </w:style>
  <w:style w:type="numbering" w:customStyle="1" w:styleId="628">
    <w:name w:val="Нет списка628"/>
    <w:next w:val="a2"/>
    <w:semiHidden/>
    <w:rsid w:val="00775412"/>
  </w:style>
  <w:style w:type="table" w:customStyle="1" w:styleId="11201">
    <w:name w:val="Сетка таблицы1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80">
    <w:name w:val="Сетка таблицы6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0">
    <w:name w:val="Нет списка711"/>
    <w:next w:val="a2"/>
    <w:uiPriority w:val="99"/>
    <w:semiHidden/>
    <w:unhideWhenUsed/>
    <w:rsid w:val="00775412"/>
  </w:style>
  <w:style w:type="numbering" w:customStyle="1" w:styleId="12101">
    <w:name w:val="Нет списка1210"/>
    <w:next w:val="a2"/>
    <w:semiHidden/>
    <w:rsid w:val="00775412"/>
  </w:style>
  <w:style w:type="table" w:customStyle="1" w:styleId="780">
    <w:name w:val="Сетка таблицы7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0">
    <w:name w:val="Нет списка2210"/>
    <w:next w:val="a2"/>
    <w:semiHidden/>
    <w:rsid w:val="00775412"/>
  </w:style>
  <w:style w:type="numbering" w:customStyle="1" w:styleId="32100">
    <w:name w:val="Нет списка3210"/>
    <w:next w:val="a2"/>
    <w:semiHidden/>
    <w:rsid w:val="00775412"/>
  </w:style>
  <w:style w:type="numbering" w:customStyle="1" w:styleId="42100">
    <w:name w:val="Нет списка4210"/>
    <w:next w:val="a2"/>
    <w:semiHidden/>
    <w:rsid w:val="00775412"/>
  </w:style>
  <w:style w:type="numbering" w:customStyle="1" w:styleId="5210">
    <w:name w:val="Нет списка5210"/>
    <w:next w:val="a2"/>
    <w:semiHidden/>
    <w:rsid w:val="00775412"/>
  </w:style>
  <w:style w:type="numbering" w:customStyle="1" w:styleId="6112">
    <w:name w:val="Нет списка6112"/>
    <w:next w:val="a2"/>
    <w:semiHidden/>
    <w:rsid w:val="00775412"/>
  </w:style>
  <w:style w:type="table" w:customStyle="1" w:styleId="12110">
    <w:name w:val="Сетка таблицы12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1">
    <w:name w:val="Сетка таблицы42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2"/>
    <w:uiPriority w:val="99"/>
    <w:semiHidden/>
    <w:unhideWhenUsed/>
    <w:rsid w:val="00775412"/>
  </w:style>
  <w:style w:type="numbering" w:customStyle="1" w:styleId="138">
    <w:name w:val="Нет списка138"/>
    <w:next w:val="a2"/>
    <w:semiHidden/>
    <w:rsid w:val="00775412"/>
  </w:style>
  <w:style w:type="table" w:customStyle="1" w:styleId="880">
    <w:name w:val="Сетка таблицы8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2"/>
    <w:semiHidden/>
    <w:rsid w:val="00775412"/>
  </w:style>
  <w:style w:type="numbering" w:customStyle="1" w:styleId="338">
    <w:name w:val="Нет списка338"/>
    <w:next w:val="a2"/>
    <w:semiHidden/>
    <w:rsid w:val="00775412"/>
  </w:style>
  <w:style w:type="numbering" w:customStyle="1" w:styleId="438">
    <w:name w:val="Нет списка438"/>
    <w:next w:val="a2"/>
    <w:semiHidden/>
    <w:rsid w:val="00775412"/>
  </w:style>
  <w:style w:type="numbering" w:customStyle="1" w:styleId="538">
    <w:name w:val="Нет списка538"/>
    <w:next w:val="a2"/>
    <w:semiHidden/>
    <w:rsid w:val="00775412"/>
  </w:style>
  <w:style w:type="numbering" w:customStyle="1" w:styleId="629">
    <w:name w:val="Нет списка629"/>
    <w:next w:val="a2"/>
    <w:semiHidden/>
    <w:rsid w:val="00775412"/>
  </w:style>
  <w:style w:type="table" w:customStyle="1" w:styleId="1380">
    <w:name w:val="Сетка таблицы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0">
    <w:name w:val="Сетка таблицы43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2"/>
    <w:uiPriority w:val="99"/>
    <w:semiHidden/>
    <w:unhideWhenUsed/>
    <w:rsid w:val="00775412"/>
  </w:style>
  <w:style w:type="numbering" w:customStyle="1" w:styleId="148">
    <w:name w:val="Нет списка148"/>
    <w:next w:val="a2"/>
    <w:semiHidden/>
    <w:rsid w:val="00775412"/>
  </w:style>
  <w:style w:type="table" w:customStyle="1" w:styleId="980">
    <w:name w:val="Сетка таблицы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Нет списка248"/>
    <w:next w:val="a2"/>
    <w:semiHidden/>
    <w:rsid w:val="00775412"/>
  </w:style>
  <w:style w:type="numbering" w:customStyle="1" w:styleId="348">
    <w:name w:val="Нет списка348"/>
    <w:next w:val="a2"/>
    <w:semiHidden/>
    <w:rsid w:val="00775412"/>
  </w:style>
  <w:style w:type="numbering" w:customStyle="1" w:styleId="448">
    <w:name w:val="Нет списка448"/>
    <w:next w:val="a2"/>
    <w:semiHidden/>
    <w:rsid w:val="00775412"/>
  </w:style>
  <w:style w:type="numbering" w:customStyle="1" w:styleId="548">
    <w:name w:val="Нет списка548"/>
    <w:next w:val="a2"/>
    <w:semiHidden/>
    <w:rsid w:val="00775412"/>
  </w:style>
  <w:style w:type="numbering" w:customStyle="1" w:styleId="638">
    <w:name w:val="Нет списка638"/>
    <w:next w:val="a2"/>
    <w:semiHidden/>
    <w:rsid w:val="00775412"/>
  </w:style>
  <w:style w:type="table" w:customStyle="1" w:styleId="1480">
    <w:name w:val="Сетка таблицы14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0">
    <w:name w:val="Сетка таблицы4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8"/>
    <w:next w:val="a2"/>
    <w:uiPriority w:val="99"/>
    <w:semiHidden/>
    <w:unhideWhenUsed/>
    <w:rsid w:val="00775412"/>
  </w:style>
  <w:style w:type="numbering" w:customStyle="1" w:styleId="158">
    <w:name w:val="Нет списка158"/>
    <w:next w:val="a2"/>
    <w:semiHidden/>
    <w:rsid w:val="00775412"/>
  </w:style>
  <w:style w:type="table" w:customStyle="1" w:styleId="1080">
    <w:name w:val="Сетка таблицы1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8">
    <w:name w:val="Нет списка258"/>
    <w:next w:val="a2"/>
    <w:semiHidden/>
    <w:rsid w:val="00775412"/>
  </w:style>
  <w:style w:type="numbering" w:customStyle="1" w:styleId="358">
    <w:name w:val="Нет списка358"/>
    <w:next w:val="a2"/>
    <w:semiHidden/>
    <w:rsid w:val="00775412"/>
  </w:style>
  <w:style w:type="numbering" w:customStyle="1" w:styleId="458">
    <w:name w:val="Нет списка458"/>
    <w:next w:val="a2"/>
    <w:semiHidden/>
    <w:rsid w:val="00775412"/>
  </w:style>
  <w:style w:type="numbering" w:customStyle="1" w:styleId="558">
    <w:name w:val="Нет списка558"/>
    <w:next w:val="a2"/>
    <w:semiHidden/>
    <w:rsid w:val="00775412"/>
  </w:style>
  <w:style w:type="numbering" w:customStyle="1" w:styleId="648">
    <w:name w:val="Нет списка648"/>
    <w:next w:val="a2"/>
    <w:semiHidden/>
    <w:rsid w:val="00775412"/>
  </w:style>
  <w:style w:type="table" w:customStyle="1" w:styleId="1580">
    <w:name w:val="Сетка таблицы1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0">
    <w:name w:val="Сетка таблицы45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8">
    <w:name w:val="Нет списка168"/>
    <w:next w:val="a2"/>
    <w:uiPriority w:val="99"/>
    <w:semiHidden/>
    <w:unhideWhenUsed/>
    <w:rsid w:val="00775412"/>
  </w:style>
  <w:style w:type="numbering" w:customStyle="1" w:styleId="178">
    <w:name w:val="Нет списка178"/>
    <w:next w:val="a2"/>
    <w:semiHidden/>
    <w:rsid w:val="00775412"/>
  </w:style>
  <w:style w:type="table" w:customStyle="1" w:styleId="1680">
    <w:name w:val="Сетка таблицы16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8">
    <w:name w:val="Нет списка268"/>
    <w:next w:val="a2"/>
    <w:semiHidden/>
    <w:rsid w:val="00775412"/>
  </w:style>
  <w:style w:type="numbering" w:customStyle="1" w:styleId="368">
    <w:name w:val="Нет списка368"/>
    <w:next w:val="a2"/>
    <w:semiHidden/>
    <w:rsid w:val="00775412"/>
  </w:style>
  <w:style w:type="numbering" w:customStyle="1" w:styleId="468">
    <w:name w:val="Нет списка468"/>
    <w:next w:val="a2"/>
    <w:semiHidden/>
    <w:rsid w:val="00775412"/>
  </w:style>
  <w:style w:type="numbering" w:customStyle="1" w:styleId="568">
    <w:name w:val="Нет списка568"/>
    <w:next w:val="a2"/>
    <w:semiHidden/>
    <w:rsid w:val="00775412"/>
  </w:style>
  <w:style w:type="numbering" w:customStyle="1" w:styleId="658">
    <w:name w:val="Нет списка658"/>
    <w:next w:val="a2"/>
    <w:semiHidden/>
    <w:rsid w:val="00775412"/>
  </w:style>
  <w:style w:type="table" w:customStyle="1" w:styleId="1780">
    <w:name w:val="Сетка таблицы17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80">
    <w:name w:val="Сетка таблицы46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8">
    <w:name w:val="Сетка таблицы18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80">
    <w:name w:val="Нет списка188"/>
    <w:next w:val="a2"/>
    <w:uiPriority w:val="99"/>
    <w:semiHidden/>
    <w:unhideWhenUsed/>
    <w:rsid w:val="00775412"/>
  </w:style>
  <w:style w:type="numbering" w:customStyle="1" w:styleId="198">
    <w:name w:val="Нет списка198"/>
    <w:next w:val="a2"/>
    <w:semiHidden/>
    <w:rsid w:val="00775412"/>
  </w:style>
  <w:style w:type="table" w:customStyle="1" w:styleId="1980">
    <w:name w:val="Сетка таблицы1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8">
    <w:name w:val="Нет списка278"/>
    <w:next w:val="a2"/>
    <w:semiHidden/>
    <w:rsid w:val="00775412"/>
  </w:style>
  <w:style w:type="numbering" w:customStyle="1" w:styleId="378">
    <w:name w:val="Нет списка378"/>
    <w:next w:val="a2"/>
    <w:semiHidden/>
    <w:rsid w:val="00775412"/>
  </w:style>
  <w:style w:type="numbering" w:customStyle="1" w:styleId="478">
    <w:name w:val="Нет списка478"/>
    <w:next w:val="a2"/>
    <w:semiHidden/>
    <w:rsid w:val="00775412"/>
  </w:style>
  <w:style w:type="numbering" w:customStyle="1" w:styleId="578">
    <w:name w:val="Нет списка578"/>
    <w:next w:val="a2"/>
    <w:semiHidden/>
    <w:rsid w:val="00775412"/>
  </w:style>
  <w:style w:type="numbering" w:customStyle="1" w:styleId="668">
    <w:name w:val="Нет списка668"/>
    <w:next w:val="a2"/>
    <w:semiHidden/>
    <w:rsid w:val="00775412"/>
  </w:style>
  <w:style w:type="table" w:customStyle="1" w:styleId="1108">
    <w:name w:val="Сетка таблицы110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80">
    <w:name w:val="Сетка таблицы47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8">
    <w:name w:val="Нет списка208"/>
    <w:next w:val="a2"/>
    <w:uiPriority w:val="99"/>
    <w:semiHidden/>
    <w:unhideWhenUsed/>
    <w:rsid w:val="00775412"/>
  </w:style>
  <w:style w:type="numbering" w:customStyle="1" w:styleId="11080">
    <w:name w:val="Нет списка1108"/>
    <w:next w:val="a2"/>
    <w:semiHidden/>
    <w:rsid w:val="00775412"/>
  </w:style>
  <w:style w:type="table" w:customStyle="1" w:styleId="2080">
    <w:name w:val="Сетка таблицы2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8"/>
    <w:next w:val="a2"/>
    <w:semiHidden/>
    <w:rsid w:val="00775412"/>
  </w:style>
  <w:style w:type="numbering" w:customStyle="1" w:styleId="388">
    <w:name w:val="Нет списка388"/>
    <w:next w:val="a2"/>
    <w:semiHidden/>
    <w:rsid w:val="00775412"/>
  </w:style>
  <w:style w:type="numbering" w:customStyle="1" w:styleId="488">
    <w:name w:val="Нет списка488"/>
    <w:next w:val="a2"/>
    <w:semiHidden/>
    <w:rsid w:val="00775412"/>
  </w:style>
  <w:style w:type="numbering" w:customStyle="1" w:styleId="588">
    <w:name w:val="Нет списка588"/>
    <w:next w:val="a2"/>
    <w:semiHidden/>
    <w:rsid w:val="00775412"/>
  </w:style>
  <w:style w:type="numbering" w:customStyle="1" w:styleId="678">
    <w:name w:val="Нет списка678"/>
    <w:next w:val="a2"/>
    <w:semiHidden/>
    <w:rsid w:val="00775412"/>
  </w:style>
  <w:style w:type="table" w:customStyle="1" w:styleId="111110">
    <w:name w:val="Сетка таблицы111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80">
    <w:name w:val="Сетка таблицы48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8">
    <w:name w:val="Нет списка298"/>
    <w:next w:val="a2"/>
    <w:uiPriority w:val="99"/>
    <w:semiHidden/>
    <w:unhideWhenUsed/>
    <w:rsid w:val="00775412"/>
  </w:style>
  <w:style w:type="numbering" w:customStyle="1" w:styleId="111111">
    <w:name w:val="Нет списка11111"/>
    <w:next w:val="a2"/>
    <w:semiHidden/>
    <w:rsid w:val="00775412"/>
  </w:style>
  <w:style w:type="table" w:customStyle="1" w:styleId="21120">
    <w:name w:val="Сетка таблицы2112"/>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8">
    <w:name w:val="Нет списка2108"/>
    <w:next w:val="a2"/>
    <w:semiHidden/>
    <w:rsid w:val="00775412"/>
  </w:style>
  <w:style w:type="numbering" w:customStyle="1" w:styleId="398">
    <w:name w:val="Нет списка398"/>
    <w:next w:val="a2"/>
    <w:semiHidden/>
    <w:rsid w:val="00775412"/>
  </w:style>
  <w:style w:type="numbering" w:customStyle="1" w:styleId="498">
    <w:name w:val="Нет списка498"/>
    <w:next w:val="a2"/>
    <w:semiHidden/>
    <w:rsid w:val="00775412"/>
  </w:style>
  <w:style w:type="numbering" w:customStyle="1" w:styleId="598">
    <w:name w:val="Нет списка598"/>
    <w:next w:val="a2"/>
    <w:semiHidden/>
    <w:rsid w:val="00775412"/>
  </w:style>
  <w:style w:type="numbering" w:customStyle="1" w:styleId="688">
    <w:name w:val="Нет списка688"/>
    <w:next w:val="a2"/>
    <w:semiHidden/>
    <w:rsid w:val="00775412"/>
  </w:style>
  <w:style w:type="table" w:customStyle="1" w:styleId="1128">
    <w:name w:val="Сетка таблицы1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80">
    <w:name w:val="Сетка таблицы49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80">
    <w:name w:val="Сетка таблицы278"/>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8">
    <w:name w:val="Нет списка308"/>
    <w:next w:val="a2"/>
    <w:uiPriority w:val="99"/>
    <w:semiHidden/>
    <w:unhideWhenUsed/>
    <w:rsid w:val="00775412"/>
  </w:style>
  <w:style w:type="table" w:customStyle="1" w:styleId="2380">
    <w:name w:val="Сетка таблицы238"/>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0">
    <w:name w:val="Сетка таблицы2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80">
    <w:name w:val="Нет списка1128"/>
    <w:next w:val="a2"/>
    <w:uiPriority w:val="99"/>
    <w:semiHidden/>
    <w:unhideWhenUsed/>
    <w:rsid w:val="00775412"/>
  </w:style>
  <w:style w:type="table" w:customStyle="1" w:styleId="1138">
    <w:name w:val="Сетка таблицы1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0">
    <w:name w:val="Нет списка21110"/>
    <w:next w:val="a2"/>
    <w:uiPriority w:val="99"/>
    <w:semiHidden/>
    <w:unhideWhenUsed/>
    <w:rsid w:val="00775412"/>
  </w:style>
  <w:style w:type="numbering" w:customStyle="1" w:styleId="3108">
    <w:name w:val="Нет списка3108"/>
    <w:next w:val="a2"/>
    <w:uiPriority w:val="99"/>
    <w:semiHidden/>
    <w:unhideWhenUsed/>
    <w:rsid w:val="00775412"/>
  </w:style>
  <w:style w:type="numbering" w:customStyle="1" w:styleId="4108">
    <w:name w:val="Нет списка4108"/>
    <w:next w:val="a2"/>
    <w:uiPriority w:val="99"/>
    <w:semiHidden/>
    <w:unhideWhenUsed/>
    <w:rsid w:val="00775412"/>
  </w:style>
  <w:style w:type="table" w:customStyle="1" w:styleId="31101">
    <w:name w:val="Сетка таблицы3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60">
    <w:name w:val="Сетка таблицы306"/>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
    <w:name w:val="Нет списка89"/>
    <w:next w:val="a2"/>
    <w:uiPriority w:val="99"/>
    <w:semiHidden/>
    <w:unhideWhenUsed/>
    <w:rsid w:val="00B5590F"/>
  </w:style>
  <w:style w:type="numbering" w:customStyle="1" w:styleId="139">
    <w:name w:val="Нет списка139"/>
    <w:next w:val="a2"/>
    <w:semiHidden/>
    <w:unhideWhenUsed/>
    <w:rsid w:val="00B5590F"/>
  </w:style>
  <w:style w:type="table" w:customStyle="1" w:styleId="-520">
    <w:name w:val="Светлая заливка - Акцент 52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B5590F"/>
  </w:style>
  <w:style w:type="numbering" w:customStyle="1" w:styleId="3300">
    <w:name w:val="Нет списка330"/>
    <w:next w:val="a2"/>
    <w:semiHidden/>
    <w:unhideWhenUsed/>
    <w:rsid w:val="00B5590F"/>
  </w:style>
  <w:style w:type="table" w:customStyle="1" w:styleId="2301">
    <w:name w:val="Сетка таблицы2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0">
    <w:name w:val="Нет списка430"/>
    <w:next w:val="a2"/>
    <w:semiHidden/>
    <w:unhideWhenUsed/>
    <w:rsid w:val="00B5590F"/>
  </w:style>
  <w:style w:type="table" w:customStyle="1" w:styleId="3201">
    <w:name w:val="Сетка таблицы32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00">
    <w:name w:val="Нет списка530"/>
    <w:next w:val="a2"/>
    <w:semiHidden/>
    <w:unhideWhenUsed/>
    <w:rsid w:val="00B5590F"/>
  </w:style>
  <w:style w:type="numbering" w:customStyle="1" w:styleId="1129">
    <w:name w:val="Нет списка1129"/>
    <w:next w:val="a2"/>
    <w:semiHidden/>
    <w:rsid w:val="00B5590F"/>
  </w:style>
  <w:style w:type="table" w:customStyle="1" w:styleId="4301">
    <w:name w:val="Сетка таблицы43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2"/>
    <w:semiHidden/>
    <w:rsid w:val="00B5590F"/>
  </w:style>
  <w:style w:type="numbering" w:customStyle="1" w:styleId="3114">
    <w:name w:val="Нет списка3114"/>
    <w:next w:val="a2"/>
    <w:semiHidden/>
    <w:rsid w:val="00B5590F"/>
  </w:style>
  <w:style w:type="numbering" w:customStyle="1" w:styleId="4114">
    <w:name w:val="Нет списка4114"/>
    <w:next w:val="a2"/>
    <w:semiHidden/>
    <w:rsid w:val="00B5590F"/>
  </w:style>
  <w:style w:type="numbering" w:customStyle="1" w:styleId="5113">
    <w:name w:val="Нет списка5113"/>
    <w:next w:val="a2"/>
    <w:semiHidden/>
    <w:rsid w:val="00B5590F"/>
  </w:style>
  <w:style w:type="numbering" w:customStyle="1" w:styleId="6300">
    <w:name w:val="Нет списка630"/>
    <w:next w:val="a2"/>
    <w:semiHidden/>
    <w:rsid w:val="00B5590F"/>
  </w:style>
  <w:style w:type="table" w:customStyle="1" w:styleId="11290">
    <w:name w:val="Сетка таблицы112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0">
    <w:name w:val="Сетка таблицы4113"/>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1">
    <w:name w:val="Сетка таблицы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90">
    <w:name w:val="Сетка таблицы6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20">
    <w:name w:val="Нет списка712"/>
    <w:next w:val="a2"/>
    <w:uiPriority w:val="99"/>
    <w:semiHidden/>
    <w:unhideWhenUsed/>
    <w:rsid w:val="00B5590F"/>
  </w:style>
  <w:style w:type="numbering" w:customStyle="1" w:styleId="12111">
    <w:name w:val="Нет списка1211"/>
    <w:next w:val="a2"/>
    <w:semiHidden/>
    <w:rsid w:val="00B5590F"/>
  </w:style>
  <w:style w:type="table" w:customStyle="1" w:styleId="790">
    <w:name w:val="Сетка таблицы7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2"/>
    <w:semiHidden/>
    <w:rsid w:val="00B5590F"/>
  </w:style>
  <w:style w:type="numbering" w:customStyle="1" w:styleId="3211">
    <w:name w:val="Нет списка3211"/>
    <w:next w:val="a2"/>
    <w:semiHidden/>
    <w:rsid w:val="00B5590F"/>
  </w:style>
  <w:style w:type="numbering" w:customStyle="1" w:styleId="42110">
    <w:name w:val="Нет списка4211"/>
    <w:next w:val="a2"/>
    <w:semiHidden/>
    <w:rsid w:val="00B5590F"/>
  </w:style>
  <w:style w:type="numbering" w:customStyle="1" w:styleId="5211">
    <w:name w:val="Нет списка5211"/>
    <w:next w:val="a2"/>
    <w:semiHidden/>
    <w:rsid w:val="00B5590F"/>
  </w:style>
  <w:style w:type="numbering" w:customStyle="1" w:styleId="6113">
    <w:name w:val="Нет списка6113"/>
    <w:next w:val="a2"/>
    <w:semiHidden/>
    <w:rsid w:val="00B5590F"/>
  </w:style>
  <w:style w:type="table" w:customStyle="1" w:styleId="1212">
    <w:name w:val="Сетка таблицы12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0">
    <w:name w:val="Нет списка810"/>
    <w:next w:val="a2"/>
    <w:uiPriority w:val="99"/>
    <w:semiHidden/>
    <w:unhideWhenUsed/>
    <w:rsid w:val="00B5590F"/>
  </w:style>
  <w:style w:type="numbering" w:customStyle="1" w:styleId="13100">
    <w:name w:val="Нет списка1310"/>
    <w:next w:val="a2"/>
    <w:semiHidden/>
    <w:rsid w:val="00B5590F"/>
  </w:style>
  <w:style w:type="table" w:customStyle="1" w:styleId="890">
    <w:name w:val="Сетка таблицы8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0">
    <w:name w:val="Нет списка2310"/>
    <w:next w:val="a2"/>
    <w:semiHidden/>
    <w:rsid w:val="00B5590F"/>
  </w:style>
  <w:style w:type="numbering" w:customStyle="1" w:styleId="339">
    <w:name w:val="Нет списка339"/>
    <w:next w:val="a2"/>
    <w:semiHidden/>
    <w:rsid w:val="00B5590F"/>
  </w:style>
  <w:style w:type="numbering" w:customStyle="1" w:styleId="439">
    <w:name w:val="Нет списка439"/>
    <w:next w:val="a2"/>
    <w:semiHidden/>
    <w:rsid w:val="00B5590F"/>
  </w:style>
  <w:style w:type="numbering" w:customStyle="1" w:styleId="539">
    <w:name w:val="Нет списка539"/>
    <w:next w:val="a2"/>
    <w:semiHidden/>
    <w:rsid w:val="00B5590F"/>
  </w:style>
  <w:style w:type="numbering" w:customStyle="1" w:styleId="6210">
    <w:name w:val="Нет списка6210"/>
    <w:next w:val="a2"/>
    <w:semiHidden/>
    <w:rsid w:val="00B5590F"/>
  </w:style>
  <w:style w:type="table" w:customStyle="1" w:styleId="13101">
    <w:name w:val="Сетка таблицы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0">
    <w:name w:val="Сетка таблицы43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2"/>
    <w:uiPriority w:val="99"/>
    <w:semiHidden/>
    <w:unhideWhenUsed/>
    <w:rsid w:val="00B5590F"/>
  </w:style>
  <w:style w:type="numbering" w:customStyle="1" w:styleId="149">
    <w:name w:val="Нет списка149"/>
    <w:next w:val="a2"/>
    <w:semiHidden/>
    <w:rsid w:val="00B5590F"/>
  </w:style>
  <w:style w:type="table" w:customStyle="1" w:styleId="990">
    <w:name w:val="Сетка таблицы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9">
    <w:name w:val="Нет списка249"/>
    <w:next w:val="a2"/>
    <w:semiHidden/>
    <w:rsid w:val="00B5590F"/>
  </w:style>
  <w:style w:type="numbering" w:customStyle="1" w:styleId="349">
    <w:name w:val="Нет списка349"/>
    <w:next w:val="a2"/>
    <w:semiHidden/>
    <w:rsid w:val="00B5590F"/>
  </w:style>
  <w:style w:type="numbering" w:customStyle="1" w:styleId="449">
    <w:name w:val="Нет списка449"/>
    <w:next w:val="a2"/>
    <w:semiHidden/>
    <w:rsid w:val="00B5590F"/>
  </w:style>
  <w:style w:type="numbering" w:customStyle="1" w:styleId="549">
    <w:name w:val="Нет списка549"/>
    <w:next w:val="a2"/>
    <w:semiHidden/>
    <w:rsid w:val="00B5590F"/>
  </w:style>
  <w:style w:type="numbering" w:customStyle="1" w:styleId="639">
    <w:name w:val="Нет списка639"/>
    <w:next w:val="a2"/>
    <w:semiHidden/>
    <w:rsid w:val="00B5590F"/>
  </w:style>
  <w:style w:type="table" w:customStyle="1" w:styleId="1490">
    <w:name w:val="Сетка таблицы14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0">
    <w:name w:val="Сетка таблицы4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9">
    <w:name w:val="Нет списка109"/>
    <w:next w:val="a2"/>
    <w:uiPriority w:val="99"/>
    <w:semiHidden/>
    <w:unhideWhenUsed/>
    <w:rsid w:val="00B5590F"/>
  </w:style>
  <w:style w:type="numbering" w:customStyle="1" w:styleId="159">
    <w:name w:val="Нет списка159"/>
    <w:next w:val="a2"/>
    <w:semiHidden/>
    <w:rsid w:val="00B5590F"/>
  </w:style>
  <w:style w:type="table" w:customStyle="1" w:styleId="1090">
    <w:name w:val="Сетка таблицы1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9">
    <w:name w:val="Нет списка259"/>
    <w:next w:val="a2"/>
    <w:semiHidden/>
    <w:rsid w:val="00B5590F"/>
  </w:style>
  <w:style w:type="numbering" w:customStyle="1" w:styleId="359">
    <w:name w:val="Нет списка359"/>
    <w:next w:val="a2"/>
    <w:semiHidden/>
    <w:rsid w:val="00B5590F"/>
  </w:style>
  <w:style w:type="numbering" w:customStyle="1" w:styleId="459">
    <w:name w:val="Нет списка459"/>
    <w:next w:val="a2"/>
    <w:semiHidden/>
    <w:rsid w:val="00B5590F"/>
  </w:style>
  <w:style w:type="numbering" w:customStyle="1" w:styleId="559">
    <w:name w:val="Нет списка559"/>
    <w:next w:val="a2"/>
    <w:semiHidden/>
    <w:rsid w:val="00B5590F"/>
  </w:style>
  <w:style w:type="numbering" w:customStyle="1" w:styleId="649">
    <w:name w:val="Нет списка649"/>
    <w:next w:val="a2"/>
    <w:semiHidden/>
    <w:rsid w:val="00B5590F"/>
  </w:style>
  <w:style w:type="table" w:customStyle="1" w:styleId="1590">
    <w:name w:val="Сетка таблицы15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90">
    <w:name w:val="Сетка таблицы45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9">
    <w:name w:val="Нет списка169"/>
    <w:next w:val="a2"/>
    <w:uiPriority w:val="99"/>
    <w:semiHidden/>
    <w:unhideWhenUsed/>
    <w:rsid w:val="00B5590F"/>
  </w:style>
  <w:style w:type="numbering" w:customStyle="1" w:styleId="179">
    <w:name w:val="Нет списка179"/>
    <w:next w:val="a2"/>
    <w:semiHidden/>
    <w:rsid w:val="00B5590F"/>
  </w:style>
  <w:style w:type="table" w:customStyle="1" w:styleId="1690">
    <w:name w:val="Сетка таблицы16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9">
    <w:name w:val="Нет списка269"/>
    <w:next w:val="a2"/>
    <w:semiHidden/>
    <w:rsid w:val="00B5590F"/>
  </w:style>
  <w:style w:type="numbering" w:customStyle="1" w:styleId="369">
    <w:name w:val="Нет списка369"/>
    <w:next w:val="a2"/>
    <w:semiHidden/>
    <w:rsid w:val="00B5590F"/>
  </w:style>
  <w:style w:type="numbering" w:customStyle="1" w:styleId="469">
    <w:name w:val="Нет списка469"/>
    <w:next w:val="a2"/>
    <w:semiHidden/>
    <w:rsid w:val="00B5590F"/>
  </w:style>
  <w:style w:type="numbering" w:customStyle="1" w:styleId="569">
    <w:name w:val="Нет списка569"/>
    <w:next w:val="a2"/>
    <w:semiHidden/>
    <w:rsid w:val="00B5590F"/>
  </w:style>
  <w:style w:type="numbering" w:customStyle="1" w:styleId="659">
    <w:name w:val="Нет списка659"/>
    <w:next w:val="a2"/>
    <w:semiHidden/>
    <w:rsid w:val="00B5590F"/>
  </w:style>
  <w:style w:type="table" w:customStyle="1" w:styleId="1790">
    <w:name w:val="Сетка таблицы17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90">
    <w:name w:val="Сетка таблицы46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9">
    <w:name w:val="Сетка таблицы18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90">
    <w:name w:val="Нет списка189"/>
    <w:next w:val="a2"/>
    <w:uiPriority w:val="99"/>
    <w:semiHidden/>
    <w:unhideWhenUsed/>
    <w:rsid w:val="00B5590F"/>
  </w:style>
  <w:style w:type="numbering" w:customStyle="1" w:styleId="199">
    <w:name w:val="Нет списка199"/>
    <w:next w:val="a2"/>
    <w:semiHidden/>
    <w:rsid w:val="00B5590F"/>
  </w:style>
  <w:style w:type="table" w:customStyle="1" w:styleId="1990">
    <w:name w:val="Сетка таблицы1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9">
    <w:name w:val="Нет списка279"/>
    <w:next w:val="a2"/>
    <w:semiHidden/>
    <w:rsid w:val="00B5590F"/>
  </w:style>
  <w:style w:type="numbering" w:customStyle="1" w:styleId="379">
    <w:name w:val="Нет списка379"/>
    <w:next w:val="a2"/>
    <w:semiHidden/>
    <w:rsid w:val="00B5590F"/>
  </w:style>
  <w:style w:type="numbering" w:customStyle="1" w:styleId="479">
    <w:name w:val="Нет списка479"/>
    <w:next w:val="a2"/>
    <w:semiHidden/>
    <w:rsid w:val="00B5590F"/>
  </w:style>
  <w:style w:type="numbering" w:customStyle="1" w:styleId="579">
    <w:name w:val="Нет списка579"/>
    <w:next w:val="a2"/>
    <w:semiHidden/>
    <w:rsid w:val="00B5590F"/>
  </w:style>
  <w:style w:type="numbering" w:customStyle="1" w:styleId="669">
    <w:name w:val="Нет списка669"/>
    <w:next w:val="a2"/>
    <w:semiHidden/>
    <w:rsid w:val="00B5590F"/>
  </w:style>
  <w:style w:type="table" w:customStyle="1" w:styleId="1109">
    <w:name w:val="Сетка таблицы110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90">
    <w:name w:val="Сетка таблицы47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
    <w:name w:val="Нет списка209"/>
    <w:next w:val="a2"/>
    <w:uiPriority w:val="99"/>
    <w:semiHidden/>
    <w:unhideWhenUsed/>
    <w:rsid w:val="00B5590F"/>
  </w:style>
  <w:style w:type="numbering" w:customStyle="1" w:styleId="11090">
    <w:name w:val="Нет списка1109"/>
    <w:next w:val="a2"/>
    <w:semiHidden/>
    <w:rsid w:val="00B5590F"/>
  </w:style>
  <w:style w:type="table" w:customStyle="1" w:styleId="2090">
    <w:name w:val="Сетка таблицы2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9">
    <w:name w:val="Нет списка289"/>
    <w:next w:val="a2"/>
    <w:semiHidden/>
    <w:rsid w:val="00B5590F"/>
  </w:style>
  <w:style w:type="numbering" w:customStyle="1" w:styleId="389">
    <w:name w:val="Нет списка389"/>
    <w:next w:val="a2"/>
    <w:semiHidden/>
    <w:rsid w:val="00B5590F"/>
  </w:style>
  <w:style w:type="numbering" w:customStyle="1" w:styleId="489">
    <w:name w:val="Нет списка489"/>
    <w:next w:val="a2"/>
    <w:semiHidden/>
    <w:rsid w:val="00B5590F"/>
  </w:style>
  <w:style w:type="numbering" w:customStyle="1" w:styleId="589">
    <w:name w:val="Нет списка589"/>
    <w:next w:val="a2"/>
    <w:semiHidden/>
    <w:rsid w:val="00B5590F"/>
  </w:style>
  <w:style w:type="numbering" w:customStyle="1" w:styleId="679">
    <w:name w:val="Нет списка679"/>
    <w:next w:val="a2"/>
    <w:semiHidden/>
    <w:rsid w:val="00B5590F"/>
  </w:style>
  <w:style w:type="table" w:customStyle="1" w:styleId="11112">
    <w:name w:val="Сетка таблицы111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90">
    <w:name w:val="Сетка таблицы48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9">
    <w:name w:val="Нет списка299"/>
    <w:next w:val="a2"/>
    <w:uiPriority w:val="99"/>
    <w:semiHidden/>
    <w:unhideWhenUsed/>
    <w:rsid w:val="00B5590F"/>
  </w:style>
  <w:style w:type="numbering" w:customStyle="1" w:styleId="111120">
    <w:name w:val="Нет списка11112"/>
    <w:next w:val="a2"/>
    <w:semiHidden/>
    <w:rsid w:val="00B5590F"/>
  </w:style>
  <w:style w:type="table" w:customStyle="1" w:styleId="21130">
    <w:name w:val="Сетка таблицы2113"/>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9">
    <w:name w:val="Нет списка2109"/>
    <w:next w:val="a2"/>
    <w:semiHidden/>
    <w:rsid w:val="00B5590F"/>
  </w:style>
  <w:style w:type="numbering" w:customStyle="1" w:styleId="399">
    <w:name w:val="Нет списка399"/>
    <w:next w:val="a2"/>
    <w:semiHidden/>
    <w:rsid w:val="00B5590F"/>
  </w:style>
  <w:style w:type="numbering" w:customStyle="1" w:styleId="499">
    <w:name w:val="Нет списка499"/>
    <w:next w:val="a2"/>
    <w:semiHidden/>
    <w:rsid w:val="00B5590F"/>
  </w:style>
  <w:style w:type="numbering" w:customStyle="1" w:styleId="599">
    <w:name w:val="Нет списка599"/>
    <w:next w:val="a2"/>
    <w:semiHidden/>
    <w:rsid w:val="00B5590F"/>
  </w:style>
  <w:style w:type="numbering" w:customStyle="1" w:styleId="689">
    <w:name w:val="Нет списка689"/>
    <w:next w:val="a2"/>
    <w:semiHidden/>
    <w:rsid w:val="00B5590F"/>
  </w:style>
  <w:style w:type="table" w:customStyle="1" w:styleId="112100">
    <w:name w:val="Сетка таблицы112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90">
    <w:name w:val="Сетка таблицы49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90">
    <w:name w:val="Сетка таблицы279"/>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9">
    <w:name w:val="Нет списка309"/>
    <w:next w:val="a2"/>
    <w:uiPriority w:val="99"/>
    <w:semiHidden/>
    <w:unhideWhenUsed/>
    <w:rsid w:val="00B5590F"/>
  </w:style>
  <w:style w:type="table" w:customStyle="1" w:styleId="2390">
    <w:name w:val="Сетка таблицы239"/>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0">
    <w:name w:val="Сетка таблицы2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01">
    <w:name w:val="Нет списка11210"/>
    <w:next w:val="a2"/>
    <w:uiPriority w:val="99"/>
    <w:semiHidden/>
    <w:unhideWhenUsed/>
    <w:rsid w:val="00B5590F"/>
  </w:style>
  <w:style w:type="table" w:customStyle="1" w:styleId="1139">
    <w:name w:val="Сетка таблицы1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10">
    <w:name w:val="Нет списка21111"/>
    <w:next w:val="a2"/>
    <w:uiPriority w:val="99"/>
    <w:semiHidden/>
    <w:unhideWhenUsed/>
    <w:rsid w:val="00B5590F"/>
  </w:style>
  <w:style w:type="numbering" w:customStyle="1" w:styleId="3109">
    <w:name w:val="Нет списка3109"/>
    <w:next w:val="a2"/>
    <w:uiPriority w:val="99"/>
    <w:semiHidden/>
    <w:unhideWhenUsed/>
    <w:rsid w:val="00B5590F"/>
  </w:style>
  <w:style w:type="numbering" w:customStyle="1" w:styleId="4109">
    <w:name w:val="Нет списка4109"/>
    <w:next w:val="a2"/>
    <w:uiPriority w:val="99"/>
    <w:semiHidden/>
    <w:unhideWhenUsed/>
    <w:rsid w:val="00B5590F"/>
  </w:style>
  <w:style w:type="table" w:customStyle="1" w:styleId="31111">
    <w:name w:val="Сетка таблицы31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70">
    <w:name w:val="Сетка таблицы307"/>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00">
    <w:name w:val="Нет списка90"/>
    <w:next w:val="a2"/>
    <w:uiPriority w:val="99"/>
    <w:semiHidden/>
    <w:unhideWhenUsed/>
    <w:rsid w:val="00B5590F"/>
  </w:style>
  <w:style w:type="numbering" w:customStyle="1" w:styleId="1400">
    <w:name w:val="Нет списка140"/>
    <w:next w:val="a2"/>
    <w:semiHidden/>
    <w:unhideWhenUsed/>
    <w:rsid w:val="00B5590F"/>
  </w:style>
  <w:style w:type="table" w:customStyle="1" w:styleId="-521">
    <w:name w:val="Светлая заливка - Акцент 52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01">
    <w:name w:val="Сетка таблицы7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B5590F"/>
  </w:style>
  <w:style w:type="numbering" w:customStyle="1" w:styleId="3400">
    <w:name w:val="Нет списка340"/>
    <w:next w:val="a2"/>
    <w:semiHidden/>
    <w:unhideWhenUsed/>
    <w:rsid w:val="00B5590F"/>
  </w:style>
  <w:style w:type="table" w:customStyle="1" w:styleId="2401">
    <w:name w:val="Сетка таблицы2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0">
    <w:name w:val="Нет списка440"/>
    <w:next w:val="a2"/>
    <w:semiHidden/>
    <w:unhideWhenUsed/>
    <w:rsid w:val="00B5590F"/>
  </w:style>
  <w:style w:type="table" w:customStyle="1" w:styleId="3212">
    <w:name w:val="Сетка таблицы32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00">
    <w:name w:val="Нет списка540"/>
    <w:next w:val="a2"/>
    <w:semiHidden/>
    <w:unhideWhenUsed/>
    <w:rsid w:val="00B5590F"/>
  </w:style>
  <w:style w:type="numbering" w:customStyle="1" w:styleId="11300">
    <w:name w:val="Нет списка1130"/>
    <w:next w:val="a2"/>
    <w:semiHidden/>
    <w:rsid w:val="00B5590F"/>
  </w:style>
  <w:style w:type="table" w:customStyle="1" w:styleId="4401">
    <w:name w:val="Сетка таблицы44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
    <w:name w:val="Нет списка2122"/>
    <w:next w:val="a2"/>
    <w:semiHidden/>
    <w:rsid w:val="00B5590F"/>
  </w:style>
  <w:style w:type="numbering" w:customStyle="1" w:styleId="3115">
    <w:name w:val="Нет списка3115"/>
    <w:next w:val="a2"/>
    <w:semiHidden/>
    <w:rsid w:val="00B5590F"/>
  </w:style>
  <w:style w:type="numbering" w:customStyle="1" w:styleId="4115">
    <w:name w:val="Нет списка4115"/>
    <w:next w:val="a2"/>
    <w:semiHidden/>
    <w:rsid w:val="00B5590F"/>
  </w:style>
  <w:style w:type="numbering" w:customStyle="1" w:styleId="5114">
    <w:name w:val="Нет списка5114"/>
    <w:next w:val="a2"/>
    <w:semiHidden/>
    <w:rsid w:val="00B5590F"/>
  </w:style>
  <w:style w:type="numbering" w:customStyle="1" w:styleId="6400">
    <w:name w:val="Нет списка640"/>
    <w:next w:val="a2"/>
    <w:semiHidden/>
    <w:rsid w:val="00B5590F"/>
  </w:style>
  <w:style w:type="table" w:customStyle="1" w:styleId="11301">
    <w:name w:val="Сетка таблицы11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0">
    <w:name w:val="Сетка таблицы4114"/>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етка таблицы5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1">
    <w:name w:val="Сетка таблицы6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3">
    <w:name w:val="Нет списка713"/>
    <w:next w:val="a2"/>
    <w:uiPriority w:val="99"/>
    <w:semiHidden/>
    <w:unhideWhenUsed/>
    <w:rsid w:val="00B5590F"/>
  </w:style>
  <w:style w:type="numbering" w:customStyle="1" w:styleId="12120">
    <w:name w:val="Нет списка1212"/>
    <w:next w:val="a2"/>
    <w:semiHidden/>
    <w:rsid w:val="00B5590F"/>
  </w:style>
  <w:style w:type="table" w:customStyle="1" w:styleId="7101">
    <w:name w:val="Сетка таблицы7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2"/>
    <w:next w:val="a2"/>
    <w:semiHidden/>
    <w:rsid w:val="00B5590F"/>
  </w:style>
  <w:style w:type="numbering" w:customStyle="1" w:styleId="32120">
    <w:name w:val="Нет списка3212"/>
    <w:next w:val="a2"/>
    <w:semiHidden/>
    <w:rsid w:val="00B5590F"/>
  </w:style>
  <w:style w:type="numbering" w:customStyle="1" w:styleId="4212">
    <w:name w:val="Нет списка4212"/>
    <w:next w:val="a2"/>
    <w:semiHidden/>
    <w:rsid w:val="00B5590F"/>
  </w:style>
  <w:style w:type="numbering" w:customStyle="1" w:styleId="5212">
    <w:name w:val="Нет списка5212"/>
    <w:next w:val="a2"/>
    <w:semiHidden/>
    <w:rsid w:val="00B5590F"/>
  </w:style>
  <w:style w:type="numbering" w:customStyle="1" w:styleId="6114">
    <w:name w:val="Нет списка6114"/>
    <w:next w:val="a2"/>
    <w:semiHidden/>
    <w:rsid w:val="00B5590F"/>
  </w:style>
  <w:style w:type="table" w:customStyle="1" w:styleId="1213">
    <w:name w:val="Сетка таблицы12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0">
    <w:name w:val="Сетка таблицы42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2"/>
    <w:uiPriority w:val="99"/>
    <w:semiHidden/>
    <w:unhideWhenUsed/>
    <w:rsid w:val="00B5590F"/>
  </w:style>
  <w:style w:type="numbering" w:customStyle="1" w:styleId="13110">
    <w:name w:val="Нет списка1311"/>
    <w:next w:val="a2"/>
    <w:semiHidden/>
    <w:rsid w:val="00B5590F"/>
  </w:style>
  <w:style w:type="table" w:customStyle="1" w:styleId="8101">
    <w:name w:val="Сетка таблицы8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0">
    <w:name w:val="Нет списка2311"/>
    <w:next w:val="a2"/>
    <w:semiHidden/>
    <w:rsid w:val="00B5590F"/>
  </w:style>
  <w:style w:type="numbering" w:customStyle="1" w:styleId="3310">
    <w:name w:val="Нет списка3310"/>
    <w:next w:val="a2"/>
    <w:semiHidden/>
    <w:rsid w:val="00B5590F"/>
  </w:style>
  <w:style w:type="numbering" w:customStyle="1" w:styleId="43100">
    <w:name w:val="Нет списка4310"/>
    <w:next w:val="a2"/>
    <w:semiHidden/>
    <w:rsid w:val="00B5590F"/>
  </w:style>
  <w:style w:type="numbering" w:customStyle="1" w:styleId="5310">
    <w:name w:val="Нет списка5310"/>
    <w:next w:val="a2"/>
    <w:semiHidden/>
    <w:rsid w:val="00B5590F"/>
  </w:style>
  <w:style w:type="numbering" w:customStyle="1" w:styleId="6211">
    <w:name w:val="Нет списка6211"/>
    <w:next w:val="a2"/>
    <w:semiHidden/>
    <w:rsid w:val="00B5590F"/>
  </w:style>
  <w:style w:type="table" w:customStyle="1" w:styleId="13111">
    <w:name w:val="Сетка таблицы13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1">
    <w:name w:val="Сетка таблицы43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0">
    <w:name w:val="Нет списка910"/>
    <w:next w:val="a2"/>
    <w:uiPriority w:val="99"/>
    <w:semiHidden/>
    <w:unhideWhenUsed/>
    <w:rsid w:val="00B5590F"/>
  </w:style>
  <w:style w:type="numbering" w:customStyle="1" w:styleId="14100">
    <w:name w:val="Нет списка1410"/>
    <w:next w:val="a2"/>
    <w:semiHidden/>
    <w:rsid w:val="00B5590F"/>
  </w:style>
  <w:style w:type="table" w:customStyle="1" w:styleId="9101">
    <w:name w:val="Сетка таблицы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0">
    <w:name w:val="Нет списка2410"/>
    <w:next w:val="a2"/>
    <w:semiHidden/>
    <w:rsid w:val="00B5590F"/>
  </w:style>
  <w:style w:type="numbering" w:customStyle="1" w:styleId="3410">
    <w:name w:val="Нет списка3410"/>
    <w:next w:val="a2"/>
    <w:semiHidden/>
    <w:rsid w:val="00B5590F"/>
  </w:style>
  <w:style w:type="numbering" w:customStyle="1" w:styleId="44100">
    <w:name w:val="Нет списка4410"/>
    <w:next w:val="a2"/>
    <w:semiHidden/>
    <w:rsid w:val="00B5590F"/>
  </w:style>
  <w:style w:type="numbering" w:customStyle="1" w:styleId="5410">
    <w:name w:val="Нет списка5410"/>
    <w:next w:val="a2"/>
    <w:semiHidden/>
    <w:rsid w:val="00B5590F"/>
  </w:style>
  <w:style w:type="numbering" w:customStyle="1" w:styleId="6310">
    <w:name w:val="Нет списка6310"/>
    <w:next w:val="a2"/>
    <w:semiHidden/>
    <w:rsid w:val="00B5590F"/>
  </w:style>
  <w:style w:type="table" w:customStyle="1" w:styleId="14101">
    <w:name w:val="Сетка таблицы14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1">
    <w:name w:val="Сетка таблицы4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0">
    <w:name w:val="Нет списка1010"/>
    <w:next w:val="a2"/>
    <w:uiPriority w:val="99"/>
    <w:semiHidden/>
    <w:unhideWhenUsed/>
    <w:rsid w:val="00B5590F"/>
  </w:style>
  <w:style w:type="numbering" w:customStyle="1" w:styleId="15100">
    <w:name w:val="Нет списка1510"/>
    <w:next w:val="a2"/>
    <w:semiHidden/>
    <w:rsid w:val="00B5590F"/>
  </w:style>
  <w:style w:type="table" w:customStyle="1" w:styleId="10101">
    <w:name w:val="Сетка таблицы1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0">
    <w:name w:val="Нет списка2510"/>
    <w:next w:val="a2"/>
    <w:semiHidden/>
    <w:rsid w:val="00B5590F"/>
  </w:style>
  <w:style w:type="numbering" w:customStyle="1" w:styleId="3510">
    <w:name w:val="Нет списка3510"/>
    <w:next w:val="a2"/>
    <w:semiHidden/>
    <w:rsid w:val="00B5590F"/>
  </w:style>
  <w:style w:type="numbering" w:customStyle="1" w:styleId="45100">
    <w:name w:val="Нет списка4510"/>
    <w:next w:val="a2"/>
    <w:semiHidden/>
    <w:rsid w:val="00B5590F"/>
  </w:style>
  <w:style w:type="numbering" w:customStyle="1" w:styleId="5510">
    <w:name w:val="Нет списка5510"/>
    <w:next w:val="a2"/>
    <w:semiHidden/>
    <w:rsid w:val="00B5590F"/>
  </w:style>
  <w:style w:type="numbering" w:customStyle="1" w:styleId="6410">
    <w:name w:val="Нет списка6410"/>
    <w:next w:val="a2"/>
    <w:semiHidden/>
    <w:rsid w:val="00B5590F"/>
  </w:style>
  <w:style w:type="table" w:customStyle="1" w:styleId="15101">
    <w:name w:val="Сетка таблицы1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1">
    <w:name w:val="Сетка таблицы45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0">
    <w:name w:val="Нет списка1610"/>
    <w:next w:val="a2"/>
    <w:uiPriority w:val="99"/>
    <w:semiHidden/>
    <w:unhideWhenUsed/>
    <w:rsid w:val="00B5590F"/>
  </w:style>
  <w:style w:type="numbering" w:customStyle="1" w:styleId="17100">
    <w:name w:val="Нет списка1710"/>
    <w:next w:val="a2"/>
    <w:semiHidden/>
    <w:rsid w:val="00B5590F"/>
  </w:style>
  <w:style w:type="table" w:customStyle="1" w:styleId="16101">
    <w:name w:val="Сетка таблицы16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0">
    <w:name w:val="Нет списка2610"/>
    <w:next w:val="a2"/>
    <w:semiHidden/>
    <w:rsid w:val="00B5590F"/>
  </w:style>
  <w:style w:type="numbering" w:customStyle="1" w:styleId="3610">
    <w:name w:val="Нет списка3610"/>
    <w:next w:val="a2"/>
    <w:semiHidden/>
    <w:rsid w:val="00B5590F"/>
  </w:style>
  <w:style w:type="numbering" w:customStyle="1" w:styleId="46100">
    <w:name w:val="Нет списка4610"/>
    <w:next w:val="a2"/>
    <w:semiHidden/>
    <w:rsid w:val="00B5590F"/>
  </w:style>
  <w:style w:type="numbering" w:customStyle="1" w:styleId="5610">
    <w:name w:val="Нет списка5610"/>
    <w:next w:val="a2"/>
    <w:semiHidden/>
    <w:rsid w:val="00B5590F"/>
  </w:style>
  <w:style w:type="numbering" w:customStyle="1" w:styleId="6510">
    <w:name w:val="Нет списка6510"/>
    <w:next w:val="a2"/>
    <w:semiHidden/>
    <w:rsid w:val="00B5590F"/>
  </w:style>
  <w:style w:type="table" w:customStyle="1" w:styleId="17101">
    <w:name w:val="Сетка таблицы17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01">
    <w:name w:val="Сетка таблицы46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0">
    <w:name w:val="Сетка таблицы18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01">
    <w:name w:val="Нет списка1810"/>
    <w:next w:val="a2"/>
    <w:uiPriority w:val="99"/>
    <w:semiHidden/>
    <w:unhideWhenUsed/>
    <w:rsid w:val="00B5590F"/>
  </w:style>
  <w:style w:type="numbering" w:customStyle="1" w:styleId="19100">
    <w:name w:val="Нет списка1910"/>
    <w:next w:val="a2"/>
    <w:semiHidden/>
    <w:rsid w:val="00B5590F"/>
  </w:style>
  <w:style w:type="table" w:customStyle="1" w:styleId="19101">
    <w:name w:val="Сетка таблицы1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0">
    <w:name w:val="Нет списка2710"/>
    <w:next w:val="a2"/>
    <w:semiHidden/>
    <w:rsid w:val="00B5590F"/>
  </w:style>
  <w:style w:type="numbering" w:customStyle="1" w:styleId="3710">
    <w:name w:val="Нет списка3710"/>
    <w:next w:val="a2"/>
    <w:semiHidden/>
    <w:rsid w:val="00B5590F"/>
  </w:style>
  <w:style w:type="numbering" w:customStyle="1" w:styleId="47100">
    <w:name w:val="Нет списка4710"/>
    <w:next w:val="a2"/>
    <w:semiHidden/>
    <w:rsid w:val="00B5590F"/>
  </w:style>
  <w:style w:type="numbering" w:customStyle="1" w:styleId="5710">
    <w:name w:val="Нет списка5710"/>
    <w:next w:val="a2"/>
    <w:semiHidden/>
    <w:rsid w:val="00B5590F"/>
  </w:style>
  <w:style w:type="numbering" w:customStyle="1" w:styleId="6610">
    <w:name w:val="Нет списка6610"/>
    <w:next w:val="a2"/>
    <w:semiHidden/>
    <w:rsid w:val="00B5590F"/>
  </w:style>
  <w:style w:type="table" w:customStyle="1" w:styleId="110100">
    <w:name w:val="Сетка таблицы110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1">
    <w:name w:val="Сетка таблицы47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2"/>
    <w:uiPriority w:val="99"/>
    <w:semiHidden/>
    <w:unhideWhenUsed/>
    <w:rsid w:val="00B5590F"/>
  </w:style>
  <w:style w:type="numbering" w:customStyle="1" w:styleId="110101">
    <w:name w:val="Нет списка11010"/>
    <w:next w:val="a2"/>
    <w:semiHidden/>
    <w:rsid w:val="00B5590F"/>
  </w:style>
  <w:style w:type="table" w:customStyle="1" w:styleId="20101">
    <w:name w:val="Сетка таблицы2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0">
    <w:name w:val="Нет списка2810"/>
    <w:next w:val="a2"/>
    <w:semiHidden/>
    <w:rsid w:val="00B5590F"/>
  </w:style>
  <w:style w:type="numbering" w:customStyle="1" w:styleId="3810">
    <w:name w:val="Нет списка3810"/>
    <w:next w:val="a2"/>
    <w:semiHidden/>
    <w:rsid w:val="00B5590F"/>
  </w:style>
  <w:style w:type="numbering" w:customStyle="1" w:styleId="48100">
    <w:name w:val="Нет списка4810"/>
    <w:next w:val="a2"/>
    <w:semiHidden/>
    <w:rsid w:val="00B5590F"/>
  </w:style>
  <w:style w:type="numbering" w:customStyle="1" w:styleId="5810">
    <w:name w:val="Нет списка5810"/>
    <w:next w:val="a2"/>
    <w:semiHidden/>
    <w:rsid w:val="00B5590F"/>
  </w:style>
  <w:style w:type="numbering" w:customStyle="1" w:styleId="6710">
    <w:name w:val="Нет списка6710"/>
    <w:next w:val="a2"/>
    <w:semiHidden/>
    <w:rsid w:val="00B5590F"/>
  </w:style>
  <w:style w:type="table" w:customStyle="1" w:styleId="11113">
    <w:name w:val="Сетка таблицы111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1">
    <w:name w:val="Сетка таблицы48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0">
    <w:name w:val="Нет списка2910"/>
    <w:next w:val="a2"/>
    <w:uiPriority w:val="99"/>
    <w:semiHidden/>
    <w:unhideWhenUsed/>
    <w:rsid w:val="00B5590F"/>
  </w:style>
  <w:style w:type="numbering" w:customStyle="1" w:styleId="111130">
    <w:name w:val="Нет списка11113"/>
    <w:next w:val="a2"/>
    <w:semiHidden/>
    <w:rsid w:val="00B5590F"/>
  </w:style>
  <w:style w:type="table" w:customStyle="1" w:styleId="21140">
    <w:name w:val="Сетка таблицы2114"/>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0">
    <w:name w:val="Нет списка21010"/>
    <w:next w:val="a2"/>
    <w:semiHidden/>
    <w:rsid w:val="00B5590F"/>
  </w:style>
  <w:style w:type="numbering" w:customStyle="1" w:styleId="3910">
    <w:name w:val="Нет списка3910"/>
    <w:next w:val="a2"/>
    <w:semiHidden/>
    <w:rsid w:val="00B5590F"/>
  </w:style>
  <w:style w:type="numbering" w:customStyle="1" w:styleId="49100">
    <w:name w:val="Нет списка4910"/>
    <w:next w:val="a2"/>
    <w:semiHidden/>
    <w:rsid w:val="00B5590F"/>
  </w:style>
  <w:style w:type="numbering" w:customStyle="1" w:styleId="5910">
    <w:name w:val="Нет списка5910"/>
    <w:next w:val="a2"/>
    <w:semiHidden/>
    <w:rsid w:val="00B5590F"/>
  </w:style>
  <w:style w:type="numbering" w:customStyle="1" w:styleId="6810">
    <w:name w:val="Нет списка6810"/>
    <w:next w:val="a2"/>
    <w:semiHidden/>
    <w:rsid w:val="00B5590F"/>
  </w:style>
  <w:style w:type="table" w:customStyle="1" w:styleId="112110">
    <w:name w:val="Сетка таблицы112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1">
    <w:name w:val="Сетка таблицы49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01">
    <w:name w:val="Сетка таблицы27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00">
    <w:name w:val="Нет списка3010"/>
    <w:next w:val="a2"/>
    <w:uiPriority w:val="99"/>
    <w:semiHidden/>
    <w:unhideWhenUsed/>
    <w:rsid w:val="00B5590F"/>
  </w:style>
  <w:style w:type="table" w:customStyle="1" w:styleId="23101">
    <w:name w:val="Сетка таблицы2310"/>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1">
    <w:name w:val="Сетка таблицы2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1">
    <w:name w:val="Нет списка11211"/>
    <w:next w:val="a2"/>
    <w:uiPriority w:val="99"/>
    <w:semiHidden/>
    <w:unhideWhenUsed/>
    <w:rsid w:val="00B5590F"/>
  </w:style>
  <w:style w:type="table" w:customStyle="1" w:styleId="11310">
    <w:name w:val="Сетка таблицы1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2">
    <w:name w:val="Нет списка21112"/>
    <w:next w:val="a2"/>
    <w:uiPriority w:val="99"/>
    <w:semiHidden/>
    <w:unhideWhenUsed/>
    <w:rsid w:val="00B5590F"/>
  </w:style>
  <w:style w:type="numbering" w:customStyle="1" w:styleId="31010">
    <w:name w:val="Нет списка31010"/>
    <w:next w:val="a2"/>
    <w:uiPriority w:val="99"/>
    <w:semiHidden/>
    <w:unhideWhenUsed/>
    <w:rsid w:val="00B5590F"/>
  </w:style>
  <w:style w:type="numbering" w:customStyle="1" w:styleId="410100">
    <w:name w:val="Нет списка41010"/>
    <w:next w:val="a2"/>
    <w:uiPriority w:val="99"/>
    <w:semiHidden/>
    <w:unhideWhenUsed/>
    <w:rsid w:val="00B5590F"/>
  </w:style>
  <w:style w:type="table" w:customStyle="1" w:styleId="31120">
    <w:name w:val="Сетка таблицы31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80">
    <w:name w:val="Сетка таблицы308"/>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2"/>
    <w:uiPriority w:val="99"/>
    <w:semiHidden/>
    <w:unhideWhenUsed/>
    <w:rsid w:val="005475D3"/>
  </w:style>
  <w:style w:type="numbering" w:customStyle="1" w:styleId="1500">
    <w:name w:val="Нет списка150"/>
    <w:next w:val="a2"/>
    <w:semiHidden/>
    <w:unhideWhenUsed/>
    <w:rsid w:val="005475D3"/>
  </w:style>
  <w:style w:type="table" w:customStyle="1" w:styleId="-522">
    <w:name w:val="Светлая заливка - Акцент 52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01">
    <w:name w:val="Сетка таблицы8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5475D3"/>
  </w:style>
  <w:style w:type="numbering" w:customStyle="1" w:styleId="3500">
    <w:name w:val="Нет списка350"/>
    <w:next w:val="a2"/>
    <w:semiHidden/>
    <w:unhideWhenUsed/>
    <w:rsid w:val="005475D3"/>
  </w:style>
  <w:style w:type="table" w:customStyle="1" w:styleId="2501">
    <w:name w:val="Сетка таблицы2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0">
    <w:name w:val="Нет списка450"/>
    <w:next w:val="a2"/>
    <w:semiHidden/>
    <w:unhideWhenUsed/>
    <w:rsid w:val="005475D3"/>
  </w:style>
  <w:style w:type="table" w:customStyle="1" w:styleId="3220">
    <w:name w:val="Сетка таблицы32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500">
    <w:name w:val="Нет списка550"/>
    <w:next w:val="a2"/>
    <w:semiHidden/>
    <w:unhideWhenUsed/>
    <w:rsid w:val="005475D3"/>
  </w:style>
  <w:style w:type="numbering" w:customStyle="1" w:styleId="11311">
    <w:name w:val="Нет списка1131"/>
    <w:next w:val="a2"/>
    <w:semiHidden/>
    <w:rsid w:val="005475D3"/>
  </w:style>
  <w:style w:type="table" w:customStyle="1" w:styleId="4501">
    <w:name w:val="Сетка таблицы450"/>
    <w:basedOn w:val="a1"/>
    <w:next w:val="af"/>
    <w:uiPriority w:val="59"/>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
    <w:name w:val="Нет списка2123"/>
    <w:next w:val="a2"/>
    <w:semiHidden/>
    <w:rsid w:val="005475D3"/>
  </w:style>
  <w:style w:type="numbering" w:customStyle="1" w:styleId="3116">
    <w:name w:val="Нет списка3116"/>
    <w:next w:val="a2"/>
    <w:semiHidden/>
    <w:rsid w:val="005475D3"/>
  </w:style>
  <w:style w:type="numbering" w:customStyle="1" w:styleId="4116">
    <w:name w:val="Нет списка4116"/>
    <w:next w:val="a2"/>
    <w:semiHidden/>
    <w:rsid w:val="005475D3"/>
  </w:style>
  <w:style w:type="numbering" w:customStyle="1" w:styleId="51150">
    <w:name w:val="Нет списка5115"/>
    <w:next w:val="a2"/>
    <w:semiHidden/>
    <w:rsid w:val="005475D3"/>
  </w:style>
  <w:style w:type="numbering" w:customStyle="1" w:styleId="6500">
    <w:name w:val="Нет списка650"/>
    <w:next w:val="a2"/>
    <w:semiHidden/>
    <w:rsid w:val="005475D3"/>
  </w:style>
  <w:style w:type="table" w:customStyle="1" w:styleId="11400">
    <w:name w:val="Сетка таблицы114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0">
    <w:name w:val="Сетка таблицы4115"/>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
    <w:name w:val="Сетка таблицы5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5">
    <w:name w:val="Сетка таблицы6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4">
    <w:name w:val="Нет списка714"/>
    <w:next w:val="a2"/>
    <w:uiPriority w:val="99"/>
    <w:semiHidden/>
    <w:unhideWhenUsed/>
    <w:rsid w:val="005475D3"/>
  </w:style>
  <w:style w:type="numbering" w:customStyle="1" w:styleId="12130">
    <w:name w:val="Нет списка1213"/>
    <w:next w:val="a2"/>
    <w:semiHidden/>
    <w:rsid w:val="005475D3"/>
  </w:style>
  <w:style w:type="table" w:customStyle="1" w:styleId="7111">
    <w:name w:val="Сетка таблицы7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3"/>
    <w:next w:val="a2"/>
    <w:semiHidden/>
    <w:rsid w:val="005475D3"/>
  </w:style>
  <w:style w:type="numbering" w:customStyle="1" w:styleId="3213">
    <w:name w:val="Нет списка3213"/>
    <w:next w:val="a2"/>
    <w:semiHidden/>
    <w:rsid w:val="005475D3"/>
  </w:style>
  <w:style w:type="numbering" w:customStyle="1" w:styleId="4213">
    <w:name w:val="Нет списка4213"/>
    <w:next w:val="a2"/>
    <w:semiHidden/>
    <w:rsid w:val="005475D3"/>
  </w:style>
  <w:style w:type="numbering" w:customStyle="1" w:styleId="5213">
    <w:name w:val="Нет списка5213"/>
    <w:next w:val="a2"/>
    <w:semiHidden/>
    <w:rsid w:val="005475D3"/>
  </w:style>
  <w:style w:type="numbering" w:customStyle="1" w:styleId="61150">
    <w:name w:val="Нет списка6115"/>
    <w:next w:val="a2"/>
    <w:semiHidden/>
    <w:rsid w:val="005475D3"/>
  </w:style>
  <w:style w:type="table" w:customStyle="1" w:styleId="1214">
    <w:name w:val="Сетка таблицы12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0">
    <w:name w:val="Сетка таблицы42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2"/>
    <w:next w:val="a2"/>
    <w:uiPriority w:val="99"/>
    <w:semiHidden/>
    <w:unhideWhenUsed/>
    <w:rsid w:val="005475D3"/>
  </w:style>
  <w:style w:type="numbering" w:customStyle="1" w:styleId="1312">
    <w:name w:val="Нет списка1312"/>
    <w:next w:val="a2"/>
    <w:semiHidden/>
    <w:rsid w:val="005475D3"/>
  </w:style>
  <w:style w:type="table" w:customStyle="1" w:styleId="8111">
    <w:name w:val="Сетка таблицы8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2"/>
    <w:next w:val="a2"/>
    <w:semiHidden/>
    <w:rsid w:val="005475D3"/>
  </w:style>
  <w:style w:type="numbering" w:customStyle="1" w:styleId="3311">
    <w:name w:val="Нет списка3311"/>
    <w:next w:val="a2"/>
    <w:semiHidden/>
    <w:rsid w:val="005475D3"/>
  </w:style>
  <w:style w:type="numbering" w:customStyle="1" w:styleId="43110">
    <w:name w:val="Нет списка4311"/>
    <w:next w:val="a2"/>
    <w:semiHidden/>
    <w:rsid w:val="005475D3"/>
  </w:style>
  <w:style w:type="numbering" w:customStyle="1" w:styleId="5311">
    <w:name w:val="Нет списка5311"/>
    <w:next w:val="a2"/>
    <w:semiHidden/>
    <w:rsid w:val="005475D3"/>
  </w:style>
  <w:style w:type="numbering" w:customStyle="1" w:styleId="6212">
    <w:name w:val="Нет списка6212"/>
    <w:next w:val="a2"/>
    <w:semiHidden/>
    <w:rsid w:val="005475D3"/>
  </w:style>
  <w:style w:type="table" w:customStyle="1" w:styleId="13120">
    <w:name w:val="Сетка таблицы13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10">
    <w:name w:val="Нет списка911"/>
    <w:next w:val="a2"/>
    <w:uiPriority w:val="99"/>
    <w:semiHidden/>
    <w:unhideWhenUsed/>
    <w:rsid w:val="005475D3"/>
  </w:style>
  <w:style w:type="numbering" w:customStyle="1" w:styleId="14110">
    <w:name w:val="Нет списка1411"/>
    <w:next w:val="a2"/>
    <w:semiHidden/>
    <w:rsid w:val="005475D3"/>
  </w:style>
  <w:style w:type="table" w:customStyle="1" w:styleId="9111">
    <w:name w:val="Сетка таблицы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2"/>
    <w:semiHidden/>
    <w:rsid w:val="005475D3"/>
  </w:style>
  <w:style w:type="numbering" w:customStyle="1" w:styleId="3411">
    <w:name w:val="Нет списка3411"/>
    <w:next w:val="a2"/>
    <w:semiHidden/>
    <w:rsid w:val="005475D3"/>
  </w:style>
  <w:style w:type="numbering" w:customStyle="1" w:styleId="44110">
    <w:name w:val="Нет списка4411"/>
    <w:next w:val="a2"/>
    <w:semiHidden/>
    <w:rsid w:val="005475D3"/>
  </w:style>
  <w:style w:type="numbering" w:customStyle="1" w:styleId="5411">
    <w:name w:val="Нет списка5411"/>
    <w:next w:val="a2"/>
    <w:semiHidden/>
    <w:rsid w:val="005475D3"/>
  </w:style>
  <w:style w:type="numbering" w:customStyle="1" w:styleId="6311">
    <w:name w:val="Нет списка6311"/>
    <w:next w:val="a2"/>
    <w:semiHidden/>
    <w:rsid w:val="005475D3"/>
  </w:style>
  <w:style w:type="table" w:customStyle="1" w:styleId="14111">
    <w:name w:val="Сетка таблицы14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1">
    <w:name w:val="Сетка таблицы4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10">
    <w:name w:val="Нет списка1011"/>
    <w:next w:val="a2"/>
    <w:uiPriority w:val="99"/>
    <w:semiHidden/>
    <w:unhideWhenUsed/>
    <w:rsid w:val="005475D3"/>
  </w:style>
  <w:style w:type="numbering" w:customStyle="1" w:styleId="15110">
    <w:name w:val="Нет списка1511"/>
    <w:next w:val="a2"/>
    <w:semiHidden/>
    <w:rsid w:val="005475D3"/>
  </w:style>
  <w:style w:type="table" w:customStyle="1" w:styleId="10111">
    <w:name w:val="Сетка таблицы1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2"/>
    <w:semiHidden/>
    <w:rsid w:val="005475D3"/>
  </w:style>
  <w:style w:type="numbering" w:customStyle="1" w:styleId="3511">
    <w:name w:val="Нет списка3511"/>
    <w:next w:val="a2"/>
    <w:semiHidden/>
    <w:rsid w:val="005475D3"/>
  </w:style>
  <w:style w:type="numbering" w:customStyle="1" w:styleId="45110">
    <w:name w:val="Нет списка4511"/>
    <w:next w:val="a2"/>
    <w:semiHidden/>
    <w:rsid w:val="005475D3"/>
  </w:style>
  <w:style w:type="numbering" w:customStyle="1" w:styleId="5511">
    <w:name w:val="Нет списка5511"/>
    <w:next w:val="a2"/>
    <w:semiHidden/>
    <w:rsid w:val="005475D3"/>
  </w:style>
  <w:style w:type="numbering" w:customStyle="1" w:styleId="6411">
    <w:name w:val="Нет списка6411"/>
    <w:next w:val="a2"/>
    <w:semiHidden/>
    <w:rsid w:val="005475D3"/>
  </w:style>
  <w:style w:type="table" w:customStyle="1" w:styleId="15111">
    <w:name w:val="Сетка таблицы15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1">
    <w:name w:val="Сетка таблицы45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
    <w:name w:val="Нет списка1611"/>
    <w:next w:val="a2"/>
    <w:uiPriority w:val="99"/>
    <w:semiHidden/>
    <w:unhideWhenUsed/>
    <w:rsid w:val="005475D3"/>
  </w:style>
  <w:style w:type="numbering" w:customStyle="1" w:styleId="17110">
    <w:name w:val="Нет списка1711"/>
    <w:next w:val="a2"/>
    <w:semiHidden/>
    <w:rsid w:val="005475D3"/>
  </w:style>
  <w:style w:type="table" w:customStyle="1" w:styleId="16111">
    <w:name w:val="Сетка таблицы16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2"/>
    <w:semiHidden/>
    <w:rsid w:val="005475D3"/>
  </w:style>
  <w:style w:type="numbering" w:customStyle="1" w:styleId="3611">
    <w:name w:val="Нет списка3611"/>
    <w:next w:val="a2"/>
    <w:semiHidden/>
    <w:rsid w:val="005475D3"/>
  </w:style>
  <w:style w:type="numbering" w:customStyle="1" w:styleId="46110">
    <w:name w:val="Нет списка4611"/>
    <w:next w:val="a2"/>
    <w:semiHidden/>
    <w:rsid w:val="005475D3"/>
  </w:style>
  <w:style w:type="numbering" w:customStyle="1" w:styleId="5611">
    <w:name w:val="Нет списка5611"/>
    <w:next w:val="a2"/>
    <w:semiHidden/>
    <w:rsid w:val="005475D3"/>
  </w:style>
  <w:style w:type="numbering" w:customStyle="1" w:styleId="6511">
    <w:name w:val="Нет списка6511"/>
    <w:next w:val="a2"/>
    <w:semiHidden/>
    <w:rsid w:val="005475D3"/>
  </w:style>
  <w:style w:type="table" w:customStyle="1" w:styleId="17111">
    <w:name w:val="Сетка таблицы17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1">
    <w:name w:val="Сетка таблицы46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10">
    <w:name w:val="Сетка таблицы18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1">
    <w:name w:val="Нет списка1811"/>
    <w:next w:val="a2"/>
    <w:uiPriority w:val="99"/>
    <w:semiHidden/>
    <w:unhideWhenUsed/>
    <w:rsid w:val="005475D3"/>
  </w:style>
  <w:style w:type="numbering" w:customStyle="1" w:styleId="19110">
    <w:name w:val="Нет списка1911"/>
    <w:next w:val="a2"/>
    <w:semiHidden/>
    <w:rsid w:val="005475D3"/>
  </w:style>
  <w:style w:type="table" w:customStyle="1" w:styleId="19111">
    <w:name w:val="Сетка таблицы1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0">
    <w:name w:val="Нет списка2711"/>
    <w:next w:val="a2"/>
    <w:semiHidden/>
    <w:rsid w:val="005475D3"/>
  </w:style>
  <w:style w:type="numbering" w:customStyle="1" w:styleId="3711">
    <w:name w:val="Нет списка3711"/>
    <w:next w:val="a2"/>
    <w:semiHidden/>
    <w:rsid w:val="005475D3"/>
  </w:style>
  <w:style w:type="numbering" w:customStyle="1" w:styleId="4711">
    <w:name w:val="Нет списка4711"/>
    <w:next w:val="a2"/>
    <w:semiHidden/>
    <w:rsid w:val="005475D3"/>
  </w:style>
  <w:style w:type="numbering" w:customStyle="1" w:styleId="5711">
    <w:name w:val="Нет списка5711"/>
    <w:next w:val="a2"/>
    <w:semiHidden/>
    <w:rsid w:val="005475D3"/>
  </w:style>
  <w:style w:type="numbering" w:customStyle="1" w:styleId="6611">
    <w:name w:val="Нет списка6611"/>
    <w:next w:val="a2"/>
    <w:semiHidden/>
    <w:rsid w:val="005475D3"/>
  </w:style>
  <w:style w:type="table" w:customStyle="1" w:styleId="110110">
    <w:name w:val="Сетка таблицы110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0">
    <w:name w:val="Нет списка2011"/>
    <w:next w:val="a2"/>
    <w:uiPriority w:val="99"/>
    <w:semiHidden/>
    <w:unhideWhenUsed/>
    <w:rsid w:val="005475D3"/>
  </w:style>
  <w:style w:type="numbering" w:customStyle="1" w:styleId="110111">
    <w:name w:val="Нет списка11011"/>
    <w:next w:val="a2"/>
    <w:semiHidden/>
    <w:rsid w:val="005475D3"/>
  </w:style>
  <w:style w:type="table" w:customStyle="1" w:styleId="20111">
    <w:name w:val="Сетка таблицы2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2"/>
    <w:semiHidden/>
    <w:rsid w:val="005475D3"/>
  </w:style>
  <w:style w:type="numbering" w:customStyle="1" w:styleId="3811">
    <w:name w:val="Нет списка3811"/>
    <w:next w:val="a2"/>
    <w:semiHidden/>
    <w:rsid w:val="005475D3"/>
  </w:style>
  <w:style w:type="numbering" w:customStyle="1" w:styleId="4811">
    <w:name w:val="Нет списка4811"/>
    <w:next w:val="a2"/>
    <w:semiHidden/>
    <w:rsid w:val="005475D3"/>
  </w:style>
  <w:style w:type="numbering" w:customStyle="1" w:styleId="5811">
    <w:name w:val="Нет списка5811"/>
    <w:next w:val="a2"/>
    <w:semiHidden/>
    <w:rsid w:val="005475D3"/>
  </w:style>
  <w:style w:type="numbering" w:customStyle="1" w:styleId="6711">
    <w:name w:val="Нет списка6711"/>
    <w:next w:val="a2"/>
    <w:semiHidden/>
    <w:rsid w:val="005475D3"/>
  </w:style>
  <w:style w:type="table" w:customStyle="1" w:styleId="11114">
    <w:name w:val="Сетка таблицы111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1">
    <w:name w:val="Нет списка2911"/>
    <w:next w:val="a2"/>
    <w:uiPriority w:val="99"/>
    <w:semiHidden/>
    <w:unhideWhenUsed/>
    <w:rsid w:val="005475D3"/>
  </w:style>
  <w:style w:type="numbering" w:customStyle="1" w:styleId="111140">
    <w:name w:val="Нет списка11114"/>
    <w:next w:val="a2"/>
    <w:semiHidden/>
    <w:rsid w:val="005475D3"/>
  </w:style>
  <w:style w:type="table" w:customStyle="1" w:styleId="21150">
    <w:name w:val="Сетка таблицы2115"/>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1">
    <w:name w:val="Нет списка21011"/>
    <w:next w:val="a2"/>
    <w:semiHidden/>
    <w:rsid w:val="005475D3"/>
  </w:style>
  <w:style w:type="numbering" w:customStyle="1" w:styleId="3911">
    <w:name w:val="Нет списка3911"/>
    <w:next w:val="a2"/>
    <w:semiHidden/>
    <w:rsid w:val="005475D3"/>
  </w:style>
  <w:style w:type="numbering" w:customStyle="1" w:styleId="4911">
    <w:name w:val="Нет списка4911"/>
    <w:next w:val="a2"/>
    <w:semiHidden/>
    <w:rsid w:val="005475D3"/>
  </w:style>
  <w:style w:type="numbering" w:customStyle="1" w:styleId="5911">
    <w:name w:val="Нет списка5911"/>
    <w:next w:val="a2"/>
    <w:semiHidden/>
    <w:rsid w:val="005475D3"/>
  </w:style>
  <w:style w:type="numbering" w:customStyle="1" w:styleId="6811">
    <w:name w:val="Нет списка6811"/>
    <w:next w:val="a2"/>
    <w:semiHidden/>
    <w:rsid w:val="005475D3"/>
  </w:style>
  <w:style w:type="table" w:customStyle="1" w:styleId="11212">
    <w:name w:val="Сетка таблицы112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0">
    <w:name w:val="Сетка таблицы49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1">
    <w:name w:val="Сетка таблицы2711"/>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1">
    <w:name w:val="Нет списка3011"/>
    <w:next w:val="a2"/>
    <w:uiPriority w:val="99"/>
    <w:semiHidden/>
    <w:unhideWhenUsed/>
    <w:rsid w:val="005475D3"/>
  </w:style>
  <w:style w:type="table" w:customStyle="1" w:styleId="23111">
    <w:name w:val="Сетка таблицы2311"/>
    <w:basedOn w:val="a1"/>
    <w:next w:val="af"/>
    <w:uiPriority w:val="59"/>
    <w:rsid w:val="005475D3"/>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1">
    <w:name w:val="Сетка таблицы2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20">
    <w:name w:val="Нет списка11212"/>
    <w:next w:val="a2"/>
    <w:uiPriority w:val="99"/>
    <w:semiHidden/>
    <w:unhideWhenUsed/>
    <w:rsid w:val="005475D3"/>
  </w:style>
  <w:style w:type="table" w:customStyle="1" w:styleId="113110">
    <w:name w:val="Сетка таблицы113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3">
    <w:name w:val="Нет списка21113"/>
    <w:next w:val="a2"/>
    <w:uiPriority w:val="99"/>
    <w:semiHidden/>
    <w:unhideWhenUsed/>
    <w:rsid w:val="005475D3"/>
  </w:style>
  <w:style w:type="numbering" w:customStyle="1" w:styleId="31011">
    <w:name w:val="Нет списка31011"/>
    <w:next w:val="a2"/>
    <w:uiPriority w:val="99"/>
    <w:semiHidden/>
    <w:unhideWhenUsed/>
    <w:rsid w:val="005475D3"/>
  </w:style>
  <w:style w:type="numbering" w:customStyle="1" w:styleId="41011">
    <w:name w:val="Нет списка41011"/>
    <w:next w:val="a2"/>
    <w:uiPriority w:val="99"/>
    <w:semiHidden/>
    <w:unhideWhenUsed/>
    <w:rsid w:val="005475D3"/>
  </w:style>
  <w:style w:type="table" w:customStyle="1" w:styleId="31130">
    <w:name w:val="Сетка таблицы31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90">
    <w:name w:val="Сетка таблицы309"/>
    <w:basedOn w:val="a1"/>
    <w:next w:val="af"/>
    <w:uiPriority w:val="59"/>
    <w:rsid w:val="005475D3"/>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10">
    <w:name w:val="Нет списка401"/>
    <w:next w:val="a2"/>
    <w:uiPriority w:val="99"/>
    <w:semiHidden/>
    <w:unhideWhenUsed/>
    <w:rsid w:val="005475D3"/>
  </w:style>
  <w:style w:type="table" w:customStyle="1" w:styleId="-523">
    <w:name w:val="Светлая заливка - Акцент 523"/>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5475D3"/>
  </w:style>
  <w:style w:type="table" w:customStyle="1" w:styleId="2512">
    <w:name w:val="Сетка таблицы251"/>
    <w:basedOn w:val="a1"/>
    <w:next w:val="af"/>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a">
    <w:name w:val="Body Text Indent 3"/>
    <w:basedOn w:val="a"/>
    <w:link w:val="3b"/>
    <w:rsid w:val="005475D3"/>
    <w:pPr>
      <w:widowControl w:val="0"/>
      <w:adjustRightInd w:val="0"/>
      <w:spacing w:after="0" w:line="360" w:lineRule="atLeast"/>
      <w:ind w:left="1134" w:hanging="414"/>
      <w:jc w:val="both"/>
      <w:textAlignment w:val="baseline"/>
    </w:pPr>
    <w:rPr>
      <w:rFonts w:ascii="Times New Roman" w:eastAsia="Times New Roman" w:hAnsi="Times New Roman"/>
      <w:b/>
      <w:sz w:val="26"/>
      <w:szCs w:val="20"/>
    </w:rPr>
  </w:style>
  <w:style w:type="character" w:customStyle="1" w:styleId="3b">
    <w:name w:val="Основной текст с отступом 3 Знак"/>
    <w:link w:val="3a"/>
    <w:rsid w:val="005475D3"/>
    <w:rPr>
      <w:rFonts w:ascii="Times New Roman" w:eastAsia="Times New Roman" w:hAnsi="Times New Roman"/>
      <w:b/>
      <w:sz w:val="26"/>
    </w:rPr>
  </w:style>
  <w:style w:type="paragraph" w:styleId="3c">
    <w:name w:val="Body Text 3"/>
    <w:basedOn w:val="a"/>
    <w:link w:val="3d"/>
    <w:rsid w:val="005475D3"/>
    <w:pPr>
      <w:widowControl w:val="0"/>
      <w:adjustRightInd w:val="0"/>
      <w:spacing w:after="0" w:line="360" w:lineRule="atLeast"/>
      <w:jc w:val="both"/>
      <w:textAlignment w:val="baseline"/>
    </w:pPr>
    <w:rPr>
      <w:rFonts w:ascii="Times New Roman" w:eastAsia="Times New Roman" w:hAnsi="Times New Roman"/>
      <w:sz w:val="28"/>
      <w:szCs w:val="20"/>
    </w:rPr>
  </w:style>
  <w:style w:type="character" w:customStyle="1" w:styleId="3d">
    <w:name w:val="Основной текст 3 Знак"/>
    <w:link w:val="3c"/>
    <w:rsid w:val="005475D3"/>
    <w:rPr>
      <w:rFonts w:ascii="Times New Roman" w:eastAsia="Times New Roman" w:hAnsi="Times New Roman"/>
      <w:sz w:val="28"/>
    </w:rPr>
  </w:style>
  <w:style w:type="paragraph" w:styleId="affb">
    <w:name w:val="Plain Text"/>
    <w:basedOn w:val="a"/>
    <w:link w:val="affc"/>
    <w:rsid w:val="005475D3"/>
    <w:pPr>
      <w:spacing w:after="0" w:line="240" w:lineRule="auto"/>
    </w:pPr>
    <w:rPr>
      <w:rFonts w:ascii="Courier New" w:eastAsia="Times New Roman" w:hAnsi="Courier New"/>
      <w:sz w:val="20"/>
      <w:szCs w:val="20"/>
    </w:rPr>
  </w:style>
  <w:style w:type="character" w:customStyle="1" w:styleId="affc">
    <w:name w:val="Текст Знак"/>
    <w:link w:val="affb"/>
    <w:rsid w:val="005475D3"/>
    <w:rPr>
      <w:rFonts w:ascii="Courier New" w:eastAsia="Times New Roman" w:hAnsi="Courier New"/>
    </w:rPr>
  </w:style>
  <w:style w:type="paragraph" w:customStyle="1" w:styleId="ConsNonformat">
    <w:name w:val="ConsNonformat"/>
    <w:rsid w:val="005475D3"/>
    <w:pPr>
      <w:widowControl w:val="0"/>
      <w:autoSpaceDE w:val="0"/>
      <w:autoSpaceDN w:val="0"/>
      <w:adjustRightInd w:val="0"/>
    </w:pPr>
    <w:rPr>
      <w:rFonts w:ascii="Courier New" w:eastAsia="Times New Roman" w:hAnsi="Courier New" w:cs="Courier New"/>
    </w:rPr>
  </w:style>
  <w:style w:type="paragraph" w:styleId="affd">
    <w:name w:val="Block Text"/>
    <w:basedOn w:val="a"/>
    <w:rsid w:val="005475D3"/>
    <w:pPr>
      <w:spacing w:after="0" w:line="240" w:lineRule="auto"/>
      <w:ind w:left="113" w:right="113"/>
      <w:jc w:val="center"/>
    </w:pPr>
    <w:rPr>
      <w:rFonts w:ascii="Times New Roman" w:eastAsia="Times New Roman" w:hAnsi="Times New Roman"/>
      <w:sz w:val="24"/>
      <w:szCs w:val="24"/>
      <w:lang w:eastAsia="ru-RU"/>
    </w:rPr>
  </w:style>
  <w:style w:type="paragraph" w:customStyle="1" w:styleId="ConsNormal">
    <w:name w:val="ConsNormal"/>
    <w:rsid w:val="005475D3"/>
    <w:pPr>
      <w:widowControl w:val="0"/>
      <w:ind w:firstLine="720"/>
    </w:pPr>
    <w:rPr>
      <w:rFonts w:ascii="Arial" w:eastAsia="Times New Roman" w:hAnsi="Arial"/>
      <w:snapToGrid w:val="0"/>
      <w:sz w:val="16"/>
    </w:rPr>
  </w:style>
  <w:style w:type="paragraph" w:customStyle="1" w:styleId="3e">
    <w:name w:val="Знак Знак Знак3 Знак Знак Знак Знак"/>
    <w:basedOn w:val="a"/>
    <w:rsid w:val="005475D3"/>
    <w:pPr>
      <w:spacing w:after="0" w:line="240" w:lineRule="auto"/>
    </w:pPr>
    <w:rPr>
      <w:rFonts w:ascii="Verdana" w:eastAsia="Times New Roman" w:hAnsi="Verdana" w:cs="Verdana"/>
      <w:sz w:val="20"/>
      <w:szCs w:val="20"/>
      <w:lang w:val="en-US"/>
    </w:rPr>
  </w:style>
  <w:style w:type="character" w:customStyle="1" w:styleId="HeaderChar">
    <w:name w:val="Header Char"/>
    <w:uiPriority w:val="99"/>
    <w:locked/>
    <w:rsid w:val="005475D3"/>
    <w:rPr>
      <w:rFonts w:cs="Times New Roman"/>
    </w:rPr>
  </w:style>
  <w:style w:type="character" w:customStyle="1" w:styleId="FooterChar">
    <w:name w:val="Footer Char"/>
    <w:uiPriority w:val="99"/>
    <w:locked/>
    <w:rsid w:val="005475D3"/>
    <w:rPr>
      <w:rFonts w:cs="Times New Roman"/>
    </w:rPr>
  </w:style>
  <w:style w:type="paragraph" w:customStyle="1" w:styleId="affe">
    <w:name w:val="Содержимое таблицы"/>
    <w:basedOn w:val="a"/>
    <w:rsid w:val="005475D3"/>
    <w:pPr>
      <w:suppressLineNumbers/>
      <w:suppressAutoHyphens/>
      <w:spacing w:after="0" w:line="240" w:lineRule="auto"/>
    </w:pPr>
    <w:rPr>
      <w:rFonts w:ascii="Times New Roman" w:eastAsia="Times New Roman" w:hAnsi="Times New Roman"/>
      <w:sz w:val="28"/>
      <w:szCs w:val="24"/>
      <w:lang w:eastAsia="ar-SA"/>
    </w:rPr>
  </w:style>
  <w:style w:type="paragraph" w:customStyle="1" w:styleId="afff">
    <w:name w:val="текст примечания"/>
    <w:basedOn w:val="a"/>
    <w:rsid w:val="005475D3"/>
    <w:pPr>
      <w:spacing w:after="0" w:line="240" w:lineRule="auto"/>
    </w:pPr>
    <w:rPr>
      <w:rFonts w:ascii="Times New Roman" w:eastAsia="Times New Roman" w:hAnsi="Times New Roman"/>
      <w:sz w:val="24"/>
      <w:szCs w:val="24"/>
      <w:lang w:eastAsia="ru-RU"/>
    </w:rPr>
  </w:style>
  <w:style w:type="paragraph" w:customStyle="1" w:styleId="ConsPlusNonformat">
    <w:name w:val="ConsPlusNonformat"/>
    <w:rsid w:val="005475D3"/>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475D3"/>
    <w:pPr>
      <w:widowControl w:val="0"/>
      <w:autoSpaceDE w:val="0"/>
      <w:autoSpaceDN w:val="0"/>
      <w:adjustRightInd w:val="0"/>
    </w:pPr>
    <w:rPr>
      <w:rFonts w:ascii="Arial" w:eastAsia="Times New Roman" w:hAnsi="Arial" w:cs="Arial"/>
      <w:b/>
      <w:bCs/>
    </w:rPr>
  </w:style>
  <w:style w:type="paragraph" w:customStyle="1" w:styleId="ConsCell">
    <w:name w:val="ConsCell"/>
    <w:rsid w:val="005475D3"/>
    <w:pPr>
      <w:widowControl w:val="0"/>
      <w:autoSpaceDE w:val="0"/>
      <w:autoSpaceDN w:val="0"/>
      <w:adjustRightInd w:val="0"/>
      <w:ind w:right="19772"/>
    </w:pPr>
    <w:rPr>
      <w:rFonts w:ascii="Arial" w:eastAsia="Times New Roman" w:hAnsi="Arial" w:cs="Arial"/>
    </w:rPr>
  </w:style>
  <w:style w:type="paragraph" w:styleId="HTML">
    <w:name w:val="HTML Preformatted"/>
    <w:basedOn w:val="a"/>
    <w:link w:val="HTML0"/>
    <w:uiPriority w:val="99"/>
    <w:unhideWhenUsed/>
    <w:rsid w:val="00547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5475D3"/>
    <w:rPr>
      <w:rFonts w:ascii="Courier New" w:eastAsia="Times New Roman" w:hAnsi="Courier New" w:cs="Courier New"/>
    </w:rPr>
  </w:style>
  <w:style w:type="numbering" w:customStyle="1" w:styleId="5010">
    <w:name w:val="Нет списка501"/>
    <w:next w:val="a2"/>
    <w:semiHidden/>
    <w:rsid w:val="005475D3"/>
  </w:style>
  <w:style w:type="table" w:customStyle="1" w:styleId="2612">
    <w:name w:val="Сетка таблицы261"/>
    <w:basedOn w:val="a1"/>
    <w:next w:val="af"/>
    <w:rsid w:val="005475D3"/>
    <w:pPr>
      <w:widowControl w:val="0"/>
      <w:adjustRightInd w:val="0"/>
      <w:spacing w:line="3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Знак Знак Знак Знак Знак Знак1"/>
    <w:basedOn w:val="a"/>
    <w:rsid w:val="005475D3"/>
    <w:pPr>
      <w:spacing w:after="160" w:line="240" w:lineRule="exact"/>
    </w:pPr>
    <w:rPr>
      <w:rFonts w:ascii="Verdana" w:eastAsia="Times New Roman" w:hAnsi="Verdana"/>
      <w:sz w:val="20"/>
      <w:szCs w:val="20"/>
      <w:lang w:val="en-US"/>
    </w:rPr>
  </w:style>
  <w:style w:type="paragraph" w:customStyle="1" w:styleId="1f3">
    <w:name w:val="Без интервала1"/>
    <w:rsid w:val="005475D3"/>
    <w:rPr>
      <w:rFonts w:eastAsia="Times New Roman" w:cs="Calibri"/>
      <w:sz w:val="22"/>
      <w:szCs w:val="22"/>
    </w:rPr>
  </w:style>
  <w:style w:type="paragraph" w:customStyle="1" w:styleId="1f4">
    <w:name w:val="Обычный1"/>
    <w:rsid w:val="0020594A"/>
    <w:rPr>
      <w:rFonts w:ascii="Times New Roman" w:eastAsia="Times New Roman" w:hAnsi="Times New Roman"/>
    </w:rPr>
  </w:style>
  <w:style w:type="paragraph" w:customStyle="1" w:styleId="31a">
    <w:name w:val="Основной текст 31"/>
    <w:basedOn w:val="1f4"/>
    <w:rsid w:val="0020594A"/>
    <w:pPr>
      <w:jc w:val="both"/>
    </w:pPr>
    <w:rPr>
      <w:sz w:val="24"/>
    </w:rPr>
  </w:style>
  <w:style w:type="paragraph" w:customStyle="1" w:styleId="afff0">
    <w:name w:val="Стиль Основной текст + полужирный курсив"/>
    <w:basedOn w:val="a"/>
    <w:next w:val="a"/>
    <w:rsid w:val="0020594A"/>
    <w:pPr>
      <w:spacing w:after="0" w:line="240" w:lineRule="auto"/>
    </w:pPr>
    <w:rPr>
      <w:rFonts w:ascii="Times New Roman" w:eastAsia="Times New Roman" w:hAnsi="Times New Roman"/>
      <w:b/>
      <w:bCs/>
      <w:i/>
      <w:iCs/>
      <w:sz w:val="24"/>
      <w:szCs w:val="24"/>
      <w:lang w:eastAsia="ru-RU"/>
    </w:rPr>
  </w:style>
  <w:style w:type="paragraph" w:customStyle="1" w:styleId="ArialNarrow">
    <w:name w:val="Стиль Основной текст + Arial Narrow"/>
    <w:basedOn w:val="a"/>
    <w:next w:val="a"/>
    <w:rsid w:val="0020594A"/>
    <w:pPr>
      <w:spacing w:after="0" w:line="240" w:lineRule="auto"/>
    </w:pPr>
    <w:rPr>
      <w:rFonts w:ascii="Arial Narrow" w:eastAsia="Times New Roman" w:hAnsi="Arial Narrow"/>
      <w:sz w:val="24"/>
      <w:szCs w:val="24"/>
      <w:lang w:eastAsia="ru-RU"/>
    </w:rPr>
  </w:style>
  <w:style w:type="paragraph" w:customStyle="1" w:styleId="1f5">
    <w:name w:val="1"/>
    <w:basedOn w:val="a"/>
    <w:next w:val="ae"/>
    <w:rsid w:val="0020594A"/>
    <w:pPr>
      <w:spacing w:before="40" w:after="40" w:line="240" w:lineRule="auto"/>
    </w:pPr>
    <w:rPr>
      <w:rFonts w:ascii="Arial" w:eastAsia="Arial Unicode MS" w:hAnsi="Arial" w:cs="Arial"/>
      <w:color w:val="332E2D"/>
      <w:spacing w:val="2"/>
      <w:sz w:val="24"/>
      <w:szCs w:val="24"/>
      <w:lang w:eastAsia="ru-RU"/>
    </w:rPr>
  </w:style>
  <w:style w:type="paragraph" w:styleId="afff1">
    <w:name w:val="Normal Indent"/>
    <w:basedOn w:val="a"/>
    <w:rsid w:val="0020594A"/>
    <w:pPr>
      <w:spacing w:after="0" w:line="240" w:lineRule="auto"/>
    </w:pPr>
    <w:rPr>
      <w:rFonts w:ascii="Times New Roman" w:eastAsia="Times New Roman" w:hAnsi="Times New Roman"/>
      <w:sz w:val="24"/>
      <w:szCs w:val="20"/>
      <w:lang w:eastAsia="ru-RU"/>
    </w:rPr>
  </w:style>
  <w:style w:type="paragraph" w:customStyle="1" w:styleId="FR1">
    <w:name w:val="FR1"/>
    <w:rsid w:val="0020594A"/>
    <w:pPr>
      <w:widowControl w:val="0"/>
      <w:overflowPunct w:val="0"/>
      <w:autoSpaceDE w:val="0"/>
      <w:autoSpaceDN w:val="0"/>
      <w:adjustRightInd w:val="0"/>
      <w:spacing w:before="80"/>
      <w:ind w:left="160"/>
      <w:textAlignment w:val="baseline"/>
    </w:pPr>
    <w:rPr>
      <w:rFonts w:ascii="Times New Roman" w:eastAsia="Times New Roman" w:hAnsi="Times New Roman"/>
      <w:sz w:val="24"/>
    </w:rPr>
  </w:style>
  <w:style w:type="character" w:customStyle="1" w:styleId="afff2">
    <w:name w:val="Знак Знак Знак"/>
    <w:basedOn w:val="a0"/>
    <w:rsid w:val="0020594A"/>
    <w:rPr>
      <w:sz w:val="24"/>
      <w:lang w:val="ru-RU" w:eastAsia="ru-RU" w:bidi="ar-SA"/>
    </w:rPr>
  </w:style>
  <w:style w:type="paragraph" w:customStyle="1" w:styleId="font1">
    <w:name w:val="font1"/>
    <w:basedOn w:val="a"/>
    <w:rsid w:val="009D691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Heading">
    <w:name w:val="Heading"/>
    <w:basedOn w:val="a"/>
    <w:next w:val="aff6"/>
    <w:qFormat/>
    <w:rsid w:val="000314DF"/>
    <w:pPr>
      <w:keepNext/>
      <w:widowControl w:val="0"/>
      <w:spacing w:before="240" w:after="120" w:line="240" w:lineRule="auto"/>
    </w:pPr>
    <w:rPr>
      <w:rFonts w:ascii="Liberation Sans" w:eastAsia="DejaVu Sans" w:hAnsi="Liberation Sans" w:cs="DejaVu Sans"/>
      <w:sz w:val="28"/>
      <w:szCs w:val="28"/>
      <w:lang w:val="en-US" w:eastAsia="zh-CN" w:bidi="hi-IN"/>
    </w:rPr>
  </w:style>
  <w:style w:type="paragraph" w:styleId="afff3">
    <w:name w:val="List"/>
    <w:basedOn w:val="aff6"/>
    <w:rsid w:val="000314DF"/>
    <w:pPr>
      <w:widowControl w:val="0"/>
      <w:spacing w:after="140" w:line="276" w:lineRule="auto"/>
      <w:jc w:val="left"/>
    </w:pPr>
    <w:rPr>
      <w:rFonts w:ascii="Liberation Serif" w:eastAsia="DejaVu Sans" w:hAnsi="Liberation Serif" w:cs="DejaVu Sans"/>
      <w:lang w:val="en-US" w:eastAsia="zh-CN" w:bidi="hi-IN"/>
    </w:rPr>
  </w:style>
  <w:style w:type="paragraph" w:customStyle="1" w:styleId="Caption">
    <w:name w:val="Caption"/>
    <w:basedOn w:val="a"/>
    <w:qFormat/>
    <w:rsid w:val="000314DF"/>
    <w:pPr>
      <w:widowControl w:val="0"/>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a"/>
    <w:qFormat/>
    <w:rsid w:val="000314DF"/>
    <w:pPr>
      <w:widowControl w:val="0"/>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PreformattedText">
    <w:name w:val="Preformatted Text"/>
    <w:basedOn w:val="a"/>
    <w:qFormat/>
    <w:rsid w:val="000314DF"/>
    <w:pPr>
      <w:widowControl w:val="0"/>
      <w:spacing w:after="0" w:line="240" w:lineRule="auto"/>
    </w:pPr>
    <w:rPr>
      <w:rFonts w:ascii="Liberation Mono" w:eastAsia="Liberation Mono" w:hAnsi="Liberation Mono" w:cs="Liberation Mono"/>
      <w:sz w:val="20"/>
      <w:szCs w:val="20"/>
      <w:lang w:val="en-US" w:eastAsia="zh-CN" w:bidi="hi-IN"/>
    </w:rPr>
  </w:style>
  <w:style w:type="paragraph" w:customStyle="1" w:styleId="font14">
    <w:name w:val="font14"/>
    <w:basedOn w:val="a"/>
    <w:rsid w:val="006823E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
    <w:name w:val="xl1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18">
    <w:name w:val="xl1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20">
    <w:name w:val="xl2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1">
    <w:name w:val="xl2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
    <w:name w:val="xl2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4"/>
      <w:szCs w:val="24"/>
      <w:lang w:eastAsia="ru-RU"/>
    </w:rPr>
  </w:style>
  <w:style w:type="paragraph" w:customStyle="1" w:styleId="xl24">
    <w:name w:val="xl2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25">
    <w:name w:val="xl2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color w:val="000000"/>
      <w:sz w:val="24"/>
      <w:szCs w:val="24"/>
      <w:lang w:eastAsia="ru-RU"/>
    </w:rPr>
  </w:style>
  <w:style w:type="paragraph" w:customStyle="1" w:styleId="xl27">
    <w:name w:val="xl2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9">
    <w:name w:val="xl2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0">
    <w:name w:val="xl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1">
    <w:name w:val="xl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2">
    <w:name w:val="xl3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3">
    <w:name w:val="xl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4">
    <w:name w:val="xl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5">
    <w:name w:val="xl3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6">
    <w:name w:val="xl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7">
    <w:name w:val="xl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8">
    <w:name w:val="xl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39">
    <w:name w:val="xl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
    <w:name w:val="xl4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1">
    <w:name w:val="xl4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2">
    <w:name w:val="xl4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3">
    <w:name w:val="xl43"/>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4">
    <w:name w:val="xl44"/>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sz w:val="24"/>
      <w:szCs w:val="24"/>
      <w:lang w:eastAsia="ru-RU"/>
    </w:rPr>
  </w:style>
  <w:style w:type="paragraph" w:customStyle="1" w:styleId="xl45">
    <w:name w:val="xl45"/>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7">
    <w:name w:val="xl47"/>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48">
    <w:name w:val="xl48"/>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51">
    <w:name w:val="xl51"/>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52">
    <w:name w:val="xl5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sz w:val="24"/>
      <w:szCs w:val="24"/>
      <w:lang w:eastAsia="ru-RU"/>
    </w:rPr>
  </w:style>
  <w:style w:type="paragraph" w:customStyle="1" w:styleId="xl55">
    <w:name w:val="xl5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6">
    <w:name w:val="xl5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7">
    <w:name w:val="xl57"/>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8">
    <w:name w:val="xl58"/>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9">
    <w:name w:val="xl59"/>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character" w:customStyle="1" w:styleId="font141">
    <w:name w:val="font14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91">
    <w:name w:val="font9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61">
    <w:name w:val="font61"/>
    <w:basedOn w:val="a0"/>
    <w:rsid w:val="006823E6"/>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a0"/>
    <w:rsid w:val="006823E6"/>
    <w:rPr>
      <w:rFonts w:ascii="Times New Roman" w:hAnsi="Times New Roman" w:cs="Times New Roman" w:hint="default"/>
      <w:b/>
      <w:bCs/>
      <w:i/>
      <w:iCs/>
      <w:strike w:val="0"/>
      <w:dstrike w:val="0"/>
      <w:color w:val="auto"/>
      <w:sz w:val="24"/>
      <w:szCs w:val="24"/>
      <w:u w:val="none"/>
      <w:effect w:val="none"/>
    </w:rPr>
  </w:style>
  <w:style w:type="paragraph" w:customStyle="1" w:styleId="xl328">
    <w:name w:val="xl328"/>
    <w:basedOn w:val="a"/>
    <w:rsid w:val="006823E6"/>
    <w:pP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29">
    <w:name w:val="xl329"/>
    <w:basedOn w:val="a"/>
    <w:rsid w:val="006823E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0">
    <w:name w:val="xl3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20"/>
      <w:szCs w:val="20"/>
      <w:lang w:eastAsia="ru-RU"/>
    </w:rPr>
  </w:style>
  <w:style w:type="paragraph" w:customStyle="1" w:styleId="xl331">
    <w:name w:val="xl3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2">
    <w:name w:val="xl332"/>
    <w:basedOn w:val="a"/>
    <w:rsid w:val="006823E6"/>
    <w:pP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33">
    <w:name w:val="xl3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4">
    <w:name w:val="xl3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5">
    <w:name w:val="xl335"/>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6">
    <w:name w:val="xl3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eastAsia="ru-RU"/>
    </w:rPr>
  </w:style>
  <w:style w:type="paragraph" w:customStyle="1" w:styleId="xl337">
    <w:name w:val="xl3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8">
    <w:name w:val="xl3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ru-RU"/>
    </w:rPr>
  </w:style>
  <w:style w:type="paragraph" w:customStyle="1" w:styleId="xl339">
    <w:name w:val="xl3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0">
    <w:name w:val="xl340"/>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1">
    <w:name w:val="xl341"/>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2">
    <w:name w:val="xl34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3">
    <w:name w:val="xl343"/>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44">
    <w:name w:val="xl344"/>
    <w:basedOn w:val="a"/>
    <w:rsid w:val="006823E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5">
    <w:name w:val="xl345"/>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6">
    <w:name w:val="xl346"/>
    <w:basedOn w:val="a"/>
    <w:rsid w:val="006823E6"/>
    <w:pPr>
      <w:pBdr>
        <w:top w:val="single" w:sz="4" w:space="0" w:color="auto"/>
        <w:bottom w:val="single" w:sz="4" w:space="0" w:color="auto"/>
      </w:pBdr>
      <w:shd w:val="clear" w:color="000000" w:fill="C5BE9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7">
    <w:name w:val="xl347"/>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8">
    <w:name w:val="xl34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9">
    <w:name w:val="xl349"/>
    <w:basedOn w:val="a"/>
    <w:rsid w:val="006823E6"/>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50">
    <w:name w:val="xl35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0"/>
      <w:szCs w:val="20"/>
      <w:lang w:eastAsia="ru-RU"/>
    </w:rPr>
  </w:style>
  <w:style w:type="paragraph" w:customStyle="1" w:styleId="xl351">
    <w:name w:val="xl351"/>
    <w:basedOn w:val="a"/>
    <w:rsid w:val="006823E6"/>
    <w:pPr>
      <w:pBdr>
        <w:top w:val="single" w:sz="4" w:space="0" w:color="auto"/>
        <w:left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2">
    <w:name w:val="xl352"/>
    <w:basedOn w:val="a"/>
    <w:rsid w:val="006823E6"/>
    <w:pPr>
      <w:pBdr>
        <w:top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3">
    <w:name w:val="xl353"/>
    <w:basedOn w:val="a"/>
    <w:rsid w:val="006823E6"/>
    <w:pPr>
      <w:pBdr>
        <w:top w:val="single" w:sz="4" w:space="0" w:color="auto"/>
        <w:bottom w:val="single" w:sz="4" w:space="0" w:color="auto"/>
        <w:right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4">
    <w:name w:val="xl354"/>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4"/>
      <w:szCs w:val="24"/>
      <w:lang w:eastAsia="ru-RU"/>
    </w:rPr>
  </w:style>
  <w:style w:type="paragraph" w:customStyle="1" w:styleId="xl355">
    <w:name w:val="xl355"/>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paragraph" w:customStyle="1" w:styleId="xl356">
    <w:name w:val="xl356"/>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7">
    <w:name w:val="xl357"/>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8">
    <w:name w:val="xl358"/>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table" w:customStyle="1" w:styleId="TableNormal">
    <w:name w:val="Table Normal"/>
    <w:uiPriority w:val="2"/>
    <w:semiHidden/>
    <w:unhideWhenUsed/>
    <w:qFormat/>
    <w:rsid w:val="007B0D8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B0D8E"/>
    <w:pPr>
      <w:widowControl w:val="0"/>
      <w:autoSpaceDE w:val="0"/>
      <w:autoSpaceDN w:val="0"/>
      <w:spacing w:before="88" w:after="0" w:line="240" w:lineRule="auto"/>
      <w:jc w:val="center"/>
    </w:pPr>
    <w:rPr>
      <w:rFonts w:ascii="Times New Roman" w:eastAsia="Times New Roman" w:hAnsi="Times New Roman"/>
    </w:rPr>
  </w:style>
  <w:style w:type="paragraph" w:customStyle="1" w:styleId="Heading3">
    <w:name w:val="Heading 3"/>
    <w:basedOn w:val="a"/>
    <w:uiPriority w:val="1"/>
    <w:qFormat/>
    <w:rsid w:val="007B0D8E"/>
    <w:pPr>
      <w:widowControl w:val="0"/>
      <w:autoSpaceDE w:val="0"/>
      <w:autoSpaceDN w:val="0"/>
      <w:spacing w:after="0" w:line="240" w:lineRule="auto"/>
      <w:ind w:left="1360" w:hanging="432"/>
      <w:outlineLvl w:val="3"/>
    </w:pPr>
    <w:rPr>
      <w:rFonts w:ascii="Times New Roman" w:eastAsia="Times New Roman" w:hAnsi="Times New Roman"/>
      <w:b/>
      <w:bCs/>
      <w:sz w:val="24"/>
      <w:szCs w:val="24"/>
    </w:rPr>
  </w:style>
  <w:style w:type="paragraph" w:customStyle="1" w:styleId="Heading1">
    <w:name w:val="Heading 1"/>
    <w:basedOn w:val="a"/>
    <w:uiPriority w:val="1"/>
    <w:qFormat/>
    <w:rsid w:val="007B0D8E"/>
    <w:pPr>
      <w:widowControl w:val="0"/>
      <w:autoSpaceDE w:val="0"/>
      <w:autoSpaceDN w:val="0"/>
      <w:spacing w:after="0" w:line="240" w:lineRule="auto"/>
      <w:ind w:left="1424" w:hanging="432"/>
      <w:outlineLvl w:val="1"/>
    </w:pPr>
    <w:rPr>
      <w:rFonts w:ascii="Times New Roman" w:eastAsia="Times New Roman" w:hAnsi="Times New Roman"/>
      <w:b/>
      <w:bCs/>
      <w:sz w:val="24"/>
      <w:szCs w:val="24"/>
    </w:rPr>
  </w:style>
  <w:style w:type="paragraph" w:customStyle="1" w:styleId="msonormalmrcssattr">
    <w:name w:val="msonormal_mr_css_attr"/>
    <w:basedOn w:val="a"/>
    <w:rsid w:val="005B5E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OC1">
    <w:name w:val="TOC 1"/>
    <w:basedOn w:val="a"/>
    <w:uiPriority w:val="1"/>
    <w:qFormat/>
    <w:rsid w:val="00B14951"/>
    <w:pPr>
      <w:widowControl w:val="0"/>
      <w:autoSpaceDE w:val="0"/>
      <w:autoSpaceDN w:val="0"/>
      <w:spacing w:before="140" w:after="0" w:line="240" w:lineRule="auto"/>
      <w:ind w:left="281"/>
    </w:pPr>
    <w:rPr>
      <w:rFonts w:ascii="Times New Roman" w:eastAsia="Times New Roman" w:hAnsi="Times New Roman"/>
      <w:b/>
      <w:bCs/>
      <w:sz w:val="24"/>
      <w:szCs w:val="24"/>
    </w:rPr>
  </w:style>
  <w:style w:type="paragraph" w:customStyle="1" w:styleId="TOC2">
    <w:name w:val="TOC 2"/>
    <w:basedOn w:val="a"/>
    <w:uiPriority w:val="1"/>
    <w:qFormat/>
    <w:rsid w:val="00B14951"/>
    <w:pPr>
      <w:widowControl w:val="0"/>
      <w:autoSpaceDE w:val="0"/>
      <w:autoSpaceDN w:val="0"/>
      <w:spacing w:before="100" w:after="0" w:line="240" w:lineRule="auto"/>
      <w:ind w:left="281"/>
    </w:pPr>
    <w:rPr>
      <w:rFonts w:ascii="Times New Roman" w:eastAsia="Times New Roman" w:hAnsi="Times New Roman"/>
      <w:sz w:val="24"/>
      <w:szCs w:val="24"/>
    </w:rPr>
  </w:style>
  <w:style w:type="paragraph" w:customStyle="1" w:styleId="TOC3">
    <w:name w:val="TOC 3"/>
    <w:basedOn w:val="a"/>
    <w:uiPriority w:val="1"/>
    <w:qFormat/>
    <w:rsid w:val="00B14951"/>
    <w:pPr>
      <w:widowControl w:val="0"/>
      <w:autoSpaceDE w:val="0"/>
      <w:autoSpaceDN w:val="0"/>
      <w:spacing w:before="142" w:after="0" w:line="240" w:lineRule="auto"/>
      <w:ind w:left="281"/>
    </w:pPr>
    <w:rPr>
      <w:rFonts w:ascii="Times New Roman" w:eastAsia="Times New Roman" w:hAnsi="Times New Roman"/>
      <w:b/>
      <w:bCs/>
      <w:i/>
      <w:iCs/>
    </w:rPr>
  </w:style>
  <w:style w:type="paragraph" w:customStyle="1" w:styleId="TOC4">
    <w:name w:val="TOC 4"/>
    <w:basedOn w:val="a"/>
    <w:uiPriority w:val="1"/>
    <w:qFormat/>
    <w:rsid w:val="00B14951"/>
    <w:pPr>
      <w:widowControl w:val="0"/>
      <w:autoSpaceDE w:val="0"/>
      <w:autoSpaceDN w:val="0"/>
      <w:spacing w:after="0" w:line="230" w:lineRule="exact"/>
      <w:ind w:left="1601" w:hanging="841"/>
    </w:pPr>
    <w:rPr>
      <w:rFonts w:ascii="Times New Roman" w:eastAsia="Times New Roman" w:hAnsi="Times New Roman"/>
      <w:i/>
      <w:iCs/>
      <w:sz w:val="20"/>
      <w:szCs w:val="20"/>
    </w:rPr>
  </w:style>
  <w:style w:type="paragraph" w:customStyle="1" w:styleId="TOC5">
    <w:name w:val="TOC 5"/>
    <w:basedOn w:val="a"/>
    <w:uiPriority w:val="1"/>
    <w:qFormat/>
    <w:rsid w:val="00B14951"/>
    <w:pPr>
      <w:widowControl w:val="0"/>
      <w:autoSpaceDE w:val="0"/>
      <w:autoSpaceDN w:val="0"/>
      <w:spacing w:after="0" w:line="230" w:lineRule="exact"/>
      <w:ind w:left="1601"/>
    </w:pPr>
    <w:rPr>
      <w:rFonts w:ascii="Times New Roman" w:eastAsia="Times New Roman" w:hAnsi="Times New Roman"/>
      <w:i/>
      <w:iCs/>
      <w:sz w:val="20"/>
      <w:szCs w:val="20"/>
    </w:rPr>
  </w:style>
  <w:style w:type="paragraph" w:customStyle="1" w:styleId="Heading2">
    <w:name w:val="Heading 2"/>
    <w:basedOn w:val="a"/>
    <w:uiPriority w:val="1"/>
    <w:qFormat/>
    <w:rsid w:val="00B14951"/>
    <w:pPr>
      <w:widowControl w:val="0"/>
      <w:autoSpaceDE w:val="0"/>
      <w:autoSpaceDN w:val="0"/>
      <w:spacing w:after="0" w:line="240" w:lineRule="auto"/>
      <w:ind w:left="1484" w:hanging="699"/>
      <w:outlineLvl w:val="2"/>
    </w:pPr>
    <w:rPr>
      <w:rFonts w:ascii="Cambria" w:eastAsia="Cambria" w:hAnsi="Cambria" w:cs="Cambria"/>
      <w:b/>
      <w:bCs/>
      <w:sz w:val="26"/>
      <w:szCs w:val="26"/>
    </w:rPr>
  </w:style>
  <w:style w:type="paragraph" w:customStyle="1" w:styleId="Heading4">
    <w:name w:val="Heading 4"/>
    <w:basedOn w:val="a"/>
    <w:uiPriority w:val="1"/>
    <w:qFormat/>
    <w:rsid w:val="00B14951"/>
    <w:pPr>
      <w:widowControl w:val="0"/>
      <w:autoSpaceDE w:val="0"/>
      <w:autoSpaceDN w:val="0"/>
      <w:spacing w:before="2" w:after="0" w:line="240" w:lineRule="auto"/>
      <w:ind w:left="930"/>
      <w:jc w:val="both"/>
      <w:outlineLvl w:val="4"/>
    </w:pPr>
    <w:rPr>
      <w:rFonts w:ascii="Times New Roman" w:eastAsia="Times New Roman" w:hAnsi="Times New Roman"/>
      <w:b/>
      <w:bCs/>
      <w:i/>
      <w:iCs/>
      <w:sz w:val="24"/>
      <w:szCs w:val="24"/>
    </w:rPr>
  </w:style>
  <w:style w:type="character" w:customStyle="1" w:styleId="TimesNewRoman105pt">
    <w:name w:val="Основной текст + Times New Roman;10;5 pt"/>
    <w:basedOn w:val="af2"/>
    <w:rsid w:val="002A5592"/>
    <w:rPr>
      <w:rFonts w:ascii="Times New Roman" w:eastAsia="Times New Roman" w:hAnsi="Times New Roman" w:cs="Times New Roman"/>
      <w:color w:val="000000"/>
      <w:spacing w:val="0"/>
      <w:w w:val="100"/>
      <w:position w:val="0"/>
      <w:sz w:val="21"/>
      <w:szCs w:val="21"/>
      <w:lang w:val="ru-RU"/>
    </w:rPr>
  </w:style>
  <w:style w:type="character" w:customStyle="1" w:styleId="ArialNarrow105pt">
    <w:name w:val="Основной текст + Arial Narrow;10;5 pt"/>
    <w:basedOn w:val="af2"/>
    <w:rsid w:val="002A5592"/>
    <w:rPr>
      <w:rFonts w:ascii="Arial Narrow" w:eastAsia="Arial Narrow" w:hAnsi="Arial Narrow" w:cs="Arial Narrow"/>
      <w:color w:val="000000"/>
      <w:spacing w:val="0"/>
      <w:w w:val="100"/>
      <w:position w:val="0"/>
      <w:sz w:val="21"/>
      <w:szCs w:val="21"/>
    </w:rPr>
  </w:style>
  <w:style w:type="character" w:customStyle="1" w:styleId="TimesNewRoman4pt">
    <w:name w:val="Основной текст + Times New Roman;4 pt"/>
    <w:basedOn w:val="af2"/>
    <w:rsid w:val="002A5592"/>
    <w:rPr>
      <w:rFonts w:ascii="Times New Roman" w:eastAsia="Times New Roman" w:hAnsi="Times New Roman" w:cs="Times New Roman"/>
      <w:color w:val="000000"/>
      <w:spacing w:val="0"/>
      <w:w w:val="100"/>
      <w:position w:val="0"/>
      <w:sz w:val="8"/>
      <w:szCs w:val="8"/>
    </w:rPr>
  </w:style>
</w:styles>
</file>

<file path=word/webSettings.xml><?xml version="1.0" encoding="utf-8"?>
<w:webSettings xmlns:r="http://schemas.openxmlformats.org/officeDocument/2006/relationships" xmlns:w="http://schemas.openxmlformats.org/wordprocessingml/2006/main">
  <w:divs>
    <w:div w:id="1012072">
      <w:bodyDiv w:val="1"/>
      <w:marLeft w:val="0"/>
      <w:marRight w:val="0"/>
      <w:marTop w:val="0"/>
      <w:marBottom w:val="0"/>
      <w:divBdr>
        <w:top w:val="none" w:sz="0" w:space="0" w:color="auto"/>
        <w:left w:val="none" w:sz="0" w:space="0" w:color="auto"/>
        <w:bottom w:val="none" w:sz="0" w:space="0" w:color="auto"/>
        <w:right w:val="none" w:sz="0" w:space="0" w:color="auto"/>
      </w:divBdr>
    </w:div>
    <w:div w:id="1444999">
      <w:bodyDiv w:val="1"/>
      <w:marLeft w:val="0"/>
      <w:marRight w:val="0"/>
      <w:marTop w:val="0"/>
      <w:marBottom w:val="0"/>
      <w:divBdr>
        <w:top w:val="none" w:sz="0" w:space="0" w:color="auto"/>
        <w:left w:val="none" w:sz="0" w:space="0" w:color="auto"/>
        <w:bottom w:val="none" w:sz="0" w:space="0" w:color="auto"/>
        <w:right w:val="none" w:sz="0" w:space="0" w:color="auto"/>
      </w:divBdr>
    </w:div>
    <w:div w:id="16978315">
      <w:bodyDiv w:val="1"/>
      <w:marLeft w:val="0"/>
      <w:marRight w:val="0"/>
      <w:marTop w:val="0"/>
      <w:marBottom w:val="0"/>
      <w:divBdr>
        <w:top w:val="none" w:sz="0" w:space="0" w:color="auto"/>
        <w:left w:val="none" w:sz="0" w:space="0" w:color="auto"/>
        <w:bottom w:val="none" w:sz="0" w:space="0" w:color="auto"/>
        <w:right w:val="none" w:sz="0" w:space="0" w:color="auto"/>
      </w:divBdr>
    </w:div>
    <w:div w:id="20324148">
      <w:bodyDiv w:val="1"/>
      <w:marLeft w:val="0"/>
      <w:marRight w:val="0"/>
      <w:marTop w:val="0"/>
      <w:marBottom w:val="0"/>
      <w:divBdr>
        <w:top w:val="none" w:sz="0" w:space="0" w:color="auto"/>
        <w:left w:val="none" w:sz="0" w:space="0" w:color="auto"/>
        <w:bottom w:val="none" w:sz="0" w:space="0" w:color="auto"/>
        <w:right w:val="none" w:sz="0" w:space="0" w:color="auto"/>
      </w:divBdr>
    </w:div>
    <w:div w:id="35392805">
      <w:bodyDiv w:val="1"/>
      <w:marLeft w:val="0"/>
      <w:marRight w:val="0"/>
      <w:marTop w:val="0"/>
      <w:marBottom w:val="0"/>
      <w:divBdr>
        <w:top w:val="none" w:sz="0" w:space="0" w:color="auto"/>
        <w:left w:val="none" w:sz="0" w:space="0" w:color="auto"/>
        <w:bottom w:val="none" w:sz="0" w:space="0" w:color="auto"/>
        <w:right w:val="none" w:sz="0" w:space="0" w:color="auto"/>
      </w:divBdr>
    </w:div>
    <w:div w:id="57411577">
      <w:bodyDiv w:val="1"/>
      <w:marLeft w:val="0"/>
      <w:marRight w:val="0"/>
      <w:marTop w:val="0"/>
      <w:marBottom w:val="0"/>
      <w:divBdr>
        <w:top w:val="none" w:sz="0" w:space="0" w:color="auto"/>
        <w:left w:val="none" w:sz="0" w:space="0" w:color="auto"/>
        <w:bottom w:val="none" w:sz="0" w:space="0" w:color="auto"/>
        <w:right w:val="none" w:sz="0" w:space="0" w:color="auto"/>
      </w:divBdr>
    </w:div>
    <w:div w:id="76679438">
      <w:bodyDiv w:val="1"/>
      <w:marLeft w:val="0"/>
      <w:marRight w:val="0"/>
      <w:marTop w:val="0"/>
      <w:marBottom w:val="0"/>
      <w:divBdr>
        <w:top w:val="none" w:sz="0" w:space="0" w:color="auto"/>
        <w:left w:val="none" w:sz="0" w:space="0" w:color="auto"/>
        <w:bottom w:val="none" w:sz="0" w:space="0" w:color="auto"/>
        <w:right w:val="none" w:sz="0" w:space="0" w:color="auto"/>
      </w:divBdr>
    </w:div>
    <w:div w:id="79986208">
      <w:bodyDiv w:val="1"/>
      <w:marLeft w:val="0"/>
      <w:marRight w:val="0"/>
      <w:marTop w:val="0"/>
      <w:marBottom w:val="0"/>
      <w:divBdr>
        <w:top w:val="none" w:sz="0" w:space="0" w:color="auto"/>
        <w:left w:val="none" w:sz="0" w:space="0" w:color="auto"/>
        <w:bottom w:val="none" w:sz="0" w:space="0" w:color="auto"/>
        <w:right w:val="none" w:sz="0" w:space="0" w:color="auto"/>
      </w:divBdr>
    </w:div>
    <w:div w:id="84502027">
      <w:bodyDiv w:val="1"/>
      <w:marLeft w:val="0"/>
      <w:marRight w:val="0"/>
      <w:marTop w:val="0"/>
      <w:marBottom w:val="0"/>
      <w:divBdr>
        <w:top w:val="none" w:sz="0" w:space="0" w:color="auto"/>
        <w:left w:val="none" w:sz="0" w:space="0" w:color="auto"/>
        <w:bottom w:val="none" w:sz="0" w:space="0" w:color="auto"/>
        <w:right w:val="none" w:sz="0" w:space="0" w:color="auto"/>
      </w:divBdr>
    </w:div>
    <w:div w:id="112293738">
      <w:bodyDiv w:val="1"/>
      <w:marLeft w:val="0"/>
      <w:marRight w:val="0"/>
      <w:marTop w:val="0"/>
      <w:marBottom w:val="0"/>
      <w:divBdr>
        <w:top w:val="none" w:sz="0" w:space="0" w:color="auto"/>
        <w:left w:val="none" w:sz="0" w:space="0" w:color="auto"/>
        <w:bottom w:val="none" w:sz="0" w:space="0" w:color="auto"/>
        <w:right w:val="none" w:sz="0" w:space="0" w:color="auto"/>
      </w:divBdr>
    </w:div>
    <w:div w:id="114063550">
      <w:bodyDiv w:val="1"/>
      <w:marLeft w:val="0"/>
      <w:marRight w:val="0"/>
      <w:marTop w:val="0"/>
      <w:marBottom w:val="0"/>
      <w:divBdr>
        <w:top w:val="none" w:sz="0" w:space="0" w:color="auto"/>
        <w:left w:val="none" w:sz="0" w:space="0" w:color="auto"/>
        <w:bottom w:val="none" w:sz="0" w:space="0" w:color="auto"/>
        <w:right w:val="none" w:sz="0" w:space="0" w:color="auto"/>
      </w:divBdr>
    </w:div>
    <w:div w:id="145170704">
      <w:bodyDiv w:val="1"/>
      <w:marLeft w:val="0"/>
      <w:marRight w:val="0"/>
      <w:marTop w:val="0"/>
      <w:marBottom w:val="0"/>
      <w:divBdr>
        <w:top w:val="none" w:sz="0" w:space="0" w:color="auto"/>
        <w:left w:val="none" w:sz="0" w:space="0" w:color="auto"/>
        <w:bottom w:val="none" w:sz="0" w:space="0" w:color="auto"/>
        <w:right w:val="none" w:sz="0" w:space="0" w:color="auto"/>
      </w:divBdr>
    </w:div>
    <w:div w:id="150878036">
      <w:bodyDiv w:val="1"/>
      <w:marLeft w:val="0"/>
      <w:marRight w:val="0"/>
      <w:marTop w:val="0"/>
      <w:marBottom w:val="0"/>
      <w:divBdr>
        <w:top w:val="none" w:sz="0" w:space="0" w:color="auto"/>
        <w:left w:val="none" w:sz="0" w:space="0" w:color="auto"/>
        <w:bottom w:val="none" w:sz="0" w:space="0" w:color="auto"/>
        <w:right w:val="none" w:sz="0" w:space="0" w:color="auto"/>
      </w:divBdr>
    </w:div>
    <w:div w:id="168981249">
      <w:bodyDiv w:val="1"/>
      <w:marLeft w:val="0"/>
      <w:marRight w:val="0"/>
      <w:marTop w:val="0"/>
      <w:marBottom w:val="0"/>
      <w:divBdr>
        <w:top w:val="none" w:sz="0" w:space="0" w:color="auto"/>
        <w:left w:val="none" w:sz="0" w:space="0" w:color="auto"/>
        <w:bottom w:val="none" w:sz="0" w:space="0" w:color="auto"/>
        <w:right w:val="none" w:sz="0" w:space="0" w:color="auto"/>
      </w:divBdr>
    </w:div>
    <w:div w:id="173499177">
      <w:bodyDiv w:val="1"/>
      <w:marLeft w:val="0"/>
      <w:marRight w:val="0"/>
      <w:marTop w:val="0"/>
      <w:marBottom w:val="0"/>
      <w:divBdr>
        <w:top w:val="none" w:sz="0" w:space="0" w:color="auto"/>
        <w:left w:val="none" w:sz="0" w:space="0" w:color="auto"/>
        <w:bottom w:val="none" w:sz="0" w:space="0" w:color="auto"/>
        <w:right w:val="none" w:sz="0" w:space="0" w:color="auto"/>
      </w:divBdr>
    </w:div>
    <w:div w:id="200673702">
      <w:bodyDiv w:val="1"/>
      <w:marLeft w:val="0"/>
      <w:marRight w:val="0"/>
      <w:marTop w:val="0"/>
      <w:marBottom w:val="0"/>
      <w:divBdr>
        <w:top w:val="none" w:sz="0" w:space="0" w:color="auto"/>
        <w:left w:val="none" w:sz="0" w:space="0" w:color="auto"/>
        <w:bottom w:val="none" w:sz="0" w:space="0" w:color="auto"/>
        <w:right w:val="none" w:sz="0" w:space="0" w:color="auto"/>
      </w:divBdr>
    </w:div>
    <w:div w:id="217977341">
      <w:bodyDiv w:val="1"/>
      <w:marLeft w:val="0"/>
      <w:marRight w:val="0"/>
      <w:marTop w:val="0"/>
      <w:marBottom w:val="0"/>
      <w:divBdr>
        <w:top w:val="none" w:sz="0" w:space="0" w:color="auto"/>
        <w:left w:val="none" w:sz="0" w:space="0" w:color="auto"/>
        <w:bottom w:val="none" w:sz="0" w:space="0" w:color="auto"/>
        <w:right w:val="none" w:sz="0" w:space="0" w:color="auto"/>
      </w:divBdr>
    </w:div>
    <w:div w:id="249697986">
      <w:bodyDiv w:val="1"/>
      <w:marLeft w:val="0"/>
      <w:marRight w:val="0"/>
      <w:marTop w:val="0"/>
      <w:marBottom w:val="0"/>
      <w:divBdr>
        <w:top w:val="none" w:sz="0" w:space="0" w:color="auto"/>
        <w:left w:val="none" w:sz="0" w:space="0" w:color="auto"/>
        <w:bottom w:val="none" w:sz="0" w:space="0" w:color="auto"/>
        <w:right w:val="none" w:sz="0" w:space="0" w:color="auto"/>
      </w:divBdr>
    </w:div>
    <w:div w:id="251012607">
      <w:bodyDiv w:val="1"/>
      <w:marLeft w:val="0"/>
      <w:marRight w:val="0"/>
      <w:marTop w:val="0"/>
      <w:marBottom w:val="0"/>
      <w:divBdr>
        <w:top w:val="none" w:sz="0" w:space="0" w:color="auto"/>
        <w:left w:val="none" w:sz="0" w:space="0" w:color="auto"/>
        <w:bottom w:val="none" w:sz="0" w:space="0" w:color="auto"/>
        <w:right w:val="none" w:sz="0" w:space="0" w:color="auto"/>
      </w:divBdr>
    </w:div>
    <w:div w:id="252670743">
      <w:bodyDiv w:val="1"/>
      <w:marLeft w:val="0"/>
      <w:marRight w:val="0"/>
      <w:marTop w:val="0"/>
      <w:marBottom w:val="0"/>
      <w:divBdr>
        <w:top w:val="none" w:sz="0" w:space="0" w:color="auto"/>
        <w:left w:val="none" w:sz="0" w:space="0" w:color="auto"/>
        <w:bottom w:val="none" w:sz="0" w:space="0" w:color="auto"/>
        <w:right w:val="none" w:sz="0" w:space="0" w:color="auto"/>
      </w:divBdr>
    </w:div>
    <w:div w:id="270207912">
      <w:bodyDiv w:val="1"/>
      <w:marLeft w:val="0"/>
      <w:marRight w:val="0"/>
      <w:marTop w:val="0"/>
      <w:marBottom w:val="0"/>
      <w:divBdr>
        <w:top w:val="none" w:sz="0" w:space="0" w:color="auto"/>
        <w:left w:val="none" w:sz="0" w:space="0" w:color="auto"/>
        <w:bottom w:val="none" w:sz="0" w:space="0" w:color="auto"/>
        <w:right w:val="none" w:sz="0" w:space="0" w:color="auto"/>
      </w:divBdr>
    </w:div>
    <w:div w:id="353074728">
      <w:bodyDiv w:val="1"/>
      <w:marLeft w:val="0"/>
      <w:marRight w:val="0"/>
      <w:marTop w:val="0"/>
      <w:marBottom w:val="0"/>
      <w:divBdr>
        <w:top w:val="none" w:sz="0" w:space="0" w:color="auto"/>
        <w:left w:val="none" w:sz="0" w:space="0" w:color="auto"/>
        <w:bottom w:val="none" w:sz="0" w:space="0" w:color="auto"/>
        <w:right w:val="none" w:sz="0" w:space="0" w:color="auto"/>
      </w:divBdr>
    </w:div>
    <w:div w:id="368841125">
      <w:bodyDiv w:val="1"/>
      <w:marLeft w:val="0"/>
      <w:marRight w:val="0"/>
      <w:marTop w:val="0"/>
      <w:marBottom w:val="0"/>
      <w:divBdr>
        <w:top w:val="none" w:sz="0" w:space="0" w:color="auto"/>
        <w:left w:val="none" w:sz="0" w:space="0" w:color="auto"/>
        <w:bottom w:val="none" w:sz="0" w:space="0" w:color="auto"/>
        <w:right w:val="none" w:sz="0" w:space="0" w:color="auto"/>
      </w:divBdr>
    </w:div>
    <w:div w:id="372997566">
      <w:bodyDiv w:val="1"/>
      <w:marLeft w:val="0"/>
      <w:marRight w:val="0"/>
      <w:marTop w:val="0"/>
      <w:marBottom w:val="0"/>
      <w:divBdr>
        <w:top w:val="none" w:sz="0" w:space="0" w:color="auto"/>
        <w:left w:val="none" w:sz="0" w:space="0" w:color="auto"/>
        <w:bottom w:val="none" w:sz="0" w:space="0" w:color="auto"/>
        <w:right w:val="none" w:sz="0" w:space="0" w:color="auto"/>
      </w:divBdr>
    </w:div>
    <w:div w:id="384570877">
      <w:bodyDiv w:val="1"/>
      <w:marLeft w:val="0"/>
      <w:marRight w:val="0"/>
      <w:marTop w:val="0"/>
      <w:marBottom w:val="0"/>
      <w:divBdr>
        <w:top w:val="none" w:sz="0" w:space="0" w:color="auto"/>
        <w:left w:val="none" w:sz="0" w:space="0" w:color="auto"/>
        <w:bottom w:val="none" w:sz="0" w:space="0" w:color="auto"/>
        <w:right w:val="none" w:sz="0" w:space="0" w:color="auto"/>
      </w:divBdr>
    </w:div>
    <w:div w:id="399864823">
      <w:bodyDiv w:val="1"/>
      <w:marLeft w:val="0"/>
      <w:marRight w:val="0"/>
      <w:marTop w:val="0"/>
      <w:marBottom w:val="0"/>
      <w:divBdr>
        <w:top w:val="none" w:sz="0" w:space="0" w:color="auto"/>
        <w:left w:val="none" w:sz="0" w:space="0" w:color="auto"/>
        <w:bottom w:val="none" w:sz="0" w:space="0" w:color="auto"/>
        <w:right w:val="none" w:sz="0" w:space="0" w:color="auto"/>
      </w:divBdr>
    </w:div>
    <w:div w:id="401684061">
      <w:bodyDiv w:val="1"/>
      <w:marLeft w:val="0"/>
      <w:marRight w:val="0"/>
      <w:marTop w:val="0"/>
      <w:marBottom w:val="0"/>
      <w:divBdr>
        <w:top w:val="none" w:sz="0" w:space="0" w:color="auto"/>
        <w:left w:val="none" w:sz="0" w:space="0" w:color="auto"/>
        <w:bottom w:val="none" w:sz="0" w:space="0" w:color="auto"/>
        <w:right w:val="none" w:sz="0" w:space="0" w:color="auto"/>
      </w:divBdr>
    </w:div>
    <w:div w:id="407962857">
      <w:bodyDiv w:val="1"/>
      <w:marLeft w:val="0"/>
      <w:marRight w:val="0"/>
      <w:marTop w:val="0"/>
      <w:marBottom w:val="0"/>
      <w:divBdr>
        <w:top w:val="none" w:sz="0" w:space="0" w:color="auto"/>
        <w:left w:val="none" w:sz="0" w:space="0" w:color="auto"/>
        <w:bottom w:val="none" w:sz="0" w:space="0" w:color="auto"/>
        <w:right w:val="none" w:sz="0" w:space="0" w:color="auto"/>
      </w:divBdr>
    </w:div>
    <w:div w:id="425730221">
      <w:bodyDiv w:val="1"/>
      <w:marLeft w:val="0"/>
      <w:marRight w:val="0"/>
      <w:marTop w:val="0"/>
      <w:marBottom w:val="0"/>
      <w:divBdr>
        <w:top w:val="none" w:sz="0" w:space="0" w:color="auto"/>
        <w:left w:val="none" w:sz="0" w:space="0" w:color="auto"/>
        <w:bottom w:val="none" w:sz="0" w:space="0" w:color="auto"/>
        <w:right w:val="none" w:sz="0" w:space="0" w:color="auto"/>
      </w:divBdr>
    </w:div>
    <w:div w:id="429087947">
      <w:bodyDiv w:val="1"/>
      <w:marLeft w:val="0"/>
      <w:marRight w:val="0"/>
      <w:marTop w:val="0"/>
      <w:marBottom w:val="0"/>
      <w:divBdr>
        <w:top w:val="none" w:sz="0" w:space="0" w:color="auto"/>
        <w:left w:val="none" w:sz="0" w:space="0" w:color="auto"/>
        <w:bottom w:val="none" w:sz="0" w:space="0" w:color="auto"/>
        <w:right w:val="none" w:sz="0" w:space="0" w:color="auto"/>
      </w:divBdr>
    </w:div>
    <w:div w:id="471019939">
      <w:bodyDiv w:val="1"/>
      <w:marLeft w:val="0"/>
      <w:marRight w:val="0"/>
      <w:marTop w:val="0"/>
      <w:marBottom w:val="0"/>
      <w:divBdr>
        <w:top w:val="none" w:sz="0" w:space="0" w:color="auto"/>
        <w:left w:val="none" w:sz="0" w:space="0" w:color="auto"/>
        <w:bottom w:val="none" w:sz="0" w:space="0" w:color="auto"/>
        <w:right w:val="none" w:sz="0" w:space="0" w:color="auto"/>
      </w:divBdr>
    </w:div>
    <w:div w:id="473525687">
      <w:bodyDiv w:val="1"/>
      <w:marLeft w:val="0"/>
      <w:marRight w:val="0"/>
      <w:marTop w:val="0"/>
      <w:marBottom w:val="0"/>
      <w:divBdr>
        <w:top w:val="none" w:sz="0" w:space="0" w:color="auto"/>
        <w:left w:val="none" w:sz="0" w:space="0" w:color="auto"/>
        <w:bottom w:val="none" w:sz="0" w:space="0" w:color="auto"/>
        <w:right w:val="none" w:sz="0" w:space="0" w:color="auto"/>
      </w:divBdr>
    </w:div>
    <w:div w:id="496726415">
      <w:bodyDiv w:val="1"/>
      <w:marLeft w:val="0"/>
      <w:marRight w:val="0"/>
      <w:marTop w:val="0"/>
      <w:marBottom w:val="0"/>
      <w:divBdr>
        <w:top w:val="none" w:sz="0" w:space="0" w:color="auto"/>
        <w:left w:val="none" w:sz="0" w:space="0" w:color="auto"/>
        <w:bottom w:val="none" w:sz="0" w:space="0" w:color="auto"/>
        <w:right w:val="none" w:sz="0" w:space="0" w:color="auto"/>
      </w:divBdr>
    </w:div>
    <w:div w:id="518618325">
      <w:bodyDiv w:val="1"/>
      <w:marLeft w:val="0"/>
      <w:marRight w:val="0"/>
      <w:marTop w:val="0"/>
      <w:marBottom w:val="0"/>
      <w:divBdr>
        <w:top w:val="none" w:sz="0" w:space="0" w:color="auto"/>
        <w:left w:val="none" w:sz="0" w:space="0" w:color="auto"/>
        <w:bottom w:val="none" w:sz="0" w:space="0" w:color="auto"/>
        <w:right w:val="none" w:sz="0" w:space="0" w:color="auto"/>
      </w:divBdr>
    </w:div>
    <w:div w:id="519123532">
      <w:bodyDiv w:val="1"/>
      <w:marLeft w:val="0"/>
      <w:marRight w:val="0"/>
      <w:marTop w:val="0"/>
      <w:marBottom w:val="0"/>
      <w:divBdr>
        <w:top w:val="none" w:sz="0" w:space="0" w:color="auto"/>
        <w:left w:val="none" w:sz="0" w:space="0" w:color="auto"/>
        <w:bottom w:val="none" w:sz="0" w:space="0" w:color="auto"/>
        <w:right w:val="none" w:sz="0" w:space="0" w:color="auto"/>
      </w:divBdr>
    </w:div>
    <w:div w:id="566308133">
      <w:bodyDiv w:val="1"/>
      <w:marLeft w:val="0"/>
      <w:marRight w:val="0"/>
      <w:marTop w:val="0"/>
      <w:marBottom w:val="0"/>
      <w:divBdr>
        <w:top w:val="none" w:sz="0" w:space="0" w:color="auto"/>
        <w:left w:val="none" w:sz="0" w:space="0" w:color="auto"/>
        <w:bottom w:val="none" w:sz="0" w:space="0" w:color="auto"/>
        <w:right w:val="none" w:sz="0" w:space="0" w:color="auto"/>
      </w:divBdr>
    </w:div>
    <w:div w:id="585116952">
      <w:bodyDiv w:val="1"/>
      <w:marLeft w:val="0"/>
      <w:marRight w:val="0"/>
      <w:marTop w:val="0"/>
      <w:marBottom w:val="0"/>
      <w:divBdr>
        <w:top w:val="none" w:sz="0" w:space="0" w:color="auto"/>
        <w:left w:val="none" w:sz="0" w:space="0" w:color="auto"/>
        <w:bottom w:val="none" w:sz="0" w:space="0" w:color="auto"/>
        <w:right w:val="none" w:sz="0" w:space="0" w:color="auto"/>
      </w:divBdr>
    </w:div>
    <w:div w:id="609623794">
      <w:bodyDiv w:val="1"/>
      <w:marLeft w:val="0"/>
      <w:marRight w:val="0"/>
      <w:marTop w:val="0"/>
      <w:marBottom w:val="0"/>
      <w:divBdr>
        <w:top w:val="none" w:sz="0" w:space="0" w:color="auto"/>
        <w:left w:val="none" w:sz="0" w:space="0" w:color="auto"/>
        <w:bottom w:val="none" w:sz="0" w:space="0" w:color="auto"/>
        <w:right w:val="none" w:sz="0" w:space="0" w:color="auto"/>
      </w:divBdr>
    </w:div>
    <w:div w:id="623536856">
      <w:bodyDiv w:val="1"/>
      <w:marLeft w:val="0"/>
      <w:marRight w:val="0"/>
      <w:marTop w:val="0"/>
      <w:marBottom w:val="0"/>
      <w:divBdr>
        <w:top w:val="none" w:sz="0" w:space="0" w:color="auto"/>
        <w:left w:val="none" w:sz="0" w:space="0" w:color="auto"/>
        <w:bottom w:val="none" w:sz="0" w:space="0" w:color="auto"/>
        <w:right w:val="none" w:sz="0" w:space="0" w:color="auto"/>
      </w:divBdr>
    </w:div>
    <w:div w:id="626668760">
      <w:bodyDiv w:val="1"/>
      <w:marLeft w:val="0"/>
      <w:marRight w:val="0"/>
      <w:marTop w:val="0"/>
      <w:marBottom w:val="0"/>
      <w:divBdr>
        <w:top w:val="none" w:sz="0" w:space="0" w:color="auto"/>
        <w:left w:val="none" w:sz="0" w:space="0" w:color="auto"/>
        <w:bottom w:val="none" w:sz="0" w:space="0" w:color="auto"/>
        <w:right w:val="none" w:sz="0" w:space="0" w:color="auto"/>
      </w:divBdr>
    </w:div>
    <w:div w:id="631518360">
      <w:bodyDiv w:val="1"/>
      <w:marLeft w:val="0"/>
      <w:marRight w:val="0"/>
      <w:marTop w:val="0"/>
      <w:marBottom w:val="0"/>
      <w:divBdr>
        <w:top w:val="none" w:sz="0" w:space="0" w:color="auto"/>
        <w:left w:val="none" w:sz="0" w:space="0" w:color="auto"/>
        <w:bottom w:val="none" w:sz="0" w:space="0" w:color="auto"/>
        <w:right w:val="none" w:sz="0" w:space="0" w:color="auto"/>
      </w:divBdr>
    </w:div>
    <w:div w:id="641663500">
      <w:bodyDiv w:val="1"/>
      <w:marLeft w:val="0"/>
      <w:marRight w:val="0"/>
      <w:marTop w:val="0"/>
      <w:marBottom w:val="0"/>
      <w:divBdr>
        <w:top w:val="none" w:sz="0" w:space="0" w:color="auto"/>
        <w:left w:val="none" w:sz="0" w:space="0" w:color="auto"/>
        <w:bottom w:val="none" w:sz="0" w:space="0" w:color="auto"/>
        <w:right w:val="none" w:sz="0" w:space="0" w:color="auto"/>
      </w:divBdr>
    </w:div>
    <w:div w:id="677780717">
      <w:bodyDiv w:val="1"/>
      <w:marLeft w:val="0"/>
      <w:marRight w:val="0"/>
      <w:marTop w:val="0"/>
      <w:marBottom w:val="0"/>
      <w:divBdr>
        <w:top w:val="none" w:sz="0" w:space="0" w:color="auto"/>
        <w:left w:val="none" w:sz="0" w:space="0" w:color="auto"/>
        <w:bottom w:val="none" w:sz="0" w:space="0" w:color="auto"/>
        <w:right w:val="none" w:sz="0" w:space="0" w:color="auto"/>
      </w:divBdr>
    </w:div>
    <w:div w:id="680161903">
      <w:bodyDiv w:val="1"/>
      <w:marLeft w:val="0"/>
      <w:marRight w:val="0"/>
      <w:marTop w:val="0"/>
      <w:marBottom w:val="0"/>
      <w:divBdr>
        <w:top w:val="none" w:sz="0" w:space="0" w:color="auto"/>
        <w:left w:val="none" w:sz="0" w:space="0" w:color="auto"/>
        <w:bottom w:val="none" w:sz="0" w:space="0" w:color="auto"/>
        <w:right w:val="none" w:sz="0" w:space="0" w:color="auto"/>
      </w:divBdr>
    </w:div>
    <w:div w:id="683094631">
      <w:bodyDiv w:val="1"/>
      <w:marLeft w:val="0"/>
      <w:marRight w:val="0"/>
      <w:marTop w:val="0"/>
      <w:marBottom w:val="0"/>
      <w:divBdr>
        <w:top w:val="none" w:sz="0" w:space="0" w:color="auto"/>
        <w:left w:val="none" w:sz="0" w:space="0" w:color="auto"/>
        <w:bottom w:val="none" w:sz="0" w:space="0" w:color="auto"/>
        <w:right w:val="none" w:sz="0" w:space="0" w:color="auto"/>
      </w:divBdr>
    </w:div>
    <w:div w:id="687756878">
      <w:bodyDiv w:val="1"/>
      <w:marLeft w:val="0"/>
      <w:marRight w:val="0"/>
      <w:marTop w:val="0"/>
      <w:marBottom w:val="0"/>
      <w:divBdr>
        <w:top w:val="none" w:sz="0" w:space="0" w:color="auto"/>
        <w:left w:val="none" w:sz="0" w:space="0" w:color="auto"/>
        <w:bottom w:val="none" w:sz="0" w:space="0" w:color="auto"/>
        <w:right w:val="none" w:sz="0" w:space="0" w:color="auto"/>
      </w:divBdr>
    </w:div>
    <w:div w:id="690685220">
      <w:bodyDiv w:val="1"/>
      <w:marLeft w:val="0"/>
      <w:marRight w:val="0"/>
      <w:marTop w:val="0"/>
      <w:marBottom w:val="0"/>
      <w:divBdr>
        <w:top w:val="none" w:sz="0" w:space="0" w:color="auto"/>
        <w:left w:val="none" w:sz="0" w:space="0" w:color="auto"/>
        <w:bottom w:val="none" w:sz="0" w:space="0" w:color="auto"/>
        <w:right w:val="none" w:sz="0" w:space="0" w:color="auto"/>
      </w:divBdr>
    </w:div>
    <w:div w:id="712312028">
      <w:bodyDiv w:val="1"/>
      <w:marLeft w:val="0"/>
      <w:marRight w:val="0"/>
      <w:marTop w:val="0"/>
      <w:marBottom w:val="0"/>
      <w:divBdr>
        <w:top w:val="none" w:sz="0" w:space="0" w:color="auto"/>
        <w:left w:val="none" w:sz="0" w:space="0" w:color="auto"/>
        <w:bottom w:val="none" w:sz="0" w:space="0" w:color="auto"/>
        <w:right w:val="none" w:sz="0" w:space="0" w:color="auto"/>
      </w:divBdr>
    </w:div>
    <w:div w:id="718209765">
      <w:bodyDiv w:val="1"/>
      <w:marLeft w:val="0"/>
      <w:marRight w:val="0"/>
      <w:marTop w:val="0"/>
      <w:marBottom w:val="0"/>
      <w:divBdr>
        <w:top w:val="none" w:sz="0" w:space="0" w:color="auto"/>
        <w:left w:val="none" w:sz="0" w:space="0" w:color="auto"/>
        <w:bottom w:val="none" w:sz="0" w:space="0" w:color="auto"/>
        <w:right w:val="none" w:sz="0" w:space="0" w:color="auto"/>
      </w:divBdr>
    </w:div>
    <w:div w:id="720253789">
      <w:bodyDiv w:val="1"/>
      <w:marLeft w:val="0"/>
      <w:marRight w:val="0"/>
      <w:marTop w:val="0"/>
      <w:marBottom w:val="0"/>
      <w:divBdr>
        <w:top w:val="none" w:sz="0" w:space="0" w:color="auto"/>
        <w:left w:val="none" w:sz="0" w:space="0" w:color="auto"/>
        <w:bottom w:val="none" w:sz="0" w:space="0" w:color="auto"/>
        <w:right w:val="none" w:sz="0" w:space="0" w:color="auto"/>
      </w:divBdr>
    </w:div>
    <w:div w:id="727807219">
      <w:bodyDiv w:val="1"/>
      <w:marLeft w:val="0"/>
      <w:marRight w:val="0"/>
      <w:marTop w:val="0"/>
      <w:marBottom w:val="0"/>
      <w:divBdr>
        <w:top w:val="none" w:sz="0" w:space="0" w:color="auto"/>
        <w:left w:val="none" w:sz="0" w:space="0" w:color="auto"/>
        <w:bottom w:val="none" w:sz="0" w:space="0" w:color="auto"/>
        <w:right w:val="none" w:sz="0" w:space="0" w:color="auto"/>
      </w:divBdr>
    </w:div>
    <w:div w:id="735394561">
      <w:bodyDiv w:val="1"/>
      <w:marLeft w:val="0"/>
      <w:marRight w:val="0"/>
      <w:marTop w:val="0"/>
      <w:marBottom w:val="0"/>
      <w:divBdr>
        <w:top w:val="none" w:sz="0" w:space="0" w:color="auto"/>
        <w:left w:val="none" w:sz="0" w:space="0" w:color="auto"/>
        <w:bottom w:val="none" w:sz="0" w:space="0" w:color="auto"/>
        <w:right w:val="none" w:sz="0" w:space="0" w:color="auto"/>
      </w:divBdr>
    </w:div>
    <w:div w:id="747190322">
      <w:bodyDiv w:val="1"/>
      <w:marLeft w:val="0"/>
      <w:marRight w:val="0"/>
      <w:marTop w:val="0"/>
      <w:marBottom w:val="0"/>
      <w:divBdr>
        <w:top w:val="none" w:sz="0" w:space="0" w:color="auto"/>
        <w:left w:val="none" w:sz="0" w:space="0" w:color="auto"/>
        <w:bottom w:val="none" w:sz="0" w:space="0" w:color="auto"/>
        <w:right w:val="none" w:sz="0" w:space="0" w:color="auto"/>
      </w:divBdr>
    </w:div>
    <w:div w:id="792677300">
      <w:bodyDiv w:val="1"/>
      <w:marLeft w:val="0"/>
      <w:marRight w:val="0"/>
      <w:marTop w:val="0"/>
      <w:marBottom w:val="0"/>
      <w:divBdr>
        <w:top w:val="none" w:sz="0" w:space="0" w:color="auto"/>
        <w:left w:val="none" w:sz="0" w:space="0" w:color="auto"/>
        <w:bottom w:val="none" w:sz="0" w:space="0" w:color="auto"/>
        <w:right w:val="none" w:sz="0" w:space="0" w:color="auto"/>
      </w:divBdr>
    </w:div>
    <w:div w:id="794524647">
      <w:bodyDiv w:val="1"/>
      <w:marLeft w:val="0"/>
      <w:marRight w:val="0"/>
      <w:marTop w:val="0"/>
      <w:marBottom w:val="0"/>
      <w:divBdr>
        <w:top w:val="none" w:sz="0" w:space="0" w:color="auto"/>
        <w:left w:val="none" w:sz="0" w:space="0" w:color="auto"/>
        <w:bottom w:val="none" w:sz="0" w:space="0" w:color="auto"/>
        <w:right w:val="none" w:sz="0" w:space="0" w:color="auto"/>
      </w:divBdr>
    </w:div>
    <w:div w:id="814486660">
      <w:bodyDiv w:val="1"/>
      <w:marLeft w:val="0"/>
      <w:marRight w:val="0"/>
      <w:marTop w:val="0"/>
      <w:marBottom w:val="0"/>
      <w:divBdr>
        <w:top w:val="none" w:sz="0" w:space="0" w:color="auto"/>
        <w:left w:val="none" w:sz="0" w:space="0" w:color="auto"/>
        <w:bottom w:val="none" w:sz="0" w:space="0" w:color="auto"/>
        <w:right w:val="none" w:sz="0" w:space="0" w:color="auto"/>
      </w:divBdr>
    </w:div>
    <w:div w:id="815879157">
      <w:bodyDiv w:val="1"/>
      <w:marLeft w:val="0"/>
      <w:marRight w:val="0"/>
      <w:marTop w:val="0"/>
      <w:marBottom w:val="0"/>
      <w:divBdr>
        <w:top w:val="none" w:sz="0" w:space="0" w:color="auto"/>
        <w:left w:val="none" w:sz="0" w:space="0" w:color="auto"/>
        <w:bottom w:val="none" w:sz="0" w:space="0" w:color="auto"/>
        <w:right w:val="none" w:sz="0" w:space="0" w:color="auto"/>
      </w:divBdr>
    </w:div>
    <w:div w:id="915669834">
      <w:bodyDiv w:val="1"/>
      <w:marLeft w:val="0"/>
      <w:marRight w:val="0"/>
      <w:marTop w:val="0"/>
      <w:marBottom w:val="0"/>
      <w:divBdr>
        <w:top w:val="none" w:sz="0" w:space="0" w:color="auto"/>
        <w:left w:val="none" w:sz="0" w:space="0" w:color="auto"/>
        <w:bottom w:val="none" w:sz="0" w:space="0" w:color="auto"/>
        <w:right w:val="none" w:sz="0" w:space="0" w:color="auto"/>
      </w:divBdr>
    </w:div>
    <w:div w:id="933632797">
      <w:bodyDiv w:val="1"/>
      <w:marLeft w:val="0"/>
      <w:marRight w:val="0"/>
      <w:marTop w:val="0"/>
      <w:marBottom w:val="0"/>
      <w:divBdr>
        <w:top w:val="none" w:sz="0" w:space="0" w:color="auto"/>
        <w:left w:val="none" w:sz="0" w:space="0" w:color="auto"/>
        <w:bottom w:val="none" w:sz="0" w:space="0" w:color="auto"/>
        <w:right w:val="none" w:sz="0" w:space="0" w:color="auto"/>
      </w:divBdr>
    </w:div>
    <w:div w:id="941110961">
      <w:bodyDiv w:val="1"/>
      <w:marLeft w:val="0"/>
      <w:marRight w:val="0"/>
      <w:marTop w:val="0"/>
      <w:marBottom w:val="0"/>
      <w:divBdr>
        <w:top w:val="none" w:sz="0" w:space="0" w:color="auto"/>
        <w:left w:val="none" w:sz="0" w:space="0" w:color="auto"/>
        <w:bottom w:val="none" w:sz="0" w:space="0" w:color="auto"/>
        <w:right w:val="none" w:sz="0" w:space="0" w:color="auto"/>
      </w:divBdr>
    </w:div>
    <w:div w:id="956522555">
      <w:bodyDiv w:val="1"/>
      <w:marLeft w:val="0"/>
      <w:marRight w:val="0"/>
      <w:marTop w:val="0"/>
      <w:marBottom w:val="0"/>
      <w:divBdr>
        <w:top w:val="none" w:sz="0" w:space="0" w:color="auto"/>
        <w:left w:val="none" w:sz="0" w:space="0" w:color="auto"/>
        <w:bottom w:val="none" w:sz="0" w:space="0" w:color="auto"/>
        <w:right w:val="none" w:sz="0" w:space="0" w:color="auto"/>
      </w:divBdr>
    </w:div>
    <w:div w:id="967928869">
      <w:bodyDiv w:val="1"/>
      <w:marLeft w:val="0"/>
      <w:marRight w:val="0"/>
      <w:marTop w:val="0"/>
      <w:marBottom w:val="0"/>
      <w:divBdr>
        <w:top w:val="none" w:sz="0" w:space="0" w:color="auto"/>
        <w:left w:val="none" w:sz="0" w:space="0" w:color="auto"/>
        <w:bottom w:val="none" w:sz="0" w:space="0" w:color="auto"/>
        <w:right w:val="none" w:sz="0" w:space="0" w:color="auto"/>
      </w:divBdr>
    </w:div>
    <w:div w:id="973751707">
      <w:bodyDiv w:val="1"/>
      <w:marLeft w:val="0"/>
      <w:marRight w:val="0"/>
      <w:marTop w:val="0"/>
      <w:marBottom w:val="0"/>
      <w:divBdr>
        <w:top w:val="none" w:sz="0" w:space="0" w:color="auto"/>
        <w:left w:val="none" w:sz="0" w:space="0" w:color="auto"/>
        <w:bottom w:val="none" w:sz="0" w:space="0" w:color="auto"/>
        <w:right w:val="none" w:sz="0" w:space="0" w:color="auto"/>
      </w:divBdr>
    </w:div>
    <w:div w:id="1014378522">
      <w:bodyDiv w:val="1"/>
      <w:marLeft w:val="0"/>
      <w:marRight w:val="0"/>
      <w:marTop w:val="0"/>
      <w:marBottom w:val="0"/>
      <w:divBdr>
        <w:top w:val="none" w:sz="0" w:space="0" w:color="auto"/>
        <w:left w:val="none" w:sz="0" w:space="0" w:color="auto"/>
        <w:bottom w:val="none" w:sz="0" w:space="0" w:color="auto"/>
        <w:right w:val="none" w:sz="0" w:space="0" w:color="auto"/>
      </w:divBdr>
    </w:div>
    <w:div w:id="1035229812">
      <w:bodyDiv w:val="1"/>
      <w:marLeft w:val="0"/>
      <w:marRight w:val="0"/>
      <w:marTop w:val="0"/>
      <w:marBottom w:val="0"/>
      <w:divBdr>
        <w:top w:val="none" w:sz="0" w:space="0" w:color="auto"/>
        <w:left w:val="none" w:sz="0" w:space="0" w:color="auto"/>
        <w:bottom w:val="none" w:sz="0" w:space="0" w:color="auto"/>
        <w:right w:val="none" w:sz="0" w:space="0" w:color="auto"/>
      </w:divBdr>
    </w:div>
    <w:div w:id="1060985624">
      <w:bodyDiv w:val="1"/>
      <w:marLeft w:val="0"/>
      <w:marRight w:val="0"/>
      <w:marTop w:val="0"/>
      <w:marBottom w:val="0"/>
      <w:divBdr>
        <w:top w:val="none" w:sz="0" w:space="0" w:color="auto"/>
        <w:left w:val="none" w:sz="0" w:space="0" w:color="auto"/>
        <w:bottom w:val="none" w:sz="0" w:space="0" w:color="auto"/>
        <w:right w:val="none" w:sz="0" w:space="0" w:color="auto"/>
      </w:divBdr>
    </w:div>
    <w:div w:id="1065882718">
      <w:bodyDiv w:val="1"/>
      <w:marLeft w:val="0"/>
      <w:marRight w:val="0"/>
      <w:marTop w:val="0"/>
      <w:marBottom w:val="0"/>
      <w:divBdr>
        <w:top w:val="none" w:sz="0" w:space="0" w:color="auto"/>
        <w:left w:val="none" w:sz="0" w:space="0" w:color="auto"/>
        <w:bottom w:val="none" w:sz="0" w:space="0" w:color="auto"/>
        <w:right w:val="none" w:sz="0" w:space="0" w:color="auto"/>
      </w:divBdr>
    </w:div>
    <w:div w:id="1080060962">
      <w:bodyDiv w:val="1"/>
      <w:marLeft w:val="0"/>
      <w:marRight w:val="0"/>
      <w:marTop w:val="0"/>
      <w:marBottom w:val="0"/>
      <w:divBdr>
        <w:top w:val="none" w:sz="0" w:space="0" w:color="auto"/>
        <w:left w:val="none" w:sz="0" w:space="0" w:color="auto"/>
        <w:bottom w:val="none" w:sz="0" w:space="0" w:color="auto"/>
        <w:right w:val="none" w:sz="0" w:space="0" w:color="auto"/>
      </w:divBdr>
    </w:div>
    <w:div w:id="1081635916">
      <w:bodyDiv w:val="1"/>
      <w:marLeft w:val="0"/>
      <w:marRight w:val="0"/>
      <w:marTop w:val="0"/>
      <w:marBottom w:val="0"/>
      <w:divBdr>
        <w:top w:val="none" w:sz="0" w:space="0" w:color="auto"/>
        <w:left w:val="none" w:sz="0" w:space="0" w:color="auto"/>
        <w:bottom w:val="none" w:sz="0" w:space="0" w:color="auto"/>
        <w:right w:val="none" w:sz="0" w:space="0" w:color="auto"/>
      </w:divBdr>
    </w:div>
    <w:div w:id="1089083893">
      <w:bodyDiv w:val="1"/>
      <w:marLeft w:val="0"/>
      <w:marRight w:val="0"/>
      <w:marTop w:val="0"/>
      <w:marBottom w:val="0"/>
      <w:divBdr>
        <w:top w:val="none" w:sz="0" w:space="0" w:color="auto"/>
        <w:left w:val="none" w:sz="0" w:space="0" w:color="auto"/>
        <w:bottom w:val="none" w:sz="0" w:space="0" w:color="auto"/>
        <w:right w:val="none" w:sz="0" w:space="0" w:color="auto"/>
      </w:divBdr>
    </w:div>
    <w:div w:id="1094781868">
      <w:bodyDiv w:val="1"/>
      <w:marLeft w:val="0"/>
      <w:marRight w:val="0"/>
      <w:marTop w:val="0"/>
      <w:marBottom w:val="0"/>
      <w:divBdr>
        <w:top w:val="none" w:sz="0" w:space="0" w:color="auto"/>
        <w:left w:val="none" w:sz="0" w:space="0" w:color="auto"/>
        <w:bottom w:val="none" w:sz="0" w:space="0" w:color="auto"/>
        <w:right w:val="none" w:sz="0" w:space="0" w:color="auto"/>
      </w:divBdr>
    </w:div>
    <w:div w:id="1102068612">
      <w:bodyDiv w:val="1"/>
      <w:marLeft w:val="0"/>
      <w:marRight w:val="0"/>
      <w:marTop w:val="0"/>
      <w:marBottom w:val="0"/>
      <w:divBdr>
        <w:top w:val="none" w:sz="0" w:space="0" w:color="auto"/>
        <w:left w:val="none" w:sz="0" w:space="0" w:color="auto"/>
        <w:bottom w:val="none" w:sz="0" w:space="0" w:color="auto"/>
        <w:right w:val="none" w:sz="0" w:space="0" w:color="auto"/>
      </w:divBdr>
    </w:div>
    <w:div w:id="1142118639">
      <w:bodyDiv w:val="1"/>
      <w:marLeft w:val="0"/>
      <w:marRight w:val="0"/>
      <w:marTop w:val="0"/>
      <w:marBottom w:val="0"/>
      <w:divBdr>
        <w:top w:val="none" w:sz="0" w:space="0" w:color="auto"/>
        <w:left w:val="none" w:sz="0" w:space="0" w:color="auto"/>
        <w:bottom w:val="none" w:sz="0" w:space="0" w:color="auto"/>
        <w:right w:val="none" w:sz="0" w:space="0" w:color="auto"/>
      </w:divBdr>
    </w:div>
    <w:div w:id="1171456053">
      <w:bodyDiv w:val="1"/>
      <w:marLeft w:val="0"/>
      <w:marRight w:val="0"/>
      <w:marTop w:val="0"/>
      <w:marBottom w:val="0"/>
      <w:divBdr>
        <w:top w:val="none" w:sz="0" w:space="0" w:color="auto"/>
        <w:left w:val="none" w:sz="0" w:space="0" w:color="auto"/>
        <w:bottom w:val="none" w:sz="0" w:space="0" w:color="auto"/>
        <w:right w:val="none" w:sz="0" w:space="0" w:color="auto"/>
      </w:divBdr>
    </w:div>
    <w:div w:id="1175877373">
      <w:bodyDiv w:val="1"/>
      <w:marLeft w:val="0"/>
      <w:marRight w:val="0"/>
      <w:marTop w:val="0"/>
      <w:marBottom w:val="0"/>
      <w:divBdr>
        <w:top w:val="none" w:sz="0" w:space="0" w:color="auto"/>
        <w:left w:val="none" w:sz="0" w:space="0" w:color="auto"/>
        <w:bottom w:val="none" w:sz="0" w:space="0" w:color="auto"/>
        <w:right w:val="none" w:sz="0" w:space="0" w:color="auto"/>
      </w:divBdr>
    </w:div>
    <w:div w:id="1223256376">
      <w:bodyDiv w:val="1"/>
      <w:marLeft w:val="0"/>
      <w:marRight w:val="0"/>
      <w:marTop w:val="0"/>
      <w:marBottom w:val="0"/>
      <w:divBdr>
        <w:top w:val="none" w:sz="0" w:space="0" w:color="auto"/>
        <w:left w:val="none" w:sz="0" w:space="0" w:color="auto"/>
        <w:bottom w:val="none" w:sz="0" w:space="0" w:color="auto"/>
        <w:right w:val="none" w:sz="0" w:space="0" w:color="auto"/>
      </w:divBdr>
    </w:div>
    <w:div w:id="1248074269">
      <w:bodyDiv w:val="1"/>
      <w:marLeft w:val="0"/>
      <w:marRight w:val="0"/>
      <w:marTop w:val="0"/>
      <w:marBottom w:val="0"/>
      <w:divBdr>
        <w:top w:val="none" w:sz="0" w:space="0" w:color="auto"/>
        <w:left w:val="none" w:sz="0" w:space="0" w:color="auto"/>
        <w:bottom w:val="none" w:sz="0" w:space="0" w:color="auto"/>
        <w:right w:val="none" w:sz="0" w:space="0" w:color="auto"/>
      </w:divBdr>
    </w:div>
    <w:div w:id="1269848755">
      <w:bodyDiv w:val="1"/>
      <w:marLeft w:val="0"/>
      <w:marRight w:val="0"/>
      <w:marTop w:val="0"/>
      <w:marBottom w:val="0"/>
      <w:divBdr>
        <w:top w:val="none" w:sz="0" w:space="0" w:color="auto"/>
        <w:left w:val="none" w:sz="0" w:space="0" w:color="auto"/>
        <w:bottom w:val="none" w:sz="0" w:space="0" w:color="auto"/>
        <w:right w:val="none" w:sz="0" w:space="0" w:color="auto"/>
      </w:divBdr>
    </w:div>
    <w:div w:id="1274938378">
      <w:bodyDiv w:val="1"/>
      <w:marLeft w:val="0"/>
      <w:marRight w:val="0"/>
      <w:marTop w:val="0"/>
      <w:marBottom w:val="0"/>
      <w:divBdr>
        <w:top w:val="none" w:sz="0" w:space="0" w:color="auto"/>
        <w:left w:val="none" w:sz="0" w:space="0" w:color="auto"/>
        <w:bottom w:val="none" w:sz="0" w:space="0" w:color="auto"/>
        <w:right w:val="none" w:sz="0" w:space="0" w:color="auto"/>
      </w:divBdr>
    </w:div>
    <w:div w:id="1277445546">
      <w:bodyDiv w:val="1"/>
      <w:marLeft w:val="0"/>
      <w:marRight w:val="0"/>
      <w:marTop w:val="0"/>
      <w:marBottom w:val="0"/>
      <w:divBdr>
        <w:top w:val="none" w:sz="0" w:space="0" w:color="auto"/>
        <w:left w:val="none" w:sz="0" w:space="0" w:color="auto"/>
        <w:bottom w:val="none" w:sz="0" w:space="0" w:color="auto"/>
        <w:right w:val="none" w:sz="0" w:space="0" w:color="auto"/>
      </w:divBdr>
    </w:div>
    <w:div w:id="1300846884">
      <w:bodyDiv w:val="1"/>
      <w:marLeft w:val="0"/>
      <w:marRight w:val="0"/>
      <w:marTop w:val="0"/>
      <w:marBottom w:val="0"/>
      <w:divBdr>
        <w:top w:val="none" w:sz="0" w:space="0" w:color="auto"/>
        <w:left w:val="none" w:sz="0" w:space="0" w:color="auto"/>
        <w:bottom w:val="none" w:sz="0" w:space="0" w:color="auto"/>
        <w:right w:val="none" w:sz="0" w:space="0" w:color="auto"/>
      </w:divBdr>
    </w:div>
    <w:div w:id="1312710477">
      <w:bodyDiv w:val="1"/>
      <w:marLeft w:val="0"/>
      <w:marRight w:val="0"/>
      <w:marTop w:val="0"/>
      <w:marBottom w:val="0"/>
      <w:divBdr>
        <w:top w:val="none" w:sz="0" w:space="0" w:color="auto"/>
        <w:left w:val="none" w:sz="0" w:space="0" w:color="auto"/>
        <w:bottom w:val="none" w:sz="0" w:space="0" w:color="auto"/>
        <w:right w:val="none" w:sz="0" w:space="0" w:color="auto"/>
      </w:divBdr>
    </w:div>
    <w:div w:id="1313562825">
      <w:bodyDiv w:val="1"/>
      <w:marLeft w:val="0"/>
      <w:marRight w:val="0"/>
      <w:marTop w:val="0"/>
      <w:marBottom w:val="0"/>
      <w:divBdr>
        <w:top w:val="none" w:sz="0" w:space="0" w:color="auto"/>
        <w:left w:val="none" w:sz="0" w:space="0" w:color="auto"/>
        <w:bottom w:val="none" w:sz="0" w:space="0" w:color="auto"/>
        <w:right w:val="none" w:sz="0" w:space="0" w:color="auto"/>
      </w:divBdr>
    </w:div>
    <w:div w:id="1329332458">
      <w:bodyDiv w:val="1"/>
      <w:marLeft w:val="0"/>
      <w:marRight w:val="0"/>
      <w:marTop w:val="0"/>
      <w:marBottom w:val="0"/>
      <w:divBdr>
        <w:top w:val="none" w:sz="0" w:space="0" w:color="auto"/>
        <w:left w:val="none" w:sz="0" w:space="0" w:color="auto"/>
        <w:bottom w:val="none" w:sz="0" w:space="0" w:color="auto"/>
        <w:right w:val="none" w:sz="0" w:space="0" w:color="auto"/>
      </w:divBdr>
    </w:div>
    <w:div w:id="1340500667">
      <w:bodyDiv w:val="1"/>
      <w:marLeft w:val="0"/>
      <w:marRight w:val="0"/>
      <w:marTop w:val="0"/>
      <w:marBottom w:val="0"/>
      <w:divBdr>
        <w:top w:val="none" w:sz="0" w:space="0" w:color="auto"/>
        <w:left w:val="none" w:sz="0" w:space="0" w:color="auto"/>
        <w:bottom w:val="none" w:sz="0" w:space="0" w:color="auto"/>
        <w:right w:val="none" w:sz="0" w:space="0" w:color="auto"/>
      </w:divBdr>
    </w:div>
    <w:div w:id="1348949592">
      <w:bodyDiv w:val="1"/>
      <w:marLeft w:val="0"/>
      <w:marRight w:val="0"/>
      <w:marTop w:val="0"/>
      <w:marBottom w:val="0"/>
      <w:divBdr>
        <w:top w:val="none" w:sz="0" w:space="0" w:color="auto"/>
        <w:left w:val="none" w:sz="0" w:space="0" w:color="auto"/>
        <w:bottom w:val="none" w:sz="0" w:space="0" w:color="auto"/>
        <w:right w:val="none" w:sz="0" w:space="0" w:color="auto"/>
      </w:divBdr>
    </w:div>
    <w:div w:id="1350183441">
      <w:bodyDiv w:val="1"/>
      <w:marLeft w:val="0"/>
      <w:marRight w:val="0"/>
      <w:marTop w:val="0"/>
      <w:marBottom w:val="0"/>
      <w:divBdr>
        <w:top w:val="none" w:sz="0" w:space="0" w:color="auto"/>
        <w:left w:val="none" w:sz="0" w:space="0" w:color="auto"/>
        <w:bottom w:val="none" w:sz="0" w:space="0" w:color="auto"/>
        <w:right w:val="none" w:sz="0" w:space="0" w:color="auto"/>
      </w:divBdr>
    </w:div>
    <w:div w:id="1360164842">
      <w:bodyDiv w:val="1"/>
      <w:marLeft w:val="0"/>
      <w:marRight w:val="0"/>
      <w:marTop w:val="0"/>
      <w:marBottom w:val="0"/>
      <w:divBdr>
        <w:top w:val="none" w:sz="0" w:space="0" w:color="auto"/>
        <w:left w:val="none" w:sz="0" w:space="0" w:color="auto"/>
        <w:bottom w:val="none" w:sz="0" w:space="0" w:color="auto"/>
        <w:right w:val="none" w:sz="0" w:space="0" w:color="auto"/>
      </w:divBdr>
    </w:div>
    <w:div w:id="1376927131">
      <w:bodyDiv w:val="1"/>
      <w:marLeft w:val="0"/>
      <w:marRight w:val="0"/>
      <w:marTop w:val="0"/>
      <w:marBottom w:val="0"/>
      <w:divBdr>
        <w:top w:val="none" w:sz="0" w:space="0" w:color="auto"/>
        <w:left w:val="none" w:sz="0" w:space="0" w:color="auto"/>
        <w:bottom w:val="none" w:sz="0" w:space="0" w:color="auto"/>
        <w:right w:val="none" w:sz="0" w:space="0" w:color="auto"/>
      </w:divBdr>
    </w:div>
    <w:div w:id="1427843732">
      <w:bodyDiv w:val="1"/>
      <w:marLeft w:val="0"/>
      <w:marRight w:val="0"/>
      <w:marTop w:val="0"/>
      <w:marBottom w:val="0"/>
      <w:divBdr>
        <w:top w:val="none" w:sz="0" w:space="0" w:color="auto"/>
        <w:left w:val="none" w:sz="0" w:space="0" w:color="auto"/>
        <w:bottom w:val="none" w:sz="0" w:space="0" w:color="auto"/>
        <w:right w:val="none" w:sz="0" w:space="0" w:color="auto"/>
      </w:divBdr>
    </w:div>
    <w:div w:id="1435704934">
      <w:bodyDiv w:val="1"/>
      <w:marLeft w:val="0"/>
      <w:marRight w:val="0"/>
      <w:marTop w:val="0"/>
      <w:marBottom w:val="0"/>
      <w:divBdr>
        <w:top w:val="none" w:sz="0" w:space="0" w:color="auto"/>
        <w:left w:val="none" w:sz="0" w:space="0" w:color="auto"/>
        <w:bottom w:val="none" w:sz="0" w:space="0" w:color="auto"/>
        <w:right w:val="none" w:sz="0" w:space="0" w:color="auto"/>
      </w:divBdr>
    </w:div>
    <w:div w:id="1466967272">
      <w:bodyDiv w:val="1"/>
      <w:marLeft w:val="0"/>
      <w:marRight w:val="0"/>
      <w:marTop w:val="0"/>
      <w:marBottom w:val="0"/>
      <w:divBdr>
        <w:top w:val="none" w:sz="0" w:space="0" w:color="auto"/>
        <w:left w:val="none" w:sz="0" w:space="0" w:color="auto"/>
        <w:bottom w:val="none" w:sz="0" w:space="0" w:color="auto"/>
        <w:right w:val="none" w:sz="0" w:space="0" w:color="auto"/>
      </w:divBdr>
    </w:div>
    <w:div w:id="1478256728">
      <w:bodyDiv w:val="1"/>
      <w:marLeft w:val="0"/>
      <w:marRight w:val="0"/>
      <w:marTop w:val="0"/>
      <w:marBottom w:val="0"/>
      <w:divBdr>
        <w:top w:val="none" w:sz="0" w:space="0" w:color="auto"/>
        <w:left w:val="none" w:sz="0" w:space="0" w:color="auto"/>
        <w:bottom w:val="none" w:sz="0" w:space="0" w:color="auto"/>
        <w:right w:val="none" w:sz="0" w:space="0" w:color="auto"/>
      </w:divBdr>
    </w:div>
    <w:div w:id="1481917890">
      <w:bodyDiv w:val="1"/>
      <w:marLeft w:val="0"/>
      <w:marRight w:val="0"/>
      <w:marTop w:val="0"/>
      <w:marBottom w:val="0"/>
      <w:divBdr>
        <w:top w:val="none" w:sz="0" w:space="0" w:color="auto"/>
        <w:left w:val="none" w:sz="0" w:space="0" w:color="auto"/>
        <w:bottom w:val="none" w:sz="0" w:space="0" w:color="auto"/>
        <w:right w:val="none" w:sz="0" w:space="0" w:color="auto"/>
      </w:divBdr>
    </w:div>
    <w:div w:id="1506552391">
      <w:bodyDiv w:val="1"/>
      <w:marLeft w:val="0"/>
      <w:marRight w:val="0"/>
      <w:marTop w:val="0"/>
      <w:marBottom w:val="0"/>
      <w:divBdr>
        <w:top w:val="none" w:sz="0" w:space="0" w:color="auto"/>
        <w:left w:val="none" w:sz="0" w:space="0" w:color="auto"/>
        <w:bottom w:val="none" w:sz="0" w:space="0" w:color="auto"/>
        <w:right w:val="none" w:sz="0" w:space="0" w:color="auto"/>
      </w:divBdr>
    </w:div>
    <w:div w:id="1507672022">
      <w:bodyDiv w:val="1"/>
      <w:marLeft w:val="0"/>
      <w:marRight w:val="0"/>
      <w:marTop w:val="0"/>
      <w:marBottom w:val="0"/>
      <w:divBdr>
        <w:top w:val="none" w:sz="0" w:space="0" w:color="auto"/>
        <w:left w:val="none" w:sz="0" w:space="0" w:color="auto"/>
        <w:bottom w:val="none" w:sz="0" w:space="0" w:color="auto"/>
        <w:right w:val="none" w:sz="0" w:space="0" w:color="auto"/>
      </w:divBdr>
    </w:div>
    <w:div w:id="1514956984">
      <w:bodyDiv w:val="1"/>
      <w:marLeft w:val="0"/>
      <w:marRight w:val="0"/>
      <w:marTop w:val="0"/>
      <w:marBottom w:val="0"/>
      <w:divBdr>
        <w:top w:val="none" w:sz="0" w:space="0" w:color="auto"/>
        <w:left w:val="none" w:sz="0" w:space="0" w:color="auto"/>
        <w:bottom w:val="none" w:sz="0" w:space="0" w:color="auto"/>
        <w:right w:val="none" w:sz="0" w:space="0" w:color="auto"/>
      </w:divBdr>
    </w:div>
    <w:div w:id="1520240434">
      <w:bodyDiv w:val="1"/>
      <w:marLeft w:val="0"/>
      <w:marRight w:val="0"/>
      <w:marTop w:val="0"/>
      <w:marBottom w:val="0"/>
      <w:divBdr>
        <w:top w:val="none" w:sz="0" w:space="0" w:color="auto"/>
        <w:left w:val="none" w:sz="0" w:space="0" w:color="auto"/>
        <w:bottom w:val="none" w:sz="0" w:space="0" w:color="auto"/>
        <w:right w:val="none" w:sz="0" w:space="0" w:color="auto"/>
      </w:divBdr>
    </w:div>
    <w:div w:id="1530339634">
      <w:bodyDiv w:val="1"/>
      <w:marLeft w:val="0"/>
      <w:marRight w:val="0"/>
      <w:marTop w:val="0"/>
      <w:marBottom w:val="0"/>
      <w:divBdr>
        <w:top w:val="none" w:sz="0" w:space="0" w:color="auto"/>
        <w:left w:val="none" w:sz="0" w:space="0" w:color="auto"/>
        <w:bottom w:val="none" w:sz="0" w:space="0" w:color="auto"/>
        <w:right w:val="none" w:sz="0" w:space="0" w:color="auto"/>
      </w:divBdr>
    </w:div>
    <w:div w:id="1541480293">
      <w:bodyDiv w:val="1"/>
      <w:marLeft w:val="0"/>
      <w:marRight w:val="0"/>
      <w:marTop w:val="0"/>
      <w:marBottom w:val="0"/>
      <w:divBdr>
        <w:top w:val="none" w:sz="0" w:space="0" w:color="auto"/>
        <w:left w:val="none" w:sz="0" w:space="0" w:color="auto"/>
        <w:bottom w:val="none" w:sz="0" w:space="0" w:color="auto"/>
        <w:right w:val="none" w:sz="0" w:space="0" w:color="auto"/>
      </w:divBdr>
    </w:div>
    <w:div w:id="1543981819">
      <w:bodyDiv w:val="1"/>
      <w:marLeft w:val="0"/>
      <w:marRight w:val="0"/>
      <w:marTop w:val="0"/>
      <w:marBottom w:val="0"/>
      <w:divBdr>
        <w:top w:val="none" w:sz="0" w:space="0" w:color="auto"/>
        <w:left w:val="none" w:sz="0" w:space="0" w:color="auto"/>
        <w:bottom w:val="none" w:sz="0" w:space="0" w:color="auto"/>
        <w:right w:val="none" w:sz="0" w:space="0" w:color="auto"/>
      </w:divBdr>
    </w:div>
    <w:div w:id="1544825082">
      <w:bodyDiv w:val="1"/>
      <w:marLeft w:val="0"/>
      <w:marRight w:val="0"/>
      <w:marTop w:val="0"/>
      <w:marBottom w:val="0"/>
      <w:divBdr>
        <w:top w:val="none" w:sz="0" w:space="0" w:color="auto"/>
        <w:left w:val="none" w:sz="0" w:space="0" w:color="auto"/>
        <w:bottom w:val="none" w:sz="0" w:space="0" w:color="auto"/>
        <w:right w:val="none" w:sz="0" w:space="0" w:color="auto"/>
      </w:divBdr>
    </w:div>
    <w:div w:id="1551963787">
      <w:bodyDiv w:val="1"/>
      <w:marLeft w:val="0"/>
      <w:marRight w:val="0"/>
      <w:marTop w:val="0"/>
      <w:marBottom w:val="0"/>
      <w:divBdr>
        <w:top w:val="none" w:sz="0" w:space="0" w:color="auto"/>
        <w:left w:val="none" w:sz="0" w:space="0" w:color="auto"/>
        <w:bottom w:val="none" w:sz="0" w:space="0" w:color="auto"/>
        <w:right w:val="none" w:sz="0" w:space="0" w:color="auto"/>
      </w:divBdr>
    </w:div>
    <w:div w:id="1553494015">
      <w:bodyDiv w:val="1"/>
      <w:marLeft w:val="0"/>
      <w:marRight w:val="0"/>
      <w:marTop w:val="0"/>
      <w:marBottom w:val="0"/>
      <w:divBdr>
        <w:top w:val="none" w:sz="0" w:space="0" w:color="auto"/>
        <w:left w:val="none" w:sz="0" w:space="0" w:color="auto"/>
        <w:bottom w:val="none" w:sz="0" w:space="0" w:color="auto"/>
        <w:right w:val="none" w:sz="0" w:space="0" w:color="auto"/>
      </w:divBdr>
    </w:div>
    <w:div w:id="1586263574">
      <w:bodyDiv w:val="1"/>
      <w:marLeft w:val="0"/>
      <w:marRight w:val="0"/>
      <w:marTop w:val="0"/>
      <w:marBottom w:val="0"/>
      <w:divBdr>
        <w:top w:val="none" w:sz="0" w:space="0" w:color="auto"/>
        <w:left w:val="none" w:sz="0" w:space="0" w:color="auto"/>
        <w:bottom w:val="none" w:sz="0" w:space="0" w:color="auto"/>
        <w:right w:val="none" w:sz="0" w:space="0" w:color="auto"/>
      </w:divBdr>
    </w:div>
    <w:div w:id="1593275893">
      <w:bodyDiv w:val="1"/>
      <w:marLeft w:val="0"/>
      <w:marRight w:val="0"/>
      <w:marTop w:val="0"/>
      <w:marBottom w:val="0"/>
      <w:divBdr>
        <w:top w:val="none" w:sz="0" w:space="0" w:color="auto"/>
        <w:left w:val="none" w:sz="0" w:space="0" w:color="auto"/>
        <w:bottom w:val="none" w:sz="0" w:space="0" w:color="auto"/>
        <w:right w:val="none" w:sz="0" w:space="0" w:color="auto"/>
      </w:divBdr>
    </w:div>
    <w:div w:id="1673532381">
      <w:bodyDiv w:val="1"/>
      <w:marLeft w:val="0"/>
      <w:marRight w:val="0"/>
      <w:marTop w:val="0"/>
      <w:marBottom w:val="0"/>
      <w:divBdr>
        <w:top w:val="none" w:sz="0" w:space="0" w:color="auto"/>
        <w:left w:val="none" w:sz="0" w:space="0" w:color="auto"/>
        <w:bottom w:val="none" w:sz="0" w:space="0" w:color="auto"/>
        <w:right w:val="none" w:sz="0" w:space="0" w:color="auto"/>
      </w:divBdr>
    </w:div>
    <w:div w:id="1690637087">
      <w:bodyDiv w:val="1"/>
      <w:marLeft w:val="0"/>
      <w:marRight w:val="0"/>
      <w:marTop w:val="0"/>
      <w:marBottom w:val="0"/>
      <w:divBdr>
        <w:top w:val="none" w:sz="0" w:space="0" w:color="auto"/>
        <w:left w:val="none" w:sz="0" w:space="0" w:color="auto"/>
        <w:bottom w:val="none" w:sz="0" w:space="0" w:color="auto"/>
        <w:right w:val="none" w:sz="0" w:space="0" w:color="auto"/>
      </w:divBdr>
    </w:div>
    <w:div w:id="1777361605">
      <w:bodyDiv w:val="1"/>
      <w:marLeft w:val="0"/>
      <w:marRight w:val="0"/>
      <w:marTop w:val="0"/>
      <w:marBottom w:val="0"/>
      <w:divBdr>
        <w:top w:val="none" w:sz="0" w:space="0" w:color="auto"/>
        <w:left w:val="none" w:sz="0" w:space="0" w:color="auto"/>
        <w:bottom w:val="none" w:sz="0" w:space="0" w:color="auto"/>
        <w:right w:val="none" w:sz="0" w:space="0" w:color="auto"/>
      </w:divBdr>
    </w:div>
    <w:div w:id="1779594779">
      <w:bodyDiv w:val="1"/>
      <w:marLeft w:val="0"/>
      <w:marRight w:val="0"/>
      <w:marTop w:val="0"/>
      <w:marBottom w:val="0"/>
      <w:divBdr>
        <w:top w:val="none" w:sz="0" w:space="0" w:color="auto"/>
        <w:left w:val="none" w:sz="0" w:space="0" w:color="auto"/>
        <w:bottom w:val="none" w:sz="0" w:space="0" w:color="auto"/>
        <w:right w:val="none" w:sz="0" w:space="0" w:color="auto"/>
      </w:divBdr>
    </w:div>
    <w:div w:id="1791820243">
      <w:bodyDiv w:val="1"/>
      <w:marLeft w:val="0"/>
      <w:marRight w:val="0"/>
      <w:marTop w:val="0"/>
      <w:marBottom w:val="0"/>
      <w:divBdr>
        <w:top w:val="none" w:sz="0" w:space="0" w:color="auto"/>
        <w:left w:val="none" w:sz="0" w:space="0" w:color="auto"/>
        <w:bottom w:val="none" w:sz="0" w:space="0" w:color="auto"/>
        <w:right w:val="none" w:sz="0" w:space="0" w:color="auto"/>
      </w:divBdr>
    </w:div>
    <w:div w:id="1793017550">
      <w:bodyDiv w:val="1"/>
      <w:marLeft w:val="0"/>
      <w:marRight w:val="0"/>
      <w:marTop w:val="0"/>
      <w:marBottom w:val="0"/>
      <w:divBdr>
        <w:top w:val="none" w:sz="0" w:space="0" w:color="auto"/>
        <w:left w:val="none" w:sz="0" w:space="0" w:color="auto"/>
        <w:bottom w:val="none" w:sz="0" w:space="0" w:color="auto"/>
        <w:right w:val="none" w:sz="0" w:space="0" w:color="auto"/>
      </w:divBdr>
    </w:div>
    <w:div w:id="1809279371">
      <w:bodyDiv w:val="1"/>
      <w:marLeft w:val="0"/>
      <w:marRight w:val="0"/>
      <w:marTop w:val="0"/>
      <w:marBottom w:val="0"/>
      <w:divBdr>
        <w:top w:val="none" w:sz="0" w:space="0" w:color="auto"/>
        <w:left w:val="none" w:sz="0" w:space="0" w:color="auto"/>
        <w:bottom w:val="none" w:sz="0" w:space="0" w:color="auto"/>
        <w:right w:val="none" w:sz="0" w:space="0" w:color="auto"/>
      </w:divBdr>
    </w:div>
    <w:div w:id="1835223447">
      <w:bodyDiv w:val="1"/>
      <w:marLeft w:val="0"/>
      <w:marRight w:val="0"/>
      <w:marTop w:val="0"/>
      <w:marBottom w:val="0"/>
      <w:divBdr>
        <w:top w:val="none" w:sz="0" w:space="0" w:color="auto"/>
        <w:left w:val="none" w:sz="0" w:space="0" w:color="auto"/>
        <w:bottom w:val="none" w:sz="0" w:space="0" w:color="auto"/>
        <w:right w:val="none" w:sz="0" w:space="0" w:color="auto"/>
      </w:divBdr>
    </w:div>
    <w:div w:id="1835417172">
      <w:bodyDiv w:val="1"/>
      <w:marLeft w:val="0"/>
      <w:marRight w:val="0"/>
      <w:marTop w:val="0"/>
      <w:marBottom w:val="0"/>
      <w:divBdr>
        <w:top w:val="none" w:sz="0" w:space="0" w:color="auto"/>
        <w:left w:val="none" w:sz="0" w:space="0" w:color="auto"/>
        <w:bottom w:val="none" w:sz="0" w:space="0" w:color="auto"/>
        <w:right w:val="none" w:sz="0" w:space="0" w:color="auto"/>
      </w:divBdr>
    </w:div>
    <w:div w:id="1835487997">
      <w:bodyDiv w:val="1"/>
      <w:marLeft w:val="0"/>
      <w:marRight w:val="0"/>
      <w:marTop w:val="0"/>
      <w:marBottom w:val="0"/>
      <w:divBdr>
        <w:top w:val="none" w:sz="0" w:space="0" w:color="auto"/>
        <w:left w:val="none" w:sz="0" w:space="0" w:color="auto"/>
        <w:bottom w:val="none" w:sz="0" w:space="0" w:color="auto"/>
        <w:right w:val="none" w:sz="0" w:space="0" w:color="auto"/>
      </w:divBdr>
    </w:div>
    <w:div w:id="1842353793">
      <w:bodyDiv w:val="1"/>
      <w:marLeft w:val="0"/>
      <w:marRight w:val="0"/>
      <w:marTop w:val="0"/>
      <w:marBottom w:val="0"/>
      <w:divBdr>
        <w:top w:val="none" w:sz="0" w:space="0" w:color="auto"/>
        <w:left w:val="none" w:sz="0" w:space="0" w:color="auto"/>
        <w:bottom w:val="none" w:sz="0" w:space="0" w:color="auto"/>
        <w:right w:val="none" w:sz="0" w:space="0" w:color="auto"/>
      </w:divBdr>
    </w:div>
    <w:div w:id="1851792857">
      <w:bodyDiv w:val="1"/>
      <w:marLeft w:val="0"/>
      <w:marRight w:val="0"/>
      <w:marTop w:val="0"/>
      <w:marBottom w:val="0"/>
      <w:divBdr>
        <w:top w:val="none" w:sz="0" w:space="0" w:color="auto"/>
        <w:left w:val="none" w:sz="0" w:space="0" w:color="auto"/>
        <w:bottom w:val="none" w:sz="0" w:space="0" w:color="auto"/>
        <w:right w:val="none" w:sz="0" w:space="0" w:color="auto"/>
      </w:divBdr>
    </w:div>
    <w:div w:id="1870683497">
      <w:bodyDiv w:val="1"/>
      <w:marLeft w:val="0"/>
      <w:marRight w:val="0"/>
      <w:marTop w:val="0"/>
      <w:marBottom w:val="0"/>
      <w:divBdr>
        <w:top w:val="none" w:sz="0" w:space="0" w:color="auto"/>
        <w:left w:val="none" w:sz="0" w:space="0" w:color="auto"/>
        <w:bottom w:val="none" w:sz="0" w:space="0" w:color="auto"/>
        <w:right w:val="none" w:sz="0" w:space="0" w:color="auto"/>
      </w:divBdr>
    </w:div>
    <w:div w:id="1891839538">
      <w:bodyDiv w:val="1"/>
      <w:marLeft w:val="0"/>
      <w:marRight w:val="0"/>
      <w:marTop w:val="0"/>
      <w:marBottom w:val="0"/>
      <w:divBdr>
        <w:top w:val="none" w:sz="0" w:space="0" w:color="auto"/>
        <w:left w:val="none" w:sz="0" w:space="0" w:color="auto"/>
        <w:bottom w:val="none" w:sz="0" w:space="0" w:color="auto"/>
        <w:right w:val="none" w:sz="0" w:space="0" w:color="auto"/>
      </w:divBdr>
    </w:div>
    <w:div w:id="1895575829">
      <w:bodyDiv w:val="1"/>
      <w:marLeft w:val="0"/>
      <w:marRight w:val="0"/>
      <w:marTop w:val="0"/>
      <w:marBottom w:val="0"/>
      <w:divBdr>
        <w:top w:val="none" w:sz="0" w:space="0" w:color="auto"/>
        <w:left w:val="none" w:sz="0" w:space="0" w:color="auto"/>
        <w:bottom w:val="none" w:sz="0" w:space="0" w:color="auto"/>
        <w:right w:val="none" w:sz="0" w:space="0" w:color="auto"/>
      </w:divBdr>
    </w:div>
    <w:div w:id="1902673448">
      <w:bodyDiv w:val="1"/>
      <w:marLeft w:val="0"/>
      <w:marRight w:val="0"/>
      <w:marTop w:val="0"/>
      <w:marBottom w:val="0"/>
      <w:divBdr>
        <w:top w:val="none" w:sz="0" w:space="0" w:color="auto"/>
        <w:left w:val="none" w:sz="0" w:space="0" w:color="auto"/>
        <w:bottom w:val="none" w:sz="0" w:space="0" w:color="auto"/>
        <w:right w:val="none" w:sz="0" w:space="0" w:color="auto"/>
      </w:divBdr>
    </w:div>
    <w:div w:id="1903561000">
      <w:bodyDiv w:val="1"/>
      <w:marLeft w:val="0"/>
      <w:marRight w:val="0"/>
      <w:marTop w:val="0"/>
      <w:marBottom w:val="0"/>
      <w:divBdr>
        <w:top w:val="none" w:sz="0" w:space="0" w:color="auto"/>
        <w:left w:val="none" w:sz="0" w:space="0" w:color="auto"/>
        <w:bottom w:val="none" w:sz="0" w:space="0" w:color="auto"/>
        <w:right w:val="none" w:sz="0" w:space="0" w:color="auto"/>
      </w:divBdr>
    </w:div>
    <w:div w:id="1913004625">
      <w:bodyDiv w:val="1"/>
      <w:marLeft w:val="0"/>
      <w:marRight w:val="0"/>
      <w:marTop w:val="0"/>
      <w:marBottom w:val="0"/>
      <w:divBdr>
        <w:top w:val="none" w:sz="0" w:space="0" w:color="auto"/>
        <w:left w:val="none" w:sz="0" w:space="0" w:color="auto"/>
        <w:bottom w:val="none" w:sz="0" w:space="0" w:color="auto"/>
        <w:right w:val="none" w:sz="0" w:space="0" w:color="auto"/>
      </w:divBdr>
    </w:div>
    <w:div w:id="1913539680">
      <w:bodyDiv w:val="1"/>
      <w:marLeft w:val="0"/>
      <w:marRight w:val="0"/>
      <w:marTop w:val="0"/>
      <w:marBottom w:val="0"/>
      <w:divBdr>
        <w:top w:val="none" w:sz="0" w:space="0" w:color="auto"/>
        <w:left w:val="none" w:sz="0" w:space="0" w:color="auto"/>
        <w:bottom w:val="none" w:sz="0" w:space="0" w:color="auto"/>
        <w:right w:val="none" w:sz="0" w:space="0" w:color="auto"/>
      </w:divBdr>
    </w:div>
    <w:div w:id="1939025051">
      <w:bodyDiv w:val="1"/>
      <w:marLeft w:val="0"/>
      <w:marRight w:val="0"/>
      <w:marTop w:val="0"/>
      <w:marBottom w:val="0"/>
      <w:divBdr>
        <w:top w:val="none" w:sz="0" w:space="0" w:color="auto"/>
        <w:left w:val="none" w:sz="0" w:space="0" w:color="auto"/>
        <w:bottom w:val="none" w:sz="0" w:space="0" w:color="auto"/>
        <w:right w:val="none" w:sz="0" w:space="0" w:color="auto"/>
      </w:divBdr>
    </w:div>
    <w:div w:id="1951156020">
      <w:bodyDiv w:val="1"/>
      <w:marLeft w:val="0"/>
      <w:marRight w:val="0"/>
      <w:marTop w:val="0"/>
      <w:marBottom w:val="0"/>
      <w:divBdr>
        <w:top w:val="none" w:sz="0" w:space="0" w:color="auto"/>
        <w:left w:val="none" w:sz="0" w:space="0" w:color="auto"/>
        <w:bottom w:val="none" w:sz="0" w:space="0" w:color="auto"/>
        <w:right w:val="none" w:sz="0" w:space="0" w:color="auto"/>
      </w:divBdr>
    </w:div>
    <w:div w:id="1973900499">
      <w:bodyDiv w:val="1"/>
      <w:marLeft w:val="0"/>
      <w:marRight w:val="0"/>
      <w:marTop w:val="0"/>
      <w:marBottom w:val="0"/>
      <w:divBdr>
        <w:top w:val="none" w:sz="0" w:space="0" w:color="auto"/>
        <w:left w:val="none" w:sz="0" w:space="0" w:color="auto"/>
        <w:bottom w:val="none" w:sz="0" w:space="0" w:color="auto"/>
        <w:right w:val="none" w:sz="0" w:space="0" w:color="auto"/>
      </w:divBdr>
    </w:div>
    <w:div w:id="1978415495">
      <w:bodyDiv w:val="1"/>
      <w:marLeft w:val="0"/>
      <w:marRight w:val="0"/>
      <w:marTop w:val="0"/>
      <w:marBottom w:val="0"/>
      <w:divBdr>
        <w:top w:val="none" w:sz="0" w:space="0" w:color="auto"/>
        <w:left w:val="none" w:sz="0" w:space="0" w:color="auto"/>
        <w:bottom w:val="none" w:sz="0" w:space="0" w:color="auto"/>
        <w:right w:val="none" w:sz="0" w:space="0" w:color="auto"/>
      </w:divBdr>
    </w:div>
    <w:div w:id="1982349043">
      <w:bodyDiv w:val="1"/>
      <w:marLeft w:val="0"/>
      <w:marRight w:val="0"/>
      <w:marTop w:val="0"/>
      <w:marBottom w:val="0"/>
      <w:divBdr>
        <w:top w:val="none" w:sz="0" w:space="0" w:color="auto"/>
        <w:left w:val="none" w:sz="0" w:space="0" w:color="auto"/>
        <w:bottom w:val="none" w:sz="0" w:space="0" w:color="auto"/>
        <w:right w:val="none" w:sz="0" w:space="0" w:color="auto"/>
      </w:divBdr>
    </w:div>
    <w:div w:id="1998411701">
      <w:bodyDiv w:val="1"/>
      <w:marLeft w:val="0"/>
      <w:marRight w:val="0"/>
      <w:marTop w:val="0"/>
      <w:marBottom w:val="0"/>
      <w:divBdr>
        <w:top w:val="none" w:sz="0" w:space="0" w:color="auto"/>
        <w:left w:val="none" w:sz="0" w:space="0" w:color="auto"/>
        <w:bottom w:val="none" w:sz="0" w:space="0" w:color="auto"/>
        <w:right w:val="none" w:sz="0" w:space="0" w:color="auto"/>
      </w:divBdr>
    </w:div>
    <w:div w:id="1999141245">
      <w:bodyDiv w:val="1"/>
      <w:marLeft w:val="0"/>
      <w:marRight w:val="0"/>
      <w:marTop w:val="0"/>
      <w:marBottom w:val="0"/>
      <w:divBdr>
        <w:top w:val="none" w:sz="0" w:space="0" w:color="auto"/>
        <w:left w:val="none" w:sz="0" w:space="0" w:color="auto"/>
        <w:bottom w:val="none" w:sz="0" w:space="0" w:color="auto"/>
        <w:right w:val="none" w:sz="0" w:space="0" w:color="auto"/>
      </w:divBdr>
    </w:div>
    <w:div w:id="2000424260">
      <w:bodyDiv w:val="1"/>
      <w:marLeft w:val="0"/>
      <w:marRight w:val="0"/>
      <w:marTop w:val="0"/>
      <w:marBottom w:val="0"/>
      <w:divBdr>
        <w:top w:val="none" w:sz="0" w:space="0" w:color="auto"/>
        <w:left w:val="none" w:sz="0" w:space="0" w:color="auto"/>
        <w:bottom w:val="none" w:sz="0" w:space="0" w:color="auto"/>
        <w:right w:val="none" w:sz="0" w:space="0" w:color="auto"/>
      </w:divBdr>
    </w:div>
    <w:div w:id="2002731364">
      <w:bodyDiv w:val="1"/>
      <w:marLeft w:val="0"/>
      <w:marRight w:val="0"/>
      <w:marTop w:val="0"/>
      <w:marBottom w:val="0"/>
      <w:divBdr>
        <w:top w:val="none" w:sz="0" w:space="0" w:color="auto"/>
        <w:left w:val="none" w:sz="0" w:space="0" w:color="auto"/>
        <w:bottom w:val="none" w:sz="0" w:space="0" w:color="auto"/>
        <w:right w:val="none" w:sz="0" w:space="0" w:color="auto"/>
      </w:divBdr>
    </w:div>
    <w:div w:id="2007202012">
      <w:bodyDiv w:val="1"/>
      <w:marLeft w:val="0"/>
      <w:marRight w:val="0"/>
      <w:marTop w:val="0"/>
      <w:marBottom w:val="0"/>
      <w:divBdr>
        <w:top w:val="none" w:sz="0" w:space="0" w:color="auto"/>
        <w:left w:val="none" w:sz="0" w:space="0" w:color="auto"/>
        <w:bottom w:val="none" w:sz="0" w:space="0" w:color="auto"/>
        <w:right w:val="none" w:sz="0" w:space="0" w:color="auto"/>
      </w:divBdr>
    </w:div>
    <w:div w:id="2012490640">
      <w:bodyDiv w:val="1"/>
      <w:marLeft w:val="0"/>
      <w:marRight w:val="0"/>
      <w:marTop w:val="0"/>
      <w:marBottom w:val="0"/>
      <w:divBdr>
        <w:top w:val="none" w:sz="0" w:space="0" w:color="auto"/>
        <w:left w:val="none" w:sz="0" w:space="0" w:color="auto"/>
        <w:bottom w:val="none" w:sz="0" w:space="0" w:color="auto"/>
        <w:right w:val="none" w:sz="0" w:space="0" w:color="auto"/>
      </w:divBdr>
    </w:div>
    <w:div w:id="2018270009">
      <w:bodyDiv w:val="1"/>
      <w:marLeft w:val="0"/>
      <w:marRight w:val="0"/>
      <w:marTop w:val="0"/>
      <w:marBottom w:val="0"/>
      <w:divBdr>
        <w:top w:val="none" w:sz="0" w:space="0" w:color="auto"/>
        <w:left w:val="none" w:sz="0" w:space="0" w:color="auto"/>
        <w:bottom w:val="none" w:sz="0" w:space="0" w:color="auto"/>
        <w:right w:val="none" w:sz="0" w:space="0" w:color="auto"/>
      </w:divBdr>
    </w:div>
    <w:div w:id="2023890482">
      <w:bodyDiv w:val="1"/>
      <w:marLeft w:val="0"/>
      <w:marRight w:val="0"/>
      <w:marTop w:val="0"/>
      <w:marBottom w:val="0"/>
      <w:divBdr>
        <w:top w:val="none" w:sz="0" w:space="0" w:color="auto"/>
        <w:left w:val="none" w:sz="0" w:space="0" w:color="auto"/>
        <w:bottom w:val="none" w:sz="0" w:space="0" w:color="auto"/>
        <w:right w:val="none" w:sz="0" w:space="0" w:color="auto"/>
      </w:divBdr>
    </w:div>
    <w:div w:id="2055032108">
      <w:bodyDiv w:val="1"/>
      <w:marLeft w:val="0"/>
      <w:marRight w:val="0"/>
      <w:marTop w:val="0"/>
      <w:marBottom w:val="0"/>
      <w:divBdr>
        <w:top w:val="none" w:sz="0" w:space="0" w:color="auto"/>
        <w:left w:val="none" w:sz="0" w:space="0" w:color="auto"/>
        <w:bottom w:val="none" w:sz="0" w:space="0" w:color="auto"/>
        <w:right w:val="none" w:sz="0" w:space="0" w:color="auto"/>
      </w:divBdr>
    </w:div>
    <w:div w:id="2070807065">
      <w:bodyDiv w:val="1"/>
      <w:marLeft w:val="0"/>
      <w:marRight w:val="0"/>
      <w:marTop w:val="0"/>
      <w:marBottom w:val="0"/>
      <w:divBdr>
        <w:top w:val="none" w:sz="0" w:space="0" w:color="auto"/>
        <w:left w:val="none" w:sz="0" w:space="0" w:color="auto"/>
        <w:bottom w:val="none" w:sz="0" w:space="0" w:color="auto"/>
        <w:right w:val="none" w:sz="0" w:space="0" w:color="auto"/>
      </w:divBdr>
    </w:div>
    <w:div w:id="2074310799">
      <w:bodyDiv w:val="1"/>
      <w:marLeft w:val="0"/>
      <w:marRight w:val="0"/>
      <w:marTop w:val="0"/>
      <w:marBottom w:val="0"/>
      <w:divBdr>
        <w:top w:val="none" w:sz="0" w:space="0" w:color="auto"/>
        <w:left w:val="none" w:sz="0" w:space="0" w:color="auto"/>
        <w:bottom w:val="none" w:sz="0" w:space="0" w:color="auto"/>
        <w:right w:val="none" w:sz="0" w:space="0" w:color="auto"/>
      </w:divBdr>
    </w:div>
    <w:div w:id="212430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25_%D1%84%D0%B5%D0%B2%D1%80%D0%B0%D0%BB%D1%8F" TargetMode="External"/><Relationship Id="rId18" Type="http://schemas.openxmlformats.org/officeDocument/2006/relationships/footer" Target="footer2.xml"/><Relationship Id="rId26" Type="http://schemas.openxmlformats.org/officeDocument/2006/relationships/chart" Target="charts/chart3.xml"/><Relationship Id="rId39" Type="http://schemas.openxmlformats.org/officeDocument/2006/relationships/footer" Target="footer6.xml"/><Relationship Id="rId21" Type="http://schemas.openxmlformats.org/officeDocument/2006/relationships/hyperlink" Target="http://www.tialbur.ru/warm.html" TargetMode="External"/><Relationship Id="rId34" Type="http://schemas.openxmlformats.org/officeDocument/2006/relationships/chart" Target="charts/chart11.xml"/><Relationship Id="rId42" Type="http://schemas.openxmlformats.org/officeDocument/2006/relationships/image" Target="media/image6.png"/><Relationship Id="rId47" Type="http://schemas.openxmlformats.org/officeDocument/2006/relationships/image" Target="media/image11.png"/><Relationship Id="rId50" Type="http://schemas.openxmlformats.org/officeDocument/2006/relationships/image" Target="media/image14.png"/><Relationship Id="rId55" Type="http://schemas.openxmlformats.org/officeDocument/2006/relationships/image" Target="media/image19.png"/><Relationship Id="rId63" Type="http://schemas.openxmlformats.org/officeDocument/2006/relationships/image" Target="media/image24.jpeg"/><Relationship Id="rId68" Type="http://schemas.openxmlformats.org/officeDocument/2006/relationships/header" Target="header3.xml"/><Relationship Id="rId76" Type="http://schemas.openxmlformats.org/officeDocument/2006/relationships/footer" Target="footer14.xml"/><Relationship Id="rId84" Type="http://schemas.openxmlformats.org/officeDocument/2006/relationships/footer" Target="footer18.xml"/><Relationship Id="rId89" Type="http://schemas.openxmlformats.org/officeDocument/2006/relationships/image" Target="media/image31.jpeg"/><Relationship Id="rId7" Type="http://schemas.openxmlformats.org/officeDocument/2006/relationships/endnotes" Target="endnotes.xml"/><Relationship Id="rId71" Type="http://schemas.openxmlformats.org/officeDocument/2006/relationships/header" Target="header4.xml"/><Relationship Id="rId92" Type="http://schemas.openxmlformats.org/officeDocument/2006/relationships/footer" Target="footer19.xml"/><Relationship Id="rId2" Type="http://schemas.openxmlformats.org/officeDocument/2006/relationships/numbering" Target="numbering.xml"/><Relationship Id="rId16" Type="http://schemas.openxmlformats.org/officeDocument/2006/relationships/hyperlink" Target="https://ru.wikipedia.org/wiki/%D0%98%D0%B2%D0%B0%D0%BD%D0%BE%D0%B2%D0%BE" TargetMode="External"/><Relationship Id="rId29" Type="http://schemas.openxmlformats.org/officeDocument/2006/relationships/chart" Target="charts/chart6.xml"/><Relationship Id="rId11" Type="http://schemas.openxmlformats.org/officeDocument/2006/relationships/hyperlink" Target="https://ru.wikipedia.org/wiki/%D0%98%D0%B2%D0%B0%D0%BD%D0%BE%D0%B2%D1%81%D0%BA%D0%B0%D1%8F_%D0%BE%D0%B1%D0%BB%D0%B0%D1%81%D1%82%D1%8C" TargetMode="External"/><Relationship Id="rId24" Type="http://schemas.openxmlformats.org/officeDocument/2006/relationships/chart" Target="charts/chart1.xml"/><Relationship Id="rId32" Type="http://schemas.openxmlformats.org/officeDocument/2006/relationships/chart" Target="charts/chart9.xml"/><Relationship Id="rId37" Type="http://schemas.openxmlformats.org/officeDocument/2006/relationships/footer" Target="footer4.xml"/><Relationship Id="rId40" Type="http://schemas.openxmlformats.org/officeDocument/2006/relationships/footer" Target="footer7.xml"/><Relationship Id="rId45" Type="http://schemas.openxmlformats.org/officeDocument/2006/relationships/image" Target="media/image9.png"/><Relationship Id="rId53" Type="http://schemas.openxmlformats.org/officeDocument/2006/relationships/image" Target="media/image17.png"/><Relationship Id="rId58" Type="http://schemas.openxmlformats.org/officeDocument/2006/relationships/header" Target="header1.xml"/><Relationship Id="rId66" Type="http://schemas.openxmlformats.org/officeDocument/2006/relationships/footer" Target="footer10.xml"/><Relationship Id="rId74" Type="http://schemas.openxmlformats.org/officeDocument/2006/relationships/header" Target="header5.xml"/><Relationship Id="rId79" Type="http://schemas.openxmlformats.org/officeDocument/2006/relationships/footer" Target="footer16.xml"/><Relationship Id="rId87" Type="http://schemas.openxmlformats.org/officeDocument/2006/relationships/image" Target="media/image30.jpeg"/><Relationship Id="rId5" Type="http://schemas.openxmlformats.org/officeDocument/2006/relationships/webSettings" Target="webSettings.xml"/><Relationship Id="rId61" Type="http://schemas.openxmlformats.org/officeDocument/2006/relationships/image" Target="media/image22.jpeg"/><Relationship Id="rId82" Type="http://schemas.openxmlformats.org/officeDocument/2006/relationships/image" Target="media/image27.emf"/><Relationship Id="rId90" Type="http://schemas.openxmlformats.org/officeDocument/2006/relationships/image" Target="media/image32.png"/><Relationship Id="rId19" Type="http://schemas.openxmlformats.org/officeDocument/2006/relationships/image" Target="media/image2.jpeg"/><Relationship Id="rId14" Type="http://schemas.openxmlformats.org/officeDocument/2006/relationships/hyperlink" Target="https://ru.wikipedia.org/wiki/2005_%D0%B3%D0%BE%D0%B4" TargetMode="External"/><Relationship Id="rId22" Type="http://schemas.openxmlformats.org/officeDocument/2006/relationships/image" Target="media/image4.jpeg"/><Relationship Id="rId27" Type="http://schemas.openxmlformats.org/officeDocument/2006/relationships/chart" Target="charts/chart4.xml"/><Relationship Id="rId30" Type="http://schemas.openxmlformats.org/officeDocument/2006/relationships/chart" Target="charts/chart7.xml"/><Relationship Id="rId35" Type="http://schemas.openxmlformats.org/officeDocument/2006/relationships/chart" Target="charts/chart12.xml"/><Relationship Id="rId43" Type="http://schemas.openxmlformats.org/officeDocument/2006/relationships/image" Target="media/image7.png"/><Relationship Id="rId48" Type="http://schemas.openxmlformats.org/officeDocument/2006/relationships/image" Target="media/image12.png"/><Relationship Id="rId56" Type="http://schemas.openxmlformats.org/officeDocument/2006/relationships/image" Target="media/image20.png"/><Relationship Id="rId64" Type="http://schemas.openxmlformats.org/officeDocument/2006/relationships/image" Target="media/image25.jpeg"/><Relationship Id="rId69" Type="http://schemas.openxmlformats.org/officeDocument/2006/relationships/footer" Target="footer11.xml"/><Relationship Id="rId77" Type="http://schemas.openxmlformats.org/officeDocument/2006/relationships/footer" Target="footer15.xml"/><Relationship Id="rId8" Type="http://schemas.openxmlformats.org/officeDocument/2006/relationships/image" Target="media/image1.png"/><Relationship Id="rId51" Type="http://schemas.openxmlformats.org/officeDocument/2006/relationships/image" Target="media/image15.png"/><Relationship Id="rId72" Type="http://schemas.openxmlformats.org/officeDocument/2006/relationships/footer" Target="footer13.xml"/><Relationship Id="rId80" Type="http://schemas.openxmlformats.org/officeDocument/2006/relationships/header" Target="header8.xml"/><Relationship Id="rId85" Type="http://schemas.openxmlformats.org/officeDocument/2006/relationships/image" Target="media/image28.jpe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ru.wikipedia.org/wiki/%D0%A0%D0%BE%D0%B4%D0%BD%D0%B8%D0%BA%D0%B8_(%D0%B3%D0%BE%D1%80%D0%BE%D0%B4)" TargetMode="External"/><Relationship Id="rId17" Type="http://schemas.openxmlformats.org/officeDocument/2006/relationships/footer" Target="footer1.xml"/><Relationship Id="rId25" Type="http://schemas.openxmlformats.org/officeDocument/2006/relationships/chart" Target="charts/chart2.xml"/><Relationship Id="rId33" Type="http://schemas.openxmlformats.org/officeDocument/2006/relationships/chart" Target="charts/chart10.xml"/><Relationship Id="rId38" Type="http://schemas.openxmlformats.org/officeDocument/2006/relationships/footer" Target="footer5.xml"/><Relationship Id="rId46" Type="http://schemas.openxmlformats.org/officeDocument/2006/relationships/image" Target="media/image10.png"/><Relationship Id="rId59" Type="http://schemas.openxmlformats.org/officeDocument/2006/relationships/footer" Target="footer8.xml"/><Relationship Id="rId67" Type="http://schemas.openxmlformats.org/officeDocument/2006/relationships/header" Target="header2.xml"/><Relationship Id="rId20" Type="http://schemas.openxmlformats.org/officeDocument/2006/relationships/image" Target="media/image3.jpeg"/><Relationship Id="rId41" Type="http://schemas.openxmlformats.org/officeDocument/2006/relationships/image" Target="media/image5.png"/><Relationship Id="rId54" Type="http://schemas.openxmlformats.org/officeDocument/2006/relationships/image" Target="media/image18.png"/><Relationship Id="rId62" Type="http://schemas.openxmlformats.org/officeDocument/2006/relationships/image" Target="media/image23.png"/><Relationship Id="rId70" Type="http://schemas.openxmlformats.org/officeDocument/2006/relationships/footer" Target="footer12.xml"/><Relationship Id="rId75" Type="http://schemas.openxmlformats.org/officeDocument/2006/relationships/header" Target="header6.xml"/><Relationship Id="rId83" Type="http://schemas.openxmlformats.org/officeDocument/2006/relationships/header" Target="header9.xml"/><Relationship Id="rId88" Type="http://schemas.openxmlformats.org/officeDocument/2006/relationships/header" Target="header10.xml"/><Relationship Id="rId91"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ndex.php?title=%D0%AE%D0%BA%D1%88%D0%B0_(%D1%80%D0%B5%D0%BA%D0%B0)&amp;action=edit&amp;redlink=1" TargetMode="External"/><Relationship Id="rId23" Type="http://schemas.openxmlformats.org/officeDocument/2006/relationships/footer" Target="footer3.xml"/><Relationship Id="rId28" Type="http://schemas.openxmlformats.org/officeDocument/2006/relationships/chart" Target="charts/chart5.xml"/><Relationship Id="rId36" Type="http://schemas.openxmlformats.org/officeDocument/2006/relationships/chart" Target="charts/chart13.xml"/><Relationship Id="rId49" Type="http://schemas.openxmlformats.org/officeDocument/2006/relationships/image" Target="media/image13.png"/><Relationship Id="rId57" Type="http://schemas.openxmlformats.org/officeDocument/2006/relationships/image" Target="media/image21.png"/><Relationship Id="rId10" Type="http://schemas.openxmlformats.org/officeDocument/2006/relationships/hyperlink" Target="https://ru.wikipedia.org/wiki/%D0%A0%D0%BE%D0%B4%D0%BD%D0%B8%D0%BA%D0%BE%D0%B2%D1%81%D0%BA%D0%B8%D0%B9_%D1%80%D0%B0%D0%B9%D0%BE%D0%BD" TargetMode="External"/><Relationship Id="rId31" Type="http://schemas.openxmlformats.org/officeDocument/2006/relationships/chart" Target="charts/chart8.xml"/><Relationship Id="rId44" Type="http://schemas.openxmlformats.org/officeDocument/2006/relationships/image" Target="media/image8.png"/><Relationship Id="rId52" Type="http://schemas.openxmlformats.org/officeDocument/2006/relationships/image" Target="media/image16.png"/><Relationship Id="rId60" Type="http://schemas.openxmlformats.org/officeDocument/2006/relationships/footer" Target="footer9.xml"/><Relationship Id="rId65" Type="http://schemas.openxmlformats.org/officeDocument/2006/relationships/image" Target="media/image26.jpeg"/><Relationship Id="rId73" Type="http://schemas.openxmlformats.org/officeDocument/2006/relationships/chart" Target="charts/chart14.xml"/><Relationship Id="rId78" Type="http://schemas.openxmlformats.org/officeDocument/2006/relationships/header" Target="header7.xml"/><Relationship Id="rId81" Type="http://schemas.openxmlformats.org/officeDocument/2006/relationships/footer" Target="footer17.xml"/><Relationship Id="rId86" Type="http://schemas.openxmlformats.org/officeDocument/2006/relationships/image" Target="media/image29.jpe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ru.wikipedia.org/wiki/%D0%9C%D1%83%D0%BD%D0%B8%D1%86%D0%B8%D0%BF%D0%B0%D0%BB%D1%8C%D0%BD%D0%BE%D0%B5_%D0%BE%D0%B1%D1%80%D0%B0%D0%B7%D0%BE%D0%B2%D0%B0%D0%BD%D0%B8%D0%B5"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oleObject" Target="file:///C:\Users\&#1083;&#1090;&#1083;&#1090;\Desktop\&#1053;&#1072;&#1076;&#1077;&#1078;&#1085;&#1086;&#1089;&#1090;&#1100;\&#1085;&#1072;&#1076;&#1077;&#1078;&#1085;&#1086;&#1089;&#1090;&#1100;.xlsx" TargetMode="External"/><Relationship Id="rId1" Type="http://schemas.openxmlformats.org/officeDocument/2006/relationships/themeOverride" Target="../theme/themeOverride14.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95.4</c:v>
                </c:pt>
                <c:pt idx="1">
                  <c:v>70.7</c:v>
                </c:pt>
                <c:pt idx="2">
                  <c:v>68.578999999999979</c:v>
                </c:pt>
                <c:pt idx="3">
                  <c:v>2.121</c:v>
                </c:pt>
              </c:numCache>
            </c:numRef>
          </c:val>
        </c:ser>
        <c:gapWidth val="75"/>
        <c:overlap val="40"/>
        <c:axId val="147519744"/>
        <c:axId val="147611648"/>
      </c:barChart>
      <c:catAx>
        <c:axId val="147519744"/>
        <c:scaling>
          <c:orientation val="minMax"/>
        </c:scaling>
        <c:axPos val="b"/>
        <c:majorTickMark val="none"/>
        <c:tickLblPos val="nextTo"/>
        <c:crossAx val="147611648"/>
        <c:crosses val="autoZero"/>
        <c:auto val="1"/>
        <c:lblAlgn val="ctr"/>
        <c:lblOffset val="100"/>
      </c:catAx>
      <c:valAx>
        <c:axId val="147611648"/>
        <c:scaling>
          <c:orientation val="minMax"/>
        </c:scaling>
        <c:axPos val="l"/>
        <c:majorGridlines/>
        <c:numFmt formatCode="General" sourceLinked="1"/>
        <c:majorTickMark val="none"/>
        <c:tickLblPos val="nextTo"/>
        <c:crossAx val="14751974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177"/>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c:v>
                </c:pt>
                <c:pt idx="1">
                  <c:v>0.34</c:v>
                </c:pt>
                <c:pt idx="2">
                  <c:v>0.33300000000000091</c:v>
                </c:pt>
                <c:pt idx="3">
                  <c:v>7.0000000000000114E-3</c:v>
                </c:pt>
              </c:numCache>
            </c:numRef>
          </c:val>
        </c:ser>
        <c:gapWidth val="75"/>
        <c:overlap val="40"/>
        <c:axId val="147908096"/>
        <c:axId val="147909632"/>
      </c:barChart>
      <c:catAx>
        <c:axId val="147908096"/>
        <c:scaling>
          <c:orientation val="minMax"/>
        </c:scaling>
        <c:axPos val="b"/>
        <c:majorTickMark val="none"/>
        <c:tickLblPos val="nextTo"/>
        <c:crossAx val="147909632"/>
        <c:crosses val="autoZero"/>
        <c:auto val="1"/>
        <c:lblAlgn val="ctr"/>
        <c:lblOffset val="100"/>
      </c:catAx>
      <c:valAx>
        <c:axId val="147909632"/>
        <c:scaling>
          <c:orientation val="minMax"/>
        </c:scaling>
        <c:axPos val="l"/>
        <c:majorGridlines/>
        <c:numFmt formatCode="General" sourceLinked="1"/>
        <c:majorTickMark val="none"/>
        <c:tickLblPos val="nextTo"/>
        <c:crossAx val="14790809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199"/>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4</c:v>
                </c:pt>
                <c:pt idx="1">
                  <c:v>4</c:v>
                </c:pt>
                <c:pt idx="2">
                  <c:v>3.96</c:v>
                </c:pt>
                <c:pt idx="3">
                  <c:v>4.0000000000000022E-2</c:v>
                </c:pt>
              </c:numCache>
            </c:numRef>
          </c:val>
        </c:ser>
        <c:gapWidth val="75"/>
        <c:overlap val="40"/>
        <c:axId val="148027648"/>
        <c:axId val="148418560"/>
      </c:barChart>
      <c:catAx>
        <c:axId val="148027648"/>
        <c:scaling>
          <c:orientation val="minMax"/>
        </c:scaling>
        <c:axPos val="b"/>
        <c:majorTickMark val="none"/>
        <c:tickLblPos val="nextTo"/>
        <c:crossAx val="148418560"/>
        <c:crosses val="autoZero"/>
        <c:auto val="1"/>
        <c:lblAlgn val="ctr"/>
        <c:lblOffset val="100"/>
      </c:catAx>
      <c:valAx>
        <c:axId val="148418560"/>
        <c:scaling>
          <c:orientation val="minMax"/>
        </c:scaling>
        <c:axPos val="l"/>
        <c:majorGridlines/>
        <c:numFmt formatCode="General" sourceLinked="1"/>
        <c:majorTickMark val="none"/>
        <c:tickLblPos val="nextTo"/>
        <c:crossAx val="14802764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21"/>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0.60000000000000064</c:v>
                </c:pt>
                <c:pt idx="1">
                  <c:v>0.60000000000000064</c:v>
                </c:pt>
                <c:pt idx="2">
                  <c:v>0.60000000000000064</c:v>
                </c:pt>
                <c:pt idx="3">
                  <c:v>0</c:v>
                </c:pt>
              </c:numCache>
            </c:numRef>
          </c:val>
        </c:ser>
        <c:gapWidth val="75"/>
        <c:overlap val="40"/>
        <c:axId val="147725312"/>
        <c:axId val="148144896"/>
      </c:barChart>
      <c:catAx>
        <c:axId val="147725312"/>
        <c:scaling>
          <c:orientation val="minMax"/>
        </c:scaling>
        <c:axPos val="b"/>
        <c:majorTickMark val="none"/>
        <c:tickLblPos val="nextTo"/>
        <c:crossAx val="148144896"/>
        <c:crosses val="autoZero"/>
        <c:auto val="1"/>
        <c:lblAlgn val="ctr"/>
        <c:lblOffset val="100"/>
      </c:catAx>
      <c:valAx>
        <c:axId val="148144896"/>
        <c:scaling>
          <c:orientation val="minMax"/>
        </c:scaling>
        <c:axPos val="l"/>
        <c:majorGridlines/>
        <c:numFmt formatCode="General" sourceLinked="1"/>
        <c:majorTickMark val="none"/>
        <c:tickLblPos val="nextTo"/>
        <c:crossAx val="147725312"/>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43"/>
        </c:manualLayout>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0.05</c:v>
                </c:pt>
                <c:pt idx="1">
                  <c:v>0.05</c:v>
                </c:pt>
                <c:pt idx="2">
                  <c:v>0.05</c:v>
                </c:pt>
                <c:pt idx="3">
                  <c:v>0</c:v>
                </c:pt>
              </c:numCache>
            </c:numRef>
          </c:val>
        </c:ser>
        <c:gapWidth val="75"/>
        <c:overlap val="40"/>
        <c:axId val="148467712"/>
        <c:axId val="148469248"/>
      </c:barChart>
      <c:catAx>
        <c:axId val="148467712"/>
        <c:scaling>
          <c:orientation val="minMax"/>
        </c:scaling>
        <c:axPos val="b"/>
        <c:majorTickMark val="none"/>
        <c:tickLblPos val="nextTo"/>
        <c:crossAx val="148469248"/>
        <c:crosses val="autoZero"/>
        <c:auto val="1"/>
        <c:lblAlgn val="ctr"/>
        <c:lblOffset val="100"/>
      </c:catAx>
      <c:valAx>
        <c:axId val="148469248"/>
        <c:scaling>
          <c:orientation val="minMax"/>
        </c:scaling>
        <c:axPos val="l"/>
        <c:majorGridlines/>
        <c:numFmt formatCode="General" sourceLinked="1"/>
        <c:majorTickMark val="none"/>
        <c:tickLblPos val="nextTo"/>
        <c:crossAx val="148467712"/>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a:pPr>
            <a:r>
              <a:rPr lang="ru-RU" sz="1400"/>
              <a:t>Интенсивность отказов 1/км/год</a:t>
            </a:r>
            <a:endParaRPr lang="en-US" sz="1400"/>
          </a:p>
        </c:rich>
      </c:tx>
    </c:title>
    <c:plotArea>
      <c:layout/>
      <c:scatterChart>
        <c:scatterStyle val="smoothMarker"/>
        <c:ser>
          <c:idx val="0"/>
          <c:order val="0"/>
          <c:marker>
            <c:symbol val="none"/>
          </c:marker>
          <c:xVal>
            <c:numRef>
              <c:f>графики!$D$6:$D$14</c:f>
              <c:numCache>
                <c:formatCode>General</c:formatCode>
                <c:ptCount val="9"/>
                <c:pt idx="0">
                  <c:v>1</c:v>
                </c:pt>
                <c:pt idx="1">
                  <c:v>5</c:v>
                </c:pt>
                <c:pt idx="2">
                  <c:v>10</c:v>
                </c:pt>
                <c:pt idx="3">
                  <c:v>15</c:v>
                </c:pt>
                <c:pt idx="4">
                  <c:v>20</c:v>
                </c:pt>
                <c:pt idx="5">
                  <c:v>25</c:v>
                </c:pt>
                <c:pt idx="6">
                  <c:v>30</c:v>
                </c:pt>
                <c:pt idx="7">
                  <c:v>35</c:v>
                </c:pt>
                <c:pt idx="8">
                  <c:v>40</c:v>
                </c:pt>
              </c:numCache>
            </c:numRef>
          </c:xVal>
          <c:yVal>
            <c:numRef>
              <c:f>графики!$H$6:$H$13</c:f>
              <c:numCache>
                <c:formatCode>General</c:formatCode>
                <c:ptCount val="8"/>
                <c:pt idx="0">
                  <c:v>4.0000000000000063E-2</c:v>
                </c:pt>
                <c:pt idx="1">
                  <c:v>2.0000000000000032E-2</c:v>
                </c:pt>
                <c:pt idx="2">
                  <c:v>2.0000000000000032E-2</c:v>
                </c:pt>
                <c:pt idx="3">
                  <c:v>2.0000000000000032E-2</c:v>
                </c:pt>
                <c:pt idx="4">
                  <c:v>2.5000000000000046E-2</c:v>
                </c:pt>
                <c:pt idx="5">
                  <c:v>3.0000000000000051E-2</c:v>
                </c:pt>
                <c:pt idx="6">
                  <c:v>8.0000000000000127E-2</c:v>
                </c:pt>
                <c:pt idx="7">
                  <c:v>0.25</c:v>
                </c:pt>
              </c:numCache>
            </c:numRef>
          </c:yVal>
          <c:smooth val="1"/>
        </c:ser>
        <c:axId val="148474880"/>
        <c:axId val="148177664"/>
      </c:scatterChart>
      <c:valAx>
        <c:axId val="148474880"/>
        <c:scaling>
          <c:orientation val="minMax"/>
        </c:scaling>
        <c:axPos val="b"/>
        <c:numFmt formatCode="General" sourceLinked="1"/>
        <c:tickLblPos val="nextTo"/>
        <c:crossAx val="148177664"/>
        <c:crosses val="autoZero"/>
        <c:crossBetween val="midCat"/>
      </c:valAx>
      <c:valAx>
        <c:axId val="148177664"/>
        <c:scaling>
          <c:orientation val="minMax"/>
        </c:scaling>
        <c:axPos val="l"/>
        <c:majorGridlines/>
        <c:numFmt formatCode="General" sourceLinked="1"/>
        <c:tickLblPos val="nextTo"/>
        <c:crossAx val="148474880"/>
        <c:crosses val="autoZero"/>
        <c:crossBetween val="midCat"/>
      </c:valAx>
    </c:plotArea>
    <c:plotVisOnly val="1"/>
    <c:dispBlanksAs val="gap"/>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20</c:v>
                </c:pt>
                <c:pt idx="1">
                  <c:v>20</c:v>
                </c:pt>
                <c:pt idx="2">
                  <c:v>19.399999999999999</c:v>
                </c:pt>
                <c:pt idx="3">
                  <c:v>0.60000000000000064</c:v>
                </c:pt>
              </c:numCache>
            </c:numRef>
          </c:val>
        </c:ser>
        <c:gapWidth val="75"/>
        <c:overlap val="40"/>
        <c:axId val="147618816"/>
        <c:axId val="147591936"/>
      </c:barChart>
      <c:catAx>
        <c:axId val="147618816"/>
        <c:scaling>
          <c:orientation val="minMax"/>
        </c:scaling>
        <c:axPos val="b"/>
        <c:majorTickMark val="none"/>
        <c:tickLblPos val="nextTo"/>
        <c:crossAx val="147591936"/>
        <c:crosses val="autoZero"/>
        <c:auto val="1"/>
        <c:lblAlgn val="ctr"/>
        <c:lblOffset val="100"/>
      </c:catAx>
      <c:valAx>
        <c:axId val="147591936"/>
        <c:scaling>
          <c:orientation val="minMax"/>
        </c:scaling>
        <c:axPos val="l"/>
        <c:majorGridlines/>
        <c:numFmt formatCode="General" sourceLinked="1"/>
        <c:majorTickMark val="none"/>
        <c:tickLblPos val="nextTo"/>
        <c:crossAx val="14761881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4</c:v>
                </c:pt>
                <c:pt idx="1">
                  <c:v>4.1569999999999965</c:v>
                </c:pt>
                <c:pt idx="2">
                  <c:v>4.077</c:v>
                </c:pt>
                <c:pt idx="3">
                  <c:v>8.0000000000000043E-2</c:v>
                </c:pt>
              </c:numCache>
            </c:numRef>
          </c:val>
        </c:ser>
        <c:gapWidth val="75"/>
        <c:overlap val="40"/>
        <c:axId val="147771392"/>
        <c:axId val="147772928"/>
      </c:barChart>
      <c:catAx>
        <c:axId val="147771392"/>
        <c:scaling>
          <c:orientation val="minMax"/>
        </c:scaling>
        <c:axPos val="b"/>
        <c:majorTickMark val="none"/>
        <c:tickLblPos val="nextTo"/>
        <c:crossAx val="147772928"/>
        <c:crosses val="autoZero"/>
        <c:auto val="1"/>
        <c:lblAlgn val="ctr"/>
        <c:lblOffset val="100"/>
      </c:catAx>
      <c:valAx>
        <c:axId val="147772928"/>
        <c:scaling>
          <c:orientation val="minMax"/>
        </c:scaling>
        <c:axPos val="l"/>
        <c:majorGridlines/>
        <c:numFmt formatCode="General" sourceLinked="1"/>
        <c:majorTickMark val="none"/>
        <c:tickLblPos val="nextTo"/>
        <c:crossAx val="147771392"/>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0.31000000000000066</c:v>
                </c:pt>
                <c:pt idx="1">
                  <c:v>0.31000000000000066</c:v>
                </c:pt>
                <c:pt idx="2">
                  <c:v>0.31000000000000066</c:v>
                </c:pt>
                <c:pt idx="3">
                  <c:v>0</c:v>
                </c:pt>
              </c:numCache>
            </c:numRef>
          </c:val>
        </c:ser>
        <c:gapWidth val="75"/>
        <c:overlap val="40"/>
        <c:axId val="147702528"/>
        <c:axId val="147704064"/>
      </c:barChart>
      <c:catAx>
        <c:axId val="147702528"/>
        <c:scaling>
          <c:orientation val="minMax"/>
        </c:scaling>
        <c:axPos val="b"/>
        <c:majorTickMark val="none"/>
        <c:tickLblPos val="nextTo"/>
        <c:crossAx val="147704064"/>
        <c:crosses val="autoZero"/>
        <c:auto val="1"/>
        <c:lblAlgn val="ctr"/>
        <c:lblOffset val="100"/>
      </c:catAx>
      <c:valAx>
        <c:axId val="147704064"/>
        <c:scaling>
          <c:orientation val="minMax"/>
        </c:scaling>
        <c:axPos val="l"/>
        <c:majorGridlines/>
        <c:numFmt formatCode="General" sourceLinked="1"/>
        <c:majorTickMark val="none"/>
        <c:tickLblPos val="nextTo"/>
        <c:crossAx val="14770252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0.41200000000000031</c:v>
                </c:pt>
                <c:pt idx="1">
                  <c:v>0.41200000000000031</c:v>
                </c:pt>
                <c:pt idx="2">
                  <c:v>0.41200000000000031</c:v>
                </c:pt>
                <c:pt idx="3">
                  <c:v>0</c:v>
                </c:pt>
              </c:numCache>
            </c:numRef>
          </c:val>
        </c:ser>
        <c:gapWidth val="75"/>
        <c:overlap val="40"/>
        <c:axId val="147756544"/>
        <c:axId val="147758080"/>
      </c:barChart>
      <c:catAx>
        <c:axId val="147756544"/>
        <c:scaling>
          <c:orientation val="minMax"/>
        </c:scaling>
        <c:axPos val="b"/>
        <c:majorTickMark val="none"/>
        <c:tickLblPos val="nextTo"/>
        <c:crossAx val="147758080"/>
        <c:crosses val="autoZero"/>
        <c:auto val="1"/>
        <c:lblAlgn val="ctr"/>
        <c:lblOffset val="100"/>
      </c:catAx>
      <c:valAx>
        <c:axId val="147758080"/>
        <c:scaling>
          <c:orientation val="minMax"/>
        </c:scaling>
        <c:axPos val="l"/>
        <c:majorGridlines/>
        <c:numFmt formatCode="General" sourceLinked="1"/>
        <c:majorTickMark val="none"/>
        <c:tickLblPos val="nextTo"/>
        <c:crossAx val="14775654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0.15500000000000036</c:v>
                </c:pt>
                <c:pt idx="1">
                  <c:v>0.15500000000000036</c:v>
                </c:pt>
                <c:pt idx="2">
                  <c:v>0.15500000000000036</c:v>
                </c:pt>
                <c:pt idx="3">
                  <c:v>0</c:v>
                </c:pt>
              </c:numCache>
            </c:numRef>
          </c:val>
        </c:ser>
        <c:gapWidth val="75"/>
        <c:overlap val="40"/>
        <c:axId val="148068608"/>
        <c:axId val="148070400"/>
      </c:barChart>
      <c:catAx>
        <c:axId val="148068608"/>
        <c:scaling>
          <c:orientation val="minMax"/>
        </c:scaling>
        <c:axPos val="b"/>
        <c:majorTickMark val="none"/>
        <c:tickLblPos val="nextTo"/>
        <c:crossAx val="148070400"/>
        <c:crosses val="autoZero"/>
        <c:auto val="1"/>
        <c:lblAlgn val="ctr"/>
        <c:lblOffset val="100"/>
      </c:catAx>
      <c:valAx>
        <c:axId val="148070400"/>
        <c:scaling>
          <c:orientation val="minMax"/>
        </c:scaling>
        <c:axPos val="l"/>
        <c:majorGridlines/>
        <c:numFmt formatCode="General" sourceLinked="1"/>
        <c:majorTickMark val="none"/>
        <c:tickLblPos val="nextTo"/>
        <c:crossAx val="148068608"/>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0.20600000000000004</c:v>
                </c:pt>
                <c:pt idx="1">
                  <c:v>0.20600000000000004</c:v>
                </c:pt>
                <c:pt idx="2">
                  <c:v>0.20600000000000004</c:v>
                </c:pt>
                <c:pt idx="3">
                  <c:v>0</c:v>
                </c:pt>
              </c:numCache>
            </c:numRef>
          </c:val>
        </c:ser>
        <c:gapWidth val="75"/>
        <c:overlap val="40"/>
        <c:axId val="147508224"/>
        <c:axId val="147800832"/>
      </c:barChart>
      <c:catAx>
        <c:axId val="147508224"/>
        <c:scaling>
          <c:orientation val="minMax"/>
        </c:scaling>
        <c:axPos val="b"/>
        <c:majorTickMark val="none"/>
        <c:tickLblPos val="nextTo"/>
        <c:crossAx val="147800832"/>
        <c:crosses val="autoZero"/>
        <c:auto val="1"/>
        <c:lblAlgn val="ctr"/>
        <c:lblOffset val="100"/>
      </c:catAx>
      <c:valAx>
        <c:axId val="147800832"/>
        <c:scaling>
          <c:orientation val="minMax"/>
        </c:scaling>
        <c:axPos val="l"/>
        <c:majorGridlines/>
        <c:numFmt formatCode="General" sourceLinked="1"/>
        <c:majorTickMark val="none"/>
        <c:tickLblPos val="nextTo"/>
        <c:crossAx val="14750822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5.7</c:v>
                </c:pt>
                <c:pt idx="1">
                  <c:v>5.7</c:v>
                </c:pt>
                <c:pt idx="2">
                  <c:v>5.5860000000000003</c:v>
                </c:pt>
                <c:pt idx="3">
                  <c:v>0.114</c:v>
                </c:pt>
              </c:numCache>
            </c:numRef>
          </c:val>
        </c:ser>
        <c:gapWidth val="75"/>
        <c:overlap val="40"/>
        <c:axId val="148168704"/>
        <c:axId val="148170240"/>
      </c:barChart>
      <c:catAx>
        <c:axId val="148168704"/>
        <c:scaling>
          <c:orientation val="minMax"/>
        </c:scaling>
        <c:axPos val="b"/>
        <c:majorTickMark val="none"/>
        <c:tickLblPos val="nextTo"/>
        <c:crossAx val="148170240"/>
        <c:crosses val="autoZero"/>
        <c:auto val="1"/>
        <c:lblAlgn val="ctr"/>
        <c:lblOffset val="100"/>
      </c:catAx>
      <c:valAx>
        <c:axId val="148170240"/>
        <c:scaling>
          <c:orientation val="minMax"/>
        </c:scaling>
        <c:axPos val="l"/>
        <c:majorGridlines/>
        <c:numFmt formatCode="General" sourceLinked="1"/>
        <c:majorTickMark val="none"/>
        <c:tickLblPos val="nextTo"/>
        <c:crossAx val="148168704"/>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dLbls>
            <c:dLblPos val="inEnd"/>
            <c:showVal val="1"/>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3.9</c:v>
                </c:pt>
                <c:pt idx="1">
                  <c:v>3.9</c:v>
                </c:pt>
                <c:pt idx="2">
                  <c:v>3.8219999999999987</c:v>
                </c:pt>
                <c:pt idx="3">
                  <c:v>7.8000000000000014E-2</c:v>
                </c:pt>
              </c:numCache>
            </c:numRef>
          </c:val>
        </c:ser>
        <c:gapWidth val="75"/>
        <c:overlap val="40"/>
        <c:axId val="148042496"/>
        <c:axId val="148044032"/>
      </c:barChart>
      <c:catAx>
        <c:axId val="148042496"/>
        <c:scaling>
          <c:orientation val="minMax"/>
        </c:scaling>
        <c:axPos val="b"/>
        <c:majorTickMark val="none"/>
        <c:tickLblPos val="nextTo"/>
        <c:crossAx val="148044032"/>
        <c:crosses val="autoZero"/>
        <c:auto val="1"/>
        <c:lblAlgn val="ctr"/>
        <c:lblOffset val="100"/>
      </c:catAx>
      <c:valAx>
        <c:axId val="148044032"/>
        <c:scaling>
          <c:orientation val="minMax"/>
        </c:scaling>
        <c:axPos val="l"/>
        <c:majorGridlines/>
        <c:numFmt formatCode="General" sourceLinked="1"/>
        <c:majorTickMark val="none"/>
        <c:tickLblPos val="nextTo"/>
        <c:crossAx val="148042496"/>
        <c:crosses val="autoZero"/>
        <c:crossBetween val="between"/>
      </c:valAx>
    </c:plotArea>
    <c:plotVisOnly val="1"/>
    <c:dispBlanksAs val="gap"/>
  </c:chart>
  <c:txPr>
    <a:bodyPr/>
    <a:lstStyle/>
    <a:p>
      <a:pPr>
        <a:defRPr>
          <a:latin typeface="Times New Roman" panose="02020603050405020304" pitchFamily="18" charset="0"/>
          <a:cs typeface="Times New Roman" panose="02020603050405020304" pitchFamily="18" charset="0"/>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3AB96E-A5E9-4CBE-BEF7-155144B3F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1082</TotalTime>
  <Pages>75</Pages>
  <Words>61314</Words>
  <Characters>349493</Characters>
  <Application>Microsoft Office Word</Application>
  <DocSecurity>0</DocSecurity>
  <Lines>2912</Lines>
  <Paragraphs>819</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409988</CharactersWithSpaces>
  <SharedDoc>false</SharedDoc>
  <HLinks>
    <vt:vector size="570" baseType="variant">
      <vt:variant>
        <vt:i4>7995428</vt:i4>
      </vt:variant>
      <vt:variant>
        <vt:i4>567</vt:i4>
      </vt:variant>
      <vt:variant>
        <vt:i4>0</vt:i4>
      </vt:variant>
      <vt:variant>
        <vt:i4>5</vt:i4>
      </vt:variant>
      <vt:variant>
        <vt:lpwstr>http://www.tialbur.ru/warm.html</vt:lpwstr>
      </vt:variant>
      <vt:variant>
        <vt:lpwstr/>
      </vt:variant>
      <vt:variant>
        <vt:i4>3014663</vt:i4>
      </vt:variant>
      <vt:variant>
        <vt:i4>560</vt:i4>
      </vt:variant>
      <vt:variant>
        <vt:i4>0</vt:i4>
      </vt:variant>
      <vt:variant>
        <vt:i4>5</vt:i4>
      </vt:variant>
      <vt:variant>
        <vt:lpwstr/>
      </vt:variant>
      <vt:variant>
        <vt:lpwstr>_Toc7011188</vt:lpwstr>
      </vt:variant>
      <vt:variant>
        <vt:i4>3014663</vt:i4>
      </vt:variant>
      <vt:variant>
        <vt:i4>554</vt:i4>
      </vt:variant>
      <vt:variant>
        <vt:i4>0</vt:i4>
      </vt:variant>
      <vt:variant>
        <vt:i4>5</vt:i4>
      </vt:variant>
      <vt:variant>
        <vt:lpwstr/>
      </vt:variant>
      <vt:variant>
        <vt:lpwstr>_Toc7011187</vt:lpwstr>
      </vt:variant>
      <vt:variant>
        <vt:i4>3014663</vt:i4>
      </vt:variant>
      <vt:variant>
        <vt:i4>548</vt:i4>
      </vt:variant>
      <vt:variant>
        <vt:i4>0</vt:i4>
      </vt:variant>
      <vt:variant>
        <vt:i4>5</vt:i4>
      </vt:variant>
      <vt:variant>
        <vt:lpwstr/>
      </vt:variant>
      <vt:variant>
        <vt:lpwstr>_Toc7011186</vt:lpwstr>
      </vt:variant>
      <vt:variant>
        <vt:i4>3014663</vt:i4>
      </vt:variant>
      <vt:variant>
        <vt:i4>542</vt:i4>
      </vt:variant>
      <vt:variant>
        <vt:i4>0</vt:i4>
      </vt:variant>
      <vt:variant>
        <vt:i4>5</vt:i4>
      </vt:variant>
      <vt:variant>
        <vt:lpwstr/>
      </vt:variant>
      <vt:variant>
        <vt:lpwstr>_Toc7011185</vt:lpwstr>
      </vt:variant>
      <vt:variant>
        <vt:i4>3014663</vt:i4>
      </vt:variant>
      <vt:variant>
        <vt:i4>536</vt:i4>
      </vt:variant>
      <vt:variant>
        <vt:i4>0</vt:i4>
      </vt:variant>
      <vt:variant>
        <vt:i4>5</vt:i4>
      </vt:variant>
      <vt:variant>
        <vt:lpwstr/>
      </vt:variant>
      <vt:variant>
        <vt:lpwstr>_Toc7011184</vt:lpwstr>
      </vt:variant>
      <vt:variant>
        <vt:i4>3014663</vt:i4>
      </vt:variant>
      <vt:variant>
        <vt:i4>530</vt:i4>
      </vt:variant>
      <vt:variant>
        <vt:i4>0</vt:i4>
      </vt:variant>
      <vt:variant>
        <vt:i4>5</vt:i4>
      </vt:variant>
      <vt:variant>
        <vt:lpwstr/>
      </vt:variant>
      <vt:variant>
        <vt:lpwstr>_Toc7011183</vt:lpwstr>
      </vt:variant>
      <vt:variant>
        <vt:i4>3014663</vt:i4>
      </vt:variant>
      <vt:variant>
        <vt:i4>524</vt:i4>
      </vt:variant>
      <vt:variant>
        <vt:i4>0</vt:i4>
      </vt:variant>
      <vt:variant>
        <vt:i4>5</vt:i4>
      </vt:variant>
      <vt:variant>
        <vt:lpwstr/>
      </vt:variant>
      <vt:variant>
        <vt:lpwstr>_Toc7011182</vt:lpwstr>
      </vt:variant>
      <vt:variant>
        <vt:i4>3014663</vt:i4>
      </vt:variant>
      <vt:variant>
        <vt:i4>518</vt:i4>
      </vt:variant>
      <vt:variant>
        <vt:i4>0</vt:i4>
      </vt:variant>
      <vt:variant>
        <vt:i4>5</vt:i4>
      </vt:variant>
      <vt:variant>
        <vt:lpwstr/>
      </vt:variant>
      <vt:variant>
        <vt:lpwstr>_Toc7011181</vt:lpwstr>
      </vt:variant>
      <vt:variant>
        <vt:i4>3014663</vt:i4>
      </vt:variant>
      <vt:variant>
        <vt:i4>512</vt:i4>
      </vt:variant>
      <vt:variant>
        <vt:i4>0</vt:i4>
      </vt:variant>
      <vt:variant>
        <vt:i4>5</vt:i4>
      </vt:variant>
      <vt:variant>
        <vt:lpwstr/>
      </vt:variant>
      <vt:variant>
        <vt:lpwstr>_Toc7011180</vt:lpwstr>
      </vt:variant>
      <vt:variant>
        <vt:i4>2162695</vt:i4>
      </vt:variant>
      <vt:variant>
        <vt:i4>506</vt:i4>
      </vt:variant>
      <vt:variant>
        <vt:i4>0</vt:i4>
      </vt:variant>
      <vt:variant>
        <vt:i4>5</vt:i4>
      </vt:variant>
      <vt:variant>
        <vt:lpwstr/>
      </vt:variant>
      <vt:variant>
        <vt:lpwstr>_Toc7011179</vt:lpwstr>
      </vt:variant>
      <vt:variant>
        <vt:i4>2162695</vt:i4>
      </vt:variant>
      <vt:variant>
        <vt:i4>500</vt:i4>
      </vt:variant>
      <vt:variant>
        <vt:i4>0</vt:i4>
      </vt:variant>
      <vt:variant>
        <vt:i4>5</vt:i4>
      </vt:variant>
      <vt:variant>
        <vt:lpwstr/>
      </vt:variant>
      <vt:variant>
        <vt:lpwstr>_Toc7011178</vt:lpwstr>
      </vt:variant>
      <vt:variant>
        <vt:i4>2162695</vt:i4>
      </vt:variant>
      <vt:variant>
        <vt:i4>494</vt:i4>
      </vt:variant>
      <vt:variant>
        <vt:i4>0</vt:i4>
      </vt:variant>
      <vt:variant>
        <vt:i4>5</vt:i4>
      </vt:variant>
      <vt:variant>
        <vt:lpwstr/>
      </vt:variant>
      <vt:variant>
        <vt:lpwstr>_Toc7011177</vt:lpwstr>
      </vt:variant>
      <vt:variant>
        <vt:i4>2162695</vt:i4>
      </vt:variant>
      <vt:variant>
        <vt:i4>488</vt:i4>
      </vt:variant>
      <vt:variant>
        <vt:i4>0</vt:i4>
      </vt:variant>
      <vt:variant>
        <vt:i4>5</vt:i4>
      </vt:variant>
      <vt:variant>
        <vt:lpwstr/>
      </vt:variant>
      <vt:variant>
        <vt:lpwstr>_Toc7011176</vt:lpwstr>
      </vt:variant>
      <vt:variant>
        <vt:i4>2162695</vt:i4>
      </vt:variant>
      <vt:variant>
        <vt:i4>482</vt:i4>
      </vt:variant>
      <vt:variant>
        <vt:i4>0</vt:i4>
      </vt:variant>
      <vt:variant>
        <vt:i4>5</vt:i4>
      </vt:variant>
      <vt:variant>
        <vt:lpwstr/>
      </vt:variant>
      <vt:variant>
        <vt:lpwstr>_Toc7011175</vt:lpwstr>
      </vt:variant>
      <vt:variant>
        <vt:i4>2162695</vt:i4>
      </vt:variant>
      <vt:variant>
        <vt:i4>476</vt:i4>
      </vt:variant>
      <vt:variant>
        <vt:i4>0</vt:i4>
      </vt:variant>
      <vt:variant>
        <vt:i4>5</vt:i4>
      </vt:variant>
      <vt:variant>
        <vt:lpwstr/>
      </vt:variant>
      <vt:variant>
        <vt:lpwstr>_Toc7011174</vt:lpwstr>
      </vt:variant>
      <vt:variant>
        <vt:i4>2162695</vt:i4>
      </vt:variant>
      <vt:variant>
        <vt:i4>470</vt:i4>
      </vt:variant>
      <vt:variant>
        <vt:i4>0</vt:i4>
      </vt:variant>
      <vt:variant>
        <vt:i4>5</vt:i4>
      </vt:variant>
      <vt:variant>
        <vt:lpwstr/>
      </vt:variant>
      <vt:variant>
        <vt:lpwstr>_Toc7011173</vt:lpwstr>
      </vt:variant>
      <vt:variant>
        <vt:i4>2162695</vt:i4>
      </vt:variant>
      <vt:variant>
        <vt:i4>464</vt:i4>
      </vt:variant>
      <vt:variant>
        <vt:i4>0</vt:i4>
      </vt:variant>
      <vt:variant>
        <vt:i4>5</vt:i4>
      </vt:variant>
      <vt:variant>
        <vt:lpwstr/>
      </vt:variant>
      <vt:variant>
        <vt:lpwstr>_Toc7011172</vt:lpwstr>
      </vt:variant>
      <vt:variant>
        <vt:i4>2162695</vt:i4>
      </vt:variant>
      <vt:variant>
        <vt:i4>458</vt:i4>
      </vt:variant>
      <vt:variant>
        <vt:i4>0</vt:i4>
      </vt:variant>
      <vt:variant>
        <vt:i4>5</vt:i4>
      </vt:variant>
      <vt:variant>
        <vt:lpwstr/>
      </vt:variant>
      <vt:variant>
        <vt:lpwstr>_Toc7011171</vt:lpwstr>
      </vt:variant>
      <vt:variant>
        <vt:i4>2162695</vt:i4>
      </vt:variant>
      <vt:variant>
        <vt:i4>452</vt:i4>
      </vt:variant>
      <vt:variant>
        <vt:i4>0</vt:i4>
      </vt:variant>
      <vt:variant>
        <vt:i4>5</vt:i4>
      </vt:variant>
      <vt:variant>
        <vt:lpwstr/>
      </vt:variant>
      <vt:variant>
        <vt:lpwstr>_Toc7011170</vt:lpwstr>
      </vt:variant>
      <vt:variant>
        <vt:i4>2097159</vt:i4>
      </vt:variant>
      <vt:variant>
        <vt:i4>446</vt:i4>
      </vt:variant>
      <vt:variant>
        <vt:i4>0</vt:i4>
      </vt:variant>
      <vt:variant>
        <vt:i4>5</vt:i4>
      </vt:variant>
      <vt:variant>
        <vt:lpwstr/>
      </vt:variant>
      <vt:variant>
        <vt:lpwstr>_Toc7011169</vt:lpwstr>
      </vt:variant>
      <vt:variant>
        <vt:i4>2097159</vt:i4>
      </vt:variant>
      <vt:variant>
        <vt:i4>440</vt:i4>
      </vt:variant>
      <vt:variant>
        <vt:i4>0</vt:i4>
      </vt:variant>
      <vt:variant>
        <vt:i4>5</vt:i4>
      </vt:variant>
      <vt:variant>
        <vt:lpwstr/>
      </vt:variant>
      <vt:variant>
        <vt:lpwstr>_Toc7011168</vt:lpwstr>
      </vt:variant>
      <vt:variant>
        <vt:i4>2097159</vt:i4>
      </vt:variant>
      <vt:variant>
        <vt:i4>434</vt:i4>
      </vt:variant>
      <vt:variant>
        <vt:i4>0</vt:i4>
      </vt:variant>
      <vt:variant>
        <vt:i4>5</vt:i4>
      </vt:variant>
      <vt:variant>
        <vt:lpwstr/>
      </vt:variant>
      <vt:variant>
        <vt:lpwstr>_Toc7011167</vt:lpwstr>
      </vt:variant>
      <vt:variant>
        <vt:i4>2097159</vt:i4>
      </vt:variant>
      <vt:variant>
        <vt:i4>428</vt:i4>
      </vt:variant>
      <vt:variant>
        <vt:i4>0</vt:i4>
      </vt:variant>
      <vt:variant>
        <vt:i4>5</vt:i4>
      </vt:variant>
      <vt:variant>
        <vt:lpwstr/>
      </vt:variant>
      <vt:variant>
        <vt:lpwstr>_Toc7011166</vt:lpwstr>
      </vt:variant>
      <vt:variant>
        <vt:i4>2097159</vt:i4>
      </vt:variant>
      <vt:variant>
        <vt:i4>422</vt:i4>
      </vt:variant>
      <vt:variant>
        <vt:i4>0</vt:i4>
      </vt:variant>
      <vt:variant>
        <vt:i4>5</vt:i4>
      </vt:variant>
      <vt:variant>
        <vt:lpwstr/>
      </vt:variant>
      <vt:variant>
        <vt:lpwstr>_Toc7011165</vt:lpwstr>
      </vt:variant>
      <vt:variant>
        <vt:i4>2097159</vt:i4>
      </vt:variant>
      <vt:variant>
        <vt:i4>416</vt:i4>
      </vt:variant>
      <vt:variant>
        <vt:i4>0</vt:i4>
      </vt:variant>
      <vt:variant>
        <vt:i4>5</vt:i4>
      </vt:variant>
      <vt:variant>
        <vt:lpwstr/>
      </vt:variant>
      <vt:variant>
        <vt:lpwstr>_Toc7011164</vt:lpwstr>
      </vt:variant>
      <vt:variant>
        <vt:i4>2097159</vt:i4>
      </vt:variant>
      <vt:variant>
        <vt:i4>410</vt:i4>
      </vt:variant>
      <vt:variant>
        <vt:i4>0</vt:i4>
      </vt:variant>
      <vt:variant>
        <vt:i4>5</vt:i4>
      </vt:variant>
      <vt:variant>
        <vt:lpwstr/>
      </vt:variant>
      <vt:variant>
        <vt:lpwstr>_Toc7011163</vt:lpwstr>
      </vt:variant>
      <vt:variant>
        <vt:i4>2097159</vt:i4>
      </vt:variant>
      <vt:variant>
        <vt:i4>404</vt:i4>
      </vt:variant>
      <vt:variant>
        <vt:i4>0</vt:i4>
      </vt:variant>
      <vt:variant>
        <vt:i4>5</vt:i4>
      </vt:variant>
      <vt:variant>
        <vt:lpwstr/>
      </vt:variant>
      <vt:variant>
        <vt:lpwstr>_Toc7011162</vt:lpwstr>
      </vt:variant>
      <vt:variant>
        <vt:i4>2293767</vt:i4>
      </vt:variant>
      <vt:variant>
        <vt:i4>398</vt:i4>
      </vt:variant>
      <vt:variant>
        <vt:i4>0</vt:i4>
      </vt:variant>
      <vt:variant>
        <vt:i4>5</vt:i4>
      </vt:variant>
      <vt:variant>
        <vt:lpwstr/>
      </vt:variant>
      <vt:variant>
        <vt:lpwstr>_Toc7011151</vt:lpwstr>
      </vt:variant>
      <vt:variant>
        <vt:i4>2293767</vt:i4>
      </vt:variant>
      <vt:variant>
        <vt:i4>392</vt:i4>
      </vt:variant>
      <vt:variant>
        <vt:i4>0</vt:i4>
      </vt:variant>
      <vt:variant>
        <vt:i4>5</vt:i4>
      </vt:variant>
      <vt:variant>
        <vt:lpwstr/>
      </vt:variant>
      <vt:variant>
        <vt:lpwstr>_Toc7011150</vt:lpwstr>
      </vt:variant>
      <vt:variant>
        <vt:i4>2228231</vt:i4>
      </vt:variant>
      <vt:variant>
        <vt:i4>386</vt:i4>
      </vt:variant>
      <vt:variant>
        <vt:i4>0</vt:i4>
      </vt:variant>
      <vt:variant>
        <vt:i4>5</vt:i4>
      </vt:variant>
      <vt:variant>
        <vt:lpwstr/>
      </vt:variant>
      <vt:variant>
        <vt:lpwstr>_Toc7011148</vt:lpwstr>
      </vt:variant>
      <vt:variant>
        <vt:i4>2228231</vt:i4>
      </vt:variant>
      <vt:variant>
        <vt:i4>380</vt:i4>
      </vt:variant>
      <vt:variant>
        <vt:i4>0</vt:i4>
      </vt:variant>
      <vt:variant>
        <vt:i4>5</vt:i4>
      </vt:variant>
      <vt:variant>
        <vt:lpwstr/>
      </vt:variant>
      <vt:variant>
        <vt:lpwstr>_Toc7011147</vt:lpwstr>
      </vt:variant>
      <vt:variant>
        <vt:i4>2228231</vt:i4>
      </vt:variant>
      <vt:variant>
        <vt:i4>374</vt:i4>
      </vt:variant>
      <vt:variant>
        <vt:i4>0</vt:i4>
      </vt:variant>
      <vt:variant>
        <vt:i4>5</vt:i4>
      </vt:variant>
      <vt:variant>
        <vt:lpwstr/>
      </vt:variant>
      <vt:variant>
        <vt:lpwstr>_Toc7011146</vt:lpwstr>
      </vt:variant>
      <vt:variant>
        <vt:i4>2228231</vt:i4>
      </vt:variant>
      <vt:variant>
        <vt:i4>368</vt:i4>
      </vt:variant>
      <vt:variant>
        <vt:i4>0</vt:i4>
      </vt:variant>
      <vt:variant>
        <vt:i4>5</vt:i4>
      </vt:variant>
      <vt:variant>
        <vt:lpwstr/>
      </vt:variant>
      <vt:variant>
        <vt:lpwstr>_Toc7011145</vt:lpwstr>
      </vt:variant>
      <vt:variant>
        <vt:i4>2228231</vt:i4>
      </vt:variant>
      <vt:variant>
        <vt:i4>362</vt:i4>
      </vt:variant>
      <vt:variant>
        <vt:i4>0</vt:i4>
      </vt:variant>
      <vt:variant>
        <vt:i4>5</vt:i4>
      </vt:variant>
      <vt:variant>
        <vt:lpwstr/>
      </vt:variant>
      <vt:variant>
        <vt:lpwstr>_Toc7011144</vt:lpwstr>
      </vt:variant>
      <vt:variant>
        <vt:i4>2228231</vt:i4>
      </vt:variant>
      <vt:variant>
        <vt:i4>356</vt:i4>
      </vt:variant>
      <vt:variant>
        <vt:i4>0</vt:i4>
      </vt:variant>
      <vt:variant>
        <vt:i4>5</vt:i4>
      </vt:variant>
      <vt:variant>
        <vt:lpwstr/>
      </vt:variant>
      <vt:variant>
        <vt:lpwstr>_Toc7011143</vt:lpwstr>
      </vt:variant>
      <vt:variant>
        <vt:i4>2228231</vt:i4>
      </vt:variant>
      <vt:variant>
        <vt:i4>350</vt:i4>
      </vt:variant>
      <vt:variant>
        <vt:i4>0</vt:i4>
      </vt:variant>
      <vt:variant>
        <vt:i4>5</vt:i4>
      </vt:variant>
      <vt:variant>
        <vt:lpwstr/>
      </vt:variant>
      <vt:variant>
        <vt:lpwstr>_Toc7011142</vt:lpwstr>
      </vt:variant>
      <vt:variant>
        <vt:i4>2228231</vt:i4>
      </vt:variant>
      <vt:variant>
        <vt:i4>344</vt:i4>
      </vt:variant>
      <vt:variant>
        <vt:i4>0</vt:i4>
      </vt:variant>
      <vt:variant>
        <vt:i4>5</vt:i4>
      </vt:variant>
      <vt:variant>
        <vt:lpwstr/>
      </vt:variant>
      <vt:variant>
        <vt:lpwstr>_Toc7011141</vt:lpwstr>
      </vt:variant>
      <vt:variant>
        <vt:i4>2228231</vt:i4>
      </vt:variant>
      <vt:variant>
        <vt:i4>338</vt:i4>
      </vt:variant>
      <vt:variant>
        <vt:i4>0</vt:i4>
      </vt:variant>
      <vt:variant>
        <vt:i4>5</vt:i4>
      </vt:variant>
      <vt:variant>
        <vt:lpwstr/>
      </vt:variant>
      <vt:variant>
        <vt:lpwstr>_Toc7011140</vt:lpwstr>
      </vt:variant>
      <vt:variant>
        <vt:i4>2424839</vt:i4>
      </vt:variant>
      <vt:variant>
        <vt:i4>332</vt:i4>
      </vt:variant>
      <vt:variant>
        <vt:i4>0</vt:i4>
      </vt:variant>
      <vt:variant>
        <vt:i4>5</vt:i4>
      </vt:variant>
      <vt:variant>
        <vt:lpwstr/>
      </vt:variant>
      <vt:variant>
        <vt:lpwstr>_Toc7011139</vt:lpwstr>
      </vt:variant>
      <vt:variant>
        <vt:i4>2424839</vt:i4>
      </vt:variant>
      <vt:variant>
        <vt:i4>326</vt:i4>
      </vt:variant>
      <vt:variant>
        <vt:i4>0</vt:i4>
      </vt:variant>
      <vt:variant>
        <vt:i4>5</vt:i4>
      </vt:variant>
      <vt:variant>
        <vt:lpwstr/>
      </vt:variant>
      <vt:variant>
        <vt:lpwstr>_Toc7011138</vt:lpwstr>
      </vt:variant>
      <vt:variant>
        <vt:i4>2424839</vt:i4>
      </vt:variant>
      <vt:variant>
        <vt:i4>320</vt:i4>
      </vt:variant>
      <vt:variant>
        <vt:i4>0</vt:i4>
      </vt:variant>
      <vt:variant>
        <vt:i4>5</vt:i4>
      </vt:variant>
      <vt:variant>
        <vt:lpwstr/>
      </vt:variant>
      <vt:variant>
        <vt:lpwstr>_Toc7011137</vt:lpwstr>
      </vt:variant>
      <vt:variant>
        <vt:i4>2424839</vt:i4>
      </vt:variant>
      <vt:variant>
        <vt:i4>314</vt:i4>
      </vt:variant>
      <vt:variant>
        <vt:i4>0</vt:i4>
      </vt:variant>
      <vt:variant>
        <vt:i4>5</vt:i4>
      </vt:variant>
      <vt:variant>
        <vt:lpwstr/>
      </vt:variant>
      <vt:variant>
        <vt:lpwstr>_Toc7011136</vt:lpwstr>
      </vt:variant>
      <vt:variant>
        <vt:i4>2424839</vt:i4>
      </vt:variant>
      <vt:variant>
        <vt:i4>308</vt:i4>
      </vt:variant>
      <vt:variant>
        <vt:i4>0</vt:i4>
      </vt:variant>
      <vt:variant>
        <vt:i4>5</vt:i4>
      </vt:variant>
      <vt:variant>
        <vt:lpwstr/>
      </vt:variant>
      <vt:variant>
        <vt:lpwstr>_Toc7011135</vt:lpwstr>
      </vt:variant>
      <vt:variant>
        <vt:i4>2424839</vt:i4>
      </vt:variant>
      <vt:variant>
        <vt:i4>302</vt:i4>
      </vt:variant>
      <vt:variant>
        <vt:i4>0</vt:i4>
      </vt:variant>
      <vt:variant>
        <vt:i4>5</vt:i4>
      </vt:variant>
      <vt:variant>
        <vt:lpwstr/>
      </vt:variant>
      <vt:variant>
        <vt:lpwstr>_Toc7011134</vt:lpwstr>
      </vt:variant>
      <vt:variant>
        <vt:i4>2424839</vt:i4>
      </vt:variant>
      <vt:variant>
        <vt:i4>296</vt:i4>
      </vt:variant>
      <vt:variant>
        <vt:i4>0</vt:i4>
      </vt:variant>
      <vt:variant>
        <vt:i4>5</vt:i4>
      </vt:variant>
      <vt:variant>
        <vt:lpwstr/>
      </vt:variant>
      <vt:variant>
        <vt:lpwstr>_Toc7011133</vt:lpwstr>
      </vt:variant>
      <vt:variant>
        <vt:i4>2424839</vt:i4>
      </vt:variant>
      <vt:variant>
        <vt:i4>290</vt:i4>
      </vt:variant>
      <vt:variant>
        <vt:i4>0</vt:i4>
      </vt:variant>
      <vt:variant>
        <vt:i4>5</vt:i4>
      </vt:variant>
      <vt:variant>
        <vt:lpwstr/>
      </vt:variant>
      <vt:variant>
        <vt:lpwstr>_Toc7011132</vt:lpwstr>
      </vt:variant>
      <vt:variant>
        <vt:i4>2424839</vt:i4>
      </vt:variant>
      <vt:variant>
        <vt:i4>284</vt:i4>
      </vt:variant>
      <vt:variant>
        <vt:i4>0</vt:i4>
      </vt:variant>
      <vt:variant>
        <vt:i4>5</vt:i4>
      </vt:variant>
      <vt:variant>
        <vt:lpwstr/>
      </vt:variant>
      <vt:variant>
        <vt:lpwstr>_Toc7011131</vt:lpwstr>
      </vt:variant>
      <vt:variant>
        <vt:i4>2424839</vt:i4>
      </vt:variant>
      <vt:variant>
        <vt:i4>278</vt:i4>
      </vt:variant>
      <vt:variant>
        <vt:i4>0</vt:i4>
      </vt:variant>
      <vt:variant>
        <vt:i4>5</vt:i4>
      </vt:variant>
      <vt:variant>
        <vt:lpwstr/>
      </vt:variant>
      <vt:variant>
        <vt:lpwstr>_Toc7011130</vt:lpwstr>
      </vt:variant>
      <vt:variant>
        <vt:i4>2359303</vt:i4>
      </vt:variant>
      <vt:variant>
        <vt:i4>272</vt:i4>
      </vt:variant>
      <vt:variant>
        <vt:i4>0</vt:i4>
      </vt:variant>
      <vt:variant>
        <vt:i4>5</vt:i4>
      </vt:variant>
      <vt:variant>
        <vt:lpwstr/>
      </vt:variant>
      <vt:variant>
        <vt:lpwstr>_Toc7011129</vt:lpwstr>
      </vt:variant>
      <vt:variant>
        <vt:i4>2359303</vt:i4>
      </vt:variant>
      <vt:variant>
        <vt:i4>266</vt:i4>
      </vt:variant>
      <vt:variant>
        <vt:i4>0</vt:i4>
      </vt:variant>
      <vt:variant>
        <vt:i4>5</vt:i4>
      </vt:variant>
      <vt:variant>
        <vt:lpwstr/>
      </vt:variant>
      <vt:variant>
        <vt:lpwstr>_Toc7011128</vt:lpwstr>
      </vt:variant>
      <vt:variant>
        <vt:i4>2359303</vt:i4>
      </vt:variant>
      <vt:variant>
        <vt:i4>260</vt:i4>
      </vt:variant>
      <vt:variant>
        <vt:i4>0</vt:i4>
      </vt:variant>
      <vt:variant>
        <vt:i4>5</vt:i4>
      </vt:variant>
      <vt:variant>
        <vt:lpwstr/>
      </vt:variant>
      <vt:variant>
        <vt:lpwstr>_Toc7011127</vt:lpwstr>
      </vt:variant>
      <vt:variant>
        <vt:i4>2359303</vt:i4>
      </vt:variant>
      <vt:variant>
        <vt:i4>254</vt:i4>
      </vt:variant>
      <vt:variant>
        <vt:i4>0</vt:i4>
      </vt:variant>
      <vt:variant>
        <vt:i4>5</vt:i4>
      </vt:variant>
      <vt:variant>
        <vt:lpwstr/>
      </vt:variant>
      <vt:variant>
        <vt:lpwstr>_Toc7011126</vt:lpwstr>
      </vt:variant>
      <vt:variant>
        <vt:i4>2359303</vt:i4>
      </vt:variant>
      <vt:variant>
        <vt:i4>248</vt:i4>
      </vt:variant>
      <vt:variant>
        <vt:i4>0</vt:i4>
      </vt:variant>
      <vt:variant>
        <vt:i4>5</vt:i4>
      </vt:variant>
      <vt:variant>
        <vt:lpwstr/>
      </vt:variant>
      <vt:variant>
        <vt:lpwstr>_Toc7011125</vt:lpwstr>
      </vt:variant>
      <vt:variant>
        <vt:i4>2359303</vt:i4>
      </vt:variant>
      <vt:variant>
        <vt:i4>242</vt:i4>
      </vt:variant>
      <vt:variant>
        <vt:i4>0</vt:i4>
      </vt:variant>
      <vt:variant>
        <vt:i4>5</vt:i4>
      </vt:variant>
      <vt:variant>
        <vt:lpwstr/>
      </vt:variant>
      <vt:variant>
        <vt:lpwstr>_Toc7011124</vt:lpwstr>
      </vt:variant>
      <vt:variant>
        <vt:i4>2359303</vt:i4>
      </vt:variant>
      <vt:variant>
        <vt:i4>236</vt:i4>
      </vt:variant>
      <vt:variant>
        <vt:i4>0</vt:i4>
      </vt:variant>
      <vt:variant>
        <vt:i4>5</vt:i4>
      </vt:variant>
      <vt:variant>
        <vt:lpwstr/>
      </vt:variant>
      <vt:variant>
        <vt:lpwstr>_Toc7011123</vt:lpwstr>
      </vt:variant>
      <vt:variant>
        <vt:i4>2359303</vt:i4>
      </vt:variant>
      <vt:variant>
        <vt:i4>230</vt:i4>
      </vt:variant>
      <vt:variant>
        <vt:i4>0</vt:i4>
      </vt:variant>
      <vt:variant>
        <vt:i4>5</vt:i4>
      </vt:variant>
      <vt:variant>
        <vt:lpwstr/>
      </vt:variant>
      <vt:variant>
        <vt:lpwstr>_Toc7011122</vt:lpwstr>
      </vt:variant>
      <vt:variant>
        <vt:i4>2359303</vt:i4>
      </vt:variant>
      <vt:variant>
        <vt:i4>224</vt:i4>
      </vt:variant>
      <vt:variant>
        <vt:i4>0</vt:i4>
      </vt:variant>
      <vt:variant>
        <vt:i4>5</vt:i4>
      </vt:variant>
      <vt:variant>
        <vt:lpwstr/>
      </vt:variant>
      <vt:variant>
        <vt:lpwstr>_Toc7011121</vt:lpwstr>
      </vt:variant>
      <vt:variant>
        <vt:i4>2359303</vt:i4>
      </vt:variant>
      <vt:variant>
        <vt:i4>218</vt:i4>
      </vt:variant>
      <vt:variant>
        <vt:i4>0</vt:i4>
      </vt:variant>
      <vt:variant>
        <vt:i4>5</vt:i4>
      </vt:variant>
      <vt:variant>
        <vt:lpwstr/>
      </vt:variant>
      <vt:variant>
        <vt:lpwstr>_Toc7011120</vt:lpwstr>
      </vt:variant>
      <vt:variant>
        <vt:i4>2555911</vt:i4>
      </vt:variant>
      <vt:variant>
        <vt:i4>212</vt:i4>
      </vt:variant>
      <vt:variant>
        <vt:i4>0</vt:i4>
      </vt:variant>
      <vt:variant>
        <vt:i4>5</vt:i4>
      </vt:variant>
      <vt:variant>
        <vt:lpwstr/>
      </vt:variant>
      <vt:variant>
        <vt:lpwstr>_Toc7011119</vt:lpwstr>
      </vt:variant>
      <vt:variant>
        <vt:i4>2555911</vt:i4>
      </vt:variant>
      <vt:variant>
        <vt:i4>206</vt:i4>
      </vt:variant>
      <vt:variant>
        <vt:i4>0</vt:i4>
      </vt:variant>
      <vt:variant>
        <vt:i4>5</vt:i4>
      </vt:variant>
      <vt:variant>
        <vt:lpwstr/>
      </vt:variant>
      <vt:variant>
        <vt:lpwstr>_Toc7011118</vt:lpwstr>
      </vt:variant>
      <vt:variant>
        <vt:i4>2555911</vt:i4>
      </vt:variant>
      <vt:variant>
        <vt:i4>200</vt:i4>
      </vt:variant>
      <vt:variant>
        <vt:i4>0</vt:i4>
      </vt:variant>
      <vt:variant>
        <vt:i4>5</vt:i4>
      </vt:variant>
      <vt:variant>
        <vt:lpwstr/>
      </vt:variant>
      <vt:variant>
        <vt:lpwstr>_Toc7011117</vt:lpwstr>
      </vt:variant>
      <vt:variant>
        <vt:i4>2555911</vt:i4>
      </vt:variant>
      <vt:variant>
        <vt:i4>194</vt:i4>
      </vt:variant>
      <vt:variant>
        <vt:i4>0</vt:i4>
      </vt:variant>
      <vt:variant>
        <vt:i4>5</vt:i4>
      </vt:variant>
      <vt:variant>
        <vt:lpwstr/>
      </vt:variant>
      <vt:variant>
        <vt:lpwstr>_Toc7011116</vt:lpwstr>
      </vt:variant>
      <vt:variant>
        <vt:i4>2555911</vt:i4>
      </vt:variant>
      <vt:variant>
        <vt:i4>188</vt:i4>
      </vt:variant>
      <vt:variant>
        <vt:i4>0</vt:i4>
      </vt:variant>
      <vt:variant>
        <vt:i4>5</vt:i4>
      </vt:variant>
      <vt:variant>
        <vt:lpwstr/>
      </vt:variant>
      <vt:variant>
        <vt:lpwstr>_Toc7011115</vt:lpwstr>
      </vt:variant>
      <vt:variant>
        <vt:i4>2555911</vt:i4>
      </vt:variant>
      <vt:variant>
        <vt:i4>182</vt:i4>
      </vt:variant>
      <vt:variant>
        <vt:i4>0</vt:i4>
      </vt:variant>
      <vt:variant>
        <vt:i4>5</vt:i4>
      </vt:variant>
      <vt:variant>
        <vt:lpwstr/>
      </vt:variant>
      <vt:variant>
        <vt:lpwstr>_Toc7011114</vt:lpwstr>
      </vt:variant>
      <vt:variant>
        <vt:i4>2555911</vt:i4>
      </vt:variant>
      <vt:variant>
        <vt:i4>176</vt:i4>
      </vt:variant>
      <vt:variant>
        <vt:i4>0</vt:i4>
      </vt:variant>
      <vt:variant>
        <vt:i4>5</vt:i4>
      </vt:variant>
      <vt:variant>
        <vt:lpwstr/>
      </vt:variant>
      <vt:variant>
        <vt:lpwstr>_Toc7011113</vt:lpwstr>
      </vt:variant>
      <vt:variant>
        <vt:i4>2555911</vt:i4>
      </vt:variant>
      <vt:variant>
        <vt:i4>170</vt:i4>
      </vt:variant>
      <vt:variant>
        <vt:i4>0</vt:i4>
      </vt:variant>
      <vt:variant>
        <vt:i4>5</vt:i4>
      </vt:variant>
      <vt:variant>
        <vt:lpwstr/>
      </vt:variant>
      <vt:variant>
        <vt:lpwstr>_Toc7011112</vt:lpwstr>
      </vt:variant>
      <vt:variant>
        <vt:i4>2555911</vt:i4>
      </vt:variant>
      <vt:variant>
        <vt:i4>164</vt:i4>
      </vt:variant>
      <vt:variant>
        <vt:i4>0</vt:i4>
      </vt:variant>
      <vt:variant>
        <vt:i4>5</vt:i4>
      </vt:variant>
      <vt:variant>
        <vt:lpwstr/>
      </vt:variant>
      <vt:variant>
        <vt:lpwstr>_Toc7011111</vt:lpwstr>
      </vt:variant>
      <vt:variant>
        <vt:i4>2555911</vt:i4>
      </vt:variant>
      <vt:variant>
        <vt:i4>158</vt:i4>
      </vt:variant>
      <vt:variant>
        <vt:i4>0</vt:i4>
      </vt:variant>
      <vt:variant>
        <vt:i4>5</vt:i4>
      </vt:variant>
      <vt:variant>
        <vt:lpwstr/>
      </vt:variant>
      <vt:variant>
        <vt:lpwstr>_Toc7011110</vt:lpwstr>
      </vt:variant>
      <vt:variant>
        <vt:i4>2490375</vt:i4>
      </vt:variant>
      <vt:variant>
        <vt:i4>152</vt:i4>
      </vt:variant>
      <vt:variant>
        <vt:i4>0</vt:i4>
      </vt:variant>
      <vt:variant>
        <vt:i4>5</vt:i4>
      </vt:variant>
      <vt:variant>
        <vt:lpwstr/>
      </vt:variant>
      <vt:variant>
        <vt:lpwstr>_Toc7011109</vt:lpwstr>
      </vt:variant>
      <vt:variant>
        <vt:i4>2490375</vt:i4>
      </vt:variant>
      <vt:variant>
        <vt:i4>146</vt:i4>
      </vt:variant>
      <vt:variant>
        <vt:i4>0</vt:i4>
      </vt:variant>
      <vt:variant>
        <vt:i4>5</vt:i4>
      </vt:variant>
      <vt:variant>
        <vt:lpwstr/>
      </vt:variant>
      <vt:variant>
        <vt:lpwstr>_Toc7011108</vt:lpwstr>
      </vt:variant>
      <vt:variant>
        <vt:i4>2490375</vt:i4>
      </vt:variant>
      <vt:variant>
        <vt:i4>140</vt:i4>
      </vt:variant>
      <vt:variant>
        <vt:i4>0</vt:i4>
      </vt:variant>
      <vt:variant>
        <vt:i4>5</vt:i4>
      </vt:variant>
      <vt:variant>
        <vt:lpwstr/>
      </vt:variant>
      <vt:variant>
        <vt:lpwstr>_Toc7011107</vt:lpwstr>
      </vt:variant>
      <vt:variant>
        <vt:i4>2490375</vt:i4>
      </vt:variant>
      <vt:variant>
        <vt:i4>134</vt:i4>
      </vt:variant>
      <vt:variant>
        <vt:i4>0</vt:i4>
      </vt:variant>
      <vt:variant>
        <vt:i4>5</vt:i4>
      </vt:variant>
      <vt:variant>
        <vt:lpwstr/>
      </vt:variant>
      <vt:variant>
        <vt:lpwstr>_Toc7011106</vt:lpwstr>
      </vt:variant>
      <vt:variant>
        <vt:i4>2490375</vt:i4>
      </vt:variant>
      <vt:variant>
        <vt:i4>128</vt:i4>
      </vt:variant>
      <vt:variant>
        <vt:i4>0</vt:i4>
      </vt:variant>
      <vt:variant>
        <vt:i4>5</vt:i4>
      </vt:variant>
      <vt:variant>
        <vt:lpwstr/>
      </vt:variant>
      <vt:variant>
        <vt:lpwstr>_Toc7011105</vt:lpwstr>
      </vt:variant>
      <vt:variant>
        <vt:i4>2490375</vt:i4>
      </vt:variant>
      <vt:variant>
        <vt:i4>122</vt:i4>
      </vt:variant>
      <vt:variant>
        <vt:i4>0</vt:i4>
      </vt:variant>
      <vt:variant>
        <vt:i4>5</vt:i4>
      </vt:variant>
      <vt:variant>
        <vt:lpwstr/>
      </vt:variant>
      <vt:variant>
        <vt:lpwstr>_Toc7011104</vt:lpwstr>
      </vt:variant>
      <vt:variant>
        <vt:i4>2490375</vt:i4>
      </vt:variant>
      <vt:variant>
        <vt:i4>116</vt:i4>
      </vt:variant>
      <vt:variant>
        <vt:i4>0</vt:i4>
      </vt:variant>
      <vt:variant>
        <vt:i4>5</vt:i4>
      </vt:variant>
      <vt:variant>
        <vt:lpwstr/>
      </vt:variant>
      <vt:variant>
        <vt:lpwstr>_Toc7011103</vt:lpwstr>
      </vt:variant>
      <vt:variant>
        <vt:i4>2490375</vt:i4>
      </vt:variant>
      <vt:variant>
        <vt:i4>110</vt:i4>
      </vt:variant>
      <vt:variant>
        <vt:i4>0</vt:i4>
      </vt:variant>
      <vt:variant>
        <vt:i4>5</vt:i4>
      </vt:variant>
      <vt:variant>
        <vt:lpwstr/>
      </vt:variant>
      <vt:variant>
        <vt:lpwstr>_Toc7011102</vt:lpwstr>
      </vt:variant>
      <vt:variant>
        <vt:i4>2490375</vt:i4>
      </vt:variant>
      <vt:variant>
        <vt:i4>104</vt:i4>
      </vt:variant>
      <vt:variant>
        <vt:i4>0</vt:i4>
      </vt:variant>
      <vt:variant>
        <vt:i4>5</vt:i4>
      </vt:variant>
      <vt:variant>
        <vt:lpwstr/>
      </vt:variant>
      <vt:variant>
        <vt:lpwstr>_Toc7011101</vt:lpwstr>
      </vt:variant>
      <vt:variant>
        <vt:i4>2490375</vt:i4>
      </vt:variant>
      <vt:variant>
        <vt:i4>98</vt:i4>
      </vt:variant>
      <vt:variant>
        <vt:i4>0</vt:i4>
      </vt:variant>
      <vt:variant>
        <vt:i4>5</vt:i4>
      </vt:variant>
      <vt:variant>
        <vt:lpwstr/>
      </vt:variant>
      <vt:variant>
        <vt:lpwstr>_Toc7011100</vt:lpwstr>
      </vt:variant>
      <vt:variant>
        <vt:i4>3080198</vt:i4>
      </vt:variant>
      <vt:variant>
        <vt:i4>92</vt:i4>
      </vt:variant>
      <vt:variant>
        <vt:i4>0</vt:i4>
      </vt:variant>
      <vt:variant>
        <vt:i4>5</vt:i4>
      </vt:variant>
      <vt:variant>
        <vt:lpwstr/>
      </vt:variant>
      <vt:variant>
        <vt:lpwstr>_Toc7011099</vt:lpwstr>
      </vt:variant>
      <vt:variant>
        <vt:i4>3080198</vt:i4>
      </vt:variant>
      <vt:variant>
        <vt:i4>86</vt:i4>
      </vt:variant>
      <vt:variant>
        <vt:i4>0</vt:i4>
      </vt:variant>
      <vt:variant>
        <vt:i4>5</vt:i4>
      </vt:variant>
      <vt:variant>
        <vt:lpwstr/>
      </vt:variant>
      <vt:variant>
        <vt:lpwstr>_Toc7011098</vt:lpwstr>
      </vt:variant>
      <vt:variant>
        <vt:i4>3080198</vt:i4>
      </vt:variant>
      <vt:variant>
        <vt:i4>80</vt:i4>
      </vt:variant>
      <vt:variant>
        <vt:i4>0</vt:i4>
      </vt:variant>
      <vt:variant>
        <vt:i4>5</vt:i4>
      </vt:variant>
      <vt:variant>
        <vt:lpwstr/>
      </vt:variant>
      <vt:variant>
        <vt:lpwstr>_Toc7011097</vt:lpwstr>
      </vt:variant>
      <vt:variant>
        <vt:i4>3080198</vt:i4>
      </vt:variant>
      <vt:variant>
        <vt:i4>74</vt:i4>
      </vt:variant>
      <vt:variant>
        <vt:i4>0</vt:i4>
      </vt:variant>
      <vt:variant>
        <vt:i4>5</vt:i4>
      </vt:variant>
      <vt:variant>
        <vt:lpwstr/>
      </vt:variant>
      <vt:variant>
        <vt:lpwstr>_Toc7011096</vt:lpwstr>
      </vt:variant>
      <vt:variant>
        <vt:i4>3080198</vt:i4>
      </vt:variant>
      <vt:variant>
        <vt:i4>68</vt:i4>
      </vt:variant>
      <vt:variant>
        <vt:i4>0</vt:i4>
      </vt:variant>
      <vt:variant>
        <vt:i4>5</vt:i4>
      </vt:variant>
      <vt:variant>
        <vt:lpwstr/>
      </vt:variant>
      <vt:variant>
        <vt:lpwstr>_Toc7011094</vt:lpwstr>
      </vt:variant>
      <vt:variant>
        <vt:i4>3080198</vt:i4>
      </vt:variant>
      <vt:variant>
        <vt:i4>62</vt:i4>
      </vt:variant>
      <vt:variant>
        <vt:i4>0</vt:i4>
      </vt:variant>
      <vt:variant>
        <vt:i4>5</vt:i4>
      </vt:variant>
      <vt:variant>
        <vt:lpwstr/>
      </vt:variant>
      <vt:variant>
        <vt:lpwstr>_Toc7011093</vt:lpwstr>
      </vt:variant>
      <vt:variant>
        <vt:i4>3080198</vt:i4>
      </vt:variant>
      <vt:variant>
        <vt:i4>56</vt:i4>
      </vt:variant>
      <vt:variant>
        <vt:i4>0</vt:i4>
      </vt:variant>
      <vt:variant>
        <vt:i4>5</vt:i4>
      </vt:variant>
      <vt:variant>
        <vt:lpwstr/>
      </vt:variant>
      <vt:variant>
        <vt:lpwstr>_Toc7011092</vt:lpwstr>
      </vt:variant>
      <vt:variant>
        <vt:i4>3080198</vt:i4>
      </vt:variant>
      <vt:variant>
        <vt:i4>50</vt:i4>
      </vt:variant>
      <vt:variant>
        <vt:i4>0</vt:i4>
      </vt:variant>
      <vt:variant>
        <vt:i4>5</vt:i4>
      </vt:variant>
      <vt:variant>
        <vt:lpwstr/>
      </vt:variant>
      <vt:variant>
        <vt:lpwstr>_Toc7011091</vt:lpwstr>
      </vt:variant>
      <vt:variant>
        <vt:i4>3080198</vt:i4>
      </vt:variant>
      <vt:variant>
        <vt:i4>44</vt:i4>
      </vt:variant>
      <vt:variant>
        <vt:i4>0</vt:i4>
      </vt:variant>
      <vt:variant>
        <vt:i4>5</vt:i4>
      </vt:variant>
      <vt:variant>
        <vt:lpwstr/>
      </vt:variant>
      <vt:variant>
        <vt:lpwstr>_Toc7011090</vt:lpwstr>
      </vt:variant>
      <vt:variant>
        <vt:i4>3014662</vt:i4>
      </vt:variant>
      <vt:variant>
        <vt:i4>38</vt:i4>
      </vt:variant>
      <vt:variant>
        <vt:i4>0</vt:i4>
      </vt:variant>
      <vt:variant>
        <vt:i4>5</vt:i4>
      </vt:variant>
      <vt:variant>
        <vt:lpwstr/>
      </vt:variant>
      <vt:variant>
        <vt:lpwstr>_Toc7011089</vt:lpwstr>
      </vt:variant>
      <vt:variant>
        <vt:i4>3014662</vt:i4>
      </vt:variant>
      <vt:variant>
        <vt:i4>32</vt:i4>
      </vt:variant>
      <vt:variant>
        <vt:i4>0</vt:i4>
      </vt:variant>
      <vt:variant>
        <vt:i4>5</vt:i4>
      </vt:variant>
      <vt:variant>
        <vt:lpwstr/>
      </vt:variant>
      <vt:variant>
        <vt:lpwstr>_Toc7011088</vt:lpwstr>
      </vt:variant>
      <vt:variant>
        <vt:i4>3014662</vt:i4>
      </vt:variant>
      <vt:variant>
        <vt:i4>26</vt:i4>
      </vt:variant>
      <vt:variant>
        <vt:i4>0</vt:i4>
      </vt:variant>
      <vt:variant>
        <vt:i4>5</vt:i4>
      </vt:variant>
      <vt:variant>
        <vt:lpwstr/>
      </vt:variant>
      <vt:variant>
        <vt:lpwstr>_Toc7011087</vt:lpwstr>
      </vt:variant>
      <vt:variant>
        <vt:i4>3014662</vt:i4>
      </vt:variant>
      <vt:variant>
        <vt:i4>20</vt:i4>
      </vt:variant>
      <vt:variant>
        <vt:i4>0</vt:i4>
      </vt:variant>
      <vt:variant>
        <vt:i4>5</vt:i4>
      </vt:variant>
      <vt:variant>
        <vt:lpwstr/>
      </vt:variant>
      <vt:variant>
        <vt:lpwstr>_Toc7011085</vt:lpwstr>
      </vt:variant>
      <vt:variant>
        <vt:i4>3014662</vt:i4>
      </vt:variant>
      <vt:variant>
        <vt:i4>14</vt:i4>
      </vt:variant>
      <vt:variant>
        <vt:i4>0</vt:i4>
      </vt:variant>
      <vt:variant>
        <vt:i4>5</vt:i4>
      </vt:variant>
      <vt:variant>
        <vt:lpwstr/>
      </vt:variant>
      <vt:variant>
        <vt:lpwstr>_Toc7011084</vt:lpwstr>
      </vt:variant>
      <vt:variant>
        <vt:i4>3014662</vt:i4>
      </vt:variant>
      <vt:variant>
        <vt:i4>8</vt:i4>
      </vt:variant>
      <vt:variant>
        <vt:i4>0</vt:i4>
      </vt:variant>
      <vt:variant>
        <vt:i4>5</vt:i4>
      </vt:variant>
      <vt:variant>
        <vt:lpwstr/>
      </vt:variant>
      <vt:variant>
        <vt:lpwstr>_Toc7011083</vt:lpwstr>
      </vt:variant>
      <vt:variant>
        <vt:i4>3014662</vt:i4>
      </vt:variant>
      <vt:variant>
        <vt:i4>2</vt:i4>
      </vt:variant>
      <vt:variant>
        <vt:i4>0</vt:i4>
      </vt:variant>
      <vt:variant>
        <vt:i4>5</vt:i4>
      </vt:variant>
      <vt:variant>
        <vt:lpwstr/>
      </vt:variant>
      <vt:variant>
        <vt:lpwstr>_Toc7011082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Дмитрий Шарыпов</dc:creator>
  <cp:lastModifiedBy>KropalovaLS</cp:lastModifiedBy>
  <cp:revision>23</cp:revision>
  <cp:lastPrinted>2021-07-15T17:08:00Z</cp:lastPrinted>
  <dcterms:created xsi:type="dcterms:W3CDTF">2022-05-10T12:37:00Z</dcterms:created>
  <dcterms:modified xsi:type="dcterms:W3CDTF">2022-05-23T10:23:00Z</dcterms:modified>
</cp:coreProperties>
</file>