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1545" w:rsidRDefault="002C1545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4F6273" w:rsidRDefault="00870B0C" w:rsidP="00870B0C">
      <w:pPr>
        <w:pStyle w:val="a6"/>
        <w:jc w:val="center"/>
        <w:rPr>
          <w:sz w:val="26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1600436" cy="1560637"/>
            <wp:effectExtent l="19050" t="0" r="0" b="0"/>
            <wp:docPr id="3" name="Рисунок 2" descr="https://rodniki-37.ru/local/templates/rodniki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odniki-37.ru/local/templates/rodniki/img/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143" cy="1569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273" w:rsidRDefault="004F6273" w:rsidP="00402BED">
      <w:pPr>
        <w:pStyle w:val="a6"/>
        <w:rPr>
          <w:sz w:val="26"/>
          <w:lang w:val="ru-RU"/>
        </w:rPr>
      </w:pPr>
    </w:p>
    <w:p w:rsidR="004F6273" w:rsidRDefault="004F6273" w:rsidP="00402BED">
      <w:pPr>
        <w:pStyle w:val="a6"/>
        <w:rPr>
          <w:sz w:val="26"/>
          <w:lang w:val="ru-RU"/>
        </w:rPr>
      </w:pPr>
    </w:p>
    <w:p w:rsidR="007E28ED" w:rsidRDefault="007E28ED" w:rsidP="00402BED">
      <w:pPr>
        <w:pStyle w:val="a6"/>
        <w:rPr>
          <w:sz w:val="26"/>
          <w:lang w:val="ru-RU"/>
        </w:rPr>
      </w:pPr>
    </w:p>
    <w:p w:rsidR="007E28ED" w:rsidRPr="006F1BED" w:rsidRDefault="007E28ED" w:rsidP="00402BED">
      <w:pPr>
        <w:pStyle w:val="a6"/>
        <w:rPr>
          <w:sz w:val="26"/>
          <w:lang w:val="ru-RU"/>
        </w:rPr>
      </w:pPr>
    </w:p>
    <w:p w:rsidR="004F6273" w:rsidRDefault="00402BED" w:rsidP="004F627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r w:rsidRPr="0016531D">
        <w:rPr>
          <w:b/>
          <w:sz w:val="32"/>
          <w:szCs w:val="32"/>
        </w:rPr>
        <w:t>СХЕМ</w:t>
      </w:r>
      <w:r w:rsidR="00870B0C"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870B0C" w:rsidRPr="00870B0C" w:rsidRDefault="00870B0C" w:rsidP="004F6273">
      <w:pPr>
        <w:spacing w:after="0"/>
        <w:ind w:firstLine="567"/>
        <w:jc w:val="center"/>
        <w:rPr>
          <w:b/>
          <w:sz w:val="16"/>
          <w:szCs w:val="16"/>
        </w:rPr>
      </w:pPr>
    </w:p>
    <w:p w:rsidR="004F6273" w:rsidRPr="0016531D" w:rsidRDefault="00402BED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b/>
          <w:sz w:val="32"/>
          <w:szCs w:val="32"/>
        </w:rPr>
        <w:t xml:space="preserve"> </w:t>
      </w:r>
      <w:bookmarkEnd w:id="0"/>
      <w:bookmarkEnd w:id="1"/>
      <w:r w:rsidR="004F6273"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870B0C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r w:rsidR="00870B0C">
        <w:rPr>
          <w:rFonts w:cs="Times New Roman"/>
          <w:b/>
          <w:sz w:val="32"/>
          <w:szCs w:val="32"/>
        </w:rPr>
        <w:t>Каминское сельское поселение Родниковского</w:t>
      </w:r>
    </w:p>
    <w:p w:rsidR="004F6273" w:rsidRPr="0016531D" w:rsidRDefault="00870B0C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</w:t>
      </w:r>
      <w:r w:rsidR="007E28ED">
        <w:rPr>
          <w:rFonts w:cs="Times New Roman"/>
          <w:b/>
          <w:sz w:val="32"/>
          <w:szCs w:val="32"/>
        </w:rPr>
        <w:t>»</w:t>
      </w:r>
      <w:r>
        <w:rPr>
          <w:rFonts w:cs="Times New Roman"/>
          <w:b/>
          <w:sz w:val="32"/>
          <w:szCs w:val="32"/>
        </w:rPr>
        <w:t xml:space="preserve"> Ивановской области</w:t>
      </w:r>
    </w:p>
    <w:p w:rsidR="004F6273" w:rsidRPr="0016531D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 xml:space="preserve">на период с 2020 </w:t>
      </w:r>
      <w:r w:rsidR="00870B0C"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 w:rsidR="00870B0C">
        <w:rPr>
          <w:rFonts w:cs="Times New Roman"/>
          <w:b/>
          <w:sz w:val="32"/>
          <w:szCs w:val="32"/>
        </w:rPr>
        <w:t>28</w:t>
      </w:r>
      <w:r w:rsidR="00E44675">
        <w:rPr>
          <w:rFonts w:cs="Times New Roman"/>
          <w:b/>
          <w:sz w:val="32"/>
          <w:szCs w:val="32"/>
        </w:rPr>
        <w:t xml:space="preserve"> г.г.</w:t>
      </w:r>
    </w:p>
    <w:p w:rsidR="004F5DD1" w:rsidRPr="004F6273" w:rsidRDefault="004F5DD1" w:rsidP="004F6273">
      <w:pPr>
        <w:pStyle w:val="1"/>
        <w:spacing w:before="86" w:line="360" w:lineRule="auto"/>
        <w:ind w:left="0" w:right="2"/>
        <w:rPr>
          <w:b w:val="0"/>
          <w:sz w:val="16"/>
          <w:szCs w:val="16"/>
          <w:lang w:val="ru-RU"/>
        </w:rPr>
      </w:pPr>
    </w:p>
    <w:p w:rsidR="00402BED" w:rsidRPr="006C0806" w:rsidRDefault="00402BED" w:rsidP="00402BED">
      <w:pPr>
        <w:spacing w:before="279"/>
        <w:ind w:left="113"/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E28ED" w:rsidRDefault="007E28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6"/>
        <w:gridCol w:w="5223"/>
      </w:tblGrid>
      <w:tr w:rsidR="007E28ED" w:rsidRPr="00FD0CA5" w:rsidTr="00955FF1">
        <w:trPr>
          <w:trHeight w:val="916"/>
        </w:trPr>
        <w:tc>
          <w:tcPr>
            <w:tcW w:w="5216" w:type="dxa"/>
            <w:hideMark/>
          </w:tcPr>
          <w:p w:rsidR="007E28ED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7E28ED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</w:t>
            </w:r>
            <w:r w:rsidR="00D73B2D"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иципальный район»</w:t>
            </w: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7E28ED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7E28ED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Глава муниципального образования </w:t>
            </w:r>
          </w:p>
          <w:p w:rsidR="007E28ED" w:rsidRPr="00FD0CA5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7E28ED" w:rsidRPr="00FD0CA5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   </w:t>
            </w:r>
            <w:r>
              <w:rPr>
                <w:sz w:val="24"/>
                <w:szCs w:val="24"/>
              </w:rPr>
              <w:t xml:space="preserve">                               </w:t>
            </w:r>
            <w:r w:rsidRPr="00FD0CA5">
              <w:rPr>
                <w:sz w:val="24"/>
                <w:szCs w:val="24"/>
              </w:rPr>
              <w:t xml:space="preserve"> ___________  </w:t>
            </w:r>
            <w:r>
              <w:rPr>
                <w:sz w:val="24"/>
                <w:szCs w:val="24"/>
              </w:rPr>
              <w:t>Малов</w:t>
            </w:r>
            <w:r w:rsidRPr="00FD0CA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А</w:t>
            </w:r>
            <w:r w:rsidRPr="00FD0CA5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Б</w:t>
            </w:r>
            <w:r w:rsidRPr="00FD0CA5">
              <w:rPr>
                <w:sz w:val="24"/>
                <w:szCs w:val="24"/>
              </w:rPr>
              <w:t>.</w:t>
            </w:r>
          </w:p>
          <w:p w:rsidR="007E28ED" w:rsidRPr="00FD0CA5" w:rsidRDefault="007E28ED" w:rsidP="00955FF1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                      </w:t>
            </w:r>
            <w:r>
              <w:rPr>
                <w:i/>
                <w:sz w:val="24"/>
                <w:szCs w:val="24"/>
              </w:rPr>
              <w:t xml:space="preserve">                   </w:t>
            </w: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7E28ED" w:rsidRPr="008A17DA" w:rsidTr="00955FF1">
        <w:tc>
          <w:tcPr>
            <w:tcW w:w="5216" w:type="dxa"/>
          </w:tcPr>
          <w:p w:rsidR="007E28ED" w:rsidRDefault="007E28ED" w:rsidP="00955FF1">
            <w:pPr>
              <w:spacing w:line="360" w:lineRule="auto"/>
              <w:rPr>
                <w:sz w:val="24"/>
                <w:szCs w:val="24"/>
              </w:rPr>
            </w:pPr>
          </w:p>
          <w:p w:rsidR="007E28ED" w:rsidRPr="008A17DA" w:rsidRDefault="007E28ED" w:rsidP="00955FF1">
            <w:pPr>
              <w:spacing w:line="360" w:lineRule="auto"/>
              <w:rPr>
                <w:sz w:val="24"/>
                <w:szCs w:val="24"/>
              </w:rPr>
            </w:pPr>
            <w:r w:rsidRPr="008A17DA">
              <w:rPr>
                <w:sz w:val="24"/>
                <w:szCs w:val="24"/>
              </w:rPr>
              <w:t>Разработчик:</w:t>
            </w:r>
          </w:p>
          <w:p w:rsidR="007E28ED" w:rsidRPr="008A17DA" w:rsidRDefault="007E28ED" w:rsidP="00955FF1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Генеральный директор ООО «НП ТЭКтест-32»</w:t>
            </w:r>
          </w:p>
          <w:p w:rsidR="007E28ED" w:rsidRPr="008A17DA" w:rsidRDefault="007E28ED" w:rsidP="00955FF1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7E28ED" w:rsidRPr="008A17DA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8A17DA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8A17DA" w:rsidRDefault="007E28ED" w:rsidP="00955FF1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8A17DA" w:rsidRDefault="007E28ED" w:rsidP="00955FF1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</w:t>
            </w:r>
            <w:r w:rsidRPr="008A17DA">
              <w:rPr>
                <w:sz w:val="24"/>
                <w:szCs w:val="24"/>
              </w:rPr>
              <w:t>___________</w:t>
            </w:r>
            <w:r>
              <w:rPr>
                <w:sz w:val="24"/>
                <w:szCs w:val="24"/>
              </w:rPr>
              <w:t xml:space="preserve"> Полякова</w:t>
            </w:r>
            <w:r w:rsidRPr="008A17D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</w:t>
            </w:r>
            <w:r w:rsidRPr="008A17DA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А</w:t>
            </w:r>
            <w:r w:rsidRPr="008A17DA">
              <w:rPr>
                <w:sz w:val="24"/>
                <w:szCs w:val="24"/>
              </w:rPr>
              <w:t>.</w:t>
            </w:r>
          </w:p>
          <w:p w:rsidR="007E28ED" w:rsidRPr="008A17DA" w:rsidRDefault="007E28ED" w:rsidP="00955FF1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8A17DA">
              <w:rPr>
                <w:i/>
                <w:sz w:val="24"/>
                <w:szCs w:val="24"/>
              </w:rPr>
              <w:t xml:space="preserve">                            </w:t>
            </w:r>
            <w:r>
              <w:rPr>
                <w:i/>
                <w:sz w:val="24"/>
                <w:szCs w:val="24"/>
              </w:rPr>
              <w:t xml:space="preserve">               </w:t>
            </w:r>
            <w:r w:rsidRPr="008A17DA">
              <w:rPr>
                <w:i/>
                <w:sz w:val="24"/>
                <w:szCs w:val="24"/>
              </w:rPr>
              <w:t>подпись</w:t>
            </w:r>
          </w:p>
          <w:p w:rsidR="007E28ED" w:rsidRPr="008A17DA" w:rsidRDefault="007E28ED" w:rsidP="00955FF1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192871" w:rsidRDefault="00192871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20</w:t>
      </w:r>
      <w:r w:rsidR="00870B0C">
        <w:rPr>
          <w:b/>
          <w:lang w:val="ru-RU"/>
        </w:rPr>
        <w:t>20</w:t>
      </w:r>
      <w:r w:rsidR="0016531D">
        <w:rPr>
          <w:b/>
          <w:lang w:val="ru-RU"/>
        </w:rPr>
        <w:t xml:space="preserve"> 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9"/>
          <w:footerReference w:type="default" r:id="rId10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5880" w:displacedByCustomXml="next"/>
    <w:sdt>
      <w:sdtPr>
        <w:rPr>
          <w:rFonts w:ascii="Georgia" w:eastAsia="Times New Roman" w:hAnsi="Georgia" w:cs="Times New Roman"/>
          <w:caps w:val="0"/>
          <w:color w:val="365F91"/>
          <w:sz w:val="28"/>
          <w:szCs w:val="28"/>
          <w:lang w:val="en-US" w:bidi="en-US"/>
        </w:rPr>
        <w:id w:val="-68197501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 w:val="0"/>
          <w:bCs w:val="0"/>
          <w:caps/>
          <w:color w:val="auto"/>
          <w:sz w:val="20"/>
          <w:szCs w:val="20"/>
          <w:lang w:val="ru-RU" w:bidi="ar-SA"/>
        </w:rPr>
      </w:sdtEndPr>
      <w:sdtContent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256F35">
            <w:instrText xml:space="preserve"> TOC \o "1-7" \f \h \z \t "ConsPlusTitle;2;ConsPlusNormal;1" </w:instrText>
          </w:r>
          <w:r>
            <w:fldChar w:fldCharType="separate"/>
          </w:r>
          <w:hyperlink w:anchor="_Toc5325327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Паспорт схемы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7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ОБЩИЕ СВЕДЕНИЯ О МУНИЦИПАЛЬНОМ ОБРАЗОВАНИИ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величины существующей отапливаемой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19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22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22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2.1.Существующие балансы тепловой мощности и тепловой нагрузки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существующих и перспективных зон действия систем теплоснабжения 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радиус эффективного теплоснабжения, определяемый в соответствии с методическими указаниями по разработке схем теплоснабжения.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значения существующей и перспективной тепловой мощности источников тепловой энергии нетто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3. СУЩЕСТВУЮЩИЕ И ПЕРСПЕКТИВНЫЕ БАЛАНСЫ ТЕПЛОНОСИТЕЛЯ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4.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 xml:space="preserve"> ОСНОВНЫЕ ПОЛОЖЕНИЯ МАСТЕР-ПЛАНА РАЗВИТИЯ СИСТЕМ ТЕПЛОСНАБЖЕНИЯ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shd w:val="clear" w:color="auto" w:fill="FFFFFF"/>
                <w:lang w:bidi="en-US"/>
              </w:rPr>
              <w:t>а) описание сценария развития теплоснабжения поселения, городског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39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обоснования выбора приоритетного сценария развития теплоснабжения поселения, городского округа.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5. ПРЕДЛОЖЕНИЯ ПО СТРОИТЕЛЬСТВУ, РЕКОНСТРУКЦИИ И ТЕХНИЧЕСКОМУ ПЕРЕВООРУЖЕНИЮ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техническому перевооружению источников тепловой энергии с целью повышения эффективности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 невозможно или экономически нецелесообразно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предложения по ввода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1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указанных в подпункте «д» раздела 6 настоящего документа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 xml:space="preserve">РАЗДЕЛ 7. 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ВОДОСНАБЖЕНИЯ"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8. ПЕРСПЕКТИВНЫЕ ТОПЛИВНЫЕ БАЛАНСЫ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виды топлива (в случае, если топливом является уголь, - вид ископаемого угля в соответствии с Межгосударственным стандартом 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приоритетное направление развития топливного баланса поселения, городского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34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9. ИНВЕСТИЦИИ В СТРОИТЕЛЬСТВО, РЕКОНСТРУКЦИИЮ И ТЕХНИЧЕСКОЕ ПЕРЕВООРУЖЕНИЕ И (ИЛИ) МОДЕРНИЗАЦИЮ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величине необходимых инвестиций в строительство, реконструкцию и техническое перевооружение и (или) модернизации источников тепловой энергии и тепловых сетей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величине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оценку эффективности инвестиций по отдельным предложениям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9.1.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10. РЕШЕНИЕ О ПРИСВОЕНИЕ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решение о присвоении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реестр зон деятельности единой теплоснабжающей организации (организаций)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11. РЕШЕНИЕ О РАСПРЕДЕЛЕНИИ ТЕПЛОВОЙ НАГРУЗКЕ МЕЖДУ ИСТОЧНИКАМИ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59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12. РЕШЕНИЯ ПО БЕЗХОЗЯНЫМ ТЕПЛОВЫМ СЕТЯМ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проблем организации газоснабжения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предложения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14. ИНДИКАТОРЫ РАЗВИТИЯ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коэффициент использования установленной тепловой мощности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удельный расход условного топлива на отпуск электрической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69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73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15. ЦЕНОВЫЕ (ТАРИФНЫЕ) ПОСЛЕДСТВИЯ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тарифно-балансовые расчетные модели теплоснабжения потребителей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тарифно-балансовые расчетные модели теплоснабжения потребителей по каждой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784A16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542756">
              <w:rPr>
                <w:rFonts w:ascii="Times New Roman" w:hAnsi="Times New Roman" w:cs="Times New Roman"/>
                <w:noProof/>
                <w:webHidden/>
              </w:rPr>
              <w:t>71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56F35" w:rsidRDefault="00784A16" w:rsidP="00532377">
          <w:pPr>
            <w:pStyle w:val="12"/>
            <w:tabs>
              <w:tab w:val="right" w:leader="dot" w:pos="9345"/>
            </w:tabs>
          </w:pPr>
          <w:r>
            <w:fldChar w:fldCharType="end"/>
          </w:r>
        </w:p>
      </w:sdtContent>
    </w:sdt>
    <w:p w:rsidR="00820527" w:rsidRDefault="00820527" w:rsidP="007F2837">
      <w:pPr>
        <w:pStyle w:val="1"/>
        <w:spacing w:line="360" w:lineRule="auto"/>
        <w:ind w:left="0" w:right="0"/>
        <w:rPr>
          <w:sz w:val="20"/>
          <w:szCs w:val="20"/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  <w:bookmarkStart w:id="3" w:name="_Toc32306865"/>
      <w:bookmarkStart w:id="4" w:name="_Hlk32306851"/>
      <w:bookmarkEnd w:id="2"/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AC0A93" w:rsidRDefault="00AC0A93" w:rsidP="00820527">
      <w:pPr>
        <w:pStyle w:val="1"/>
      </w:pPr>
      <w:bookmarkStart w:id="5" w:name="_Toc53253278"/>
      <w:r>
        <w:lastRenderedPageBreak/>
        <w:t>Паспорт схемы теплоснабжения</w:t>
      </w:r>
      <w:bookmarkEnd w:id="3"/>
      <w:bookmarkEnd w:id="5"/>
    </w:p>
    <w:bookmarkEnd w:id="4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E4467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7C7C3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«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Каминское сельское поселение Родниковского муниципального района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»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Ивановской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области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A101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>.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  <w:r w:rsidR="002E2DA4" w:rsidRPr="002E2DA4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1.Постановление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2.Приказ Минэнерго России от 05.03.2019 N 212 «Об утверждении Методических указаний по разработке схем теплоснабжения»;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3.Федеральный закон от 06.10.2003  № 131 «Об общих принципах организации местного самоуправления в Российской Федерации»;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4.Федеральный закон от 27.07.2010 N 190-ФЗ «О теплоснабжении»;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5.Федеральный закон от 07.12.2011 N 416-ФЗ «О водоснабжении и водоотведении»;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6.Федеральный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7.Постановление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8.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9.Генеральный план муниципального образования «Каминское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10.Другие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B56907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Администрация </w:t>
            </w:r>
            <w:r w:rsidR="00A556D1">
              <w:rPr>
                <w:rFonts w:eastAsia="Times New Roman" w:cs="Times New Roman"/>
                <w:color w:val="000000"/>
                <w:sz w:val="24"/>
                <w:szCs w:val="24"/>
              </w:rPr>
              <w:t>муниципального</w:t>
            </w:r>
            <w:r w:rsidR="0019786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образования</w:t>
            </w:r>
            <w:r w:rsidR="00C74E56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92103D">
              <w:rPr>
                <w:rFonts w:eastAsia="Times New Roman" w:cs="Times New Roman"/>
                <w:color w:val="000000"/>
                <w:sz w:val="24"/>
                <w:szCs w:val="24"/>
              </w:rPr>
              <w:t>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7E1F61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ООО «НП ТЭКтест-32»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DE7093"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Разработка проекта  схемы теплоснабжения муниципального образования «Каминское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DE7093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  <w:r w:rsidR="00DE7093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A247F9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>Расчетный срок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: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 xml:space="preserve">2020 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– </w:t>
            </w:r>
            <w:r w:rsidR="00A556D1">
              <w:rPr>
                <w:rFonts w:cs="Times New Roman"/>
                <w:color w:val="000000"/>
                <w:sz w:val="24"/>
                <w:szCs w:val="24"/>
              </w:rPr>
              <w:t>20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г.г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>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Pr="002E2DA4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  <w:r w:rsidR="002E2DA4" w:rsidRPr="002E2DA4">
              <w:rPr>
                <w:rFonts w:cs="Times New Roman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–</w:t>
            </w:r>
            <w:r w:rsidR="00A247F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A247F9">
              <w:rPr>
                <w:rFonts w:cs="Times New Roman"/>
                <w:sz w:val="24"/>
                <w:szCs w:val="24"/>
              </w:rPr>
              <w:t>у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r>
              <w:rPr>
                <w:rFonts w:cs="Times New Roman"/>
                <w:sz w:val="24"/>
                <w:szCs w:val="24"/>
              </w:rPr>
              <w:t>шайбирование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–</w:t>
            </w:r>
            <w:r w:rsidR="00A247F9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772261"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>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E811E3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  <w:bookmarkStart w:id="6" w:name="_Toc32305881"/>
      <w:bookmarkStart w:id="7" w:name="_Toc32306866"/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58428B" w:rsidRDefault="00B274CA" w:rsidP="00EB7F0C">
      <w:pPr>
        <w:spacing w:after="0"/>
        <w:jc w:val="center"/>
        <w:rPr>
          <w:sz w:val="24"/>
          <w:szCs w:val="24"/>
          <w:u w:val="single"/>
        </w:rPr>
      </w:pPr>
      <w:r w:rsidRPr="00EB7F0C">
        <w:rPr>
          <w:rFonts w:eastAsia="ArialMT"/>
          <w:sz w:val="24"/>
          <w:szCs w:val="24"/>
          <w:u w:val="single"/>
        </w:rPr>
        <w:lastRenderedPageBreak/>
        <w:t xml:space="preserve">Основные понятия и терминология, используемые при разработке схемы теплоснабжения </w:t>
      </w:r>
      <w:r w:rsidRPr="00EB7F0C">
        <w:rPr>
          <w:sz w:val="24"/>
          <w:szCs w:val="24"/>
          <w:u w:val="single"/>
        </w:rPr>
        <w:t xml:space="preserve">МО «Каминское сельское поселение Родниковского муниципального района» </w:t>
      </w:r>
    </w:p>
    <w:p w:rsidR="00B274CA" w:rsidRPr="00EB7F0C" w:rsidRDefault="00B274CA" w:rsidP="00EB7F0C">
      <w:pPr>
        <w:spacing w:after="0"/>
        <w:jc w:val="center"/>
        <w:rPr>
          <w:rFonts w:eastAsia="Times New Roman"/>
          <w:sz w:val="24"/>
          <w:szCs w:val="24"/>
          <w:u w:val="single"/>
        </w:rPr>
      </w:pPr>
      <w:r w:rsidRPr="00EB7F0C">
        <w:rPr>
          <w:sz w:val="24"/>
          <w:szCs w:val="24"/>
          <w:u w:val="single"/>
        </w:rPr>
        <w:t>Ивановской области</w:t>
      </w:r>
      <w:r w:rsidRPr="00EB7F0C">
        <w:rPr>
          <w:rFonts w:eastAsia="Times New Roman"/>
          <w:color w:val="000000"/>
          <w:sz w:val="24"/>
          <w:szCs w:val="24"/>
          <w:u w:val="single"/>
        </w:rPr>
        <w:t xml:space="preserve"> </w:t>
      </w:r>
    </w:p>
    <w:p w:rsidR="00B274CA" w:rsidRPr="00EB7F0C" w:rsidRDefault="00B274CA" w:rsidP="00EB6B85">
      <w:pPr>
        <w:spacing w:before="120" w:after="0" w:line="360" w:lineRule="auto"/>
        <w:jc w:val="both"/>
        <w:rPr>
          <w:sz w:val="24"/>
          <w:szCs w:val="24"/>
        </w:rPr>
      </w:pPr>
      <w:bookmarkStart w:id="8" w:name="_Toc50639366"/>
      <w:r w:rsidRPr="00EB7F0C">
        <w:rPr>
          <w:sz w:val="24"/>
          <w:szCs w:val="24"/>
        </w:rPr>
        <w:t>Тепловая энергия - энергетический ресурс, при потреблении которого изменяются термодинамические параметры теплоносителей (температура, давление);</w:t>
      </w:r>
      <w:bookmarkEnd w:id="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9" w:name="_Toc50639367"/>
      <w:r w:rsidRPr="00EB7F0C">
        <w:rPr>
          <w:sz w:val="24"/>
          <w:szCs w:val="24"/>
        </w:rPr>
        <w:t>Источник тепловой энергии - устройство, предназначенное для производства тепловой энергии;</w:t>
      </w:r>
      <w:bookmarkEnd w:id="9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0" w:name="_Toc50639368"/>
      <w:r w:rsidRPr="00EB7F0C">
        <w:rPr>
          <w:sz w:val="24"/>
          <w:szCs w:val="24"/>
        </w:rPr>
        <w:t>Теплопотребляющая установка - устройство, предназначенное для использования тепловой энергии, теплоносителя для нужд потребителя тепловой энергии;</w:t>
      </w:r>
      <w:bookmarkEnd w:id="10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1" w:name="_Toc50639369"/>
      <w:r w:rsidRPr="00EB7F0C">
        <w:rPr>
          <w:sz w:val="24"/>
          <w:szCs w:val="24"/>
        </w:rPr>
        <w:t>Тепловая сеть - совокупность устройств (включая центральные тепло</w:t>
      </w:r>
      <w:bookmarkEnd w:id="11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2" w:name="_Toc50639370"/>
      <w:r w:rsidRPr="00EB7F0C">
        <w:rPr>
          <w:sz w:val="24"/>
          <w:szCs w:val="24"/>
        </w:rPr>
        <w:t>вые пункты, насосные станции), предназначенных для передачи тепловой энергии, теплоносителя от источников тепловой энергии до теплопотребляющих установок;</w:t>
      </w:r>
      <w:bookmarkEnd w:id="12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3" w:name="_Toc50639371"/>
      <w:r w:rsidRPr="00EB7F0C">
        <w:rPr>
          <w:sz w:val="24"/>
          <w:szCs w:val="24"/>
        </w:rPr>
        <w:t>Тепловая нагрузка - количество тепловой энергии, которое может быть принято потребителем тепловой энергии за единицу времени;</w:t>
      </w:r>
      <w:bookmarkEnd w:id="13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4" w:name="_Toc50639372"/>
      <w:r w:rsidRPr="00EB7F0C">
        <w:rPr>
          <w:sz w:val="24"/>
          <w:szCs w:val="24"/>
        </w:rPr>
        <w:t>Теплоснабжение - обеспечение потребителей тепловой энергии тепловой энергией, теплоносителем, в том числе поддержание мощности;</w:t>
      </w:r>
      <w:bookmarkEnd w:id="14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5" w:name="_Toc50639373"/>
      <w:r w:rsidRPr="00EB7F0C">
        <w:rPr>
          <w:sz w:val="24"/>
          <w:szCs w:val="24"/>
        </w:rPr>
        <w:t>Теплоснабжающая организация - организация, осуществляющая продажу потребителям и (или) теплоснабжающим организациям произведенных 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5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6" w:name="_Toc50639374"/>
      <w:r w:rsidRPr="00EB7F0C">
        <w:rPr>
          <w:sz w:val="24"/>
          <w:szCs w:val="24"/>
        </w:rPr>
        <w:t>Передача тепловой энергии, теплоносителя -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  <w:bookmarkEnd w:id="16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7" w:name="_Toc50639375"/>
      <w:r w:rsidRPr="00EB7F0C">
        <w:rPr>
          <w:sz w:val="24"/>
          <w:szCs w:val="24"/>
        </w:rPr>
        <w:t>Теплосетевая организация - 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7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8" w:name="_Toc50639376"/>
      <w:r w:rsidRPr="00EB7F0C">
        <w:rPr>
          <w:sz w:val="24"/>
          <w:szCs w:val="24"/>
        </w:rPr>
        <w:t xml:space="preserve">Схема теплоснабжения - документ, содержащий предпроектные материалы по обоснованию эффективного и безопасного функционирования системы теплоснабжения, </w:t>
      </w:r>
      <w:r w:rsidRPr="00EB7F0C">
        <w:rPr>
          <w:sz w:val="24"/>
          <w:szCs w:val="24"/>
        </w:rPr>
        <w:lastRenderedPageBreak/>
        <w:t>ее развития с учетом правового регулирования в области энергосбережения и повышения энергетической эффективности;</w:t>
      </w:r>
      <w:bookmarkEnd w:id="1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9" w:name="_Toc50639377"/>
      <w:r w:rsidRPr="00EB7F0C">
        <w:rPr>
          <w:sz w:val="24"/>
          <w:szCs w:val="24"/>
        </w:rPr>
        <w:t>Резервная тепловая мощность - тепловая мощность источников тепловой энергии и тепловых сетей, необходимая для обеспечения тепловой нагрузки теплопотребляющих установок, входящих в систему теплоснабжения;</w:t>
      </w:r>
      <w:bookmarkEnd w:id="19"/>
      <w:r w:rsidRPr="00EB7F0C">
        <w:rPr>
          <w:sz w:val="24"/>
          <w:szCs w:val="24"/>
        </w:rPr>
        <w:t xml:space="preserve"> </w:t>
      </w:r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0" w:name="_Toc50639378"/>
      <w:r w:rsidRPr="00EB7F0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- теплоснабжающая организация, которая определяется в схеме теплоснабжения </w:t>
      </w:r>
      <w:hyperlink r:id="rId11" w:history="1">
        <w:r w:rsidRPr="00EB7F0C">
          <w:rPr>
            <w:sz w:val="24"/>
            <w:szCs w:val="24"/>
          </w:rPr>
          <w:t>федеральным органом исполнительной власти</w:t>
        </w:r>
      </w:hyperlink>
      <w:r w:rsidRPr="00EB7F0C">
        <w:rPr>
          <w:sz w:val="24"/>
          <w:szCs w:val="24"/>
        </w:rPr>
        <w:t xml:space="preserve">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</w:t>
      </w:r>
      <w:hyperlink r:id="rId12" w:history="1">
        <w:r w:rsidRPr="00EB7F0C">
          <w:rPr>
            <w:sz w:val="24"/>
            <w:szCs w:val="24"/>
          </w:rPr>
          <w:t>критериев и в порядке</w:t>
        </w:r>
      </w:hyperlink>
      <w:r w:rsidRPr="00EB7F0C">
        <w:rPr>
          <w:sz w:val="24"/>
          <w:szCs w:val="24"/>
        </w:rPr>
        <w:t>, которые установлены правилами организации теплоснабжения, утвержденными Правительством Российской Федерации;</w:t>
      </w:r>
      <w:bookmarkEnd w:id="20"/>
      <w:r w:rsidRPr="00EB7F0C">
        <w:rPr>
          <w:sz w:val="24"/>
          <w:szCs w:val="24"/>
        </w:rPr>
        <w:t xml:space="preserve">                                                                    </w:t>
      </w:r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1" w:name="_Toc50639379"/>
      <w:r w:rsidRPr="00EB7F0C">
        <w:rPr>
          <w:sz w:val="24"/>
          <w:szCs w:val="24"/>
        </w:rPr>
        <w:t>Радиус эффективного теплоснабжения -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(технологическое присоединение) теплопотребляющей установки к данной системе теплоснабжения нецелесообразно по причине увеличения совокупных расходов в системе теплоснабжения;</w:t>
      </w:r>
      <w:bookmarkEnd w:id="21"/>
    </w:p>
    <w:p w:rsidR="00B274CA" w:rsidRPr="007E42EB" w:rsidRDefault="00B274CA" w:rsidP="00B274CA">
      <w:pPr>
        <w:pStyle w:val="ConsPlusNormal"/>
        <w:spacing w:line="360" w:lineRule="auto"/>
        <w:ind w:firstLine="540"/>
        <w:jc w:val="both"/>
        <w:rPr>
          <w:rFonts w:ascii="Times New Roman" w:eastAsiaTheme="minorHAnsi" w:hAnsi="Times New Roman" w:cstheme="minorBidi"/>
          <w:sz w:val="24"/>
          <w:szCs w:val="24"/>
          <w:lang w:eastAsia="en-US"/>
        </w:rPr>
      </w:pPr>
    </w:p>
    <w:p w:rsidR="00B274CA" w:rsidRPr="007E42EB" w:rsidRDefault="00B274CA" w:rsidP="00B274CA">
      <w:pPr>
        <w:spacing w:after="0" w:line="360" w:lineRule="auto"/>
        <w:jc w:val="center"/>
        <w:rPr>
          <w:b/>
          <w:sz w:val="24"/>
          <w:szCs w:val="24"/>
        </w:rPr>
      </w:pPr>
      <w:r w:rsidRPr="007E42EB">
        <w:rPr>
          <w:b/>
          <w:sz w:val="24"/>
          <w:szCs w:val="24"/>
        </w:rPr>
        <w:t>Основные цели и задачи схемы теплоснабжения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обследование системы теплоснабжения и анализ существующей ситуации в теплоснабжении поселения.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выявление дефицита и резерва тепловой мощности, формирование вариантов развития системы теплоснабжения для ликвидации данного дефицита.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выбор оптимального варианта развития теплоснабжения и основные рекомендации по развитию системы теплоснабжения поселения до</w:t>
      </w:r>
      <w:r>
        <w:rPr>
          <w:rFonts w:cs="Times New Roman"/>
          <w:sz w:val="24"/>
          <w:szCs w:val="24"/>
        </w:rPr>
        <w:t xml:space="preserve"> </w:t>
      </w:r>
      <w:r w:rsidRPr="00CA733B">
        <w:rPr>
          <w:rFonts w:cs="Times New Roman"/>
          <w:sz w:val="24"/>
          <w:szCs w:val="24"/>
        </w:rPr>
        <w:t>20</w:t>
      </w:r>
      <w:r>
        <w:rPr>
          <w:rFonts w:cs="Times New Roman"/>
          <w:sz w:val="24"/>
          <w:szCs w:val="24"/>
        </w:rPr>
        <w:t xml:space="preserve">28 </w:t>
      </w:r>
      <w:r w:rsidRPr="00CA733B">
        <w:rPr>
          <w:rFonts w:cs="Times New Roman"/>
          <w:sz w:val="24"/>
          <w:szCs w:val="24"/>
        </w:rPr>
        <w:t>года.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разработка технических решений, направленных на обеспечение наиболее качественного, надежного и оптимального теплоснабжения потребителей.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определение возможности подключения к сетям теплоснабжения объекта капитального строительства.</w:t>
      </w:r>
    </w:p>
    <w:p w:rsidR="00E811E3" w:rsidRPr="0035730C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</w:p>
    <w:p w:rsidR="00C449E9" w:rsidRPr="00FA0A50" w:rsidRDefault="00C449E9" w:rsidP="00497BFA">
      <w:pPr>
        <w:pStyle w:val="1"/>
        <w:spacing w:line="360" w:lineRule="auto"/>
        <w:ind w:left="0" w:right="-1"/>
        <w:rPr>
          <w:sz w:val="24"/>
          <w:szCs w:val="24"/>
          <w:lang w:val="ru-RU"/>
        </w:rPr>
      </w:pPr>
      <w:bookmarkStart w:id="22" w:name="_Toc53253279"/>
      <w:r w:rsidRPr="00FA0A50">
        <w:rPr>
          <w:sz w:val="24"/>
          <w:szCs w:val="24"/>
          <w:lang w:val="ru-RU"/>
        </w:rPr>
        <w:lastRenderedPageBreak/>
        <w:t>ОБЩИЕ СВЕДЕНИЯ О МУНИЦИПАЛЬНОМ ОБРАЗОВАНИИ</w:t>
      </w:r>
      <w:bookmarkEnd w:id="6"/>
      <w:bookmarkEnd w:id="7"/>
      <w:bookmarkEnd w:id="22"/>
    </w:p>
    <w:p w:rsidR="001C702D" w:rsidRPr="00A247F9" w:rsidRDefault="001C702D" w:rsidP="001C702D">
      <w:pPr>
        <w:pStyle w:val="a3"/>
        <w:autoSpaceDE w:val="0"/>
        <w:autoSpaceDN w:val="0"/>
        <w:adjustRightInd w:val="0"/>
        <w:spacing w:after="0"/>
        <w:ind w:left="0" w:firstLine="708"/>
        <w:jc w:val="center"/>
        <w:rPr>
          <w:rFonts w:eastAsia="Times New Roman" w:cs="Times New Roman"/>
          <w:b/>
          <w:sz w:val="24"/>
          <w:szCs w:val="24"/>
        </w:rPr>
      </w:pPr>
      <w:r w:rsidRPr="00A247F9">
        <w:rPr>
          <w:rFonts w:eastAsia="Times New Roman" w:cs="Times New Roman"/>
          <w:b/>
          <w:color w:val="000000"/>
          <w:sz w:val="24"/>
          <w:szCs w:val="24"/>
        </w:rPr>
        <w:t>«Каминское сельское поселение Родниковского муниципального района» Ивановской области</w:t>
      </w:r>
    </w:p>
    <w:p w:rsidR="00197867" w:rsidRDefault="00197867" w:rsidP="00197867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</w:p>
    <w:p w:rsidR="00D26BF7" w:rsidRPr="00D26BF7" w:rsidRDefault="00D26BF7" w:rsidP="00D26BF7">
      <w:pPr>
        <w:framePr w:hSpace="180" w:wrap="auto" w:vAnchor="text" w:hAnchor="margin" w:y="23"/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Каминское сельское поселение Родниковского муниципального района Ивановской области расположено в центральной части Ивановской области. Граничит на западе с Ивановским и Фурмановским районами, на юге с Парским сельским поселением Родниковского муниципального района, на востоке с Филисовским сельским поселением Родниковского муниципального района, а на севере с Вичугским  муниципальным</w:t>
      </w:r>
      <w:r>
        <w:rPr>
          <w:sz w:val="24"/>
          <w:szCs w:val="24"/>
        </w:rPr>
        <w:t xml:space="preserve"> районом области. Центр района</w:t>
      </w:r>
      <w:r w:rsidR="00DE7093" w:rsidRPr="00B9352C">
        <w:rPr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 w:rsidRPr="00D26BF7">
        <w:rPr>
          <w:sz w:val="24"/>
          <w:szCs w:val="24"/>
        </w:rPr>
        <w:t xml:space="preserve"> с. Каминский. Площадь поселения составляет 725 кв. км.</w:t>
      </w:r>
    </w:p>
    <w:p w:rsidR="00D26BF7" w:rsidRPr="00D26BF7" w:rsidRDefault="00D26BF7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В состав поселения входят 6</w:t>
      </w:r>
      <w:r>
        <w:rPr>
          <w:sz w:val="24"/>
          <w:szCs w:val="24"/>
        </w:rPr>
        <w:t>8</w:t>
      </w:r>
      <w:r w:rsidRPr="00D26BF7">
        <w:rPr>
          <w:sz w:val="24"/>
          <w:szCs w:val="24"/>
        </w:rPr>
        <w:t xml:space="preserve"> населенных пунктов:  </w:t>
      </w:r>
      <w:hyperlink r:id="rId13" w:history="1">
        <w:r w:rsidRPr="00D26BF7">
          <w:rPr>
            <w:sz w:val="24"/>
            <w:szCs w:val="24"/>
          </w:rPr>
          <w:t>Каминский</w:t>
        </w:r>
      </w:hyperlink>
      <w:r w:rsidRPr="00D26BF7">
        <w:rPr>
          <w:sz w:val="24"/>
          <w:szCs w:val="24"/>
        </w:rPr>
        <w:t xml:space="preserve"> (село), </w:t>
      </w:r>
      <w:hyperlink r:id="rId14" w:history="1">
        <w:r w:rsidRPr="00D26BF7">
          <w:rPr>
            <w:sz w:val="24"/>
            <w:szCs w:val="24"/>
          </w:rPr>
          <w:t>Аксеньково</w:t>
        </w:r>
      </w:hyperlink>
      <w:r w:rsidRPr="00D26BF7">
        <w:rPr>
          <w:sz w:val="24"/>
          <w:szCs w:val="24"/>
        </w:rPr>
        <w:t xml:space="preserve"> (деревня), </w:t>
      </w:r>
      <w:hyperlink r:id="rId15" w:history="1">
        <w:r w:rsidRPr="00D26BF7">
          <w:rPr>
            <w:sz w:val="24"/>
            <w:szCs w:val="24"/>
          </w:rPr>
          <w:t>Андрониха</w:t>
        </w:r>
      </w:hyperlink>
      <w:r w:rsidRPr="00D26BF7">
        <w:rPr>
          <w:sz w:val="24"/>
          <w:szCs w:val="24"/>
        </w:rPr>
        <w:t xml:space="preserve"> (деревня), </w:t>
      </w:r>
      <w:hyperlink r:id="rId16" w:history="1">
        <w:r w:rsidRPr="00D26BF7">
          <w:rPr>
            <w:sz w:val="24"/>
            <w:szCs w:val="24"/>
          </w:rPr>
          <w:t>Афонасово</w:t>
        </w:r>
      </w:hyperlink>
      <w:r w:rsidRPr="00D26BF7">
        <w:rPr>
          <w:sz w:val="24"/>
          <w:szCs w:val="24"/>
        </w:rPr>
        <w:t xml:space="preserve"> (деревня), </w:t>
      </w:r>
      <w:hyperlink r:id="rId17" w:history="1">
        <w:r w:rsidRPr="00D26BF7">
          <w:rPr>
            <w:sz w:val="24"/>
            <w:szCs w:val="24"/>
          </w:rPr>
          <w:t>Беловское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18" w:history="1">
        <w:r w:rsidRPr="00D26BF7">
          <w:rPr>
            <w:sz w:val="24"/>
            <w:szCs w:val="24"/>
          </w:rPr>
          <w:t>Боброково</w:t>
        </w:r>
      </w:hyperlink>
      <w:r w:rsidRPr="00D26BF7">
        <w:rPr>
          <w:sz w:val="24"/>
          <w:szCs w:val="24"/>
        </w:rPr>
        <w:t xml:space="preserve"> (деревня), </w:t>
      </w:r>
      <w:hyperlink r:id="rId19" w:history="1">
        <w:r w:rsidRPr="00D26BF7">
          <w:rPr>
            <w:sz w:val="24"/>
            <w:szCs w:val="24"/>
          </w:rPr>
          <w:t>Буково</w:t>
        </w:r>
      </w:hyperlink>
      <w:r w:rsidRPr="00D26BF7">
        <w:rPr>
          <w:sz w:val="24"/>
          <w:szCs w:val="24"/>
        </w:rPr>
        <w:t xml:space="preserve"> (деревня), </w:t>
      </w:r>
      <w:hyperlink r:id="rId20" w:history="1">
        <w:r w:rsidRPr="00D26BF7">
          <w:rPr>
            <w:sz w:val="24"/>
            <w:szCs w:val="24"/>
          </w:rPr>
          <w:t>Бураково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21" w:history="1">
        <w:r w:rsidRPr="00D26BF7">
          <w:rPr>
            <w:sz w:val="24"/>
            <w:szCs w:val="24"/>
          </w:rPr>
          <w:t>Бутырки</w:t>
        </w:r>
      </w:hyperlink>
      <w:r w:rsidRPr="00D26BF7">
        <w:rPr>
          <w:sz w:val="24"/>
          <w:szCs w:val="24"/>
        </w:rPr>
        <w:t xml:space="preserve"> (деревня), </w:t>
      </w:r>
      <w:hyperlink r:id="rId22" w:history="1">
        <w:r w:rsidRPr="00D26BF7">
          <w:rPr>
            <w:sz w:val="24"/>
            <w:szCs w:val="24"/>
          </w:rPr>
          <w:t>Варвариха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23" w:history="1">
        <w:r w:rsidRPr="00D26BF7">
          <w:rPr>
            <w:sz w:val="24"/>
            <w:szCs w:val="24"/>
          </w:rPr>
          <w:t>Ворсино</w:t>
        </w:r>
      </w:hyperlink>
      <w:r w:rsidRPr="00D26BF7">
        <w:rPr>
          <w:sz w:val="24"/>
          <w:szCs w:val="24"/>
        </w:rPr>
        <w:t xml:space="preserve"> (деревня), </w:t>
      </w:r>
      <w:hyperlink r:id="rId24" w:history="1">
        <w:r w:rsidRPr="00D26BF7">
          <w:rPr>
            <w:sz w:val="24"/>
            <w:szCs w:val="24"/>
          </w:rPr>
          <w:t>Воскресенское</w:t>
        </w:r>
      </w:hyperlink>
      <w:r w:rsidRPr="00D26BF7">
        <w:rPr>
          <w:sz w:val="24"/>
          <w:szCs w:val="24"/>
        </w:rPr>
        <w:t xml:space="preserve"> (деревня), </w:t>
      </w:r>
      <w:hyperlink r:id="rId25" w:history="1">
        <w:r w:rsidRPr="00D26BF7">
          <w:rPr>
            <w:sz w:val="24"/>
            <w:szCs w:val="24"/>
          </w:rPr>
          <w:t>Глазково</w:t>
        </w:r>
      </w:hyperlink>
      <w:r w:rsidRPr="00D26BF7">
        <w:rPr>
          <w:sz w:val="24"/>
          <w:szCs w:val="24"/>
        </w:rPr>
        <w:t xml:space="preserve"> (деревня), </w:t>
      </w:r>
      <w:hyperlink r:id="rId26" w:history="1">
        <w:r w:rsidRPr="00D26BF7">
          <w:rPr>
            <w:sz w:val="24"/>
            <w:szCs w:val="24"/>
          </w:rPr>
          <w:t>Горкино</w:t>
        </w:r>
      </w:hyperlink>
      <w:r w:rsidRPr="00D26BF7">
        <w:rPr>
          <w:sz w:val="24"/>
          <w:szCs w:val="24"/>
        </w:rPr>
        <w:t xml:space="preserve"> (деревня), </w:t>
      </w:r>
      <w:hyperlink r:id="rId27" w:history="1">
        <w:r w:rsidRPr="00D26BF7">
          <w:rPr>
            <w:sz w:val="24"/>
            <w:szCs w:val="24"/>
          </w:rPr>
          <w:t>Гридиха</w:t>
        </w:r>
      </w:hyperlink>
      <w:r w:rsidRPr="00D26BF7">
        <w:rPr>
          <w:sz w:val="24"/>
          <w:szCs w:val="24"/>
        </w:rPr>
        <w:t xml:space="preserve"> (деревня), </w:t>
      </w:r>
      <w:hyperlink r:id="rId28" w:history="1">
        <w:r w:rsidRPr="00D26BF7">
          <w:rPr>
            <w:sz w:val="24"/>
            <w:szCs w:val="24"/>
          </w:rPr>
          <w:t>Дружиниха</w:t>
        </w:r>
      </w:hyperlink>
      <w:r w:rsidRPr="00D26BF7">
        <w:rPr>
          <w:sz w:val="24"/>
          <w:szCs w:val="24"/>
        </w:rPr>
        <w:t xml:space="preserve"> (деревня), </w:t>
      </w:r>
      <w:hyperlink r:id="rId29" w:history="1">
        <w:r w:rsidRPr="00D26BF7">
          <w:rPr>
            <w:sz w:val="24"/>
            <w:szCs w:val="24"/>
          </w:rPr>
          <w:t>Дылево</w:t>
        </w:r>
      </w:hyperlink>
      <w:r w:rsidRPr="00D26BF7">
        <w:rPr>
          <w:sz w:val="24"/>
          <w:szCs w:val="24"/>
        </w:rPr>
        <w:t xml:space="preserve"> (деревня), </w:t>
      </w:r>
      <w:hyperlink r:id="rId30" w:history="1">
        <w:r w:rsidRPr="00D26BF7">
          <w:rPr>
            <w:sz w:val="24"/>
            <w:szCs w:val="24"/>
          </w:rPr>
          <w:t>Дягилево</w:t>
        </w:r>
      </w:hyperlink>
      <w:r w:rsidRPr="00D26BF7">
        <w:rPr>
          <w:sz w:val="24"/>
          <w:szCs w:val="24"/>
        </w:rPr>
        <w:t xml:space="preserve"> (деревня), </w:t>
      </w:r>
      <w:hyperlink r:id="rId31" w:history="1">
        <w:r w:rsidRPr="00D26BF7">
          <w:rPr>
            <w:sz w:val="24"/>
            <w:szCs w:val="24"/>
          </w:rPr>
          <w:t>ж/д ст Каминский</w:t>
        </w:r>
      </w:hyperlink>
      <w:r w:rsidRPr="00D26BF7">
        <w:rPr>
          <w:sz w:val="24"/>
          <w:szCs w:val="24"/>
        </w:rPr>
        <w:t xml:space="preserve"> (деревня), </w:t>
      </w:r>
      <w:hyperlink r:id="rId32" w:history="1">
        <w:r w:rsidRPr="00D26BF7">
          <w:rPr>
            <w:sz w:val="24"/>
            <w:szCs w:val="24"/>
          </w:rPr>
          <w:t>Захариха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33" w:history="1">
        <w:r w:rsidRPr="00D26BF7">
          <w:rPr>
            <w:sz w:val="24"/>
            <w:szCs w:val="24"/>
          </w:rPr>
          <w:t>Иваново</w:t>
        </w:r>
      </w:hyperlink>
      <w:r w:rsidRPr="00D26BF7">
        <w:rPr>
          <w:sz w:val="24"/>
          <w:szCs w:val="24"/>
        </w:rPr>
        <w:t xml:space="preserve"> (деревня), </w:t>
      </w:r>
      <w:hyperlink r:id="rId34" w:history="1">
        <w:r w:rsidRPr="00D26BF7">
          <w:rPr>
            <w:sz w:val="24"/>
            <w:szCs w:val="24"/>
          </w:rPr>
          <w:t>Ивашево</w:t>
        </w:r>
      </w:hyperlink>
      <w:r w:rsidRPr="00D26BF7">
        <w:rPr>
          <w:sz w:val="24"/>
          <w:szCs w:val="24"/>
        </w:rPr>
        <w:t xml:space="preserve"> (деревня), </w:t>
      </w:r>
      <w:hyperlink r:id="rId35" w:history="1">
        <w:r w:rsidRPr="00D26BF7">
          <w:rPr>
            <w:sz w:val="24"/>
            <w:szCs w:val="24"/>
          </w:rPr>
          <w:t>Ивашиха</w:t>
        </w:r>
      </w:hyperlink>
      <w:r w:rsidRPr="00D26BF7">
        <w:rPr>
          <w:sz w:val="24"/>
          <w:szCs w:val="24"/>
        </w:rPr>
        <w:t xml:space="preserve"> (деревня), </w:t>
      </w:r>
      <w:hyperlink r:id="rId36" w:history="1">
        <w:r w:rsidRPr="00D26BF7">
          <w:rPr>
            <w:sz w:val="24"/>
            <w:szCs w:val="24"/>
          </w:rPr>
          <w:t>Исаево</w:t>
        </w:r>
      </w:hyperlink>
      <w:r w:rsidRPr="00D26BF7">
        <w:rPr>
          <w:sz w:val="24"/>
          <w:szCs w:val="24"/>
        </w:rPr>
        <w:t xml:space="preserve"> (деревня), </w:t>
      </w:r>
      <w:hyperlink r:id="rId37" w:history="1">
        <w:r w:rsidRPr="00D26BF7">
          <w:rPr>
            <w:sz w:val="24"/>
            <w:szCs w:val="24"/>
          </w:rPr>
          <w:t>Исупово</w:t>
        </w:r>
      </w:hyperlink>
      <w:r w:rsidRPr="00D26BF7">
        <w:rPr>
          <w:sz w:val="24"/>
          <w:szCs w:val="24"/>
        </w:rPr>
        <w:t xml:space="preserve"> (деревня), </w:t>
      </w:r>
      <w:hyperlink r:id="rId38" w:history="1">
        <w:r w:rsidRPr="00D26BF7">
          <w:rPr>
            <w:sz w:val="24"/>
            <w:szCs w:val="24"/>
          </w:rPr>
          <w:t>Каменки Новые</w:t>
        </w:r>
      </w:hyperlink>
      <w:r w:rsidRPr="00D26BF7">
        <w:rPr>
          <w:sz w:val="24"/>
          <w:szCs w:val="24"/>
        </w:rPr>
        <w:t xml:space="preserve"> (деревня), </w:t>
      </w:r>
      <w:hyperlink r:id="rId39" w:history="1">
        <w:r w:rsidRPr="00D26BF7">
          <w:rPr>
            <w:sz w:val="24"/>
            <w:szCs w:val="24"/>
          </w:rPr>
          <w:t>Карлово</w:t>
        </w:r>
      </w:hyperlink>
      <w:r w:rsidRPr="00D26BF7">
        <w:rPr>
          <w:sz w:val="24"/>
          <w:szCs w:val="24"/>
        </w:rPr>
        <w:t xml:space="preserve"> (деревня), </w:t>
      </w:r>
      <w:hyperlink r:id="rId40" w:history="1">
        <w:r w:rsidRPr="00D26BF7">
          <w:rPr>
            <w:sz w:val="24"/>
            <w:szCs w:val="24"/>
          </w:rPr>
          <w:t>Киньдяково</w:t>
        </w:r>
      </w:hyperlink>
      <w:r w:rsidRPr="00D26BF7">
        <w:rPr>
          <w:sz w:val="24"/>
          <w:szCs w:val="24"/>
        </w:rPr>
        <w:t xml:space="preserve"> (деревня), </w:t>
      </w:r>
      <w:hyperlink r:id="rId41" w:history="1">
        <w:r w:rsidRPr="00D26BF7">
          <w:rPr>
            <w:sz w:val="24"/>
            <w:szCs w:val="24"/>
          </w:rPr>
          <w:t>Клинцево</w:t>
        </w:r>
      </w:hyperlink>
      <w:r w:rsidRPr="00D26BF7">
        <w:rPr>
          <w:sz w:val="24"/>
          <w:szCs w:val="24"/>
        </w:rPr>
        <w:t xml:space="preserve"> (деревня), </w:t>
      </w:r>
      <w:hyperlink r:id="rId42" w:history="1">
        <w:r w:rsidRPr="00D26BF7">
          <w:rPr>
            <w:sz w:val="24"/>
            <w:szCs w:val="24"/>
          </w:rPr>
          <w:t>Клыгино</w:t>
        </w:r>
      </w:hyperlink>
      <w:r w:rsidRPr="00D26BF7">
        <w:rPr>
          <w:sz w:val="24"/>
          <w:szCs w:val="24"/>
        </w:rPr>
        <w:t xml:space="preserve"> (деревня), </w:t>
      </w:r>
      <w:hyperlink r:id="rId43" w:history="1">
        <w:r w:rsidRPr="00D26BF7">
          <w:rPr>
            <w:sz w:val="24"/>
            <w:szCs w:val="24"/>
          </w:rPr>
          <w:t>Коево</w:t>
        </w:r>
      </w:hyperlink>
      <w:r w:rsidRPr="00D26BF7">
        <w:rPr>
          <w:sz w:val="24"/>
          <w:szCs w:val="24"/>
        </w:rPr>
        <w:t xml:space="preserve"> (деревня), </w:t>
      </w:r>
      <w:hyperlink r:id="rId44" w:history="1">
        <w:r w:rsidRPr="00D26BF7">
          <w:rPr>
            <w:sz w:val="24"/>
            <w:szCs w:val="24"/>
          </w:rPr>
          <w:t>Кощеево</w:t>
        </w:r>
      </w:hyperlink>
      <w:r w:rsidRPr="00D26BF7">
        <w:rPr>
          <w:sz w:val="24"/>
          <w:szCs w:val="24"/>
        </w:rPr>
        <w:t xml:space="preserve"> (деревня), </w:t>
      </w:r>
      <w:hyperlink r:id="rId45" w:history="1">
        <w:r w:rsidRPr="00D26BF7">
          <w:rPr>
            <w:sz w:val="24"/>
            <w:szCs w:val="24"/>
          </w:rPr>
          <w:t>Красное</w:t>
        </w:r>
      </w:hyperlink>
      <w:r w:rsidRPr="00D26BF7">
        <w:rPr>
          <w:sz w:val="24"/>
          <w:szCs w:val="24"/>
        </w:rPr>
        <w:t xml:space="preserve"> (село), </w:t>
      </w:r>
      <w:hyperlink r:id="rId46" w:history="1">
        <w:r w:rsidRPr="00D26BF7">
          <w:rPr>
            <w:sz w:val="24"/>
            <w:szCs w:val="24"/>
          </w:rPr>
          <w:t>Крутцы</w:t>
        </w:r>
      </w:hyperlink>
      <w:r w:rsidRPr="00D26BF7">
        <w:rPr>
          <w:sz w:val="24"/>
          <w:szCs w:val="24"/>
        </w:rPr>
        <w:t xml:space="preserve"> (деревня), </w:t>
      </w:r>
      <w:hyperlink r:id="rId47" w:history="1">
        <w:r w:rsidRPr="00D26BF7">
          <w:rPr>
            <w:sz w:val="24"/>
            <w:szCs w:val="24"/>
          </w:rPr>
          <w:t>Курцево</w:t>
        </w:r>
      </w:hyperlink>
      <w:r w:rsidRPr="00D26BF7">
        <w:rPr>
          <w:sz w:val="24"/>
          <w:szCs w:val="24"/>
        </w:rPr>
        <w:t xml:space="preserve"> (деревня), </w:t>
      </w:r>
      <w:hyperlink r:id="rId48" w:history="1">
        <w:r w:rsidRPr="00D26BF7">
          <w:rPr>
            <w:sz w:val="24"/>
            <w:szCs w:val="24"/>
          </w:rPr>
          <w:t>Лушнево</w:t>
        </w:r>
      </w:hyperlink>
      <w:r w:rsidRPr="00D26BF7">
        <w:rPr>
          <w:sz w:val="24"/>
          <w:szCs w:val="24"/>
        </w:rPr>
        <w:t xml:space="preserve"> (деревня), </w:t>
      </w:r>
      <w:hyperlink r:id="rId49" w:history="1">
        <w:r w:rsidRPr="00D26BF7">
          <w:rPr>
            <w:sz w:val="24"/>
            <w:szCs w:val="24"/>
          </w:rPr>
          <w:t>Межи</w:t>
        </w:r>
      </w:hyperlink>
      <w:r w:rsidRPr="00D26BF7">
        <w:rPr>
          <w:sz w:val="24"/>
          <w:szCs w:val="24"/>
        </w:rPr>
        <w:t xml:space="preserve"> (село), </w:t>
      </w:r>
      <w:hyperlink r:id="rId50" w:history="1">
        <w:r w:rsidRPr="00D26BF7">
          <w:rPr>
            <w:sz w:val="24"/>
            <w:szCs w:val="24"/>
          </w:rPr>
          <w:t>Мелиха</w:t>
        </w:r>
      </w:hyperlink>
      <w:r w:rsidRPr="00D26BF7">
        <w:rPr>
          <w:sz w:val="24"/>
          <w:szCs w:val="24"/>
        </w:rPr>
        <w:t xml:space="preserve"> (деревня), </w:t>
      </w:r>
      <w:hyperlink r:id="rId51" w:history="1">
        <w:r w:rsidRPr="00D26BF7">
          <w:rPr>
            <w:sz w:val="24"/>
            <w:szCs w:val="24"/>
          </w:rPr>
          <w:t>Мельниково</w:t>
        </w:r>
      </w:hyperlink>
      <w:r w:rsidRPr="00D26BF7">
        <w:rPr>
          <w:sz w:val="24"/>
          <w:szCs w:val="24"/>
        </w:rPr>
        <w:t xml:space="preserve"> (деревня), </w:t>
      </w:r>
      <w:hyperlink r:id="rId52" w:history="1">
        <w:r w:rsidRPr="00D26BF7">
          <w:rPr>
            <w:sz w:val="24"/>
            <w:szCs w:val="24"/>
          </w:rPr>
          <w:t>Михайловское</w:t>
        </w:r>
      </w:hyperlink>
      <w:r w:rsidRPr="00D26BF7">
        <w:rPr>
          <w:sz w:val="24"/>
          <w:szCs w:val="24"/>
        </w:rPr>
        <w:t xml:space="preserve"> (село), </w:t>
      </w:r>
      <w:hyperlink r:id="rId53" w:history="1">
        <w:r w:rsidRPr="00D26BF7">
          <w:rPr>
            <w:sz w:val="24"/>
            <w:szCs w:val="24"/>
          </w:rPr>
          <w:t>Мокеево</w:t>
        </w:r>
      </w:hyperlink>
      <w:r w:rsidRPr="00D26BF7">
        <w:rPr>
          <w:sz w:val="24"/>
          <w:szCs w:val="24"/>
        </w:rPr>
        <w:t xml:space="preserve"> (деревня), </w:t>
      </w:r>
      <w:hyperlink r:id="rId54" w:history="1">
        <w:r w:rsidRPr="00D26BF7">
          <w:rPr>
            <w:sz w:val="24"/>
            <w:szCs w:val="24"/>
          </w:rPr>
          <w:t>Мостищи</w:t>
        </w:r>
      </w:hyperlink>
      <w:r w:rsidRPr="00D26BF7">
        <w:rPr>
          <w:sz w:val="24"/>
          <w:szCs w:val="24"/>
        </w:rPr>
        <w:t xml:space="preserve"> (деревня), </w:t>
      </w:r>
      <w:hyperlink r:id="rId55" w:history="1">
        <w:r w:rsidRPr="00D26BF7">
          <w:rPr>
            <w:sz w:val="24"/>
            <w:szCs w:val="24"/>
          </w:rPr>
          <w:t>Никульское</w:t>
        </w:r>
      </w:hyperlink>
      <w:r w:rsidRPr="00D26BF7">
        <w:rPr>
          <w:sz w:val="24"/>
          <w:szCs w:val="24"/>
        </w:rPr>
        <w:t xml:space="preserve"> (село), </w:t>
      </w:r>
      <w:hyperlink r:id="rId56" w:history="1">
        <w:r w:rsidRPr="00D26BF7">
          <w:rPr>
            <w:sz w:val="24"/>
            <w:szCs w:val="24"/>
          </w:rPr>
          <w:t>Острецово</w:t>
        </w:r>
      </w:hyperlink>
      <w:r w:rsidRPr="00D26BF7">
        <w:rPr>
          <w:sz w:val="24"/>
          <w:szCs w:val="24"/>
        </w:rPr>
        <w:t xml:space="preserve"> (село), </w:t>
      </w:r>
      <w:hyperlink r:id="rId57" w:history="1">
        <w:r w:rsidRPr="00D26BF7">
          <w:rPr>
            <w:sz w:val="24"/>
            <w:szCs w:val="24"/>
          </w:rPr>
          <w:t>Подпенново</w:t>
        </w:r>
      </w:hyperlink>
      <w:r w:rsidRPr="00D26BF7">
        <w:rPr>
          <w:sz w:val="24"/>
          <w:szCs w:val="24"/>
        </w:rPr>
        <w:t xml:space="preserve"> (деревня), </w:t>
      </w:r>
      <w:hyperlink r:id="rId58" w:history="1">
        <w:r w:rsidRPr="00D26BF7">
          <w:rPr>
            <w:sz w:val="24"/>
            <w:szCs w:val="24"/>
          </w:rPr>
          <w:t>Подсосенье</w:t>
        </w:r>
      </w:hyperlink>
      <w:r w:rsidRPr="00D26BF7">
        <w:rPr>
          <w:sz w:val="24"/>
          <w:szCs w:val="24"/>
        </w:rPr>
        <w:t xml:space="preserve"> (деревня), </w:t>
      </w:r>
      <w:hyperlink r:id="rId59" w:history="1">
        <w:r w:rsidRPr="00D26BF7">
          <w:rPr>
            <w:sz w:val="24"/>
            <w:szCs w:val="24"/>
          </w:rPr>
          <w:t>Поповское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60" w:history="1">
        <w:r w:rsidRPr="00D26BF7">
          <w:rPr>
            <w:sz w:val="24"/>
            <w:szCs w:val="24"/>
          </w:rPr>
          <w:t>Савкино</w:t>
        </w:r>
      </w:hyperlink>
      <w:r w:rsidRPr="00D26BF7">
        <w:rPr>
          <w:sz w:val="24"/>
          <w:szCs w:val="24"/>
        </w:rPr>
        <w:t xml:space="preserve"> (деревня), </w:t>
      </w:r>
      <w:hyperlink r:id="rId61" w:history="1">
        <w:r w:rsidRPr="00D26BF7">
          <w:rPr>
            <w:sz w:val="24"/>
            <w:szCs w:val="24"/>
          </w:rPr>
          <w:t>Саниха</w:t>
        </w:r>
      </w:hyperlink>
      <w:r w:rsidRPr="00D26BF7">
        <w:rPr>
          <w:sz w:val="24"/>
          <w:szCs w:val="24"/>
        </w:rPr>
        <w:t xml:space="preserve"> (деревня), </w:t>
      </w:r>
      <w:hyperlink r:id="rId62" w:history="1">
        <w:r w:rsidRPr="00D26BF7">
          <w:rPr>
            <w:sz w:val="24"/>
            <w:szCs w:val="24"/>
          </w:rPr>
          <w:t>Свистково</w:t>
        </w:r>
      </w:hyperlink>
      <w:r w:rsidRPr="00D26BF7">
        <w:rPr>
          <w:sz w:val="24"/>
          <w:szCs w:val="24"/>
        </w:rPr>
        <w:t xml:space="preserve"> (деревня), </w:t>
      </w:r>
      <w:hyperlink r:id="rId63" w:history="1">
        <w:r w:rsidRPr="00D26BF7">
          <w:rPr>
            <w:sz w:val="24"/>
            <w:szCs w:val="24"/>
          </w:rPr>
          <w:t>Сенниково</w:t>
        </w:r>
      </w:hyperlink>
      <w:r w:rsidRPr="00D26BF7">
        <w:rPr>
          <w:sz w:val="24"/>
          <w:szCs w:val="24"/>
        </w:rPr>
        <w:t xml:space="preserve"> (село), </w:t>
      </w:r>
      <w:hyperlink r:id="rId64" w:history="1">
        <w:r w:rsidRPr="00D26BF7">
          <w:rPr>
            <w:sz w:val="24"/>
            <w:szCs w:val="24"/>
          </w:rPr>
          <w:t>Ситьково</w:t>
        </w:r>
      </w:hyperlink>
      <w:r w:rsidRPr="00D26BF7">
        <w:rPr>
          <w:sz w:val="24"/>
          <w:szCs w:val="24"/>
        </w:rPr>
        <w:t xml:space="preserve"> (деревня), </w:t>
      </w:r>
      <w:hyperlink r:id="rId65" w:history="1">
        <w:r w:rsidRPr="00D26BF7">
          <w:rPr>
            <w:sz w:val="24"/>
            <w:szCs w:val="24"/>
          </w:rPr>
          <w:t>Тайманиха</w:t>
        </w:r>
      </w:hyperlink>
      <w:r w:rsidRPr="00D26BF7">
        <w:rPr>
          <w:sz w:val="24"/>
          <w:szCs w:val="24"/>
        </w:rPr>
        <w:t xml:space="preserve"> (деревня), </w:t>
      </w:r>
      <w:hyperlink r:id="rId66" w:history="1">
        <w:r w:rsidRPr="00D26BF7">
          <w:rPr>
            <w:sz w:val="24"/>
            <w:szCs w:val="24"/>
          </w:rPr>
          <w:t>Татьяниха</w:t>
        </w:r>
      </w:hyperlink>
      <w:r w:rsidRPr="00D26BF7">
        <w:rPr>
          <w:sz w:val="24"/>
          <w:szCs w:val="24"/>
        </w:rPr>
        <w:t xml:space="preserve"> (деревня), </w:t>
      </w:r>
      <w:hyperlink r:id="rId67" w:history="1">
        <w:r w:rsidRPr="00D26BF7">
          <w:rPr>
            <w:sz w:val="24"/>
            <w:szCs w:val="24"/>
          </w:rPr>
          <w:t>Тезинка</w:t>
        </w:r>
      </w:hyperlink>
      <w:r w:rsidRPr="00D26BF7">
        <w:rPr>
          <w:sz w:val="24"/>
          <w:szCs w:val="24"/>
        </w:rPr>
        <w:t xml:space="preserve"> (деревня), </w:t>
      </w:r>
      <w:hyperlink r:id="rId68" w:history="1">
        <w:r w:rsidRPr="00D26BF7">
          <w:rPr>
            <w:sz w:val="24"/>
            <w:szCs w:val="24"/>
          </w:rPr>
          <w:t>Турдеево</w:t>
        </w:r>
      </w:hyperlink>
      <w:r w:rsidRPr="00D26BF7">
        <w:rPr>
          <w:sz w:val="24"/>
          <w:szCs w:val="24"/>
        </w:rPr>
        <w:t xml:space="preserve"> (деревня), </w:t>
      </w:r>
      <w:hyperlink r:id="rId69" w:history="1">
        <w:r w:rsidRPr="00D26BF7">
          <w:rPr>
            <w:sz w:val="24"/>
            <w:szCs w:val="24"/>
          </w:rPr>
          <w:t>Тушиха</w:t>
        </w:r>
      </w:hyperlink>
      <w:r w:rsidRPr="00D26BF7">
        <w:rPr>
          <w:sz w:val="24"/>
          <w:szCs w:val="24"/>
        </w:rPr>
        <w:t xml:space="preserve"> (деревня), </w:t>
      </w:r>
      <w:hyperlink r:id="rId70" w:history="1">
        <w:r w:rsidRPr="00D26BF7">
          <w:rPr>
            <w:sz w:val="24"/>
            <w:szCs w:val="24"/>
          </w:rPr>
          <w:t>Увариха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71" w:history="1">
        <w:r w:rsidRPr="00D26BF7">
          <w:rPr>
            <w:sz w:val="24"/>
            <w:szCs w:val="24"/>
          </w:rPr>
          <w:t>Ушаково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72" w:history="1">
        <w:r w:rsidRPr="00D26BF7">
          <w:rPr>
            <w:sz w:val="24"/>
            <w:szCs w:val="24"/>
          </w:rPr>
          <w:t>Федорково</w:t>
        </w:r>
      </w:hyperlink>
      <w:r w:rsidRPr="00D26BF7">
        <w:rPr>
          <w:sz w:val="24"/>
          <w:szCs w:val="24"/>
        </w:rPr>
        <w:t xml:space="preserve"> (деревня), </w:t>
      </w:r>
      <w:hyperlink r:id="rId73" w:history="1">
        <w:r w:rsidRPr="00D26BF7">
          <w:rPr>
            <w:sz w:val="24"/>
            <w:szCs w:val="24"/>
          </w:rPr>
          <w:t>Хрипово</w:t>
        </w:r>
      </w:hyperlink>
      <w:r w:rsidRPr="00D26BF7">
        <w:rPr>
          <w:sz w:val="24"/>
          <w:szCs w:val="24"/>
        </w:rPr>
        <w:t xml:space="preserve"> (деревня), </w:t>
      </w:r>
      <w:hyperlink r:id="rId74" w:history="1">
        <w:r w:rsidRPr="00D26BF7">
          <w:rPr>
            <w:sz w:val="24"/>
            <w:szCs w:val="24"/>
          </w:rPr>
          <w:t>Шелково</w:t>
        </w:r>
      </w:hyperlink>
      <w:r w:rsidRPr="00D26BF7">
        <w:rPr>
          <w:sz w:val="24"/>
          <w:szCs w:val="24"/>
        </w:rPr>
        <w:t xml:space="preserve"> (деревня), </w:t>
      </w:r>
      <w:hyperlink r:id="rId75" w:history="1">
        <w:r w:rsidRPr="00D26BF7">
          <w:rPr>
            <w:sz w:val="24"/>
            <w:szCs w:val="24"/>
          </w:rPr>
          <w:t>Ширяиха Большая</w:t>
        </w:r>
      </w:hyperlink>
      <w:r w:rsidRPr="00D26BF7">
        <w:rPr>
          <w:sz w:val="24"/>
          <w:szCs w:val="24"/>
        </w:rPr>
        <w:t xml:space="preserve"> (деревня), </w:t>
      </w:r>
      <w:hyperlink r:id="rId76" w:history="1">
        <w:r w:rsidRPr="00D26BF7">
          <w:rPr>
            <w:sz w:val="24"/>
            <w:szCs w:val="24"/>
          </w:rPr>
          <w:t>Ширяиха Малая</w:t>
        </w:r>
      </w:hyperlink>
      <w:r w:rsidRPr="00D26BF7">
        <w:rPr>
          <w:sz w:val="24"/>
          <w:szCs w:val="24"/>
        </w:rPr>
        <w:t xml:space="preserve"> (деревня), </w:t>
      </w:r>
      <w:hyperlink r:id="rId77" w:history="1">
        <w:r w:rsidRPr="00D26BF7">
          <w:rPr>
            <w:sz w:val="24"/>
            <w:szCs w:val="24"/>
          </w:rPr>
          <w:t>Шубино</w:t>
        </w:r>
      </w:hyperlink>
      <w:r w:rsidRPr="00D26BF7">
        <w:rPr>
          <w:sz w:val="24"/>
          <w:szCs w:val="24"/>
        </w:rPr>
        <w:t xml:space="preserve"> (деревня), </w:t>
      </w:r>
      <w:hyperlink r:id="rId78" w:history="1">
        <w:r w:rsidRPr="00D26BF7">
          <w:rPr>
            <w:sz w:val="24"/>
            <w:szCs w:val="24"/>
          </w:rPr>
          <w:t>Юдинка</w:t>
        </w:r>
      </w:hyperlink>
      <w:r w:rsidRPr="00D26BF7">
        <w:rPr>
          <w:sz w:val="24"/>
          <w:szCs w:val="24"/>
        </w:rPr>
        <w:t xml:space="preserve"> (деревня), </w:t>
      </w:r>
      <w:hyperlink r:id="rId79" w:history="1">
        <w:r w:rsidRPr="00D26BF7">
          <w:rPr>
            <w:sz w:val="24"/>
            <w:szCs w:val="24"/>
          </w:rPr>
          <w:t>Юриха</w:t>
        </w:r>
      </w:hyperlink>
      <w:r w:rsidRPr="00D26BF7">
        <w:rPr>
          <w:sz w:val="24"/>
          <w:szCs w:val="24"/>
        </w:rPr>
        <w:t xml:space="preserve"> (деревня).</w:t>
      </w:r>
    </w:p>
    <w:p w:rsidR="00D26BF7" w:rsidRDefault="00D26BF7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На 1 января 201</w:t>
      </w:r>
      <w:r>
        <w:rPr>
          <w:sz w:val="24"/>
          <w:szCs w:val="24"/>
        </w:rPr>
        <w:t>7</w:t>
      </w:r>
      <w:r w:rsidRPr="00D26BF7">
        <w:rPr>
          <w:sz w:val="24"/>
          <w:szCs w:val="24"/>
        </w:rPr>
        <w:t xml:space="preserve"> года на территории Каминского сельского поселения Родниковского муниципального района Ивановской области постоянно проживало </w:t>
      </w:r>
      <w:r>
        <w:rPr>
          <w:sz w:val="24"/>
          <w:szCs w:val="24"/>
        </w:rPr>
        <w:t>3658</w:t>
      </w:r>
      <w:r w:rsidRPr="00D26BF7">
        <w:rPr>
          <w:sz w:val="24"/>
          <w:szCs w:val="24"/>
        </w:rPr>
        <w:t xml:space="preserve"> человек. 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C91EE2">
      <w:pPr>
        <w:spacing w:after="0"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132950"/>
            <wp:effectExtent l="19050" t="0" r="3175" b="0"/>
            <wp:docPr id="5" name="Рисунок 5" descr="\\Dc-new\общая\Ивановская область 3 поселения\каминский сп\246234060201032013121023_22_07_2020\Зониров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c-new\общая\Ивановская область 3 поселения\каминский сп\246234060201032013121023_22_07_2020\Зонирование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3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1EE2" w:rsidRPr="00C91EE2" w:rsidRDefault="00C91EE2" w:rsidP="00C91EE2">
      <w:pPr>
        <w:spacing w:after="0"/>
        <w:ind w:left="141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Рисунок 1</w:t>
      </w:r>
      <w:r w:rsidRPr="0061371B">
        <w:rPr>
          <w:b/>
          <w:sz w:val="20"/>
          <w:szCs w:val="20"/>
        </w:rPr>
        <w:t xml:space="preserve"> </w:t>
      </w:r>
      <w:r w:rsidRPr="00C91EE2">
        <w:rPr>
          <w:b/>
          <w:sz w:val="20"/>
          <w:szCs w:val="20"/>
        </w:rPr>
        <w:t>Каминское сельское поселение Родниковского муниципального района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26BF7" w:rsidRDefault="00D26BF7" w:rsidP="00D26BF7">
      <w:pPr>
        <w:spacing w:after="0" w:line="360" w:lineRule="auto"/>
        <w:ind w:firstLine="709"/>
        <w:jc w:val="both"/>
        <w:rPr>
          <w:rFonts w:cs="Times New Roman"/>
          <w:sz w:val="24"/>
          <w:szCs w:val="20"/>
        </w:rPr>
      </w:pPr>
      <w:r w:rsidRPr="00D26BF7">
        <w:rPr>
          <w:spacing w:val="-2"/>
          <w:sz w:val="24"/>
          <w:szCs w:val="24"/>
        </w:rPr>
        <w:t xml:space="preserve">В соответствии с </w:t>
      </w:r>
      <w:r w:rsidRPr="00D26BF7">
        <w:rPr>
          <w:sz w:val="24"/>
          <w:szCs w:val="24"/>
        </w:rPr>
        <w:t xml:space="preserve">СП 131.13330.2018 Строительная климатология. Актуализированная редакция СНиП 23-01-99* (с Изменениями №1, 2), дата введения 29.05.2019 г. продолжительность безморозного периода составляет </w:t>
      </w:r>
      <w:r w:rsidR="005664FC">
        <w:rPr>
          <w:sz w:val="24"/>
          <w:szCs w:val="24"/>
        </w:rPr>
        <w:t>151</w:t>
      </w:r>
      <w:r w:rsidRPr="00D26BF7">
        <w:rPr>
          <w:sz w:val="24"/>
          <w:szCs w:val="24"/>
        </w:rPr>
        <w:t xml:space="preserve"> день</w:t>
      </w:r>
      <w:r w:rsidRPr="00162250">
        <w:t xml:space="preserve">. </w:t>
      </w:r>
    </w:p>
    <w:p w:rsidR="007D7D50" w:rsidRPr="00CC537F" w:rsidRDefault="00D26BF7" w:rsidP="007D7D50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lastRenderedPageBreak/>
        <w:t>Данные погоды согласно</w:t>
      </w:r>
      <w:r w:rsidR="007D7D50" w:rsidRPr="00CC537F">
        <w:rPr>
          <w:sz w:val="24"/>
        </w:rPr>
        <w:t xml:space="preserve"> СП 131.13330.2018 Строительная климатология. Актуализированная редакция СНиП 23-01-99* (с Изменениями №1, 2), дата введения 29.05.2019 г. отражены в таблице </w:t>
      </w:r>
      <w:r w:rsidR="000D5160">
        <w:rPr>
          <w:sz w:val="24"/>
        </w:rPr>
        <w:t>1</w:t>
      </w:r>
      <w:r w:rsidR="007D7D50" w:rsidRPr="00CC537F">
        <w:rPr>
          <w:sz w:val="24"/>
        </w:rPr>
        <w:t>.</w:t>
      </w:r>
    </w:p>
    <w:p w:rsidR="007D7D50" w:rsidRPr="00CE52AA" w:rsidRDefault="007D7D50" w:rsidP="007D7D50">
      <w:pPr>
        <w:widowControl w:val="0"/>
        <w:spacing w:after="0" w:line="240" w:lineRule="auto"/>
        <w:rPr>
          <w:rFonts w:eastAsia="Times New Roman"/>
          <w:bCs/>
          <w:color w:val="00000A"/>
          <w:sz w:val="24"/>
          <w:lang w:eastAsia="ru-RU"/>
        </w:rPr>
      </w:pPr>
      <w:r w:rsidRPr="00606C83">
        <w:rPr>
          <w:rFonts w:eastAsia="Times New Roman"/>
          <w:b/>
          <w:bCs/>
          <w:color w:val="00000A"/>
          <w:sz w:val="24"/>
          <w:lang w:eastAsia="ru-RU"/>
        </w:rPr>
        <w:t xml:space="preserve">Таблица </w:t>
      </w:r>
      <w:r w:rsidR="000D5160">
        <w:rPr>
          <w:rFonts w:eastAsia="Times New Roman"/>
          <w:b/>
          <w:bCs/>
          <w:color w:val="00000A"/>
          <w:sz w:val="24"/>
          <w:lang w:eastAsia="ru-RU"/>
        </w:rPr>
        <w:t>1</w:t>
      </w:r>
      <w:r w:rsidRPr="00CE52AA">
        <w:rPr>
          <w:sz w:val="24"/>
          <w:szCs w:val="24"/>
        </w:rPr>
        <w:t xml:space="preserve">– </w:t>
      </w:r>
      <w:r w:rsidRPr="00CE52AA">
        <w:rPr>
          <w:rFonts w:eastAsia="Times New Roman"/>
          <w:bCs/>
          <w:color w:val="00000A"/>
          <w:sz w:val="24"/>
          <w:lang w:eastAsia="ru-RU"/>
        </w:rPr>
        <w:t xml:space="preserve">Средняя месячная и годовая температура воздуха, </w:t>
      </w:r>
      <w:r w:rsidRPr="00CE52AA">
        <w:rPr>
          <w:rFonts w:ascii="Symbol" w:eastAsia="Symbol" w:hAnsi="Symbol" w:cs="Symbol"/>
          <w:bCs/>
          <w:color w:val="00000A"/>
          <w:sz w:val="24"/>
          <w:lang w:eastAsia="ru-RU"/>
        </w:rPr>
        <w:t></w:t>
      </w:r>
      <w:r w:rsidRPr="00CE52AA">
        <w:rPr>
          <w:rFonts w:eastAsia="Times New Roman"/>
          <w:bCs/>
          <w:color w:val="00000A"/>
          <w:sz w:val="24"/>
          <w:lang w:eastAsia="ru-RU"/>
        </w:rPr>
        <w:t>С</w:t>
      </w:r>
    </w:p>
    <w:tbl>
      <w:tblPr>
        <w:tblW w:w="9384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53" w:type="dxa"/>
        </w:tblCellMar>
        <w:tblLook w:val="04A0"/>
      </w:tblPr>
      <w:tblGrid>
        <w:gridCol w:w="846"/>
        <w:gridCol w:w="899"/>
        <w:gridCol w:w="706"/>
        <w:gridCol w:w="566"/>
        <w:gridCol w:w="581"/>
        <w:gridCol w:w="708"/>
        <w:gridCol w:w="707"/>
        <w:gridCol w:w="708"/>
        <w:gridCol w:w="686"/>
        <w:gridCol w:w="709"/>
        <w:gridCol w:w="708"/>
        <w:gridCol w:w="709"/>
        <w:gridCol w:w="851"/>
      </w:tblGrid>
      <w:tr w:rsidR="007D7D50" w:rsidRPr="00CE52AA" w:rsidTr="0059222A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VIII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IX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XII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9222A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Год</w:t>
            </w:r>
          </w:p>
        </w:tc>
      </w:tr>
      <w:tr w:rsidR="007D7D50" w:rsidRPr="00CE52AA" w:rsidTr="0059222A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,6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D26BF7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  <w:r w:rsidR="007D7D50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2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6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,2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0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D26BF7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</w:t>
            </w:r>
            <w:r w:rsidR="007D7D50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2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7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 w:rsidR="00D26BF7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D26BF7" w:rsidP="00D26BF7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</w:t>
            </w:r>
            <w:r w:rsidR="007D7D50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,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</w:t>
            </w:r>
          </w:p>
        </w:tc>
      </w:tr>
    </w:tbl>
    <w:p w:rsidR="007D7D50" w:rsidRPr="00377828" w:rsidRDefault="007D7D50" w:rsidP="007D7D50">
      <w:pPr>
        <w:widowControl w:val="0"/>
        <w:spacing w:after="0" w:line="240" w:lineRule="auto"/>
        <w:jc w:val="center"/>
        <w:rPr>
          <w:rFonts w:eastAsia="Times New Roman"/>
          <w:bCs/>
          <w:color w:val="00000A"/>
          <w:sz w:val="16"/>
          <w:szCs w:val="16"/>
          <w:lang w:eastAsia="ru-RU"/>
        </w:rPr>
      </w:pPr>
    </w:p>
    <w:p w:rsidR="007D7D50" w:rsidRDefault="007D7D50" w:rsidP="000D5160">
      <w:pPr>
        <w:spacing w:after="0" w:line="360" w:lineRule="auto"/>
        <w:jc w:val="center"/>
        <w:outlineLvl w:val="2"/>
        <w:rPr>
          <w:rFonts w:eastAsia="Calibri" w:cs="Times New Roman"/>
          <w:b/>
          <w:sz w:val="24"/>
          <w:szCs w:val="24"/>
        </w:rPr>
      </w:pPr>
      <w:r w:rsidRPr="000D5160">
        <w:rPr>
          <w:rFonts w:eastAsia="Calibri" w:cs="Times New Roman"/>
          <w:b/>
          <w:sz w:val="24"/>
          <w:szCs w:val="24"/>
        </w:rPr>
        <w:t>Климат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z w:val="24"/>
          <w:szCs w:val="24"/>
        </w:rPr>
        <w:t>Климат Каминского сельского поселения Родниковского муниципального района Ивановской области умеренно-континентальный</w:t>
      </w:r>
      <w:r w:rsidRPr="00D26BF7">
        <w:rPr>
          <w:spacing w:val="-2"/>
          <w:sz w:val="24"/>
          <w:szCs w:val="24"/>
        </w:rPr>
        <w:t xml:space="preserve"> с продолжительной умеренно холодной многоснежной зимой и тёплым летом. 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Среднегодовая температура воздуха 4,1°С. В годовом ходе среднемесячные температуры изменяются от +18,5 °С в июле, до -10,4°С в январе (таблица</w:t>
      </w:r>
      <w:r w:rsidR="00E12DE7">
        <w:rPr>
          <w:spacing w:val="-2"/>
          <w:sz w:val="24"/>
          <w:szCs w:val="24"/>
        </w:rPr>
        <w:t xml:space="preserve"> </w:t>
      </w:r>
      <w:r w:rsidRPr="00D26BF7">
        <w:rPr>
          <w:spacing w:val="-2"/>
          <w:sz w:val="24"/>
          <w:szCs w:val="24"/>
        </w:rPr>
        <w:t>1.1). Абсолютный минимум температуры – -45 °С. Абсолютный максимум температуры – +36°С.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равна в среднем за год 79%.</w:t>
      </w:r>
      <w:r>
        <w:rPr>
          <w:spacing w:val="-2"/>
          <w:sz w:val="24"/>
          <w:szCs w:val="24"/>
        </w:rPr>
        <w:t xml:space="preserve"> </w:t>
      </w:r>
      <w:r w:rsidRPr="00D26BF7">
        <w:rPr>
          <w:spacing w:val="-2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м/с. В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 xml:space="preserve">Туманы на территории района наблюдаются в среднем 30 дней в году. За теплый период, в среднем, наблюдается 11 дней с туманом, за холодный период – 12 дней. 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69519A" w:rsidRPr="00580735" w:rsidRDefault="0069519A" w:rsidP="0069519A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D26BF7">
        <w:rPr>
          <w:rFonts w:eastAsia="Times New Roman" w:cs="Times New Roman"/>
          <w:color w:val="000000"/>
          <w:sz w:val="24"/>
          <w:szCs w:val="28"/>
          <w:lang w:eastAsia="ru-RU"/>
        </w:rPr>
        <w:t>теплоснабжения разрабатывается</w:t>
      </w: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69519A" w:rsidRPr="00FD16B3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lastRenderedPageBreak/>
        <w:t>Федерального закона от 27.07.2010 №190-ФЗ «О теплоснабжении» с изменениями и дополнениями от 19.12.2016 г.;</w:t>
      </w:r>
    </w:p>
    <w:p w:rsidR="0069519A" w:rsidRPr="00B105EC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</w:t>
      </w:r>
      <w:r w:rsidR="00903EEC">
        <w:rPr>
          <w:rFonts w:eastAsia="Times New Roman" w:cs="Times New Roman"/>
          <w:color w:val="000000"/>
          <w:sz w:val="24"/>
          <w:szCs w:val="28"/>
          <w:lang w:eastAsia="ru-RU"/>
        </w:rPr>
        <w:t>6</w:t>
      </w: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</w:t>
      </w:r>
      <w:r w:rsidR="00903EEC">
        <w:rPr>
          <w:rFonts w:eastAsia="Times New Roman" w:cs="Times New Roman"/>
          <w:color w:val="000000"/>
          <w:sz w:val="24"/>
          <w:szCs w:val="28"/>
          <w:lang w:eastAsia="ru-RU"/>
        </w:rPr>
        <w:t>марта</w:t>
      </w: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201</w:t>
      </w:r>
      <w:r w:rsidR="00903EEC">
        <w:rPr>
          <w:rFonts w:eastAsia="Times New Roman" w:cs="Times New Roman"/>
          <w:color w:val="000000"/>
          <w:sz w:val="24"/>
          <w:szCs w:val="28"/>
          <w:lang w:eastAsia="ru-RU"/>
        </w:rPr>
        <w:t>9</w:t>
      </w: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г.;</w:t>
      </w:r>
    </w:p>
    <w:p w:rsidR="0069519A" w:rsidRPr="00B105EC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 w:rsidRPr="00B105EC">
        <w:rPr>
          <w:rFonts w:eastAsia="Times New Roman" w:cs="Times New Roman"/>
          <w:sz w:val="24"/>
          <w:szCs w:val="24"/>
          <w:lang w:eastAsia="ru-RU"/>
        </w:rPr>
        <w:t>Методические указания по разработке схем</w:t>
      </w:r>
      <w:r>
        <w:rPr>
          <w:rFonts w:eastAsia="Times New Roman" w:cs="Times New Roman"/>
          <w:sz w:val="24"/>
          <w:szCs w:val="24"/>
          <w:lang w:eastAsia="ru-RU"/>
        </w:rPr>
        <w:t xml:space="preserve"> теплоснабжения, утвержденные приказом Минэнерго России от 05 марта 2019 г. № 212;</w:t>
      </w:r>
    </w:p>
    <w:p w:rsidR="0069519A" w:rsidRPr="00FD16B3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16.04.2012 г. № 307 «О порядке подключения к системам теплоснабжения и о внесении изменений в некоторые акты Правительства Российской Федерации» с изменениями и дополнениями от 07 марта 2017 г.;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A72CFD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06.09.2012 № 889 (ред. от 05.09.2018) «О выводе в ремонт и из эксплуатации источников тепловой энергии и тепловых сетей»;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pacing w:val="-3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05.07.2018 № 787 (ред. от 22.05.2019) «О подключении (технологическом присоединении) к системам теплоснабжения, недискриминационном доступе к услугам в сфере теплоснабжения, изменении и признании утратившими силу некоторых актов Правительства Российской Федерации»;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06.05.2011 № 354 (ред. от 22.05.2019) «О предоставлении коммунальных услуг собственникам и пользователям помещений в многоквартирных домах и жилых домов»;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Распоряжение Правительства Российской Федерации от 13.11.2009 №</w:t>
      </w:r>
      <w:r w:rsidRPr="007F2AF1">
        <w:rPr>
          <w:rFonts w:cs="Times New Roman"/>
          <w:sz w:val="24"/>
          <w:szCs w:val="24"/>
          <w:lang w:val="en-US"/>
        </w:rPr>
        <w:t> </w:t>
      </w:r>
      <w:r w:rsidRPr="007F2AF1">
        <w:rPr>
          <w:rFonts w:cs="Times New Roman"/>
          <w:sz w:val="24"/>
          <w:szCs w:val="24"/>
        </w:rPr>
        <w:t xml:space="preserve">1715-р «Об Энергетической стратегии России на период до </w:t>
      </w:r>
      <w:r>
        <w:rPr>
          <w:rFonts w:cs="Times New Roman"/>
          <w:sz w:val="24"/>
          <w:szCs w:val="24"/>
        </w:rPr>
        <w:t>2031</w:t>
      </w:r>
      <w:r w:rsidRPr="007F2AF1">
        <w:rPr>
          <w:rFonts w:cs="Times New Roman"/>
          <w:sz w:val="24"/>
          <w:szCs w:val="24"/>
        </w:rPr>
        <w:t xml:space="preserve"> года»;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Приказ Минэнерго России от 30.12.2008 № 325 «Об утверждении порядка определения нормативов технологических потерь при передаче тепловой энергии, теплоносителя» (вместе с «Порядком определения нормативов технологических потерь при передаче тепловой энергии, теплоносителя»);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lastRenderedPageBreak/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СанПиН 2.1.4.2496-09 «Гигиенические требования к обеспечению безопасности систем горячего водоснабжения»;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124.13330.2012 «СНиП 41-02-2003 Тепловые сети»;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131.13330.201</w:t>
      </w:r>
      <w:r>
        <w:rPr>
          <w:rFonts w:cs="Times New Roman"/>
          <w:sz w:val="24"/>
          <w:szCs w:val="24"/>
        </w:rPr>
        <w:t>2</w:t>
      </w:r>
      <w:r w:rsidRPr="007F2AF1">
        <w:rPr>
          <w:rFonts w:cs="Times New Roman"/>
          <w:sz w:val="24"/>
          <w:szCs w:val="24"/>
        </w:rPr>
        <w:t xml:space="preserve"> «СНиП 23-01-99* Строительная климатология»;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709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Свод правил СП 61.13330.2012 «СНиП 41-03-2003 Тепловая изоляция оборудования и трубопроводов»; 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89.13330.2016 «СНиП II-35-76 Котельные установки»;</w:t>
      </w:r>
    </w:p>
    <w:p w:rsidR="0069519A" w:rsidRPr="007F2AF1" w:rsidRDefault="0069519A" w:rsidP="0069519A">
      <w:pPr>
        <w:numPr>
          <w:ilvl w:val="0"/>
          <w:numId w:val="25"/>
        </w:numPr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МДС 81-35.2004 «Методика определения стоимости строительной продукции на территории Российской Федерации»;</w:t>
      </w:r>
    </w:p>
    <w:p w:rsidR="0069519A" w:rsidRPr="007F2AF1" w:rsidRDefault="0069519A" w:rsidP="0069519A">
      <w:pPr>
        <w:numPr>
          <w:ilvl w:val="0"/>
          <w:numId w:val="25"/>
        </w:numPr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</w:t>
      </w:r>
      <w:r w:rsidRPr="007F2AF1">
        <w:rPr>
          <w:rFonts w:cs="Times New Roman"/>
          <w:sz w:val="24"/>
          <w:szCs w:val="24"/>
        </w:rPr>
        <w:t>МДС 81-33.2004 «Методические указания по определению величины накладных расходов в строительстве»;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r w:rsidRPr="007F2AF1">
        <w:rPr>
          <w:rFonts w:cs="Times New Roman"/>
          <w:sz w:val="24"/>
          <w:szCs w:val="24"/>
        </w:rPr>
        <w:t>МДС 81-25.2001 «Методические указания по определению величины сметной прибыли в строительстве»</w:t>
      </w:r>
    </w:p>
    <w:p w:rsidR="0069519A" w:rsidRPr="007F2AF1" w:rsidRDefault="0069519A" w:rsidP="0069519A">
      <w:pPr>
        <w:tabs>
          <w:tab w:val="left" w:pos="993"/>
        </w:tabs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Иные документы:</w:t>
      </w:r>
    </w:p>
    <w:p w:rsidR="0069519A" w:rsidRPr="007F2AF1" w:rsidRDefault="0069519A" w:rsidP="0069519A">
      <w:pPr>
        <w:numPr>
          <w:ilvl w:val="0"/>
          <w:numId w:val="25"/>
        </w:numPr>
        <w:tabs>
          <w:tab w:val="left" w:pos="0"/>
        </w:tabs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Устав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445D95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</w:t>
      </w:r>
      <w:r w:rsidRPr="007F2AF1">
        <w:rPr>
          <w:rFonts w:cs="Times New Roman"/>
          <w:sz w:val="24"/>
          <w:szCs w:val="24"/>
        </w:rPr>
        <w:t>;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- Генеральный план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9D3F20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области. </w:t>
      </w:r>
    </w:p>
    <w:p w:rsidR="00227945" w:rsidRDefault="00227945" w:rsidP="00227945">
      <w:pPr>
        <w:pStyle w:val="a3"/>
        <w:shd w:val="clear" w:color="auto" w:fill="FFFFFF"/>
        <w:spacing w:after="0" w:line="360" w:lineRule="auto"/>
        <w:jc w:val="both"/>
        <w:rPr>
          <w:rFonts w:eastAsia="Times New Roman" w:cs="Times New Roman"/>
          <w:color w:val="969595"/>
          <w:sz w:val="20"/>
          <w:szCs w:val="20"/>
          <w:lang w:eastAsia="ru-RU"/>
        </w:rPr>
      </w:pPr>
    </w:p>
    <w:p w:rsidR="00C52535" w:rsidRPr="00C52535" w:rsidRDefault="00DD56EA" w:rsidP="00C52535">
      <w:pPr>
        <w:spacing w:after="0" w:line="360" w:lineRule="auto"/>
        <w:ind w:firstLine="567"/>
        <w:jc w:val="both"/>
        <w:rPr>
          <w:sz w:val="24"/>
          <w:szCs w:val="24"/>
          <w:highlight w:val="red"/>
        </w:rPr>
      </w:pPr>
      <w:r w:rsidRPr="00596ED9">
        <w:rPr>
          <w:rFonts w:eastAsia="Times New Roman" w:cs="Times New Roman"/>
          <w:sz w:val="24"/>
          <w:szCs w:val="24"/>
        </w:rPr>
        <w:t>В соответствии с этапами реализации Генплана (положение о территориальном п</w:t>
      </w:r>
      <w:r>
        <w:rPr>
          <w:rFonts w:eastAsia="Times New Roman" w:cs="Times New Roman"/>
          <w:sz w:val="24"/>
          <w:szCs w:val="24"/>
        </w:rPr>
        <w:t>ланировании)</w:t>
      </w:r>
      <w:r w:rsidR="005544CE">
        <w:rPr>
          <w:rFonts w:eastAsia="Times New Roman" w:cs="Times New Roman"/>
          <w:sz w:val="24"/>
          <w:szCs w:val="24"/>
        </w:rPr>
        <w:t xml:space="preserve"> </w:t>
      </w:r>
      <w:r w:rsidR="005544CE">
        <w:rPr>
          <w:sz w:val="24"/>
          <w:szCs w:val="24"/>
        </w:rPr>
        <w:t>о</w:t>
      </w:r>
      <w:r w:rsidR="00227945" w:rsidRPr="00227945">
        <w:rPr>
          <w:sz w:val="24"/>
          <w:szCs w:val="24"/>
        </w:rPr>
        <w:t xml:space="preserve">бъем нового строительства на территории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D26BF7">
        <w:rPr>
          <w:rFonts w:eastAsia="Times New Roman" w:cs="Times New Roman"/>
          <w:sz w:val="24"/>
          <w:szCs w:val="24"/>
        </w:rPr>
        <w:t xml:space="preserve"> </w:t>
      </w:r>
      <w:r w:rsidR="00227945" w:rsidRPr="00227945">
        <w:rPr>
          <w:sz w:val="24"/>
          <w:szCs w:val="24"/>
        </w:rPr>
        <w:t xml:space="preserve"> </w:t>
      </w:r>
      <w:r w:rsidR="00C52535">
        <w:rPr>
          <w:sz w:val="24"/>
          <w:szCs w:val="24"/>
        </w:rPr>
        <w:t xml:space="preserve">будет осуществляться </w:t>
      </w:r>
      <w:r w:rsidR="00C52535" w:rsidRPr="00C52535">
        <w:rPr>
          <w:sz w:val="24"/>
          <w:szCs w:val="24"/>
        </w:rPr>
        <w:t xml:space="preserve">в соответствии с основными направлениями приоритетного национального проекта «Доступное и комфортное жилье – гражданам России», Законом Ивановской области «Об областной целевой программе «Жилище», Законом Ивановской области «Об областной целевой программе «Социальное развитие села Ивановской области». В Родниковском муниципальном районе ведется жилищное строительство, </w:t>
      </w:r>
      <w:r w:rsidR="00C52535" w:rsidRPr="00C52535">
        <w:rPr>
          <w:sz w:val="24"/>
          <w:szCs w:val="24"/>
        </w:rPr>
        <w:lastRenderedPageBreak/>
        <w:t xml:space="preserve">районы индивидуального жилищного строительства обеспечиваются инженерной инфраструктурой и автомобильными дорогами. </w:t>
      </w:r>
    </w:p>
    <w:p w:rsidR="00C52535" w:rsidRDefault="00C52535" w:rsidP="00C52535">
      <w:pPr>
        <w:spacing w:after="0" w:line="360" w:lineRule="auto"/>
        <w:ind w:firstLine="567"/>
        <w:jc w:val="both"/>
      </w:pPr>
      <w:r w:rsidRPr="00C52535">
        <w:rPr>
          <w:sz w:val="24"/>
          <w:szCs w:val="24"/>
        </w:rPr>
        <w:t xml:space="preserve">Обеспечение жителей поселения качественными жилищно-коммунальными услугами на сегодня является одной из острейших проблем для администрации поселения, в связи с чем, назрела необходимость реформирования и модернизации жилищно-коммунального комплекса. </w:t>
      </w:r>
    </w:p>
    <w:p w:rsidR="00D26BF7" w:rsidRDefault="00D26BF7" w:rsidP="007D7D50">
      <w:pPr>
        <w:spacing w:after="0"/>
        <w:jc w:val="center"/>
        <w:rPr>
          <w:rFonts w:eastAsia="Calibri" w:cs="Times New Roman"/>
          <w:sz w:val="24"/>
          <w:szCs w:val="24"/>
        </w:rPr>
      </w:pPr>
    </w:p>
    <w:p w:rsidR="007D7D50" w:rsidRPr="009537DC" w:rsidRDefault="007D7D50" w:rsidP="00715BDD">
      <w:pPr>
        <w:suppressAutoHyphens/>
        <w:spacing w:after="0" w:line="360" w:lineRule="auto"/>
        <w:ind w:firstLine="567"/>
        <w:jc w:val="both"/>
        <w:rPr>
          <w:sz w:val="16"/>
          <w:szCs w:val="16"/>
        </w:rPr>
      </w:pPr>
    </w:p>
    <w:p w:rsidR="00D70F0B" w:rsidRDefault="00D70F0B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7E282E" w:rsidRPr="00CB6A62" w:rsidRDefault="007E282E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377828" w:rsidRPr="003F064C" w:rsidRDefault="00377828" w:rsidP="003F064C">
      <w:pPr>
        <w:rPr>
          <w:lang w:eastAsia="ru-RU"/>
        </w:rPr>
        <w:sectPr w:rsidR="00377828" w:rsidRPr="003F064C" w:rsidSect="00834CA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54B06" w:rsidRPr="00FA0A50" w:rsidRDefault="00854B06" w:rsidP="00837D7C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23" w:name="_Toc32305882"/>
      <w:bookmarkStart w:id="24" w:name="_Toc32306867"/>
      <w:bookmarkStart w:id="25" w:name="_Toc53253280"/>
      <w:r w:rsidRPr="00FA0A50">
        <w:rPr>
          <w:sz w:val="24"/>
          <w:szCs w:val="24"/>
          <w:lang w:val="ru-RU"/>
        </w:rPr>
        <w:lastRenderedPageBreak/>
        <w:t>РАЗДЕЛ 1. ПОКАЗАТЕЛИ</w:t>
      </w:r>
      <w:r w:rsidR="00C321F3">
        <w:rPr>
          <w:sz w:val="24"/>
          <w:szCs w:val="24"/>
          <w:lang w:val="ru-RU"/>
        </w:rPr>
        <w:t xml:space="preserve"> СУЩЕСТВУЮЩЕГО И</w:t>
      </w:r>
      <w:r w:rsidRPr="00FA0A50">
        <w:rPr>
          <w:sz w:val="24"/>
          <w:szCs w:val="24"/>
          <w:lang w:val="ru-RU"/>
        </w:rPr>
        <w:t xml:space="preserve"> ПЕРСПЕКТИВНОГО СПРОСА НА ТЕПЛОВУЮ ЭНЕРГИЮ (МОЩНОСТЬ) И ТЕПЛОНОСИТЕЛЬ В УСТАНОВЛЕННЫХ ГРАНИЦАХ ТЕРРИТОРИИ ПОСЕЛЕНИЯ, ГОРОДСКОГО ОКРУГА</w:t>
      </w:r>
      <w:bookmarkEnd w:id="23"/>
      <w:bookmarkEnd w:id="24"/>
      <w:r w:rsidR="00837D7C">
        <w:rPr>
          <w:sz w:val="24"/>
          <w:szCs w:val="24"/>
          <w:lang w:val="ru-RU"/>
        </w:rPr>
        <w:t>, ГОРОДА ФЕДЕРАЛЬНОГО ЗНАЧЕНИЯ</w:t>
      </w:r>
      <w:bookmarkEnd w:id="25"/>
    </w:p>
    <w:p w:rsidR="008813AB" w:rsidRDefault="006A26F5" w:rsidP="00CD1A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6" w:name="_Toc32305883"/>
      <w:bookmarkStart w:id="27" w:name="_Toc53253281"/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837D7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величины существующей отапливаемой </w:t>
      </w:r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>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</w:r>
      <w:bookmarkEnd w:id="26"/>
      <w:bookmarkEnd w:id="27"/>
    </w:p>
    <w:p w:rsidR="00E808A5" w:rsidRPr="00123EB0" w:rsidRDefault="00311027" w:rsidP="00AE68B2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r w:rsidRPr="00123EB0">
        <w:rPr>
          <w:rFonts w:cs="Times New Roman"/>
          <w:sz w:val="24"/>
          <w:szCs w:val="24"/>
        </w:rPr>
        <w:t xml:space="preserve">Согласно Генерального плана современный жилищный фонд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>»</w:t>
      </w:r>
      <w:r w:rsidR="007E28ED">
        <w:rPr>
          <w:sz w:val="24"/>
        </w:rPr>
        <w:t xml:space="preserve"> Ивановской области</w:t>
      </w:r>
      <w:r w:rsidR="00D26BF7">
        <w:rPr>
          <w:sz w:val="24"/>
        </w:rPr>
        <w:t xml:space="preserve"> </w:t>
      </w:r>
      <w:r w:rsidR="009537DC">
        <w:rPr>
          <w:sz w:val="24"/>
        </w:rPr>
        <w:t xml:space="preserve"> </w:t>
      </w:r>
      <w:r w:rsidR="007E16CC" w:rsidRPr="00123EB0">
        <w:rPr>
          <w:sz w:val="24"/>
          <w:szCs w:val="24"/>
        </w:rPr>
        <w:t xml:space="preserve"> </w:t>
      </w:r>
      <w:r w:rsidRPr="00123EB0">
        <w:rPr>
          <w:sz w:val="24"/>
          <w:szCs w:val="24"/>
        </w:rPr>
        <w:t>представлен</w:t>
      </w:r>
      <w:r w:rsidR="00EE68E9">
        <w:rPr>
          <w:sz w:val="24"/>
          <w:szCs w:val="24"/>
        </w:rPr>
        <w:t xml:space="preserve"> з</w:t>
      </w:r>
      <w:r w:rsidR="00EE68E9" w:rsidRPr="00EE68E9">
        <w:rPr>
          <w:sz w:val="24"/>
          <w:szCs w:val="24"/>
        </w:rPr>
        <w:t>он</w:t>
      </w:r>
      <w:r w:rsidR="00EE68E9">
        <w:rPr>
          <w:sz w:val="24"/>
          <w:szCs w:val="24"/>
        </w:rPr>
        <w:t>ой</w:t>
      </w:r>
      <w:r w:rsidR="00EE68E9" w:rsidRPr="00EE68E9">
        <w:rPr>
          <w:sz w:val="24"/>
          <w:szCs w:val="24"/>
        </w:rPr>
        <w:t xml:space="preserve"> застройки индивидуальными жилыми домами и </w:t>
      </w:r>
      <w:r w:rsidR="00EE68E9">
        <w:rPr>
          <w:rFonts w:cs="Times New Roman"/>
          <w:sz w:val="24"/>
          <w:szCs w:val="24"/>
        </w:rPr>
        <w:t>з</w:t>
      </w:r>
      <w:r w:rsidR="00EE68E9" w:rsidRPr="00EE68E9">
        <w:rPr>
          <w:rFonts w:cs="Times New Roman"/>
          <w:sz w:val="24"/>
          <w:szCs w:val="24"/>
        </w:rPr>
        <w:t>он</w:t>
      </w:r>
      <w:r w:rsidR="00EE68E9">
        <w:rPr>
          <w:rFonts w:cs="Times New Roman"/>
          <w:sz w:val="24"/>
          <w:szCs w:val="24"/>
        </w:rPr>
        <w:t>ой</w:t>
      </w:r>
      <w:r w:rsidR="00EE68E9" w:rsidRPr="00EE68E9">
        <w:rPr>
          <w:rFonts w:cs="Times New Roman"/>
          <w:sz w:val="24"/>
          <w:szCs w:val="24"/>
        </w:rPr>
        <w:t xml:space="preserve"> застройки </w:t>
      </w:r>
      <w:r w:rsidR="00156040">
        <w:rPr>
          <w:rFonts w:cs="Times New Roman"/>
          <w:sz w:val="24"/>
          <w:szCs w:val="24"/>
        </w:rPr>
        <w:t>малоэтажными</w:t>
      </w:r>
      <w:r w:rsidR="00EE68E9" w:rsidRPr="00EE68E9">
        <w:rPr>
          <w:rFonts w:cs="Times New Roman"/>
          <w:sz w:val="24"/>
          <w:szCs w:val="24"/>
        </w:rPr>
        <w:t xml:space="preserve"> жилыми домами</w:t>
      </w:r>
      <w:r w:rsidR="00EE68E9">
        <w:rPr>
          <w:rFonts w:cs="Times New Roman"/>
          <w:sz w:val="24"/>
          <w:szCs w:val="24"/>
        </w:rPr>
        <w:t>.</w:t>
      </w:r>
      <w:r w:rsidR="00566721">
        <w:rPr>
          <w:sz w:val="24"/>
          <w:szCs w:val="24"/>
        </w:rPr>
        <w:t xml:space="preserve"> </w:t>
      </w:r>
      <w:r w:rsidR="00D73B2D">
        <w:rPr>
          <w:rFonts w:eastAsia="Calibri" w:cs="Times New Roman"/>
          <w:sz w:val="24"/>
          <w:szCs w:val="24"/>
        </w:rPr>
        <w:t>Предпола</w:t>
      </w:r>
      <w:r w:rsidR="00F10A58">
        <w:rPr>
          <w:rFonts w:eastAsia="Calibri" w:cs="Times New Roman"/>
          <w:sz w:val="24"/>
          <w:szCs w:val="24"/>
        </w:rPr>
        <w:t>гаемое н</w:t>
      </w:r>
      <w:r w:rsidR="00E808A5" w:rsidRPr="00123EB0">
        <w:rPr>
          <w:rFonts w:eastAsia="Calibri" w:cs="Times New Roman"/>
          <w:sz w:val="24"/>
          <w:szCs w:val="24"/>
        </w:rPr>
        <w:t xml:space="preserve">овое жилищное строительство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6D5ED1" w:rsidRDefault="0045596E" w:rsidP="00566721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9537DC">
        <w:rPr>
          <w:sz w:val="24"/>
          <w:szCs w:val="24"/>
        </w:rPr>
        <w:t>МО</w:t>
      </w:r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индивидуальной жилой застройки</w:t>
      </w:r>
      <w:r w:rsidR="009537DC">
        <w:rPr>
          <w:sz w:val="24"/>
          <w:szCs w:val="24"/>
        </w:rPr>
        <w:t xml:space="preserve"> и малоэтажные дома</w:t>
      </w:r>
      <w:r w:rsidRPr="00123EB0">
        <w:rPr>
          <w:sz w:val="24"/>
          <w:szCs w:val="24"/>
        </w:rPr>
        <w:t xml:space="preserve">. </w:t>
      </w: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23598A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A477AE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9537DC">
        <w:rPr>
          <w:rFonts w:cs="Times New Roman"/>
          <w:sz w:val="24"/>
          <w:szCs w:val="24"/>
        </w:rPr>
        <w:t xml:space="preserve"> и малоэтажные дома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0A58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Pr="00A620BA">
        <w:rPr>
          <w:rFonts w:cs="Times New Roman"/>
          <w:sz w:val="24"/>
          <w:szCs w:val="24"/>
        </w:rPr>
        <w:t xml:space="preserve">т  обеспечиваться теплом от автономных источников (автономных индивидуальных котельных). </w:t>
      </w:r>
    </w:p>
    <w:p w:rsidR="00C321F3" w:rsidRDefault="009B3CC0" w:rsidP="00B732F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023">
        <w:rPr>
          <w:rFonts w:cs="Times New Roman"/>
          <w:sz w:val="24"/>
          <w:szCs w:val="24"/>
        </w:rPr>
        <w:t xml:space="preserve">На  момент  разработки  схемы  можно  выделить  </w:t>
      </w:r>
      <w:r w:rsidR="00DC5228">
        <w:rPr>
          <w:rFonts w:cs="Times New Roman"/>
          <w:sz w:val="24"/>
          <w:szCs w:val="24"/>
        </w:rPr>
        <w:t>7</w:t>
      </w:r>
      <w:r w:rsidRPr="000D7023">
        <w:rPr>
          <w:rFonts w:cs="Times New Roman"/>
          <w:sz w:val="24"/>
          <w:szCs w:val="24"/>
        </w:rPr>
        <w:t xml:space="preserve"> </w:t>
      </w:r>
      <w:r w:rsidR="007F2668">
        <w:rPr>
          <w:rFonts w:cs="Times New Roman"/>
          <w:sz w:val="24"/>
          <w:szCs w:val="24"/>
        </w:rPr>
        <w:t>техноло</w:t>
      </w:r>
      <w:r w:rsidR="004D1259">
        <w:rPr>
          <w:rFonts w:cs="Times New Roman"/>
          <w:sz w:val="24"/>
          <w:szCs w:val="24"/>
        </w:rPr>
        <w:t>г</w:t>
      </w:r>
      <w:r w:rsidR="007F2668">
        <w:rPr>
          <w:rFonts w:cs="Times New Roman"/>
          <w:sz w:val="24"/>
          <w:szCs w:val="24"/>
        </w:rPr>
        <w:t>ических</w:t>
      </w:r>
      <w:r w:rsidRPr="000D7023">
        <w:rPr>
          <w:rFonts w:cs="Times New Roman"/>
          <w:sz w:val="24"/>
          <w:szCs w:val="24"/>
        </w:rPr>
        <w:t xml:space="preserve">  зон,</w:t>
      </w:r>
      <w:r w:rsidRPr="00304673">
        <w:rPr>
          <w:rFonts w:cs="Times New Roman"/>
          <w:sz w:val="24"/>
          <w:szCs w:val="24"/>
        </w:rPr>
        <w:t xml:space="preserve"> в котор</w:t>
      </w:r>
      <w:r w:rsidR="00A477AE">
        <w:rPr>
          <w:rFonts w:cs="Times New Roman"/>
          <w:sz w:val="24"/>
          <w:szCs w:val="24"/>
        </w:rPr>
        <w:t>ых</w:t>
      </w:r>
      <w:r w:rsidRPr="00304673">
        <w:rPr>
          <w:rFonts w:cs="Times New Roman"/>
          <w:sz w:val="24"/>
          <w:szCs w:val="24"/>
        </w:rPr>
        <w:t xml:space="preserve"> потребители</w:t>
      </w:r>
      <w:r w:rsidR="007F2668">
        <w:rPr>
          <w:rFonts w:cs="Times New Roman"/>
          <w:sz w:val="24"/>
          <w:szCs w:val="24"/>
        </w:rPr>
        <w:t xml:space="preserve"> подключены</w:t>
      </w:r>
      <w:r w:rsidRPr="00304673">
        <w:rPr>
          <w:rFonts w:cs="Times New Roman"/>
          <w:sz w:val="24"/>
          <w:szCs w:val="24"/>
        </w:rPr>
        <w:t xml:space="preserve"> к централизованной си</w:t>
      </w:r>
      <w:r w:rsidR="006053D6">
        <w:rPr>
          <w:rFonts w:cs="Times New Roman"/>
          <w:sz w:val="24"/>
          <w:szCs w:val="24"/>
        </w:rPr>
        <w:t>стеме теплоснабжения</w:t>
      </w:r>
      <w:r w:rsidR="00A477AE">
        <w:rPr>
          <w:rFonts w:cs="Times New Roman"/>
          <w:sz w:val="24"/>
          <w:szCs w:val="24"/>
        </w:rPr>
        <w:t>.</w:t>
      </w:r>
      <w:r w:rsidR="004D1259">
        <w:rPr>
          <w:rFonts w:cs="Times New Roman"/>
          <w:sz w:val="24"/>
          <w:szCs w:val="24"/>
        </w:rPr>
        <w:t xml:space="preserve"> </w:t>
      </w:r>
    </w:p>
    <w:p w:rsidR="00A10218" w:rsidRPr="00DD1D3E" w:rsidRDefault="00A10218" w:rsidP="0056672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Таблица </w:t>
      </w:r>
      <w:r w:rsidR="00566721">
        <w:rPr>
          <w:rFonts w:eastAsia="Times New Roman"/>
          <w:b/>
          <w:bCs/>
          <w:color w:val="00000A"/>
          <w:sz w:val="24"/>
          <w:lang w:eastAsia="ru-RU"/>
        </w:rPr>
        <w:t>2</w:t>
      </w:r>
      <w:r w:rsidR="007654A6"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 </w:t>
      </w:r>
      <w:r w:rsidRPr="00DD1D3E">
        <w:rPr>
          <w:sz w:val="24"/>
          <w:szCs w:val="24"/>
        </w:rPr>
        <w:t xml:space="preserve">– </w:t>
      </w:r>
      <w:r w:rsidR="007654A6" w:rsidRPr="00DD1D3E">
        <w:rPr>
          <w:rFonts w:cs="Times New Roman"/>
          <w:sz w:val="24"/>
          <w:szCs w:val="24"/>
        </w:rPr>
        <w:t>м</w:t>
      </w:r>
      <w:r w:rsidRPr="00DD1D3E">
        <w:rPr>
          <w:rFonts w:cs="Times New Roman"/>
          <w:sz w:val="24"/>
          <w:szCs w:val="24"/>
        </w:rPr>
        <w:t>аксимальные нагрузки источников тепловой энергии</w:t>
      </w:r>
    </w:p>
    <w:tbl>
      <w:tblPr>
        <w:tblW w:w="10123" w:type="dxa"/>
        <w:jc w:val="center"/>
        <w:tblInd w:w="7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84"/>
        <w:gridCol w:w="1701"/>
        <w:gridCol w:w="1784"/>
        <w:gridCol w:w="1701"/>
        <w:gridCol w:w="1760"/>
        <w:gridCol w:w="1075"/>
        <w:gridCol w:w="1818"/>
      </w:tblGrid>
      <w:tr w:rsidR="005878BE" w:rsidRPr="00DD1D3E" w:rsidTr="00843465">
        <w:trPr>
          <w:trHeight w:val="20"/>
          <w:jc w:val="center"/>
        </w:trPr>
        <w:tc>
          <w:tcPr>
            <w:tcW w:w="2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№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F25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</w:tc>
        <w:tc>
          <w:tcPr>
            <w:tcW w:w="17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Тип и количество</w:t>
            </w:r>
          </w:p>
          <w:p w:rsidR="002B23C3" w:rsidRDefault="002B23C3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</w:t>
            </w:r>
            <w:r w:rsidR="005878BE"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отлов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(установленные)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Установленная мощность     котельной, Гкал/ч</w:t>
            </w:r>
          </w:p>
        </w:tc>
        <w:tc>
          <w:tcPr>
            <w:tcW w:w="28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Рас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четная присоеди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ненная т/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нагрузка потребите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лей, Гкал/ч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Резерв/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Дефицит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+/-,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Гкал/ч</w:t>
            </w:r>
          </w:p>
        </w:tc>
      </w:tr>
      <w:tr w:rsidR="005878BE" w:rsidRPr="00DD1D3E" w:rsidTr="00843465">
        <w:trPr>
          <w:trHeight w:val="20"/>
          <w:jc w:val="center"/>
        </w:trPr>
        <w:tc>
          <w:tcPr>
            <w:tcW w:w="2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ГВС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отопление + ГВС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F02BE" w:rsidRPr="008651D6">
              <w:rPr>
                <w:rFonts w:cs="Times New Roman"/>
                <w:sz w:val="20"/>
                <w:szCs w:val="20"/>
              </w:rPr>
              <w:t xml:space="preserve"> 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F02BE"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0,113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F02BE" w:rsidRPr="008651D6">
              <w:rPr>
                <w:rFonts w:cs="Times New Roman"/>
                <w:sz w:val="20"/>
                <w:szCs w:val="20"/>
              </w:rPr>
              <w:t xml:space="preserve"> 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КВр-1,4</w:t>
            </w:r>
            <w:r>
              <w:rPr>
                <w:sz w:val="20"/>
                <w:szCs w:val="20"/>
              </w:rPr>
              <w:t>К</w:t>
            </w:r>
            <w:r w:rsidRPr="000F02BE">
              <w:rPr>
                <w:sz w:val="20"/>
                <w:szCs w:val="20"/>
              </w:rPr>
              <w:t xml:space="preserve"> -</w:t>
            </w:r>
            <w:r>
              <w:t xml:space="preserve">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4,8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</w:t>
            </w:r>
            <w:r w:rsidR="00407818">
              <w:rPr>
                <w:rFonts w:cs="Times New Roman"/>
                <w:sz w:val="20"/>
                <w:szCs w:val="20"/>
              </w:rPr>
              <w:t>35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2,4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65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свар. стал. – 3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</w:t>
            </w:r>
            <w:r w:rsidR="001C31D6">
              <w:rPr>
                <w:rFonts w:cs="Times New Roman"/>
                <w:color w:val="000000"/>
                <w:sz w:val="20"/>
                <w:szCs w:val="20"/>
              </w:rPr>
              <w:t>1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0,36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Юдинка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КВр-0,63К</w:t>
            </w:r>
            <w:r>
              <w:t xml:space="preserve"> 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0,621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 xml:space="preserve">свар. стал. –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</w:rPr>
              <w:t xml:space="preserve">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EB6B85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D1D3E" w:rsidRDefault="00EB6B85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EB6B85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C5228" w:rsidRDefault="00DC5228" w:rsidP="00DC522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DC5228">
              <w:rPr>
                <w:rFonts w:eastAsia="Calibri" w:cs="Times New Roman"/>
                <w:sz w:val="20"/>
                <w:szCs w:val="20"/>
              </w:rPr>
              <w:t>ЭПО-48</w:t>
            </w:r>
            <w:r>
              <w:rPr>
                <w:sz w:val="20"/>
                <w:szCs w:val="20"/>
              </w:rPr>
              <w:t xml:space="preserve"> 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  <w:lang w:val="en-US"/>
              </w:rPr>
              <w:t xml:space="preserve">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+0,01</w:t>
            </w:r>
          </w:p>
        </w:tc>
      </w:tr>
    </w:tbl>
    <w:p w:rsidR="00BF02EC" w:rsidRDefault="00BF02EC" w:rsidP="00AE68B2">
      <w:pPr>
        <w:spacing w:before="120" w:after="0" w:line="360" w:lineRule="auto"/>
        <w:ind w:firstLine="567"/>
        <w:jc w:val="both"/>
        <w:rPr>
          <w:sz w:val="24"/>
          <w:szCs w:val="24"/>
        </w:rPr>
      </w:pPr>
      <w:bookmarkStart w:id="28" w:name="_Toc32305885"/>
      <w:r w:rsidRPr="00BF02EC">
        <w:rPr>
          <w:rFonts w:cs="Times New Roman"/>
          <w:sz w:val="24"/>
          <w:szCs w:val="24"/>
        </w:rPr>
        <w:t xml:space="preserve">Протяженность тепловых сетей по </w:t>
      </w:r>
      <w:r w:rsidR="007E28ED">
        <w:rPr>
          <w:sz w:val="24"/>
          <w:szCs w:val="24"/>
        </w:rPr>
        <w:t xml:space="preserve">МО </w:t>
      </w:r>
      <w:r w:rsidR="00AE68B2">
        <w:rPr>
          <w:sz w:val="24"/>
          <w:szCs w:val="24"/>
        </w:rPr>
        <w:t>составляет</w:t>
      </w:r>
      <w:r w:rsidR="000F02BE">
        <w:rPr>
          <w:sz w:val="24"/>
          <w:szCs w:val="24"/>
        </w:rPr>
        <w:t>:</w:t>
      </w:r>
    </w:p>
    <w:p w:rsidR="000F02BE" w:rsidRDefault="000F02BE" w:rsidP="000F02BE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lastRenderedPageBreak/>
        <w:t xml:space="preserve">Таблица </w:t>
      </w:r>
      <w:r>
        <w:rPr>
          <w:rFonts w:eastAsia="Times New Roman"/>
          <w:b/>
          <w:bCs/>
          <w:color w:val="00000A"/>
          <w:sz w:val="24"/>
          <w:lang w:eastAsia="ru-RU"/>
        </w:rPr>
        <w:t>3</w:t>
      </w: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 </w:t>
      </w:r>
      <w:r w:rsidRPr="00DD1D3E">
        <w:rPr>
          <w:sz w:val="24"/>
          <w:szCs w:val="24"/>
        </w:rPr>
        <w:t xml:space="preserve">– </w:t>
      </w:r>
      <w:r>
        <w:rPr>
          <w:rFonts w:cs="Times New Roman"/>
          <w:sz w:val="24"/>
          <w:szCs w:val="24"/>
        </w:rPr>
        <w:t>тепловые сети по котельным</w:t>
      </w:r>
    </w:p>
    <w:tbl>
      <w:tblPr>
        <w:tblpPr w:leftFromText="180" w:rightFromText="180" w:vertAnchor="text" w:horzAnchor="margin" w:tblpXSpec="center" w:tblpY="30"/>
        <w:tblW w:w="9356" w:type="dxa"/>
        <w:tblLayout w:type="fixed"/>
        <w:tblCellMar>
          <w:left w:w="0" w:type="dxa"/>
          <w:right w:w="0" w:type="dxa"/>
        </w:tblCellMar>
        <w:tblLook w:val="0000"/>
      </w:tblPr>
      <w:tblGrid>
        <w:gridCol w:w="568"/>
        <w:gridCol w:w="2607"/>
        <w:gridCol w:w="905"/>
        <w:gridCol w:w="724"/>
        <w:gridCol w:w="543"/>
        <w:gridCol w:w="905"/>
        <w:gridCol w:w="1403"/>
        <w:gridCol w:w="1701"/>
      </w:tblGrid>
      <w:tr w:rsidR="00DD1C4E" w:rsidRPr="00F85D9F" w:rsidTr="00AE68B2">
        <w:trPr>
          <w:trHeight w:val="20"/>
          <w:tblHeader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r w:rsidRPr="00AE68B2">
              <w:rPr>
                <w:b/>
                <w:sz w:val="20"/>
                <w:szCs w:val="20"/>
              </w:rPr>
              <w:t>Рас</w:t>
            </w:r>
            <w:r w:rsidR="00D73B2D" w:rsidRPr="00AE68B2">
              <w:rPr>
                <w:b/>
                <w:sz w:val="20"/>
                <w:szCs w:val="20"/>
                <w:lang w:val="ru-RU"/>
              </w:rPr>
              <w:t>с</w:t>
            </w:r>
            <w:r w:rsidRPr="00AE68B2">
              <w:rPr>
                <w:b/>
                <w:sz w:val="20"/>
                <w:szCs w:val="20"/>
              </w:rPr>
              <w:t>четный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участок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мм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мм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  <w:vertAlign w:val="superscript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  <w:r w:rsidRPr="00AE68B2">
              <w:rPr>
                <w:rFonts w:eastAsia="Times New Roman"/>
                <w:b/>
                <w:sz w:val="20"/>
                <w:szCs w:val="20"/>
                <w:vertAlign w:val="superscript"/>
              </w:rPr>
              <w:t xml:space="preserve"> 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Тип</w:t>
            </w:r>
            <w:r w:rsidRPr="00AE68B2">
              <w:rPr>
                <w:b/>
                <w:sz w:val="20"/>
                <w:szCs w:val="20"/>
                <w:lang w:val="ru-RU"/>
              </w:rPr>
              <w:br/>
            </w:r>
            <w:r w:rsidRPr="00AE68B2">
              <w:rPr>
                <w:b/>
                <w:sz w:val="20"/>
                <w:szCs w:val="20"/>
              </w:rPr>
              <w:t xml:space="preserve"> прокладки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r w:rsidRPr="00AE68B2">
              <w:rPr>
                <w:b/>
                <w:sz w:val="20"/>
                <w:szCs w:val="20"/>
              </w:rPr>
              <w:t xml:space="preserve">Год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прокладки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F85D9F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от котельной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№1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 </w:t>
            </w: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r w:rsidRPr="00AE68B2">
              <w:rPr>
                <w:rStyle w:val="101"/>
                <w:sz w:val="20"/>
                <w:szCs w:val="20"/>
                <w:lang w:val="ru-RU"/>
              </w:rPr>
              <w:t>Тайманиха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ind w:right="-96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</w:t>
            </w: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 </w:t>
            </w:r>
            <w:r w:rsidRPr="00AE68B2">
              <w:rPr>
                <w:rStyle w:val="103"/>
                <w:sz w:val="20"/>
                <w:szCs w:val="20"/>
                <w:lang w:val="ru-RU"/>
              </w:rPr>
              <w:t>Михайловское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r w:rsidRPr="00AE68B2">
              <w:rPr>
                <w:rStyle w:val="103"/>
                <w:sz w:val="20"/>
                <w:szCs w:val="20"/>
                <w:lang w:val="ru-RU"/>
              </w:rPr>
              <w:t>Острецово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18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b w:val="0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 от котельной</w:t>
            </w:r>
          </w:p>
          <w:p w:rsidR="00702AD1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д. Юдинка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14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11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360"/>
              <w:jc w:val="right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AE68B2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</w:t>
            </w:r>
            <w:r w:rsidRPr="00AE68B2">
              <w:rPr>
                <w:rFonts w:eastAsia="Times New Roman"/>
                <w:sz w:val="20"/>
                <w:szCs w:val="20"/>
              </w:rPr>
              <w:t xml:space="preserve"> </w:t>
            </w:r>
            <w:r w:rsidRPr="00AE68B2">
              <w:rPr>
                <w:sz w:val="20"/>
                <w:szCs w:val="20"/>
              </w:rPr>
              <w:t>д. Ситьково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н/д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2012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spacing w:line="240" w:lineRule="auto"/>
              <w:ind w:right="14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</w:tbl>
    <w:p w:rsidR="00893A23" w:rsidRPr="00F45F95" w:rsidRDefault="00893A23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9" w:name="_Toc53253282"/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б) 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перспективные 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>объемы потребления тепловой энергии (мощности)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теплоносителя с разделением по видам теплопотребления в каждом</w:t>
      </w:r>
      <w:r w:rsid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расчетном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элементе территориального деления на каждом этапе</w:t>
      </w:r>
      <w:bookmarkEnd w:id="28"/>
      <w:bookmarkEnd w:id="29"/>
    </w:p>
    <w:p w:rsidR="00FA78CB" w:rsidRDefault="00FA78CB" w:rsidP="00AE68B2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F45F95">
        <w:rPr>
          <w:sz w:val="24"/>
          <w:szCs w:val="24"/>
        </w:rPr>
        <w:t xml:space="preserve">В Генеральном плане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 xml:space="preserve">» Ивановской области </w:t>
      </w:r>
      <w:r w:rsidRPr="00F45F95">
        <w:rPr>
          <w:sz w:val="24"/>
          <w:szCs w:val="24"/>
        </w:rPr>
        <w:t xml:space="preserve">предполагается развитие </w:t>
      </w:r>
      <w:r w:rsidR="006012B2" w:rsidRPr="00F45F95">
        <w:rPr>
          <w:sz w:val="24"/>
          <w:szCs w:val="24"/>
        </w:rPr>
        <w:t xml:space="preserve">в основном индивидуальными жилыми домами и </w:t>
      </w:r>
      <w:r w:rsidR="006012B2" w:rsidRPr="00F45F95">
        <w:rPr>
          <w:rFonts w:cs="Times New Roman"/>
          <w:sz w:val="24"/>
          <w:szCs w:val="24"/>
        </w:rPr>
        <w:t>зоной застройки малоэтажными  жилыми</w:t>
      </w:r>
      <w:r w:rsidR="006012B2" w:rsidRPr="00EE68E9">
        <w:rPr>
          <w:rFonts w:cs="Times New Roman"/>
          <w:sz w:val="24"/>
          <w:szCs w:val="24"/>
        </w:rPr>
        <w:t xml:space="preserve"> домами</w:t>
      </w:r>
      <w:r w:rsidRPr="006012B2">
        <w:rPr>
          <w:sz w:val="24"/>
          <w:szCs w:val="24"/>
        </w:rPr>
        <w:t xml:space="preserve">. </w:t>
      </w:r>
      <w:r w:rsidR="00F45F95">
        <w:rPr>
          <w:sz w:val="24"/>
          <w:szCs w:val="24"/>
        </w:rPr>
        <w:t xml:space="preserve"> </w:t>
      </w:r>
    </w:p>
    <w:p w:rsidR="0071421C" w:rsidRDefault="0071421C" w:rsidP="0071421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На этапе развития</w:t>
      </w:r>
      <w:r w:rsidR="00F45F95">
        <w:rPr>
          <w:rFonts w:eastAsia="Times New Roman" w:cs="Times New Roman"/>
          <w:sz w:val="24"/>
          <w:szCs w:val="24"/>
        </w:rPr>
        <w:t xml:space="preserve"> не</w:t>
      </w:r>
      <w:r>
        <w:rPr>
          <w:rFonts w:eastAsia="Times New Roman" w:cs="Times New Roman"/>
          <w:sz w:val="24"/>
          <w:szCs w:val="24"/>
        </w:rPr>
        <w:t xml:space="preserve"> планируется строительство и введения в эксплуатацию</w:t>
      </w:r>
      <w:r w:rsidR="00F45F95">
        <w:rPr>
          <w:rFonts w:eastAsia="Times New Roman" w:cs="Times New Roman"/>
          <w:sz w:val="24"/>
          <w:szCs w:val="24"/>
        </w:rPr>
        <w:t xml:space="preserve"> новых</w:t>
      </w:r>
      <w:r>
        <w:rPr>
          <w:rFonts w:eastAsia="Times New Roman" w:cs="Times New Roman"/>
          <w:sz w:val="24"/>
          <w:szCs w:val="24"/>
        </w:rPr>
        <w:t xml:space="preserve"> объектов</w:t>
      </w:r>
      <w:r w:rsidR="00F45F95">
        <w:rPr>
          <w:rFonts w:eastAsia="Times New Roman" w:cs="Times New Roman"/>
          <w:sz w:val="24"/>
          <w:szCs w:val="24"/>
        </w:rPr>
        <w:t xml:space="preserve"> с подключением централизованной системе теплоснабжения</w:t>
      </w:r>
      <w:r w:rsidRPr="00596ED9">
        <w:rPr>
          <w:rFonts w:eastAsia="Times New Roman" w:cs="Times New Roman"/>
          <w:sz w:val="24"/>
          <w:szCs w:val="24"/>
        </w:rPr>
        <w:t>.</w:t>
      </w:r>
    </w:p>
    <w:p w:rsidR="006C6FDA" w:rsidRDefault="006C6FDA" w:rsidP="006C6FDA">
      <w:pPr>
        <w:spacing w:after="0" w:line="360" w:lineRule="auto"/>
        <w:jc w:val="both"/>
        <w:rPr>
          <w:sz w:val="24"/>
        </w:rPr>
      </w:pP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</w:t>
      </w:r>
      <w:r w:rsidR="007E28ED">
        <w:rPr>
          <w:sz w:val="24"/>
        </w:rPr>
        <w:t>МО «Каминское сельское поселение Родниковского муниципа</w:t>
      </w:r>
      <w:r w:rsidR="00F011A4">
        <w:rPr>
          <w:sz w:val="24"/>
        </w:rPr>
        <w:t>льного района</w:t>
      </w:r>
      <w:r w:rsidR="007E28ED">
        <w:rPr>
          <w:sz w:val="24"/>
        </w:rPr>
        <w:t>»</w:t>
      </w:r>
      <w:r w:rsidR="00D26BF7">
        <w:rPr>
          <w:sz w:val="24"/>
        </w:rPr>
        <w:t xml:space="preserve"> </w:t>
      </w:r>
      <w:r w:rsidR="0035730C">
        <w:rPr>
          <w:sz w:val="24"/>
        </w:rPr>
        <w:t xml:space="preserve"> </w:t>
      </w:r>
      <w:r w:rsidR="00DD1C4E">
        <w:rPr>
          <w:sz w:val="24"/>
        </w:rPr>
        <w:t>Ивановской</w:t>
      </w:r>
      <w:r>
        <w:rPr>
          <w:rFonts w:eastAsia="Times New Roman" w:cs="Times New Roman"/>
          <w:color w:val="000000"/>
          <w:sz w:val="24"/>
          <w:szCs w:val="28"/>
        </w:rPr>
        <w:t xml:space="preserve"> области</w:t>
      </w:r>
      <w:r>
        <w:rPr>
          <w:sz w:val="24"/>
        </w:rPr>
        <w:t xml:space="preserve"> </w:t>
      </w:r>
      <w:r w:rsidR="00772261">
        <w:rPr>
          <w:rFonts w:eastAsia="Times New Roman" w:cs="Times New Roman"/>
          <w:sz w:val="24"/>
          <w:szCs w:val="24"/>
        </w:rPr>
        <w:t>к</w:t>
      </w:r>
      <w:r w:rsidRPr="00596ED9">
        <w:rPr>
          <w:rFonts w:eastAsia="Times New Roman" w:cs="Times New Roman"/>
          <w:sz w:val="24"/>
          <w:szCs w:val="24"/>
        </w:rPr>
        <w:t xml:space="preserve"> </w:t>
      </w:r>
      <w:r w:rsidR="00A556D1">
        <w:rPr>
          <w:rFonts w:eastAsia="Times New Roman" w:cs="Times New Roman"/>
          <w:sz w:val="24"/>
          <w:szCs w:val="24"/>
        </w:rPr>
        <w:t>202</w:t>
      </w:r>
      <w:r w:rsidR="00DD1C4E">
        <w:rPr>
          <w:rFonts w:eastAsia="Times New Roman" w:cs="Times New Roman"/>
          <w:sz w:val="24"/>
          <w:szCs w:val="24"/>
        </w:rPr>
        <w:t>8</w:t>
      </w:r>
      <w:r>
        <w:rPr>
          <w:rFonts w:eastAsia="Times New Roman" w:cs="Times New Roman"/>
          <w:sz w:val="24"/>
          <w:szCs w:val="24"/>
        </w:rPr>
        <w:t xml:space="preserve"> г. </w:t>
      </w:r>
      <w:r>
        <w:rPr>
          <w:sz w:val="24"/>
        </w:rPr>
        <w:t>не планируется.</w:t>
      </w:r>
    </w:p>
    <w:p w:rsidR="00C2636A" w:rsidRPr="009E49CE" w:rsidRDefault="00AC4DE5" w:rsidP="00DD1C4E">
      <w:pPr>
        <w:spacing w:after="0" w:line="36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Необходимый р</w:t>
      </w:r>
      <w:r w:rsidR="00C2636A" w:rsidRPr="006012B2">
        <w:rPr>
          <w:rFonts w:cs="Times New Roman"/>
          <w:sz w:val="24"/>
          <w:szCs w:val="24"/>
        </w:rPr>
        <w:t>асход тепловой энергии</w:t>
      </w:r>
      <w:r>
        <w:rPr>
          <w:rFonts w:cs="Times New Roman"/>
          <w:sz w:val="24"/>
          <w:szCs w:val="24"/>
        </w:rPr>
        <w:t xml:space="preserve"> </w:t>
      </w:r>
      <w:r w:rsidR="00AE68B2">
        <w:rPr>
          <w:rFonts w:cs="Times New Roman"/>
          <w:sz w:val="24"/>
          <w:szCs w:val="24"/>
        </w:rPr>
        <w:t>представлен в таблице</w:t>
      </w:r>
      <w:r w:rsidR="00C2636A" w:rsidRPr="006012B2">
        <w:rPr>
          <w:rFonts w:cs="Times New Roman"/>
          <w:sz w:val="24"/>
          <w:szCs w:val="24"/>
        </w:rPr>
        <w:t xml:space="preserve"> </w:t>
      </w:r>
      <w:r w:rsidR="00C6498D">
        <w:rPr>
          <w:rFonts w:cs="Times New Roman"/>
          <w:sz w:val="24"/>
          <w:szCs w:val="24"/>
        </w:rPr>
        <w:t>4</w:t>
      </w:r>
      <w:r w:rsidR="00C2636A" w:rsidRPr="006012B2">
        <w:rPr>
          <w:rFonts w:cs="Times New Roman"/>
          <w:sz w:val="24"/>
          <w:szCs w:val="24"/>
        </w:rPr>
        <w:t>.</w:t>
      </w: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606C83">
        <w:rPr>
          <w:rFonts w:cs="Times New Roman"/>
          <w:b/>
          <w:sz w:val="24"/>
          <w:szCs w:val="24"/>
        </w:rPr>
        <w:t xml:space="preserve">Таблица </w:t>
      </w:r>
      <w:r w:rsidR="00C6498D">
        <w:rPr>
          <w:rFonts w:cs="Times New Roman"/>
          <w:b/>
          <w:sz w:val="24"/>
          <w:szCs w:val="24"/>
        </w:rPr>
        <w:t>4</w:t>
      </w:r>
      <w:r>
        <w:rPr>
          <w:rFonts w:cs="Times New Roman"/>
          <w:sz w:val="24"/>
          <w:szCs w:val="24"/>
        </w:rPr>
        <w:t xml:space="preserve">– </w:t>
      </w:r>
      <w:r w:rsidR="007654A6">
        <w:rPr>
          <w:rFonts w:cs="Times New Roman"/>
          <w:sz w:val="24"/>
          <w:szCs w:val="24"/>
        </w:rPr>
        <w:t>п</w:t>
      </w:r>
      <w:r w:rsidRPr="005F151D">
        <w:rPr>
          <w:rFonts w:cs="Times New Roman"/>
          <w:sz w:val="24"/>
          <w:szCs w:val="24"/>
        </w:rPr>
        <w:t xml:space="preserve">ерспективный расход тепловой энергии, необходимый для отопления </w:t>
      </w:r>
      <w:r w:rsidR="00777EB9">
        <w:rPr>
          <w:rFonts w:cs="Times New Roman"/>
          <w:sz w:val="24"/>
          <w:szCs w:val="24"/>
        </w:rPr>
        <w:t>с учетом новой</w:t>
      </w:r>
      <w:r w:rsidR="009E49CE">
        <w:rPr>
          <w:rFonts w:cs="Times New Roman"/>
          <w:sz w:val="24"/>
          <w:szCs w:val="24"/>
        </w:rPr>
        <w:t xml:space="preserve"> застройки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Pr="00F454AF">
        <w:rPr>
          <w:rFonts w:cs="Times New Roman"/>
          <w:sz w:val="24"/>
          <w:szCs w:val="24"/>
        </w:rPr>
        <w:t>.</w:t>
      </w:r>
    </w:p>
    <w:tbl>
      <w:tblPr>
        <w:tblW w:w="9906" w:type="dxa"/>
        <w:jc w:val="center"/>
        <w:tblInd w:w="-45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242"/>
        <w:gridCol w:w="2834"/>
        <w:gridCol w:w="2830"/>
      </w:tblGrid>
      <w:tr w:rsidR="00AE68B2" w:rsidRPr="006619FD" w:rsidTr="00AE68B2">
        <w:trPr>
          <w:trHeight w:hRule="exact" w:val="219"/>
          <w:jc w:val="center"/>
        </w:trPr>
        <w:tc>
          <w:tcPr>
            <w:tcW w:w="4245" w:type="dxa"/>
            <w:vMerge w:val="restart"/>
            <w:vAlign w:val="center"/>
          </w:tcPr>
          <w:p w:rsidR="00AE68B2" w:rsidRPr="002A3C74" w:rsidRDefault="00AE68B2" w:rsidP="00681F8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2A3C74">
              <w:rPr>
                <w:sz w:val="20"/>
                <w:szCs w:val="20"/>
              </w:rPr>
              <w:t>Потребитель</w:t>
            </w:r>
          </w:p>
        </w:tc>
        <w:tc>
          <w:tcPr>
            <w:tcW w:w="2830" w:type="dxa"/>
            <w:tcBorders>
              <w:righ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</w:rPr>
              <w:t>Существующее положение</w:t>
            </w:r>
          </w:p>
        </w:tc>
        <w:tc>
          <w:tcPr>
            <w:tcW w:w="2831" w:type="dxa"/>
            <w:tcBorders>
              <w:lef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>202</w:t>
            </w:r>
            <w:r w:rsidRPr="00AE68B2">
              <w:rPr>
                <w:rFonts w:cs="Times New Roman"/>
                <w:b/>
                <w:sz w:val="18"/>
                <w:szCs w:val="18"/>
              </w:rPr>
              <w:t>8</w:t>
            </w: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 xml:space="preserve"> г.</w:t>
            </w:r>
          </w:p>
        </w:tc>
      </w:tr>
      <w:tr w:rsidR="00DD1C4E" w:rsidRPr="006619FD" w:rsidTr="00AE68B2">
        <w:trPr>
          <w:trHeight w:hRule="exact" w:val="429"/>
          <w:jc w:val="center"/>
        </w:trPr>
        <w:tc>
          <w:tcPr>
            <w:tcW w:w="4245" w:type="dxa"/>
            <w:vMerge/>
            <w:vAlign w:val="center"/>
          </w:tcPr>
          <w:p w:rsidR="00DD1C4E" w:rsidRPr="00AE4920" w:rsidRDefault="00DD1C4E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>Расход т/энергии, потребляемый объектами, Гкал/ч</w:t>
            </w: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 xml:space="preserve">Расход т/энергии, для отопления </w:t>
            </w:r>
            <w:r w:rsidR="001B3FAA">
              <w:rPr>
                <w:rFonts w:cs="Times New Roman"/>
                <w:sz w:val="18"/>
                <w:szCs w:val="18"/>
              </w:rPr>
              <w:t xml:space="preserve">с учетом </w:t>
            </w:r>
            <w:r w:rsidRPr="00152226">
              <w:rPr>
                <w:rFonts w:cs="Times New Roman"/>
                <w:sz w:val="18"/>
                <w:szCs w:val="18"/>
              </w:rPr>
              <w:t>новой застройки, Гкал/ч</w:t>
            </w: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</w:tr>
      <w:tr w:rsidR="00DD1C4E" w:rsidRPr="006619FD" w:rsidTr="00AE68B2">
        <w:trPr>
          <w:trHeight w:hRule="exact" w:val="508"/>
          <w:jc w:val="center"/>
        </w:trPr>
        <w:tc>
          <w:tcPr>
            <w:tcW w:w="4245" w:type="dxa"/>
            <w:vAlign w:val="center"/>
          </w:tcPr>
          <w:p w:rsidR="00DD1C4E" w:rsidRPr="002518EC" w:rsidRDefault="007E28ED" w:rsidP="00F011A4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0"/>
                <w:szCs w:val="20"/>
                <w:highlight w:val="red"/>
              </w:rPr>
            </w:pPr>
            <w:r>
              <w:rPr>
                <w:rFonts w:cs="Times New Roman"/>
                <w:sz w:val="20"/>
                <w:szCs w:val="20"/>
              </w:rPr>
              <w:t>МО «Каминское сельское поселение Родниковского муниципального района</w:t>
            </w:r>
            <w:r w:rsidR="00F011A4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587B49" w:rsidRDefault="00407818" w:rsidP="00AE68B2">
            <w:pPr>
              <w:spacing w:after="0" w:line="240" w:lineRule="auto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587B49" w:rsidRDefault="00407818" w:rsidP="00681F81">
            <w:pPr>
              <w:spacing w:after="0" w:line="240" w:lineRule="auto"/>
              <w:ind w:firstLine="4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по очередности строительства представлены в таблице </w:t>
      </w:r>
      <w:r w:rsidR="008B2C71">
        <w:rPr>
          <w:rFonts w:cs="Times New Roman"/>
          <w:sz w:val="24"/>
          <w:szCs w:val="24"/>
        </w:rPr>
        <w:t>5</w:t>
      </w:r>
    </w:p>
    <w:p w:rsidR="00004F65" w:rsidRPr="004E6F8B" w:rsidRDefault="00004F65" w:rsidP="00F011A4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 w:rsidR="008B2C71">
        <w:rPr>
          <w:rFonts w:cs="Times New Roman"/>
          <w:b/>
          <w:sz w:val="24"/>
          <w:szCs w:val="24"/>
        </w:rPr>
        <w:t>5</w:t>
      </w:r>
      <w:r w:rsidRPr="004E6F8B">
        <w:rPr>
          <w:rFonts w:cs="Times New Roman"/>
          <w:sz w:val="24"/>
          <w:szCs w:val="24"/>
        </w:rPr>
        <w:t xml:space="preserve"> – </w:t>
      </w:r>
      <w:r w:rsidR="00F85D9F">
        <w:rPr>
          <w:rFonts w:cs="Times New Roman"/>
          <w:sz w:val="24"/>
          <w:szCs w:val="24"/>
        </w:rPr>
        <w:t>Теплов</w:t>
      </w:r>
      <w:r w:rsidR="00F011A4">
        <w:rPr>
          <w:rFonts w:cs="Times New Roman"/>
          <w:sz w:val="24"/>
          <w:szCs w:val="24"/>
        </w:rPr>
        <w:t>ые</w:t>
      </w:r>
      <w:r w:rsidR="00F85D9F">
        <w:rPr>
          <w:rFonts w:cs="Times New Roman"/>
          <w:sz w:val="24"/>
          <w:szCs w:val="24"/>
        </w:rPr>
        <w:t xml:space="preserve"> нагрузк</w:t>
      </w:r>
      <w:r w:rsidR="00F011A4">
        <w:rPr>
          <w:rFonts w:cs="Times New Roman"/>
          <w:sz w:val="24"/>
          <w:szCs w:val="24"/>
        </w:rPr>
        <w:t xml:space="preserve">и, </w:t>
      </w:r>
      <w:r w:rsidRPr="004E6F8B">
        <w:rPr>
          <w:rFonts w:cs="Times New Roman"/>
          <w:sz w:val="24"/>
          <w:szCs w:val="24"/>
        </w:rPr>
        <w:t>подключенны</w:t>
      </w:r>
      <w:r w:rsidR="00F011A4">
        <w:rPr>
          <w:rFonts w:cs="Times New Roman"/>
          <w:sz w:val="24"/>
          <w:szCs w:val="24"/>
        </w:rPr>
        <w:t>е</w:t>
      </w:r>
      <w:r w:rsidRPr="004E6F8B">
        <w:rPr>
          <w:rFonts w:cs="Times New Roman"/>
          <w:sz w:val="24"/>
          <w:szCs w:val="24"/>
        </w:rPr>
        <w:t xml:space="preserve"> к системе теплоснабжения</w:t>
      </w:r>
    </w:p>
    <w:tbl>
      <w:tblPr>
        <w:tblW w:w="9681" w:type="dxa"/>
        <w:jc w:val="center"/>
        <w:tblInd w:w="14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32"/>
        <w:gridCol w:w="1842"/>
        <w:gridCol w:w="1467"/>
        <w:gridCol w:w="1726"/>
        <w:gridCol w:w="2714"/>
      </w:tblGrid>
      <w:tr w:rsidR="00CD678E" w:rsidRPr="004E6F8B" w:rsidTr="00AC4DE5">
        <w:trPr>
          <w:trHeight w:val="20"/>
          <w:jc w:val="center"/>
        </w:trPr>
        <w:tc>
          <w:tcPr>
            <w:tcW w:w="1932" w:type="dxa"/>
            <w:vMerge w:val="restart"/>
            <w:shd w:val="clear" w:color="auto" w:fill="auto"/>
            <w:noWrap/>
            <w:vAlign w:val="center"/>
            <w:hideMark/>
          </w:tcPr>
          <w:p w:rsidR="00C75DD7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  <w:p w:rsidR="00CD678E" w:rsidRPr="008B2C71" w:rsidRDefault="00CD678E" w:rsidP="00E05814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Существующие присоединенные нагрузки, Гкал/час</w:t>
            </w:r>
          </w:p>
        </w:tc>
        <w:tc>
          <w:tcPr>
            <w:tcW w:w="3193" w:type="dxa"/>
            <w:gridSpan w:val="2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Новое строительство</w:t>
            </w:r>
          </w:p>
        </w:tc>
        <w:tc>
          <w:tcPr>
            <w:tcW w:w="2714" w:type="dxa"/>
            <w:vMerge w:val="restart"/>
            <w:shd w:val="clear" w:color="auto" w:fill="auto"/>
            <w:vAlign w:val="center"/>
            <w:hideMark/>
          </w:tcPr>
          <w:p w:rsidR="00CD678E" w:rsidRPr="008B2C71" w:rsidRDefault="00AC4DE5" w:rsidP="0009715F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 на отопление и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 ГВС,  Гкал/час</w:t>
            </w:r>
          </w:p>
        </w:tc>
      </w:tr>
      <w:tr w:rsidR="00CD678E" w:rsidRPr="004E6F8B" w:rsidTr="00AC4DE5">
        <w:trPr>
          <w:trHeight w:val="207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Наименование</w:t>
            </w:r>
          </w:p>
          <w:p w:rsidR="00CD678E" w:rsidRPr="008B2C71" w:rsidRDefault="008B2C71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ового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объекта</w:t>
            </w:r>
          </w:p>
        </w:tc>
        <w:tc>
          <w:tcPr>
            <w:tcW w:w="1726" w:type="dxa"/>
            <w:vMerge w:val="restart"/>
            <w:shd w:val="clear" w:color="auto" w:fill="auto"/>
            <w:vAlign w:val="center"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нагрузка,</w:t>
            </w:r>
          </w:p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Гкал/час</w:t>
            </w:r>
          </w:p>
        </w:tc>
        <w:tc>
          <w:tcPr>
            <w:tcW w:w="2714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</w:tr>
      <w:tr w:rsidR="00AC4DE5" w:rsidRPr="004E6F8B" w:rsidTr="00AC4DE5">
        <w:trPr>
          <w:trHeight w:val="20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726" w:type="dxa"/>
            <w:vMerge/>
            <w:shd w:val="clear" w:color="auto" w:fill="auto"/>
            <w:vAlign w:val="center"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2714" w:type="dxa"/>
            <w:shd w:val="clear" w:color="auto" w:fill="auto"/>
            <w:vAlign w:val="center"/>
            <w:hideMark/>
          </w:tcPr>
          <w:p w:rsidR="00AC4DE5" w:rsidRPr="008B2C71" w:rsidRDefault="00AC4DE5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</w:t>
            </w: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г.</w:t>
            </w:r>
          </w:p>
        </w:tc>
      </w:tr>
      <w:tr w:rsidR="00407818" w:rsidRPr="004E6F8B" w:rsidTr="00AC4DE5">
        <w:trPr>
          <w:trHeight w:val="184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407818" w:rsidRPr="008651D6" w:rsidRDefault="00407818" w:rsidP="001249C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8651D6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№1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407818" w:rsidRPr="004E6F8B" w:rsidRDefault="00407818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407818" w:rsidRPr="004E6F8B" w:rsidRDefault="00407818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</w:tr>
      <w:tr w:rsidR="00407818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407818" w:rsidRPr="008651D6" w:rsidRDefault="00407818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8651D6">
              <w:rPr>
                <w:rFonts w:cs="Times New Roman"/>
                <w:sz w:val="20"/>
                <w:szCs w:val="20"/>
              </w:rPr>
              <w:t xml:space="preserve"> </w:t>
            </w:r>
            <w:r>
              <w:rPr>
                <w:rFonts w:cs="Times New Roman"/>
                <w:sz w:val="20"/>
                <w:szCs w:val="20"/>
              </w:rPr>
              <w:t>№2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407818" w:rsidRPr="004E6F8B" w:rsidRDefault="00407818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407818" w:rsidRPr="004E6F8B" w:rsidRDefault="00407818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</w:tr>
      <w:tr w:rsidR="00407818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407818" w:rsidRPr="002B23C3" w:rsidRDefault="00407818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407818" w:rsidRPr="004E6F8B" w:rsidRDefault="00407818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407818" w:rsidRPr="004E6F8B" w:rsidRDefault="00407818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</w:tr>
      <w:tr w:rsidR="00407818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407818" w:rsidRPr="008651D6" w:rsidRDefault="00407818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407818" w:rsidRPr="004E6F8B" w:rsidRDefault="00407818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407818" w:rsidRPr="004E6F8B" w:rsidRDefault="00407818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</w:tr>
      <w:tr w:rsidR="00407818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407818" w:rsidRPr="008651D6" w:rsidRDefault="00407818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Юдинка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407818" w:rsidRPr="004E6F8B" w:rsidRDefault="00407818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407818" w:rsidRPr="004E6F8B" w:rsidRDefault="00407818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</w:tr>
      <w:tr w:rsidR="00407818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407818" w:rsidRPr="008651D6" w:rsidRDefault="00407818" w:rsidP="00955FF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407818" w:rsidRPr="004E6F8B" w:rsidRDefault="00407818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407818" w:rsidRPr="004E6F8B" w:rsidRDefault="00407818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407818" w:rsidRPr="00CC7E0F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</w:tr>
      <w:tr w:rsidR="00407818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407818" w:rsidRDefault="00407818" w:rsidP="00955FF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407818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407818" w:rsidRPr="004E6F8B" w:rsidRDefault="00407818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407818" w:rsidRPr="004E6F8B" w:rsidRDefault="00407818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407818" w:rsidRDefault="00407818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</w:tbl>
    <w:p w:rsidR="00BF02EC" w:rsidRPr="00BF02EC" w:rsidRDefault="00BF02EC" w:rsidP="00F011A4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9749BE" w:rsidRPr="007F5774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перспективное потребление тепловой энергии  по все</w:t>
      </w:r>
      <w:r w:rsidR="00501F29">
        <w:rPr>
          <w:rFonts w:cs="Times New Roman"/>
          <w:sz w:val="24"/>
          <w:szCs w:val="24"/>
        </w:rPr>
        <w:t>й</w:t>
      </w:r>
      <w:r w:rsidRPr="007F5774">
        <w:rPr>
          <w:rFonts w:cs="Times New Roman"/>
          <w:sz w:val="24"/>
          <w:szCs w:val="24"/>
        </w:rPr>
        <w:t xml:space="preserve"> территориальн</w:t>
      </w:r>
      <w:r w:rsidR="00B41845">
        <w:rPr>
          <w:rFonts w:cs="Times New Roman"/>
          <w:sz w:val="24"/>
          <w:szCs w:val="24"/>
        </w:rPr>
        <w:t>ой</w:t>
      </w:r>
      <w:r w:rsidRPr="007F5774">
        <w:rPr>
          <w:rFonts w:cs="Times New Roman"/>
          <w:sz w:val="24"/>
          <w:szCs w:val="24"/>
        </w:rPr>
        <w:t xml:space="preserve"> зон</w:t>
      </w:r>
      <w:r w:rsidR="00B41845">
        <w:rPr>
          <w:rFonts w:cs="Times New Roman"/>
          <w:sz w:val="24"/>
          <w:szCs w:val="24"/>
        </w:rPr>
        <w:t>е</w:t>
      </w:r>
      <w:r w:rsidRPr="007F5774">
        <w:rPr>
          <w:rFonts w:cs="Times New Roman"/>
          <w:sz w:val="24"/>
          <w:szCs w:val="24"/>
        </w:rPr>
        <w:t xml:space="preserve">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D26BF7">
        <w:rPr>
          <w:rFonts w:cs="Times New Roman"/>
          <w:sz w:val="24"/>
          <w:szCs w:val="24"/>
        </w:rPr>
        <w:t xml:space="preserve"> </w:t>
      </w:r>
      <w:r w:rsidR="009537D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>в полном объеме.</w:t>
      </w:r>
    </w:p>
    <w:p w:rsidR="00A50A12" w:rsidRDefault="009749BE" w:rsidP="00A50A12">
      <w:pPr>
        <w:spacing w:after="0" w:line="360" w:lineRule="auto"/>
        <w:ind w:firstLine="567"/>
        <w:jc w:val="both"/>
        <w:rPr>
          <w:rFonts w:cs="Times New Roman"/>
          <w:bCs/>
          <w:color w:val="212529"/>
          <w:sz w:val="24"/>
          <w:szCs w:val="24"/>
        </w:rPr>
      </w:pPr>
      <w:r w:rsidRPr="007F5774">
        <w:rPr>
          <w:rFonts w:cs="Times New Roman"/>
          <w:sz w:val="24"/>
          <w:szCs w:val="24"/>
        </w:rPr>
        <w:t xml:space="preserve">Поэтому для описания динамики развития систем теплоснабжения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rFonts w:cs="Times New Roman"/>
          <w:sz w:val="24"/>
          <w:szCs w:val="24"/>
        </w:rPr>
        <w:t xml:space="preserve"> </w:t>
      </w:r>
      <w:r w:rsidR="009537D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</w:t>
      </w:r>
      <w:r w:rsidR="00F1782D" w:rsidRPr="00A50A12">
        <w:rPr>
          <w:bCs/>
          <w:color w:val="212529"/>
          <w:sz w:val="24"/>
          <w:szCs w:val="24"/>
        </w:rPr>
        <w:lastRenderedPageBreak/>
        <w:t>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6758DB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>.И. Манюк, Я.И. Каплинский</w:t>
      </w:r>
      <w:r w:rsidR="002B6DEA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A23C5B" w:rsidRDefault="00A23C5B" w:rsidP="00A23C5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83BF6">
        <w:rPr>
          <w:rFonts w:cs="Times New Roman"/>
          <w:sz w:val="24"/>
          <w:szCs w:val="24"/>
        </w:rPr>
        <w:t xml:space="preserve">Прогноз удельных расходов тепловой энергии составляется исходя из перечня объектов,  подключенных к централизованной системе теплоснабжения. Перечень данных объектов представлен в таблице </w:t>
      </w:r>
      <w:r>
        <w:rPr>
          <w:rFonts w:cs="Times New Roman"/>
          <w:sz w:val="24"/>
          <w:szCs w:val="24"/>
        </w:rPr>
        <w:t>6</w:t>
      </w:r>
      <w:r w:rsidRPr="00A83BF6">
        <w:rPr>
          <w:rFonts w:cs="Times New Roman"/>
          <w:sz w:val="24"/>
          <w:szCs w:val="24"/>
        </w:rPr>
        <w:t xml:space="preserve">. </w:t>
      </w:r>
    </w:p>
    <w:p w:rsidR="003E33FB" w:rsidRDefault="003E33FB" w:rsidP="003E33FB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6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029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3E33FB" w:rsidRPr="00F73BB0" w:rsidTr="00F73BB0">
        <w:trPr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3BB0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оС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Q max,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F73BB0" w:rsidRPr="00F73BB0" w:rsidTr="00A56D66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40781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="00407818">
              <w:rPr>
                <w:rFonts w:eastAsia="Times New Roman" w:cs="Times New Roman"/>
                <w:sz w:val="20"/>
                <w:szCs w:val="20"/>
                <w:lang w:eastAsia="ru-RU"/>
              </w:rPr>
              <w:t>246,42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Клуб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 "Родниковский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ФАП ЦРБ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407818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Default="00407818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Магазин «Мечта»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07818">
              <w:rPr>
                <w:rFonts w:eastAsia="Times New Roman" w:cs="Times New Roman"/>
                <w:sz w:val="20"/>
                <w:szCs w:val="20"/>
                <w:lang w:eastAsia="ru-RU"/>
              </w:rPr>
              <w:t>9,25</w:t>
            </w:r>
          </w:p>
        </w:tc>
      </w:tr>
      <w:tr w:rsidR="003E33FB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0,42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40781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80</w:t>
            </w:r>
            <w:r w:rsidR="003E33FB"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3,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16</w:t>
            </w:r>
          </w:p>
        </w:tc>
      </w:tr>
      <w:tr w:rsidR="00F73BB0" w:rsidRPr="00F73BB0" w:rsidTr="00C53AA0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467E6B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Детский 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264,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66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Больница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144,6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11,00</w:t>
            </w:r>
          </w:p>
        </w:tc>
      </w:tr>
      <w:tr w:rsidR="002B47B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2144,35</w:t>
            </w:r>
          </w:p>
        </w:tc>
      </w:tr>
      <w:tr w:rsidR="002B47B7" w:rsidRPr="00F73BB0" w:rsidTr="003C2991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2C21A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Медпункт ЦРБ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РАЙПО (администрация)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31,49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0,47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1089,68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144,60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136,30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147,00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87,50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147,20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147,90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168,60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151,80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150,70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155,30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150,00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181,80</w:t>
            </w:r>
          </w:p>
        </w:tc>
      </w:tr>
      <w:tr w:rsidR="008A47ED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8A47ED" w:rsidP="008A47ED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8A47ED">
              <w:rPr>
                <w:b/>
                <w:bCs/>
                <w:sz w:val="20"/>
                <w:szCs w:val="20"/>
              </w:rPr>
              <w:t>1768,7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4,00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1772,7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388,40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153,40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284,30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197,50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414,90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20,10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10,20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12,00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426,70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660,40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246,60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9,70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35,30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16,50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27,80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42,10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20,90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129,30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121,60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70,70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17,20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23,40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245F7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18,00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245F7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17,50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245F7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22,60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477,20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A41527">
              <w:rPr>
                <w:b/>
                <w:bCs/>
                <w:sz w:val="20"/>
                <w:szCs w:val="20"/>
              </w:rPr>
              <w:t>4597,7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360,18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ЦРБ ФАП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35,03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149,3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"Родн.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АК СБ РФ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3,7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 15-Пожарный отряд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МПП "Фармацея"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A4152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3E33FB" w:rsidRDefault="00A41527" w:rsidP="00955FF1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ООО "Мечта-1"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41527" w:rsidRPr="00A41527" w:rsidRDefault="00A4152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6,5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 w:rsidR="00A41527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2002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700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6,23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A4152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5630,96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361CC7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A41527" w:rsidRDefault="00361CC7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61CC7" w:rsidRPr="00361CC7" w:rsidRDefault="00361CC7" w:rsidP="00361CC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-детский сад РОО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 w:rsidR="00361CC7"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 w:rsidR="00361CC7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почта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001C25" w:rsidRPr="00F73BB0" w:rsidTr="00F73BB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1040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9,25</w:t>
            </w:r>
          </w:p>
        </w:tc>
      </w:tr>
      <w:tr w:rsidR="00001C25" w:rsidRPr="00F73BB0" w:rsidTr="00AE68B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41527" w:rsidRDefault="00001C25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361CC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0,39</w:t>
            </w:r>
            <w:r w:rsidR="00361CC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361CC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953,93</w:t>
            </w:r>
          </w:p>
        </w:tc>
      </w:tr>
      <w:tr w:rsidR="00001C25" w:rsidRPr="00F73BB0" w:rsidTr="00AE68B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Ситьково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1C25" w:rsidRPr="00F73BB0" w:rsidTr="00AE68B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AE68B2" w:rsidRDefault="00001C25" w:rsidP="00F73BB0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AE68B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226,16</w:t>
            </w:r>
          </w:p>
        </w:tc>
      </w:tr>
    </w:tbl>
    <w:p w:rsidR="00854B06" w:rsidRDefault="007F0DB9" w:rsidP="0088486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0" w:name="_Toc53253283"/>
      <w:bookmarkStart w:id="31" w:name="_Toc32305886"/>
      <w:r w:rsidRPr="000820B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</w:t>
      </w:r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</w:r>
      <w:bookmarkEnd w:id="30"/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bookmarkEnd w:id="31"/>
    </w:p>
    <w:p w:rsidR="00BF02EC" w:rsidRDefault="00BF02EC" w:rsidP="00BF02EC">
      <w:pPr>
        <w:spacing w:before="120" w:after="0"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>
        <w:rPr>
          <w:sz w:val="24"/>
        </w:rPr>
        <w:t>ой</w:t>
      </w:r>
      <w:r w:rsidRPr="007F0DB9">
        <w:rPr>
          <w:sz w:val="24"/>
        </w:rPr>
        <w:t xml:space="preserve"> зон</w:t>
      </w:r>
      <w:r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7423AD" w:rsidRPr="007423AD" w:rsidRDefault="007423AD" w:rsidP="007423A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2" w:name="_Toc53253284"/>
      <w:r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32"/>
    </w:p>
    <w:p w:rsidR="00775FB4" w:rsidRPr="00775FB4" w:rsidRDefault="00775FB4" w:rsidP="00775FB4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>Средневзвешенная плотность тепловой нагрузки указывается с учетом площади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>действия источника тепловой энергии и нагрузки, которая к нему подключена.</w:t>
      </w:r>
    </w:p>
    <w:p w:rsidR="00775FB4" w:rsidRDefault="00775FB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>Существующее и перспективное значения средневзвешенной плотности тепловой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 xml:space="preserve">нагрузки представлены в таблице </w:t>
      </w:r>
      <w:r>
        <w:rPr>
          <w:rFonts w:eastAsia="Times New Roman" w:cs="Times New Roman"/>
          <w:sz w:val="24"/>
          <w:szCs w:val="24"/>
        </w:rPr>
        <w:t>7</w:t>
      </w:r>
      <w:r w:rsidRPr="00775FB4">
        <w:rPr>
          <w:rFonts w:eastAsia="Times New Roman" w:cs="Times New Roman"/>
          <w:sz w:val="24"/>
          <w:szCs w:val="24"/>
        </w:rPr>
        <w:t>.</w:t>
      </w:r>
    </w:p>
    <w:p w:rsidR="00775FB4" w:rsidRPr="00775FB4" w:rsidRDefault="00775FB4" w:rsidP="00775FB4">
      <w:pPr>
        <w:widowControl w:val="0"/>
        <w:autoSpaceDE w:val="0"/>
        <w:autoSpaceDN w:val="0"/>
        <w:spacing w:after="0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b/>
          <w:sz w:val="24"/>
          <w:szCs w:val="24"/>
        </w:rPr>
        <w:lastRenderedPageBreak/>
        <w:t>Таблица 7.</w:t>
      </w:r>
      <w:r>
        <w:rPr>
          <w:rFonts w:eastAsia="Times New Roman" w:cs="Times New Roman"/>
          <w:b/>
          <w:sz w:val="24"/>
          <w:szCs w:val="24"/>
        </w:rPr>
        <w:t xml:space="preserve"> - </w:t>
      </w:r>
      <w:r w:rsidRPr="00775FB4">
        <w:rPr>
          <w:rFonts w:eastAsia="Times New Roman" w:cs="Times New Roman"/>
          <w:sz w:val="24"/>
          <w:szCs w:val="24"/>
        </w:rPr>
        <w:t>Существующее и перспективное значения средневзвешенной плотности тепловой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775FB4">
        <w:rPr>
          <w:rFonts w:eastAsia="Times New Roman" w:cs="Times New Roman"/>
          <w:sz w:val="24"/>
          <w:szCs w:val="24"/>
        </w:rPr>
        <w:t>нагрузки</w:t>
      </w:r>
    </w:p>
    <w:tbl>
      <w:tblPr>
        <w:tblStyle w:val="a5"/>
        <w:tblW w:w="9572" w:type="dxa"/>
        <w:jc w:val="center"/>
        <w:tblLook w:val="04A0"/>
      </w:tblPr>
      <w:tblGrid>
        <w:gridCol w:w="675"/>
        <w:gridCol w:w="1776"/>
        <w:gridCol w:w="2551"/>
        <w:gridCol w:w="2302"/>
        <w:gridCol w:w="2268"/>
      </w:tblGrid>
      <w:tr w:rsidR="009002DF" w:rsidRPr="00775FB4" w:rsidTr="009002DF">
        <w:trPr>
          <w:trHeight w:val="403"/>
          <w:jc w:val="center"/>
        </w:trPr>
        <w:tc>
          <w:tcPr>
            <w:tcW w:w="675" w:type="dxa"/>
            <w:vAlign w:val="center"/>
          </w:tcPr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№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п/п</w:t>
            </w:r>
          </w:p>
        </w:tc>
        <w:tc>
          <w:tcPr>
            <w:tcW w:w="1776" w:type="dxa"/>
            <w:vAlign w:val="center"/>
          </w:tcPr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котельных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D8100B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Адрес котельн</w:t>
            </w:r>
            <w:r w:rsidR="00D8100B">
              <w:rPr>
                <w:rFonts w:eastAsia="Times New Roman" w:cs="Times New Roman"/>
                <w:b/>
                <w:sz w:val="20"/>
                <w:szCs w:val="20"/>
              </w:rPr>
              <w:t>ых</w:t>
            </w:r>
          </w:p>
        </w:tc>
        <w:tc>
          <w:tcPr>
            <w:tcW w:w="2302" w:type="dxa"/>
            <w:vAlign w:val="center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Существующая</w:t>
            </w: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плотность тепловой</w:t>
            </w:r>
          </w:p>
          <w:p w:rsidR="009002DF" w:rsidRPr="00775FB4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Гкал/ч.км2</w:t>
            </w:r>
          </w:p>
        </w:tc>
        <w:tc>
          <w:tcPr>
            <w:tcW w:w="2268" w:type="dxa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Перспективная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плотность тепловой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Гкал/ч.км2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8F7516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8F7516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4C731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4C731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4C731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4C731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>с. Острецово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8E633C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>с. Острецово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  <w:tc>
          <w:tcPr>
            <w:tcW w:w="2268" w:type="dxa"/>
          </w:tcPr>
          <w:p w:rsidR="00F510B7" w:rsidRPr="00775FB4" w:rsidRDefault="00F510B7" w:rsidP="008E633C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9002DF" w:rsidRPr="00775FB4" w:rsidTr="009002DF">
        <w:trPr>
          <w:jc w:val="center"/>
        </w:trPr>
        <w:tc>
          <w:tcPr>
            <w:tcW w:w="675" w:type="dxa"/>
          </w:tcPr>
          <w:p w:rsidR="009002DF" w:rsidRPr="00775FB4" w:rsidRDefault="009002DF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1776" w:type="dxa"/>
            <w:vAlign w:val="center"/>
          </w:tcPr>
          <w:p w:rsidR="009002DF" w:rsidRPr="00775FB4" w:rsidRDefault="009002DF" w:rsidP="00775FB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д. Ситькова, 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д. Ситькова,  ул. Лагерная</w:t>
            </w:r>
          </w:p>
        </w:tc>
        <w:tc>
          <w:tcPr>
            <w:tcW w:w="2302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  <w:tc>
          <w:tcPr>
            <w:tcW w:w="2268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</w:tr>
    </w:tbl>
    <w:p w:rsidR="00F011A4" w:rsidRDefault="00F011A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Pr="00775FB4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423AD" w:rsidRDefault="007423AD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B1D8F" w:rsidRDefault="007B1D8F" w:rsidP="00BF02EC">
      <w:pPr>
        <w:spacing w:before="120" w:after="0" w:line="360" w:lineRule="auto"/>
        <w:ind w:firstLine="567"/>
        <w:jc w:val="both"/>
        <w:rPr>
          <w:sz w:val="24"/>
        </w:rPr>
      </w:pPr>
    </w:p>
    <w:p w:rsidR="007F0DB9" w:rsidRDefault="00A82E29" w:rsidP="00EB2476">
      <w:pPr>
        <w:pStyle w:val="1"/>
        <w:tabs>
          <w:tab w:val="left" w:pos="9355"/>
        </w:tabs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33" w:name="_Toc32306868"/>
      <w:bookmarkStart w:id="34" w:name="_Toc53253285"/>
      <w:r w:rsidRPr="0059782E">
        <w:rPr>
          <w:sz w:val="24"/>
          <w:szCs w:val="24"/>
          <w:lang w:val="ru-RU"/>
        </w:rPr>
        <w:lastRenderedPageBreak/>
        <w:t xml:space="preserve">РАЗДЕЛ 2. </w:t>
      </w:r>
      <w:r w:rsidR="00080846">
        <w:rPr>
          <w:sz w:val="24"/>
          <w:szCs w:val="24"/>
          <w:lang w:val="ru-RU"/>
        </w:rPr>
        <w:t xml:space="preserve">СУЩЕСТВУЮЩИЕ И </w:t>
      </w:r>
      <w:r w:rsidRPr="0059782E">
        <w:rPr>
          <w:sz w:val="24"/>
          <w:szCs w:val="24"/>
          <w:lang w:val="ru-RU"/>
        </w:rPr>
        <w:t>ПЕРСПЕКТИВНЫЕ БАЛАНСЫ РАСПОЛОГАЕМОЙ ТЕПЛОВОЙ МОЩНОСТИ ИСТОЧНИКОВ ТЕПЛОВОЙ ЭНЕРГИИ И ТЕПЛОВОЙ НАГРУЗКИ ПОТРЕБИТЕЛЕЙ</w:t>
      </w:r>
      <w:bookmarkEnd w:id="33"/>
      <w:bookmarkEnd w:id="34"/>
    </w:p>
    <w:p w:rsidR="00BC4DF7" w:rsidRPr="00BC4DF7" w:rsidRDefault="00BC4DF7" w:rsidP="00BC4DF7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5" w:name="_Toc53253286"/>
      <w:r w:rsidRPr="00BC4DF7">
        <w:rPr>
          <w:rFonts w:ascii="Times New Roman" w:hAnsi="Times New Roman"/>
          <w:b/>
          <w:i w:val="0"/>
          <w:sz w:val="24"/>
          <w:szCs w:val="24"/>
          <w:lang w:val="ru-RU"/>
        </w:rPr>
        <w:t>2.1.Существующие балансы тепловой мощности и тепловой нагрузки</w:t>
      </w:r>
      <w:bookmarkEnd w:id="35"/>
    </w:p>
    <w:p w:rsidR="00BB154C" w:rsidRDefault="00BB154C" w:rsidP="00EB247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6" w:name="_Toc53253287"/>
      <w:r w:rsidRPr="0059782E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EB2476" w:rsidRPr="00EB2476">
        <w:rPr>
          <w:rFonts w:ascii="Times New Roman" w:hAnsi="Times New Roman"/>
          <w:b/>
          <w:i w:val="0"/>
          <w:sz w:val="24"/>
          <w:szCs w:val="24"/>
          <w:lang w:val="ru-RU"/>
        </w:rPr>
        <w:t>описание существующих и перспективных зон действия систем теплоснабжения и источников тепловой энергии</w:t>
      </w:r>
      <w:bookmarkEnd w:id="36"/>
    </w:p>
    <w:p w:rsidR="001A6F86" w:rsidRPr="007E28ED" w:rsidRDefault="001A6F86" w:rsidP="001A6F86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Теплоснабжение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Pr="007E28ED">
        <w:rPr>
          <w:lang w:val="ru-RU"/>
        </w:rPr>
        <w:t xml:space="preserve"> осуществляется от </w:t>
      </w:r>
      <w:r w:rsidR="001B3FAA">
        <w:rPr>
          <w:lang w:val="ru-RU"/>
        </w:rPr>
        <w:t>7</w:t>
      </w:r>
      <w:r w:rsidRPr="007E28ED">
        <w:rPr>
          <w:lang w:val="ru-RU"/>
        </w:rPr>
        <w:t xml:space="preserve"> источников. </w:t>
      </w:r>
      <w:r>
        <w:rPr>
          <w:lang w:val="ru-RU"/>
        </w:rPr>
        <w:t>Теплоснабжающей организацией по муниципальному образованию является ООО «Энергетик»</w:t>
      </w:r>
      <w:r w:rsidRPr="007E28ED">
        <w:rPr>
          <w:lang w:val="ru-RU"/>
        </w:rPr>
        <w:t>.</w:t>
      </w:r>
    </w:p>
    <w:p w:rsidR="001A6F86" w:rsidRDefault="001A6F86" w:rsidP="001A6F86">
      <w:pPr>
        <w:pStyle w:val="a6"/>
        <w:spacing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Общая установленная мощность котельных системы теплоснабжения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Pr="007E28ED">
        <w:rPr>
          <w:color w:val="000000"/>
          <w:szCs w:val="28"/>
          <w:lang w:val="ru-RU"/>
        </w:rPr>
        <w:t xml:space="preserve"> </w:t>
      </w:r>
      <w:r w:rsidRPr="007E28ED">
        <w:rPr>
          <w:lang w:val="ru-RU"/>
        </w:rPr>
        <w:t xml:space="preserve">составляет </w:t>
      </w:r>
      <w:r>
        <w:rPr>
          <w:lang w:val="ru-RU"/>
        </w:rPr>
        <w:t>9,</w:t>
      </w:r>
      <w:r w:rsidR="001B3FAA">
        <w:rPr>
          <w:lang w:val="ru-RU"/>
        </w:rPr>
        <w:t>852</w:t>
      </w:r>
      <w:r w:rsidRPr="007E28ED">
        <w:rPr>
          <w:lang w:val="ru-RU"/>
        </w:rPr>
        <w:t xml:space="preserve"> Гкал/час. Протяженность тепловых сетей составляет </w:t>
      </w:r>
      <w:r>
        <w:rPr>
          <w:lang w:val="ru-RU"/>
        </w:rPr>
        <w:t>7</w:t>
      </w:r>
      <w:r w:rsidRPr="007E28ED">
        <w:rPr>
          <w:lang w:val="ru-RU"/>
        </w:rPr>
        <w:t>,</w:t>
      </w:r>
      <w:r>
        <w:rPr>
          <w:lang w:val="ru-RU"/>
        </w:rPr>
        <w:t>6</w:t>
      </w:r>
      <w:r w:rsidR="001B3FAA">
        <w:rPr>
          <w:lang w:val="ru-RU"/>
        </w:rPr>
        <w:t>27</w:t>
      </w:r>
      <w:r w:rsidRPr="007E28ED">
        <w:rPr>
          <w:lang w:val="ru-RU"/>
        </w:rPr>
        <w:t xml:space="preserve"> км в двухтрубном исчислении. Суммарная подключенная нагрузка  составляет </w:t>
      </w:r>
      <w:r>
        <w:rPr>
          <w:lang w:val="ru-RU"/>
        </w:rPr>
        <w:t>5,</w:t>
      </w:r>
      <w:r w:rsidR="001B3FAA">
        <w:rPr>
          <w:lang w:val="ru-RU"/>
        </w:rPr>
        <w:t>2</w:t>
      </w:r>
      <w:r w:rsidR="007B1D8F">
        <w:rPr>
          <w:lang w:val="ru-RU"/>
        </w:rPr>
        <w:t>19</w:t>
      </w:r>
      <w:r w:rsidRPr="007E28ED">
        <w:rPr>
          <w:lang w:val="ru-RU"/>
        </w:rPr>
        <w:t xml:space="preserve"> Гкал/час (в т.ч. ГВС – </w:t>
      </w:r>
      <w:r>
        <w:rPr>
          <w:lang w:val="ru-RU"/>
        </w:rPr>
        <w:t>0,0</w:t>
      </w:r>
      <w:r w:rsidRPr="007E28ED">
        <w:rPr>
          <w:lang w:val="ru-RU"/>
        </w:rPr>
        <w:t xml:space="preserve"> Гкал/час). Основным топливом для котельных являются </w:t>
      </w:r>
      <w:r>
        <w:rPr>
          <w:lang w:val="ru-RU"/>
        </w:rPr>
        <w:t>каменный уголь</w:t>
      </w:r>
      <w:r w:rsidRPr="007E28ED">
        <w:rPr>
          <w:lang w:val="ru-RU"/>
        </w:rPr>
        <w:t>.</w:t>
      </w:r>
      <w:r w:rsidR="001B3FAA">
        <w:rPr>
          <w:lang w:val="ru-RU"/>
        </w:rPr>
        <w:t xml:space="preserve"> Котельная в д. Ситьково</w:t>
      </w:r>
      <w:r w:rsidRPr="00194F62">
        <w:rPr>
          <w:lang w:val="ru-RU"/>
        </w:rPr>
        <w:t xml:space="preserve"> </w:t>
      </w:r>
      <w:r w:rsidR="001B3FAA">
        <w:rPr>
          <w:lang w:val="ru-RU"/>
        </w:rPr>
        <w:t>укомплектована электрокотлами.</w:t>
      </w:r>
    </w:p>
    <w:p w:rsidR="001A6F86" w:rsidRDefault="001A6F86" w:rsidP="001A6F86">
      <w:pPr>
        <w:spacing w:after="0" w:line="360" w:lineRule="auto"/>
        <w:ind w:firstLine="567"/>
        <w:jc w:val="both"/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 </w:t>
      </w:r>
      <w:r w:rsidRPr="00194F62">
        <w:rPr>
          <w:sz w:val="24"/>
          <w:szCs w:val="24"/>
        </w:rPr>
        <w:t xml:space="preserve">включают в себя </w:t>
      </w:r>
      <w:r w:rsidR="001B3FAA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технологических зон теплоснабжения</w:t>
      </w:r>
      <w:r>
        <w:t xml:space="preserve">. </w:t>
      </w:r>
    </w:p>
    <w:p w:rsidR="001A6F86" w:rsidRDefault="001A6F86" w:rsidP="001A6F86">
      <w:pPr>
        <w:spacing w:after="0" w:line="360" w:lineRule="auto"/>
        <w:ind w:firstLine="567"/>
        <w:jc w:val="both"/>
        <w:rPr>
          <w:sz w:val="24"/>
          <w:szCs w:val="24"/>
        </w:rPr>
      </w:pPr>
      <w:r w:rsidRPr="008F3461">
        <w:rPr>
          <w:sz w:val="24"/>
          <w:szCs w:val="24"/>
        </w:rPr>
        <w:t xml:space="preserve">Перечень зон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8F3461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8F3461">
        <w:rPr>
          <w:sz w:val="24"/>
          <w:szCs w:val="24"/>
        </w:rPr>
        <w:t xml:space="preserve"> указан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1B3FAA">
        <w:rPr>
          <w:sz w:val="24"/>
          <w:szCs w:val="24"/>
        </w:rPr>
        <w:t>8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rPr>
          <w:lang w:bidi="en-US"/>
        </w:rPr>
      </w:pPr>
    </w:p>
    <w:p w:rsidR="001A6F86" w:rsidRDefault="00BD3831" w:rsidP="001A6F86">
      <w:pPr>
        <w:jc w:val="center"/>
        <w:rPr>
          <w:lang w:bidi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762429"/>
            <wp:effectExtent l="19050" t="0" r="3175" b="0"/>
            <wp:docPr id="8" name="Рисунок 8" descr="C:\Users\тае\Desktop\1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е\Desktop\1.3.pn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6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55487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2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pStyle w:val="7"/>
        <w:spacing w:before="0"/>
        <w:jc w:val="center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noProof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5940425" cy="4347406"/>
            <wp:effectExtent l="19050" t="0" r="3175" b="0"/>
            <wp:docPr id="16" name="Рисунок 10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7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3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10312" cy="3804719"/>
            <wp:effectExtent l="19050" t="0" r="0" b="0"/>
            <wp:docPr id="17" name="Рисунок 11" descr="C:\Users\тае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е\Desktop\1.png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090" cy="380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4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80750"/>
            <wp:effectExtent l="19050" t="0" r="3175" b="0"/>
            <wp:docPr id="18" name="Рисунок 12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8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5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1A6F86" w:rsidP="001A6F86">
      <w:pPr>
        <w:rPr>
          <w:sz w:val="24"/>
          <w:szCs w:val="24"/>
        </w:rPr>
      </w:pPr>
    </w:p>
    <w:p w:rsidR="001A6F86" w:rsidRPr="00155487" w:rsidRDefault="001A6F86" w:rsidP="001A6F86">
      <w:pPr>
        <w:rPr>
          <w:sz w:val="24"/>
          <w:szCs w:val="24"/>
        </w:rPr>
        <w:sectPr w:rsidR="001A6F86" w:rsidRPr="00155487" w:rsidSect="00FE2FD1">
          <w:footerReference w:type="default" r:id="rId8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830620"/>
            <wp:effectExtent l="19050" t="0" r="3175" b="0"/>
            <wp:docPr id="19" name="Рисунок 13" descr="C:\Users\тае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е\Desktop\4.pn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3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6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66A9A" w:rsidRDefault="00B54290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818129" cy="3327991"/>
            <wp:effectExtent l="19050" t="0" r="1521" b="0"/>
            <wp:docPr id="1" name="Рисунок 0" descr="Безымян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123.jpg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821816" cy="333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A9A" w:rsidRDefault="00166A9A" w:rsidP="00166A9A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7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F1265A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244628"/>
            <wp:effectExtent l="19050" t="0" r="3175" b="0"/>
            <wp:docPr id="21" name="Рисунок 15" descr="C:\Users\тае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тае\Desktop\5.pn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4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A6F86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 w:rsidR="00166A9A">
        <w:rPr>
          <w:sz w:val="24"/>
          <w:szCs w:val="24"/>
        </w:rPr>
        <w:t>8</w:t>
      </w:r>
      <w:r>
        <w:rPr>
          <w:sz w:val="24"/>
          <w:szCs w:val="24"/>
        </w:rPr>
        <w:t xml:space="preserve">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5C28A4" w:rsidRPr="002517F9" w:rsidRDefault="001A6F86" w:rsidP="00AF38C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7" w:name="_Toc32305887"/>
      <w:bookmarkStart w:id="38" w:name="_Toc53253288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</w:t>
      </w:r>
      <w:r w:rsidR="005C28A4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описание существующих и перспективных зон действия индивидуальных источников тепловой энергии</w:t>
      </w:r>
      <w:bookmarkEnd w:id="37"/>
      <w:bookmarkEnd w:id="38"/>
    </w:p>
    <w:p w:rsidR="005C28A4" w:rsidRDefault="005C28A4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Большая</w:t>
      </w:r>
      <w:r w:rsidR="00004070" w:rsidRPr="002517F9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часть потребителей </w:t>
      </w:r>
      <w:r w:rsidR="00F011A4"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ковского муниципального района» </w:t>
      </w:r>
      <w:r w:rsidR="00F011A4">
        <w:rPr>
          <w:rFonts w:eastAsia="Times New Roman" w:cs="Times New Roman"/>
          <w:color w:val="000000"/>
          <w:sz w:val="24"/>
          <w:szCs w:val="28"/>
        </w:rPr>
        <w:t>Ивановской области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не имеют централизованного теплоснабжения. Потребители индивидуальной застройки используют для своих нужд котлы малой мощности. Так же распространены электрические обогреватели. Теплофикационные установки размещаются в специальных пристройках (помещениях). Котлы имеют в своем комплексе дополнительный контур для приготовления </w:t>
      </w:r>
      <w:r w:rsidR="003B4E60">
        <w:rPr>
          <w:rFonts w:eastAsia="Times New Roman" w:cs="Times New Roman"/>
          <w:sz w:val="24"/>
          <w:szCs w:val="24"/>
        </w:rPr>
        <w:t>ГВС</w:t>
      </w:r>
      <w:r w:rsidRPr="002517F9">
        <w:rPr>
          <w:rFonts w:eastAsia="Times New Roman" w:cs="Times New Roman"/>
          <w:sz w:val="24"/>
          <w:szCs w:val="24"/>
        </w:rPr>
        <w:t>.</w:t>
      </w:r>
    </w:p>
    <w:p w:rsidR="00084B1D" w:rsidRDefault="00084B1D" w:rsidP="00084B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9" w:name="_Toc53253289"/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39"/>
    </w:p>
    <w:p w:rsidR="00084B1D" w:rsidRPr="002517F9" w:rsidRDefault="00084B1D" w:rsidP="00084B1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 xml:space="preserve">Балансы тепловых мощностей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rFonts w:eastAsia="Times New Roman" w:cs="Times New Roman"/>
          <w:sz w:val="24"/>
          <w:szCs w:val="24"/>
        </w:rPr>
        <w:t>и перспективы тепловых нагрузок в зоне действия источников тепловой энергии с определением резервов и дефицитов относительно существующей тепловой мощности нетто источников приведены в табл</w:t>
      </w:r>
      <w:r>
        <w:rPr>
          <w:rFonts w:eastAsia="Times New Roman" w:cs="Times New Roman"/>
          <w:sz w:val="24"/>
          <w:szCs w:val="24"/>
        </w:rPr>
        <w:t xml:space="preserve">ице </w:t>
      </w:r>
      <w:r w:rsidR="00AE24ED">
        <w:rPr>
          <w:rFonts w:eastAsia="Times New Roman" w:cs="Times New Roman"/>
          <w:sz w:val="24"/>
          <w:szCs w:val="24"/>
        </w:rPr>
        <w:t>8</w:t>
      </w:r>
      <w:r w:rsidRPr="002517F9">
        <w:rPr>
          <w:rFonts w:eastAsia="Times New Roman" w:cs="Times New Roman"/>
          <w:sz w:val="24"/>
          <w:szCs w:val="24"/>
        </w:rPr>
        <w:t xml:space="preserve">. Значения подключенных и перспективных нагрузок на расчетный период для котельных являются актуальными исходя из учета нового строительства в районе централизованных котельных </w:t>
      </w:r>
      <w:r>
        <w:rPr>
          <w:rFonts w:eastAsia="Times New Roman" w:cs="Times New Roman"/>
          <w:sz w:val="24"/>
          <w:szCs w:val="24"/>
        </w:rPr>
        <w:t>муниципального образования к</w:t>
      </w:r>
      <w:r w:rsidRPr="002517F9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2028</w:t>
      </w:r>
      <w:r w:rsidRPr="002517F9">
        <w:rPr>
          <w:rFonts w:eastAsia="Times New Roman" w:cs="Times New Roman"/>
          <w:sz w:val="24"/>
          <w:szCs w:val="24"/>
        </w:rPr>
        <w:t xml:space="preserve"> год</w:t>
      </w:r>
      <w:r>
        <w:rPr>
          <w:rFonts w:eastAsia="Times New Roman" w:cs="Times New Roman"/>
          <w:sz w:val="24"/>
          <w:szCs w:val="24"/>
        </w:rPr>
        <w:t>у</w:t>
      </w:r>
      <w:r w:rsidRPr="002517F9">
        <w:rPr>
          <w:rFonts w:eastAsia="Times New Roman" w:cs="Times New Roman"/>
          <w:sz w:val="24"/>
          <w:szCs w:val="24"/>
        </w:rPr>
        <w:t xml:space="preserve">. Исходя из материалов Генерального плана и представленных сведений о новом строительстве администрацией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eastAsia="Times New Roman" w:cs="Times New Roman"/>
          <w:sz w:val="24"/>
          <w:szCs w:val="24"/>
        </w:rPr>
        <w:t>, прирост тепловых нагрузок</w:t>
      </w:r>
      <w:r>
        <w:rPr>
          <w:rFonts w:eastAsia="Times New Roman" w:cs="Times New Roman"/>
          <w:sz w:val="24"/>
          <w:szCs w:val="24"/>
        </w:rPr>
        <w:t>, подключаемых к централизованной системе теплоснабжения, не</w:t>
      </w:r>
      <w:r w:rsidRPr="002517F9">
        <w:rPr>
          <w:rFonts w:eastAsia="Times New Roman" w:cs="Times New Roman"/>
          <w:sz w:val="24"/>
          <w:szCs w:val="24"/>
        </w:rPr>
        <w:t xml:space="preserve"> планируется.</w:t>
      </w:r>
    </w:p>
    <w:p w:rsidR="005C28A4" w:rsidRPr="00084B1D" w:rsidRDefault="005C28A4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0" w:name="_Toc32305888"/>
      <w:bookmarkStart w:id="41" w:name="_Toc53253290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г) </w:t>
      </w:r>
      <w:bookmarkEnd w:id="40"/>
      <w:r w:rsidR="00084B1D"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41"/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Источники тепловой энергии с зоной действия в границах двух и более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поселений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отсутствуют.</w:t>
      </w:r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 источников тепловой энергии и перспективной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тепловой нагрузки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 расчетный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срок до 2028 года представлены в таблице </w:t>
      </w:r>
      <w:r w:rsidR="00AE24ED"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0A3A15" w:rsidRDefault="000A3A15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0A3A15" w:rsidSect="00FE2FD1">
          <w:footerReference w:type="default" r:id="rId89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Pr="002517F9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2517F9">
        <w:rPr>
          <w:b/>
          <w:lang w:val="ru-RU"/>
        </w:rPr>
        <w:lastRenderedPageBreak/>
        <w:t xml:space="preserve">Таблица </w:t>
      </w:r>
      <w:r w:rsidR="00AE24ED">
        <w:rPr>
          <w:b/>
          <w:lang w:val="ru-RU"/>
        </w:rPr>
        <w:t>8</w:t>
      </w:r>
      <w:r w:rsidRPr="002517F9">
        <w:rPr>
          <w:lang w:val="ru-RU"/>
        </w:rPr>
        <w:t xml:space="preserve"> –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0A3A15" w:rsidRDefault="000A3A15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bookmarkStart w:id="42" w:name="_bookmark10"/>
      <w:bookmarkEnd w:id="42"/>
    </w:p>
    <w:tbl>
      <w:tblPr>
        <w:tblStyle w:val="TableNormal"/>
        <w:tblW w:w="5201" w:type="pct"/>
        <w:jc w:val="center"/>
        <w:tblInd w:w="-587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1E0"/>
      </w:tblPr>
      <w:tblGrid>
        <w:gridCol w:w="1888"/>
        <w:gridCol w:w="1039"/>
        <w:gridCol w:w="1007"/>
        <w:gridCol w:w="1000"/>
        <w:gridCol w:w="1000"/>
        <w:gridCol w:w="689"/>
        <w:gridCol w:w="1510"/>
        <w:gridCol w:w="824"/>
        <w:gridCol w:w="598"/>
        <w:gridCol w:w="1337"/>
        <w:gridCol w:w="1510"/>
        <w:gridCol w:w="825"/>
        <w:gridCol w:w="598"/>
        <w:gridCol w:w="1337"/>
      </w:tblGrid>
      <w:tr w:rsidR="005330E1" w:rsidRPr="00217BCF" w:rsidTr="005330E1">
        <w:trPr>
          <w:trHeight w:hRule="exact" w:val="234"/>
          <w:jc w:val="center"/>
        </w:trPr>
        <w:tc>
          <w:tcPr>
            <w:tcW w:w="62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Технологическая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зона</w:t>
            </w:r>
          </w:p>
        </w:tc>
        <w:tc>
          <w:tcPr>
            <w:tcW w:w="34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Установленная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332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5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Располагаемая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330" w:type="pct"/>
            <w:vMerge w:val="restart"/>
          </w:tcPr>
          <w:p w:rsidR="005330E1" w:rsidRDefault="005330E1" w:rsidP="005330E1">
            <w:pPr>
              <w:pStyle w:val="TableParagraph"/>
              <w:spacing w:before="0"/>
              <w:ind w:firstLine="5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5330E1">
              <w:rPr>
                <w:rFonts w:ascii="Times New Roman" w:hAnsi="Times New Roman"/>
                <w:sz w:val="16"/>
                <w:szCs w:val="16"/>
                <w:lang w:val="ru-RU"/>
              </w:rPr>
              <w:t>Собственные нужды</w:t>
            </w:r>
          </w:p>
          <w:p w:rsidR="005330E1" w:rsidRDefault="005330E1" w:rsidP="005330E1">
            <w:pPr>
              <w:pStyle w:val="TableParagraph"/>
              <w:spacing w:before="0"/>
              <w:ind w:firstLine="5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(хознужды),</w:t>
            </w:r>
          </w:p>
          <w:p w:rsidR="005330E1" w:rsidRPr="00DB1FAC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</w:tc>
        <w:tc>
          <w:tcPr>
            <w:tcW w:w="330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Потери тепловой мощности в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тепловых сетях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227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Тепловая мощность «нетто»,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Текущее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</w:t>
            </w:r>
            <w:r w:rsidRPr="00DB1FAC">
              <w:rPr>
                <w:rFonts w:ascii="Times New Roman" w:hAnsi="Times New Roman"/>
                <w:sz w:val="16"/>
                <w:szCs w:val="16"/>
              </w:rPr>
              <w:t>положение</w:t>
            </w: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D36CB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Ра</w:t>
            </w:r>
            <w:r>
              <w:rPr>
                <w:rFonts w:ascii="Times New Roman" w:hAnsi="Times New Roman"/>
                <w:sz w:val="16"/>
                <w:szCs w:val="16"/>
                <w:lang w:val="ru-RU"/>
              </w:rPr>
              <w:t>с</w:t>
            </w:r>
            <w:r w:rsidRPr="00DB1FAC">
              <w:rPr>
                <w:rFonts w:ascii="Times New Roman" w:hAnsi="Times New Roman"/>
                <w:sz w:val="16"/>
                <w:szCs w:val="16"/>
              </w:rPr>
              <w:t>счетный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</w:t>
            </w:r>
            <w:r w:rsidRPr="00DB1FAC">
              <w:rPr>
                <w:rFonts w:ascii="Times New Roman" w:hAnsi="Times New Roman"/>
                <w:sz w:val="16"/>
                <w:szCs w:val="16"/>
              </w:rPr>
              <w:t>период (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до </w:t>
            </w:r>
            <w:r>
              <w:rPr>
                <w:rFonts w:ascii="Times New Roman" w:hAnsi="Times New Roman"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sz w:val="16"/>
                <w:szCs w:val="16"/>
                <w:lang w:val="ru-RU"/>
              </w:rPr>
              <w:t>28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</w:t>
            </w:r>
            <w:r w:rsidRPr="00DB1FAC">
              <w:rPr>
                <w:rFonts w:ascii="Times New Roman" w:hAnsi="Times New Roman"/>
                <w:sz w:val="16"/>
                <w:szCs w:val="16"/>
              </w:rPr>
              <w:t>год)</w:t>
            </w:r>
          </w:p>
        </w:tc>
      </w:tr>
      <w:tr w:rsidR="005330E1" w:rsidRPr="00217BCF" w:rsidTr="005330E1">
        <w:trPr>
          <w:trHeight w:hRule="exact" w:val="693"/>
          <w:jc w:val="center"/>
        </w:trPr>
        <w:tc>
          <w:tcPr>
            <w:tcW w:w="62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4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32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27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Нагрузка на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зданий, Гкал/ч</w:t>
            </w: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Нагрузка на ГВСзданий,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w w:val="95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w w:val="95"/>
                <w:sz w:val="16"/>
                <w:szCs w:val="16"/>
              </w:rPr>
              <w:t>Нагрузка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всего,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Гкал/ч</w:t>
            </w: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Профицит/дефицит тепловоймощности Гкал/ч</w:t>
            </w: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Нагрузка на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зданий,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Нагрузка на ГВСзданий,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w w:val="95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w w:val="95"/>
                <w:sz w:val="16"/>
                <w:szCs w:val="16"/>
              </w:rPr>
              <w:t>Нагрузка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всего,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DB1FAC">
              <w:rPr>
                <w:rFonts w:ascii="Times New Roman" w:hAnsi="Times New Roman"/>
                <w:sz w:val="16"/>
                <w:szCs w:val="16"/>
                <w:lang w:val="ru-RU"/>
              </w:rPr>
              <w:t>Профицит/дефицит тепловоймощности Гкал/ч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F06264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ru-RU"/>
              </w:rPr>
            </w:pPr>
            <w:r w:rsidRPr="000D36CB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0,045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0,688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90ACE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-0,024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2,46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0,139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2,457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35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-0,017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2,342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D36CB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+1,83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>д. Тайманиха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1C31D6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1,0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0,179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0,995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+0,428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+0,428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0,025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0,685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+0,242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+0,242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>д. Юдинка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0,86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0,016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0,099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D7617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0,844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6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6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+0,285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6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+0,285</w:t>
            </w:r>
          </w:p>
        </w:tc>
      </w:tr>
      <w:tr w:rsidR="007B1D8F" w:rsidRPr="00217BCF" w:rsidTr="0038155B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955FF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Острецово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1,3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1,3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0E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1B544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0,047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B85A44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1,305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+0,378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955FF1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B4AE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0,885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+0,378</w:t>
            </w:r>
          </w:p>
        </w:tc>
      </w:tr>
      <w:tr w:rsidR="007B1D8F" w:rsidRPr="00217BCF" w:rsidTr="00D42252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  <w:lang w:val="ru-RU"/>
              </w:rPr>
            </w:pPr>
            <w:r w:rsidRPr="00AB68F3">
              <w:rPr>
                <w:rFonts w:ascii="Times New Roman" w:hAnsi="Times New Roman" w:cs="Times New Roman"/>
                <w:sz w:val="20"/>
                <w:szCs w:val="20"/>
              </w:rPr>
              <w:t xml:space="preserve">д. </w:t>
            </w: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Ситьково</w:t>
            </w:r>
          </w:p>
        </w:tc>
        <w:tc>
          <w:tcPr>
            <w:tcW w:w="34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D42252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0,082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D42252" w:rsidRDefault="007B1D8F" w:rsidP="00D42252">
            <w:pPr>
              <w:pStyle w:val="TableParagraph"/>
              <w:spacing w:before="0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0,082</w:t>
            </w:r>
          </w:p>
        </w:tc>
        <w:tc>
          <w:tcPr>
            <w:tcW w:w="330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D42252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0,001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0,082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+0,009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611C5A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611C5A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EF2DD0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+0,009</w:t>
            </w:r>
          </w:p>
        </w:tc>
      </w:tr>
    </w:tbl>
    <w:p w:rsidR="00D76177" w:rsidRDefault="00D76177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25261E" w:rsidP="000D36CB">
      <w:pPr>
        <w:widowControl w:val="0"/>
        <w:autoSpaceDE w:val="0"/>
        <w:autoSpaceDN w:val="0"/>
        <w:spacing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Незначительный д</w:t>
      </w:r>
      <w:r w:rsidR="000D36CB">
        <w:rPr>
          <w:rFonts w:eastAsia="Times New Roman" w:cs="Times New Roman"/>
          <w:sz w:val="24"/>
          <w:szCs w:val="24"/>
        </w:rPr>
        <w:t xml:space="preserve">ефицит тепловой нагрузки котельных </w:t>
      </w:r>
      <w:r w:rsidR="00DE7093">
        <w:rPr>
          <w:rFonts w:eastAsia="Times New Roman" w:cs="Times New Roman"/>
          <w:sz w:val="24"/>
          <w:szCs w:val="24"/>
        </w:rPr>
        <w:t>с. Каминский</w:t>
      </w:r>
      <w:r w:rsidR="000D36CB">
        <w:rPr>
          <w:rFonts w:eastAsia="Times New Roman" w:cs="Times New Roman"/>
          <w:sz w:val="24"/>
          <w:szCs w:val="24"/>
        </w:rPr>
        <w:t xml:space="preserve"> №№1,2 связан с не выводом котлов после теплотехнической наладки на оптимальный режим работы.</w:t>
      </w: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  <w:sectPr w:rsidR="000D36CB" w:rsidSect="000A3A15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</w:p>
    <w:p w:rsidR="003B4E60" w:rsidRPr="003B4E60" w:rsidRDefault="003B4E60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3" w:name="_Toc53253291"/>
      <w:bookmarkStart w:id="44" w:name="_Toc32306869"/>
      <w:r w:rsidRPr="003B4E60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д) радиус эффективного теплоснабжения, определяемый в соответствии с методическими указаниями по разработке схем теплоснабжения.</w:t>
      </w:r>
      <w:bookmarkEnd w:id="43"/>
    </w:p>
    <w:p w:rsidR="003B4E60" w:rsidRDefault="003B4E60" w:rsidP="003B4E60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Так как не планируется подключение тепловых нагрузок к котельным </w:t>
      </w:r>
      <w:r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Родниковского муниципального района» Ивановской области</w:t>
      </w:r>
      <w:r w:rsidRPr="0059782E">
        <w:rPr>
          <w:rFonts w:cs="Times New Roman"/>
          <w:sz w:val="24"/>
          <w:szCs w:val="24"/>
        </w:rPr>
        <w:t xml:space="preserve">, </w:t>
      </w:r>
      <w:r w:rsidRPr="0059782E">
        <w:rPr>
          <w:rFonts w:eastAsia="Times New Roman" w:cs="Times New Roman"/>
          <w:sz w:val="24"/>
          <w:szCs w:val="24"/>
        </w:rPr>
        <w:t xml:space="preserve">то в перспективе эффективные радиусы существующих котельных не изменится.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121471">
        <w:rPr>
          <w:sz w:val="24"/>
          <w:szCs w:val="24"/>
          <w:vertAlign w:val="superscript"/>
        </w:rPr>
        <w:t xml:space="preserve"> 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 xml:space="preserve"> </w:t>
      </w:r>
      <w:r w:rsidRPr="004A407E">
        <w:rPr>
          <w:rFonts w:eastAsia="Times New Roman" w:cs="Times New Roman"/>
          <w:sz w:val="24"/>
          <w:szCs w:val="24"/>
        </w:rPr>
        <w:t xml:space="preserve"> </w:t>
      </w:r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r w:rsidRPr="004A407E">
        <w:rPr>
          <w:rFonts w:eastAsia="Times New Roman" w:cs="Times New Roman"/>
          <w:sz w:val="24"/>
          <w:szCs w:val="24"/>
        </w:rPr>
        <w:t>Δτ</w:t>
      </w:r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B4E60" w:rsidRPr="00686E0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r w:rsidRPr="002A5CC4">
        <w:rPr>
          <w:sz w:val="24"/>
          <w:szCs w:val="24"/>
          <w:vertAlign w:val="superscript"/>
        </w:rPr>
        <w:t>2</w:t>
      </w:r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руб./м2</w:t>
      </w:r>
      <w:r w:rsidRPr="00641FB3">
        <w:rPr>
          <w:sz w:val="24"/>
          <w:szCs w:val="24"/>
        </w:rPr>
        <w:t xml:space="preserve">; </w:t>
      </w:r>
    </w:p>
    <w:p w:rsidR="003B4E60" w:rsidRPr="009871E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П – те</w:t>
      </w:r>
      <w:r>
        <w:rPr>
          <w:sz w:val="24"/>
          <w:szCs w:val="24"/>
        </w:rPr>
        <w:t>плоплотность района, Гкал/ч.км</w:t>
      </w:r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Δτ – расчетный перепад температур теплоносителя в тепловой сети, °C;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 w:rsidRPr="004A407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Расчет оптимального радиуса котельных </w:t>
      </w:r>
      <w:r>
        <w:rPr>
          <w:rFonts w:eastAsia="Times New Roman" w:cs="Times New Roman"/>
          <w:sz w:val="24"/>
          <w:szCs w:val="24"/>
        </w:rPr>
        <w:t>представлен в таблице</w:t>
      </w:r>
      <w:r w:rsidRPr="0059782E">
        <w:rPr>
          <w:rFonts w:eastAsia="Times New Roman" w:cs="Times New Roman"/>
          <w:sz w:val="24"/>
          <w:szCs w:val="24"/>
        </w:rPr>
        <w:t xml:space="preserve"> </w:t>
      </w:r>
      <w:r w:rsidR="00AE24ED">
        <w:rPr>
          <w:rFonts w:eastAsia="Times New Roman" w:cs="Times New Roman"/>
          <w:sz w:val="24"/>
          <w:szCs w:val="24"/>
        </w:rPr>
        <w:t>9</w:t>
      </w:r>
      <w:r w:rsidRPr="0059782E">
        <w:rPr>
          <w:rFonts w:eastAsia="Times New Roman" w:cs="Times New Roman"/>
          <w:sz w:val="24"/>
          <w:szCs w:val="24"/>
        </w:rPr>
        <w:t>.</w:t>
      </w: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.1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Pr="002A5CC4">
        <w:rPr>
          <w:rFonts w:eastAsia="Times New Roman" w:cs="Times New Roman"/>
          <w:sz w:val="20"/>
          <w:szCs w:val="20"/>
        </w:rPr>
        <w:t xml:space="preserve"> </w:t>
      </w:r>
      <w:r w:rsidR="00DE7093">
        <w:rPr>
          <w:rFonts w:cs="Times New Roman"/>
          <w:b/>
          <w:sz w:val="20"/>
          <w:szCs w:val="20"/>
        </w:rPr>
        <w:t>с. Каминский</w:t>
      </w:r>
      <w:r w:rsidRPr="00104B3E">
        <w:rPr>
          <w:rFonts w:cs="Times New Roman"/>
          <w:b/>
          <w:sz w:val="20"/>
          <w:szCs w:val="20"/>
        </w:rPr>
        <w:t xml:space="preserve"> №1</w:t>
      </w:r>
    </w:p>
    <w:tbl>
      <w:tblPr>
        <w:tblStyle w:val="TableNormal7"/>
        <w:tblW w:w="8822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837"/>
        <w:gridCol w:w="1985"/>
      </w:tblGrid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0,028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12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429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85" w:type="dxa"/>
            <w:vAlign w:val="center"/>
          </w:tcPr>
          <w:p w:rsidR="003B4E60" w:rsidRPr="00E244B6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252648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50,004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5052,26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0,78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27,86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</w:t>
            </w:r>
          </w:p>
        </w:tc>
      </w:tr>
      <w:tr w:rsidR="003B4E60" w:rsidRPr="004C6A5D" w:rsidTr="008E633C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4C6A5D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C6A5D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0,230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.2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Pr="002A5CC4">
        <w:rPr>
          <w:rFonts w:eastAsia="Times New Roman" w:cs="Times New Roman"/>
          <w:sz w:val="20"/>
          <w:szCs w:val="20"/>
        </w:rPr>
        <w:t xml:space="preserve"> </w:t>
      </w:r>
      <w:r w:rsidR="00DE7093">
        <w:rPr>
          <w:rFonts w:cs="Times New Roman"/>
          <w:b/>
          <w:sz w:val="20"/>
          <w:szCs w:val="20"/>
        </w:rPr>
        <w:t>с. Каминский</w:t>
      </w:r>
      <w:r w:rsidRPr="00104B3E">
        <w:rPr>
          <w:rFonts w:cs="Times New Roman"/>
          <w:b/>
          <w:sz w:val="20"/>
          <w:szCs w:val="20"/>
        </w:rPr>
        <w:t xml:space="preserve"> №2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0,151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298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E244B6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738282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D7642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148,537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4970,36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E20F52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4,8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31,79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коэффициент)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0,331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lastRenderedPageBreak/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.3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>д. Тайманиха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0,077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13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169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F3593D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1149990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213,18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5394,46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13,38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коэффициент)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0,578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.4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Михайловское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0,014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571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254688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47,95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5311,53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0,78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55,71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коэффициент)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0,165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.5</w:t>
      </w:r>
      <w:r w:rsidRPr="002A5CC4">
        <w:rPr>
          <w:rFonts w:eastAsia="Times New Roman" w:cs="Times New Roman"/>
          <w:sz w:val="20"/>
          <w:szCs w:val="20"/>
        </w:rPr>
        <w:t xml:space="preserve">–расчет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>д. Юдинка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0,056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14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803046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164,193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4890,87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19,29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0,404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>
        <w:rPr>
          <w:rFonts w:eastAsia="Times New Roman" w:cs="Times New Roman"/>
          <w:b/>
          <w:sz w:val="20"/>
          <w:szCs w:val="20"/>
        </w:rPr>
        <w:t xml:space="preserve">       </w:t>
      </w: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.6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Острецово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0,085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176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315852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57,762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5468,16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1,3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15,29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0,550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lastRenderedPageBreak/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</w:t>
      </w:r>
      <w:r>
        <w:rPr>
          <w:rFonts w:eastAsia="Times New Roman" w:cs="Times New Roman"/>
          <w:b/>
          <w:sz w:val="20"/>
          <w:szCs w:val="20"/>
        </w:rPr>
        <w:t>7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>
        <w:rPr>
          <w:rFonts w:cs="Times New Roman"/>
          <w:b/>
          <w:sz w:val="20"/>
          <w:szCs w:val="20"/>
        </w:rPr>
        <w:t>д</w:t>
      </w:r>
      <w:r w:rsidRPr="00104B3E">
        <w:rPr>
          <w:rFonts w:cs="Times New Roman"/>
          <w:b/>
          <w:sz w:val="20"/>
          <w:szCs w:val="20"/>
        </w:rPr>
        <w:t xml:space="preserve">. </w:t>
      </w:r>
      <w:r>
        <w:rPr>
          <w:rFonts w:cs="Times New Roman"/>
          <w:b/>
          <w:sz w:val="20"/>
          <w:szCs w:val="20"/>
        </w:rPr>
        <w:t>Ситьково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0,000465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2150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2046,0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0,88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2325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0,082</w:t>
            </w:r>
          </w:p>
        </w:tc>
      </w:tr>
      <w:tr w:rsidR="003B4E60" w:rsidRPr="008F41A0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176,3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8F41A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</w:t>
            </w:r>
            <w:r w:rsidRPr="00293704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1,0</w:t>
            </w:r>
          </w:p>
        </w:tc>
      </w:tr>
      <w:tr w:rsidR="003B4E60" w:rsidRPr="000E64F2" w:rsidTr="008E633C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0E64F2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8F41A0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8F41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8E633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/>
              </w:rPr>
              <w:t>0,061</w:t>
            </w:r>
          </w:p>
        </w:tc>
      </w:tr>
    </w:tbl>
    <w:p w:rsidR="003B4E60" w:rsidRPr="001A6F86" w:rsidRDefault="003B4E60" w:rsidP="003B4E60">
      <w:pPr>
        <w:widowControl w:val="0"/>
        <w:autoSpaceDE w:val="0"/>
        <w:autoSpaceDN w:val="0"/>
        <w:spacing w:after="0" w:line="240" w:lineRule="auto"/>
        <w:ind w:right="3" w:firstLine="567"/>
        <w:jc w:val="both"/>
        <w:rPr>
          <w:rFonts w:eastAsia="Times New Roman" w:cs="Times New Roman"/>
          <w:sz w:val="16"/>
          <w:szCs w:val="16"/>
        </w:rPr>
      </w:pP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3B4E60" w:rsidRDefault="003B4E60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</w:p>
    <w:p w:rsidR="003B4E60" w:rsidRPr="001125C0" w:rsidRDefault="001125C0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5" w:name="_Toc53253292"/>
      <w:r w:rsidRPr="001125C0">
        <w:rPr>
          <w:rFonts w:ascii="Times New Roman" w:hAnsi="Times New Roman"/>
          <w:b/>
          <w:i w:val="0"/>
          <w:sz w:val="24"/>
          <w:szCs w:val="24"/>
          <w:lang w:val="ru-RU"/>
        </w:rPr>
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</w:r>
      <w:bookmarkEnd w:id="45"/>
    </w:p>
    <w:p w:rsidR="003B4E60" w:rsidRPr="0076147F" w:rsidRDefault="0076147F" w:rsidP="0076147F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6" w:name="_Toc53253293"/>
      <w:r w:rsidRPr="0076147F">
        <w:rPr>
          <w:rFonts w:ascii="Times New Roman" w:hAnsi="Times New Roman"/>
          <w:b/>
          <w:i w:val="0"/>
          <w:sz w:val="24"/>
          <w:szCs w:val="24"/>
          <w:lang w:val="ru-RU"/>
        </w:rPr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6"/>
    </w:p>
    <w:p w:rsidR="003B4E60" w:rsidRPr="0076330C" w:rsidRDefault="0076147F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</w:t>
      </w:r>
      <w:r w:rsidR="00BB6E95" w:rsidRPr="0076330C">
        <w:rPr>
          <w:rFonts w:cs="Times New Roman"/>
          <w:sz w:val="24"/>
          <w:szCs w:val="24"/>
        </w:rPr>
        <w:t>и перспективные значения установленной тепловой мощности основного оборудования источника (источников) тепловой энергии указаны в таблице 8.</w:t>
      </w:r>
    </w:p>
    <w:p w:rsidR="003B4E60" w:rsidRPr="00C3354B" w:rsidRDefault="00C3354B" w:rsidP="00C3354B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7" w:name="_Toc53253294"/>
      <w:r w:rsidRPr="00C3354B">
        <w:rPr>
          <w:rFonts w:ascii="Times New Roman" w:hAnsi="Times New Roman"/>
          <w:b/>
          <w:i w:val="0"/>
          <w:sz w:val="24"/>
          <w:szCs w:val="24"/>
          <w:lang w:val="ru-RU"/>
        </w:rPr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2634C6">
        <w:rPr>
          <w:rFonts w:ascii="Times New Roman" w:hAnsi="Times New Roman"/>
          <w:b/>
          <w:i w:val="0"/>
          <w:sz w:val="24"/>
          <w:szCs w:val="24"/>
          <w:lang w:val="ru-RU"/>
        </w:rPr>
        <w:t>ния источников тепловой энергии</w:t>
      </w:r>
      <w:bookmarkEnd w:id="47"/>
    </w:p>
    <w:p w:rsidR="003B4E60" w:rsidRPr="0076330C" w:rsidRDefault="0076330C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8.</w:t>
      </w:r>
    </w:p>
    <w:p w:rsidR="003B4E60" w:rsidRPr="002634C6" w:rsidRDefault="002634C6" w:rsidP="002634C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8" w:name="_Toc53253295"/>
      <w:r w:rsidRPr="002634C6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</w:p>
    <w:p w:rsidR="003B4E60" w:rsidRPr="00C573EB" w:rsidRDefault="00C573EB" w:rsidP="00C573EB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 Показатели существующих и перспективных затрат указаны в таблице 8.</w:t>
      </w:r>
      <w:r w:rsidRPr="00C573EB">
        <w:rPr>
          <w:sz w:val="24"/>
          <w:szCs w:val="24"/>
        </w:rPr>
        <w:t xml:space="preserve"> </w:t>
      </w:r>
    </w:p>
    <w:p w:rsidR="003B4E60" w:rsidRPr="00C573EB" w:rsidRDefault="00C573EB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9" w:name="_Toc53253296"/>
      <w:r w:rsidRPr="00C573EB">
        <w:rPr>
          <w:rFonts w:ascii="Times New Roman" w:hAnsi="Times New Roman"/>
          <w:b/>
          <w:i w:val="0"/>
          <w:sz w:val="24"/>
          <w:szCs w:val="24"/>
          <w:lang w:val="ru-RU"/>
        </w:rPr>
        <w:t>г) значения существующей и перспективной тепловой мощности источников тепловой энергии нетто</w:t>
      </w:r>
      <w:bookmarkEnd w:id="49"/>
    </w:p>
    <w:p w:rsidR="003B4E60" w:rsidRPr="00C573EB" w:rsidRDefault="00C573EB" w:rsidP="00C573E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</w:t>
      </w:r>
      <w:r w:rsidR="0083196A">
        <w:rPr>
          <w:sz w:val="24"/>
          <w:szCs w:val="24"/>
        </w:rPr>
        <w:t>ы</w:t>
      </w:r>
      <w:r>
        <w:rPr>
          <w:sz w:val="24"/>
          <w:szCs w:val="24"/>
        </w:rPr>
        <w:t xml:space="preserve"> в таблице 8. </w:t>
      </w:r>
    </w:p>
    <w:p w:rsidR="003B4E60" w:rsidRPr="0083196A" w:rsidRDefault="0083196A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0" w:name="_Toc53253297"/>
      <w:r w:rsidRPr="0083196A">
        <w:rPr>
          <w:rFonts w:ascii="Times New Roman" w:hAnsi="Times New Roman"/>
          <w:b/>
          <w:i w:val="0"/>
          <w:sz w:val="24"/>
          <w:szCs w:val="24"/>
          <w:lang w:val="ru-RU"/>
        </w:rPr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0"/>
    </w:p>
    <w:p w:rsidR="0083196A" w:rsidRPr="008D5C15" w:rsidRDefault="0083196A" w:rsidP="00263DC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83196A" w:rsidRPr="00C573EB" w:rsidRDefault="0083196A" w:rsidP="0083196A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 w:rsidR="00320185">
        <w:rPr>
          <w:sz w:val="24"/>
          <w:szCs w:val="24"/>
        </w:rPr>
        <w:t>.</w:t>
      </w:r>
      <w:r>
        <w:rPr>
          <w:sz w:val="24"/>
          <w:szCs w:val="24"/>
        </w:rPr>
        <w:t xml:space="preserve">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8. Затратами теплоносителя на компенсацию потерь является расчет</w:t>
      </w:r>
      <w:r w:rsidR="00453CE1">
        <w:rPr>
          <w:sz w:val="24"/>
          <w:szCs w:val="24"/>
        </w:rPr>
        <w:t>ы</w:t>
      </w:r>
      <w:r>
        <w:rPr>
          <w:sz w:val="24"/>
          <w:szCs w:val="24"/>
        </w:rPr>
        <w:t xml:space="preserve"> на пусковое заполнение </w:t>
      </w:r>
      <w:r w:rsidR="00453CE1">
        <w:rPr>
          <w:sz w:val="24"/>
          <w:szCs w:val="24"/>
        </w:rPr>
        <w:t>системы теплоснабжения и утечки теплоносителя.</w:t>
      </w:r>
      <w:r>
        <w:rPr>
          <w:sz w:val="24"/>
          <w:szCs w:val="24"/>
        </w:rPr>
        <w:t xml:space="preserve"> </w:t>
      </w:r>
    </w:p>
    <w:p w:rsidR="003B4E60" w:rsidRPr="00453CE1" w:rsidRDefault="00453CE1" w:rsidP="00453CE1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3B4E60" w:rsidRPr="005330E1" w:rsidRDefault="005330E1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1" w:name="_Toc53253298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bookmarkEnd w:id="51"/>
    </w:p>
    <w:p w:rsidR="003B4E60" w:rsidRPr="005330E1" w:rsidRDefault="005330E1" w:rsidP="00263DC8">
      <w:pPr>
        <w:spacing w:before="120"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r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указаны в таблице 8.</w:t>
      </w:r>
    </w:p>
    <w:p w:rsidR="005330E1" w:rsidRPr="005330E1" w:rsidRDefault="005330E1" w:rsidP="005330E1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2" w:name="_Toc53253299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r w:rsidR="00C7096E">
        <w:rPr>
          <w:rFonts w:ascii="Times New Roman" w:hAnsi="Times New Roman"/>
          <w:b/>
          <w:i w:val="0"/>
          <w:sz w:val="24"/>
          <w:szCs w:val="24"/>
          <w:lang w:val="ru-RU"/>
        </w:rPr>
        <w:t>.</w:t>
      </w:r>
      <w:bookmarkEnd w:id="52"/>
    </w:p>
    <w:p w:rsid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 xml:space="preserve">МО «Каминское сельское поселение Родниковского муниципального района» Ивановской области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8.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8.</w:t>
      </w:r>
    </w:p>
    <w:p w:rsidR="00C7096E" w:rsidRPr="00C7096E" w:rsidRDefault="00C7096E" w:rsidP="00C7096E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3" w:name="_Toc53253300"/>
      <w:r w:rsidRPr="00C7096E">
        <w:rPr>
          <w:rFonts w:ascii="Times New Roman" w:hAnsi="Times New Roman"/>
          <w:b/>
          <w:i w:val="0"/>
          <w:sz w:val="24"/>
          <w:szCs w:val="24"/>
          <w:lang w:val="ru-RU"/>
        </w:rPr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3"/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Перспективные нагрузки отопления, вентиляции и горячего водоснабжения и  перспективные объемы потребления тепловой энергии с разделением по зонам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действия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52184" w:rsidRPr="00952184" w:rsidRDefault="00952184" w:rsidP="0095218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4" w:name="_Toc53253301"/>
      <w:r w:rsidRPr="00952184">
        <w:rPr>
          <w:rFonts w:ascii="Times New Roman" w:hAnsi="Times New Roman"/>
          <w:b/>
          <w:i w:val="0"/>
          <w:sz w:val="24"/>
          <w:szCs w:val="24"/>
          <w:lang w:val="ru-RU"/>
        </w:rPr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</w:r>
      <w:bookmarkEnd w:id="54"/>
    </w:p>
    <w:p w:rsidR="003A20ED" w:rsidRPr="003A20ED" w:rsidRDefault="003A20ED" w:rsidP="003A20ED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ascii="yandex-sans" w:eastAsia="Times New Roman" w:hAnsi="yandex-sans" w:cs="Times New Roman"/>
          <w:color w:val="000000"/>
          <w:sz w:val="25"/>
          <w:szCs w:val="25"/>
          <w:lang w:eastAsia="ru-RU"/>
        </w:rPr>
      </w:pPr>
    </w:p>
    <w:p w:rsidR="005330E1" w:rsidRDefault="005330E1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4C0832" w:rsidRPr="00C7096E" w:rsidRDefault="004C0832" w:rsidP="00C7096E">
      <w:pPr>
        <w:spacing w:after="0" w:line="360" w:lineRule="auto"/>
        <w:jc w:val="both"/>
        <w:rPr>
          <w:sz w:val="24"/>
          <w:szCs w:val="24"/>
        </w:rPr>
      </w:pPr>
    </w:p>
    <w:p w:rsidR="006348E7" w:rsidRPr="00CA1C75" w:rsidRDefault="006348E7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  <w:bookmarkStart w:id="55" w:name="_Toc53253302"/>
      <w:r w:rsidRPr="00CA1C75">
        <w:rPr>
          <w:sz w:val="24"/>
          <w:szCs w:val="24"/>
          <w:lang w:val="ru-RU"/>
        </w:rPr>
        <w:lastRenderedPageBreak/>
        <w:t xml:space="preserve">РАЗДЕЛ 3. </w:t>
      </w:r>
      <w:r w:rsidR="00622701" w:rsidRPr="00CA1C75">
        <w:rPr>
          <w:sz w:val="24"/>
          <w:szCs w:val="24"/>
          <w:lang w:val="ru-RU"/>
        </w:rPr>
        <w:t xml:space="preserve">СУЩЕСТВУЮЩИЕ И </w:t>
      </w:r>
      <w:r w:rsidRPr="00CA1C75">
        <w:rPr>
          <w:sz w:val="24"/>
          <w:szCs w:val="24"/>
          <w:lang w:val="ru-RU"/>
        </w:rPr>
        <w:t>ПЕРСПЕКТИВНЫЕ БАЛАНСЫ ТЕПЛОНОСИТЕЛЯ</w:t>
      </w:r>
      <w:bookmarkEnd w:id="44"/>
      <w:bookmarkEnd w:id="55"/>
    </w:p>
    <w:p w:rsidR="006348E7" w:rsidRPr="002517F9" w:rsidRDefault="006348E7" w:rsidP="006153D9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6" w:name="_bookmark12"/>
      <w:bookmarkStart w:id="57" w:name="_Toc53253303"/>
      <w:bookmarkEnd w:id="5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и максимального потребления теплоносителя теплопотребляющими установками потребителей</w:t>
      </w:r>
      <w:bookmarkEnd w:id="57"/>
    </w:p>
    <w:p w:rsidR="00F507F7" w:rsidRPr="002517F9" w:rsidRDefault="00661BA3" w:rsidP="00485B94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Расчет</w:t>
      </w:r>
      <w:r w:rsidR="001B142F">
        <w:rPr>
          <w:rFonts w:cs="Times New Roman"/>
          <w:sz w:val="24"/>
          <w:szCs w:val="24"/>
        </w:rPr>
        <w:t xml:space="preserve"> существующих и</w:t>
      </w:r>
      <w:r w:rsidRPr="002517F9">
        <w:rPr>
          <w:rFonts w:cs="Times New Roman"/>
          <w:sz w:val="24"/>
          <w:szCs w:val="24"/>
        </w:rPr>
        <w:t xml:space="preserve"> перспективных балансов производился исходя из расчетных тепловых нагрузок с температурным перепадом между  системами подающего и обратного трубопровода 25°С. </w:t>
      </w:r>
      <w:r w:rsidR="00F507F7" w:rsidRPr="002517F9">
        <w:rPr>
          <w:rFonts w:cs="Times New Roman"/>
          <w:sz w:val="24"/>
          <w:szCs w:val="24"/>
        </w:rPr>
        <w:t xml:space="preserve">В таблице </w:t>
      </w:r>
      <w:r w:rsidR="001B142F">
        <w:rPr>
          <w:rFonts w:cs="Times New Roman"/>
          <w:sz w:val="24"/>
          <w:szCs w:val="24"/>
        </w:rPr>
        <w:t>10</w:t>
      </w:r>
      <w:r w:rsidR="003D53C4" w:rsidRPr="002517F9">
        <w:rPr>
          <w:rFonts w:cs="Times New Roman"/>
          <w:sz w:val="24"/>
          <w:szCs w:val="24"/>
        </w:rPr>
        <w:t xml:space="preserve"> представлен</w:t>
      </w:r>
      <w:r w:rsidR="00F507F7" w:rsidRPr="002517F9">
        <w:rPr>
          <w:rFonts w:cs="Times New Roman"/>
          <w:sz w:val="24"/>
          <w:szCs w:val="24"/>
        </w:rPr>
        <w:t xml:space="preserve"> перспективны</w:t>
      </w:r>
      <w:r w:rsidR="003D53C4" w:rsidRPr="002517F9">
        <w:rPr>
          <w:rFonts w:cs="Times New Roman"/>
          <w:sz w:val="24"/>
          <w:szCs w:val="24"/>
        </w:rPr>
        <w:t>й</w:t>
      </w:r>
      <w:r w:rsidR="00F507F7" w:rsidRPr="002517F9">
        <w:rPr>
          <w:rFonts w:cs="Times New Roman"/>
          <w:sz w:val="24"/>
          <w:szCs w:val="24"/>
        </w:rPr>
        <w:t xml:space="preserve"> ба</w:t>
      </w:r>
      <w:r w:rsidR="003D53C4" w:rsidRPr="002517F9">
        <w:rPr>
          <w:rFonts w:cs="Times New Roman"/>
          <w:sz w:val="24"/>
          <w:szCs w:val="24"/>
        </w:rPr>
        <w:t>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установками.</w:t>
      </w:r>
    </w:p>
    <w:p w:rsidR="00F507F7" w:rsidRPr="002517F9" w:rsidRDefault="003D53C4" w:rsidP="00D97CBE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b/>
          <w:sz w:val="24"/>
          <w:szCs w:val="24"/>
        </w:rPr>
        <w:t xml:space="preserve">Таблица </w:t>
      </w:r>
      <w:r w:rsidR="006664A7">
        <w:rPr>
          <w:rFonts w:cs="Times New Roman"/>
          <w:b/>
          <w:sz w:val="24"/>
          <w:szCs w:val="24"/>
        </w:rPr>
        <w:t>10</w:t>
      </w:r>
      <w:r w:rsidRPr="002517F9">
        <w:rPr>
          <w:rFonts w:cs="Times New Roman"/>
          <w:sz w:val="24"/>
          <w:szCs w:val="24"/>
        </w:rPr>
        <w:t xml:space="preserve"> – </w:t>
      </w:r>
      <w:r w:rsidR="000B1A0D">
        <w:rPr>
          <w:rFonts w:cs="Times New Roman"/>
          <w:sz w:val="24"/>
          <w:szCs w:val="24"/>
        </w:rPr>
        <w:t>Существующие и п</w:t>
      </w:r>
      <w:r w:rsidRPr="002517F9">
        <w:rPr>
          <w:rFonts w:cs="Times New Roman"/>
          <w:sz w:val="24"/>
          <w:szCs w:val="24"/>
        </w:rPr>
        <w:t>ерспективный баланс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установками.</w:t>
      </w:r>
    </w:p>
    <w:tbl>
      <w:tblPr>
        <w:tblStyle w:val="TableNormal6"/>
        <w:tblW w:w="9100" w:type="dxa"/>
        <w:jc w:val="center"/>
        <w:tblInd w:w="-19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53"/>
        <w:gridCol w:w="2822"/>
        <w:gridCol w:w="2977"/>
        <w:gridCol w:w="2848"/>
      </w:tblGrid>
      <w:tr w:rsidR="000B1A0D" w:rsidRPr="002517F9" w:rsidTr="000B1A0D">
        <w:trPr>
          <w:trHeight w:hRule="exact" w:val="552"/>
          <w:jc w:val="center"/>
        </w:trPr>
        <w:tc>
          <w:tcPr>
            <w:tcW w:w="453" w:type="dxa"/>
            <w:vAlign w:val="center"/>
          </w:tcPr>
          <w:p w:rsidR="000B1A0D" w:rsidRPr="00622701" w:rsidRDefault="000B1A0D" w:rsidP="00420D92">
            <w:pPr>
              <w:ind w:firstLine="3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2822" w:type="dxa"/>
            <w:vAlign w:val="center"/>
          </w:tcPr>
          <w:p w:rsidR="000B1A0D" w:rsidRDefault="000B1A0D" w:rsidP="00E6029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</w:t>
            </w:r>
          </w:p>
          <w:p w:rsidR="000B1A0D" w:rsidRPr="00622701" w:rsidRDefault="000B1A0D" w:rsidP="00E6029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технологической зоны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center"/>
          </w:tcPr>
          <w:p w:rsidR="000B1A0D" w:rsidRPr="00622701" w:rsidRDefault="000B1A0D" w:rsidP="00CA1C7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Балансы теплоносителя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существующие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м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/ч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center"/>
          </w:tcPr>
          <w:p w:rsidR="000B1A0D" w:rsidRPr="000B1A0D" w:rsidRDefault="000B1A0D" w:rsidP="000B1A0D">
            <w:pPr>
              <w:ind w:left="67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Балансы теплоносителя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на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расчетный период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(2028 г.)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м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622701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/ч</w:t>
            </w:r>
          </w:p>
        </w:tc>
      </w:tr>
      <w:tr w:rsidR="000B1A0D" w:rsidRPr="002517F9" w:rsidTr="000B1A0D">
        <w:trPr>
          <w:trHeight w:hRule="exact" w:val="284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spacing w:line="276" w:lineRule="auto"/>
              <w:ind w:right="-6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0B1A0D"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CA1C75" w:rsidRDefault="000B1A0D" w:rsidP="000B1A0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26,68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26,68</w:t>
            </w:r>
          </w:p>
        </w:tc>
      </w:tr>
      <w:tr w:rsidR="000B1A0D" w:rsidRPr="002517F9" w:rsidTr="000B1A0D">
        <w:trPr>
          <w:trHeight w:hRule="exact" w:val="275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spacing w:line="276" w:lineRule="auto"/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2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0B1A0D"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93,68</w:t>
            </w:r>
          </w:p>
        </w:tc>
      </w:tr>
      <w:tr w:rsidR="000B1A0D" w:rsidRPr="002517F9" w:rsidTr="000B1A0D">
        <w:trPr>
          <w:trHeight w:hRule="exact" w:val="278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spacing w:line="276" w:lineRule="auto"/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3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52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15,48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spacing w:line="276" w:lineRule="auto"/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4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72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16,6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5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>д. Юдинка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18,36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6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955FF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Острецово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35,</w:t>
            </w:r>
            <w:r w:rsidR="007B1D8F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8E633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35,4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6664A7" w:rsidRDefault="000B1A0D" w:rsidP="00220545">
            <w:pPr>
              <w:ind w:right="-65"/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6664A7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7</w:t>
            </w:r>
          </w:p>
        </w:tc>
        <w:tc>
          <w:tcPr>
            <w:tcW w:w="2822" w:type="dxa"/>
            <w:vAlign w:val="center"/>
          </w:tcPr>
          <w:p w:rsidR="000B1A0D" w:rsidRPr="006664A7" w:rsidRDefault="000B1A0D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6664A7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д. Ситьково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6664A7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2,88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6664A7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2,88</w:t>
            </w:r>
          </w:p>
        </w:tc>
      </w:tr>
    </w:tbl>
    <w:p w:rsidR="00FB4436" w:rsidRPr="002517F9" w:rsidRDefault="00FB4436" w:rsidP="00E60297">
      <w:pPr>
        <w:spacing w:after="0"/>
        <w:rPr>
          <w:sz w:val="20"/>
        </w:rPr>
      </w:pPr>
    </w:p>
    <w:p w:rsidR="006664A7" w:rsidRPr="005834FA" w:rsidRDefault="006664A7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химводоподготовки на котельных отсутствует. Подпитка тепловой сети  производится сырой водой из водопровода. </w:t>
      </w:r>
    </w:p>
    <w:p w:rsidR="00110025" w:rsidRPr="002517F9" w:rsidRDefault="00110025" w:rsidP="00D97CB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8" w:name="_Toc5325330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</w:t>
      </w:r>
      <w:r w:rsidR="005834F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58"/>
    </w:p>
    <w:p w:rsidR="005834FA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Объем аварийной подпитки рассчитан согласно п.6.17 СНиП 41-02-2003«Тепловые сети»</w:t>
      </w:r>
      <w:r w:rsidR="00184F8E" w:rsidRPr="002517F9">
        <w:rPr>
          <w:sz w:val="24"/>
          <w:lang w:val="ru-RU"/>
        </w:rPr>
        <w:t xml:space="preserve">. </w:t>
      </w:r>
      <w:r w:rsidRPr="002517F9">
        <w:rPr>
          <w:sz w:val="24"/>
          <w:lang w:val="ru-RU"/>
        </w:rPr>
        <w:t xml:space="preserve">Для </w:t>
      </w:r>
      <w:r w:rsidRPr="002517F9">
        <w:rPr>
          <w:sz w:val="24"/>
          <w:szCs w:val="24"/>
          <w:lang w:val="ru-RU"/>
        </w:rPr>
        <w:t>открытых</w:t>
      </w:r>
      <w:r w:rsidRPr="002517F9">
        <w:rPr>
          <w:sz w:val="24"/>
          <w:lang w:val="ru-RU"/>
        </w:rPr>
        <w:t xml:space="preserve"> и закрытых систем теплоснабжения должна предусматриваться дополнительно аварийная  подпитка  химически  не  обработанной  и  не</w:t>
      </w:r>
      <w:r w:rsidR="00EF44DB" w:rsidRPr="002517F9">
        <w:rPr>
          <w:sz w:val="24"/>
          <w:lang w:val="ru-RU"/>
        </w:rPr>
        <w:t xml:space="preserve"> </w:t>
      </w:r>
      <w:r w:rsidRPr="002517F9">
        <w:rPr>
          <w:sz w:val="24"/>
          <w:lang w:val="ru-RU"/>
        </w:rPr>
        <w:t>деаэрированной  водой,  расход которой</w:t>
      </w:r>
      <w:r w:rsidR="00EF44DB" w:rsidRPr="002517F9">
        <w:rPr>
          <w:sz w:val="24"/>
          <w:lang w:val="ru-RU"/>
        </w:rPr>
        <w:t xml:space="preserve"> </w:t>
      </w:r>
      <w:r w:rsidRPr="002517F9">
        <w:rPr>
          <w:sz w:val="24"/>
          <w:lang w:val="ru-RU"/>
        </w:rPr>
        <w:t>принимается в количестве 2% объема воды</w:t>
      </w:r>
      <w:r w:rsidR="00184F8E" w:rsidRPr="002517F9">
        <w:rPr>
          <w:sz w:val="24"/>
          <w:lang w:val="ru-RU"/>
        </w:rPr>
        <w:t xml:space="preserve"> в трубопроводах тепловых сетей</w:t>
      </w:r>
      <w:r w:rsidRPr="002517F9">
        <w:rPr>
          <w:sz w:val="24"/>
          <w:lang w:val="ru-RU"/>
        </w:rPr>
        <w:t>.</w:t>
      </w:r>
      <w:r w:rsidR="00284740" w:rsidRPr="002517F9">
        <w:rPr>
          <w:sz w:val="24"/>
          <w:lang w:val="ru-RU"/>
        </w:rPr>
        <w:t xml:space="preserve"> </w:t>
      </w:r>
    </w:p>
    <w:p w:rsidR="005834FA" w:rsidRPr="005834FA" w:rsidRDefault="005834FA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химводоподготовки на котельных отсутствует. Подпитка тепловой сети  производится сырой водой из водопровода. </w:t>
      </w:r>
    </w:p>
    <w:p w:rsidR="00C24DD1" w:rsidRDefault="00C24DD1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Результаты расчета</w:t>
      </w:r>
      <w:r w:rsidR="005834FA">
        <w:rPr>
          <w:sz w:val="24"/>
          <w:lang w:val="ru-RU"/>
        </w:rPr>
        <w:t xml:space="preserve"> объема подпитки тепловой сети</w:t>
      </w:r>
      <w:r w:rsidRPr="002517F9">
        <w:rPr>
          <w:sz w:val="24"/>
          <w:lang w:val="ru-RU"/>
        </w:rPr>
        <w:t xml:space="preserve"> представлены в таблице </w:t>
      </w:r>
      <w:r w:rsidR="00184F8E" w:rsidRPr="002517F9">
        <w:rPr>
          <w:sz w:val="24"/>
          <w:lang w:val="ru-RU"/>
        </w:rPr>
        <w:t>1</w:t>
      </w:r>
      <w:r w:rsidR="005834FA">
        <w:rPr>
          <w:sz w:val="24"/>
          <w:lang w:val="ru-RU"/>
        </w:rPr>
        <w:t>1</w:t>
      </w:r>
      <w:r w:rsidRPr="002517F9">
        <w:rPr>
          <w:sz w:val="24"/>
          <w:lang w:val="ru-RU"/>
        </w:rPr>
        <w:t>.</w:t>
      </w: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Pr="002517F9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C24DD1" w:rsidRPr="002517F9" w:rsidRDefault="00C24DD1" w:rsidP="006153D9">
      <w:pPr>
        <w:pStyle w:val="TableParagraph"/>
        <w:spacing w:before="0" w:line="276" w:lineRule="auto"/>
        <w:ind w:firstLine="567"/>
        <w:jc w:val="both"/>
        <w:rPr>
          <w:sz w:val="24"/>
          <w:lang w:val="ru-RU"/>
        </w:rPr>
      </w:pPr>
      <w:r w:rsidRPr="002517F9">
        <w:rPr>
          <w:b/>
          <w:sz w:val="24"/>
          <w:lang w:val="ru-RU"/>
        </w:rPr>
        <w:lastRenderedPageBreak/>
        <w:t xml:space="preserve">Таблица </w:t>
      </w:r>
      <w:r w:rsidR="00184F8E" w:rsidRPr="002517F9">
        <w:rPr>
          <w:b/>
          <w:sz w:val="24"/>
          <w:lang w:val="ru-RU"/>
        </w:rPr>
        <w:t>1</w:t>
      </w:r>
      <w:r w:rsidR="00A12F49">
        <w:rPr>
          <w:b/>
          <w:sz w:val="24"/>
          <w:lang w:val="ru-RU"/>
        </w:rPr>
        <w:t>1</w:t>
      </w:r>
      <w:r w:rsidR="002B0CBB">
        <w:rPr>
          <w:b/>
          <w:sz w:val="24"/>
          <w:lang w:val="ru-RU"/>
        </w:rPr>
        <w:t>.1</w:t>
      </w:r>
      <w:r w:rsidRPr="002517F9">
        <w:rPr>
          <w:sz w:val="24"/>
          <w:lang w:val="ru-RU"/>
        </w:rPr>
        <w:t xml:space="preserve"> – </w:t>
      </w:r>
      <w:r w:rsidR="005834FA">
        <w:rPr>
          <w:sz w:val="24"/>
          <w:lang w:val="ru-RU"/>
        </w:rPr>
        <w:t>Существующие и п</w:t>
      </w:r>
      <w:r w:rsidRPr="002517F9">
        <w:rPr>
          <w:sz w:val="24"/>
          <w:lang w:val="ru-RU"/>
        </w:rPr>
        <w:t>ерспективны</w:t>
      </w:r>
      <w:r w:rsidR="00184F8E" w:rsidRPr="002517F9">
        <w:rPr>
          <w:sz w:val="24"/>
          <w:lang w:val="ru-RU"/>
        </w:rPr>
        <w:t>й баланс</w:t>
      </w:r>
      <w:r w:rsidRPr="002517F9">
        <w:rPr>
          <w:sz w:val="24"/>
          <w:lang w:val="ru-RU"/>
        </w:rPr>
        <w:t xml:space="preserve"> производительности водоподготовительных  установок.</w:t>
      </w:r>
    </w:p>
    <w:tbl>
      <w:tblPr>
        <w:tblStyle w:val="TableNormal6"/>
        <w:tblW w:w="8891" w:type="dxa"/>
        <w:jc w:val="center"/>
        <w:tblInd w:w="87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298"/>
        <w:gridCol w:w="2856"/>
        <w:gridCol w:w="2214"/>
        <w:gridCol w:w="3523"/>
      </w:tblGrid>
      <w:tr w:rsidR="00192ADE" w:rsidRPr="002517F9" w:rsidTr="00CA1C75">
        <w:trPr>
          <w:trHeight w:hRule="exact" w:val="506"/>
          <w:jc w:val="center"/>
        </w:trPr>
        <w:tc>
          <w:tcPr>
            <w:tcW w:w="298" w:type="dxa"/>
            <w:vAlign w:val="center"/>
          </w:tcPr>
          <w:p w:rsidR="00192ADE" w:rsidRPr="000F068A" w:rsidRDefault="00192ADE" w:rsidP="00681E5C">
            <w:pPr>
              <w:ind w:firstLine="38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F068A">
              <w:rPr>
                <w:rFonts w:ascii="Times New Roman" w:eastAsia="Times New Roman" w:hAnsi="Times New Roman" w:cs="Times New Roman"/>
                <w:b/>
              </w:rPr>
              <w:t>№</w:t>
            </w:r>
          </w:p>
        </w:tc>
        <w:tc>
          <w:tcPr>
            <w:tcW w:w="2856" w:type="dxa"/>
            <w:vAlign w:val="center"/>
          </w:tcPr>
          <w:p w:rsidR="00681E5C" w:rsidRPr="000F068A" w:rsidRDefault="00192ADE" w:rsidP="00681E5C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F068A">
              <w:rPr>
                <w:rFonts w:ascii="Times New Roman" w:eastAsia="Times New Roman" w:hAnsi="Times New Roman" w:cs="Times New Roman"/>
                <w:b/>
              </w:rPr>
              <w:t>Наименование</w:t>
            </w:r>
          </w:p>
          <w:p w:rsidR="00192ADE" w:rsidRPr="000F068A" w:rsidRDefault="00192ADE" w:rsidP="00681E5C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F068A">
              <w:rPr>
                <w:rFonts w:ascii="Times New Roman" w:eastAsia="Times New Roman" w:hAnsi="Times New Roman" w:cs="Times New Roman"/>
                <w:b/>
              </w:rPr>
              <w:t>технологической</w:t>
            </w:r>
            <w:r w:rsidR="0085751E" w:rsidRPr="000F068A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Pr="000F068A">
              <w:rPr>
                <w:rFonts w:ascii="Times New Roman" w:eastAsia="Times New Roman" w:hAnsi="Times New Roman" w:cs="Times New Roman"/>
                <w:b/>
              </w:rPr>
              <w:t>зоны</w:t>
            </w:r>
          </w:p>
        </w:tc>
        <w:tc>
          <w:tcPr>
            <w:tcW w:w="2214" w:type="dxa"/>
            <w:vAlign w:val="center"/>
          </w:tcPr>
          <w:p w:rsidR="00192ADE" w:rsidRPr="000F068A" w:rsidRDefault="007C512E" w:rsidP="00CA1C75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П</w:t>
            </w:r>
            <w:r w:rsidR="00192ADE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одпитки</w:t>
            </w:r>
            <w:r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 тепловой сети</w:t>
            </w:r>
            <w:r w:rsidR="00192ADE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 (</w:t>
            </w:r>
            <w:r w:rsidR="00A556D1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20</w:t>
            </w:r>
            <w:r w:rsidR="00CA1C75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28</w:t>
            </w:r>
            <w:r w:rsidR="00192ADE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 год), </w:t>
            </w:r>
            <w:r w:rsidR="00CA1C75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т</w:t>
            </w:r>
            <w:r w:rsidR="00192ADE"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/ч</w:t>
            </w:r>
          </w:p>
        </w:tc>
        <w:tc>
          <w:tcPr>
            <w:tcW w:w="3523" w:type="dxa"/>
            <w:vAlign w:val="center"/>
          </w:tcPr>
          <w:p w:rsidR="003012A9" w:rsidRPr="000F068A" w:rsidRDefault="00D97CBE" w:rsidP="00681E5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Наличие и тип </w:t>
            </w:r>
          </w:p>
          <w:p w:rsidR="00192ADE" w:rsidRPr="000F068A" w:rsidRDefault="00D97CBE" w:rsidP="00681E5C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F068A">
              <w:rPr>
                <w:rFonts w:ascii="Times New Roman" w:eastAsia="Times New Roman" w:hAnsi="Times New Roman" w:cs="Times New Roman"/>
                <w:b/>
                <w:lang w:val="ru-RU"/>
              </w:rPr>
              <w:t>водоподготовки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CA1C75"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0,06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2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CA1C75"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0,169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3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0,32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4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 w:rsidR="00E13E99">
              <w:rPr>
                <w:rFonts w:ascii="Times New Roman" w:hAnsi="Times New Roman"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0,071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5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>д. Юдинка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0,183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</w:pPr>
            <w:r w:rsidRPr="00CA1C75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ru-RU"/>
              </w:rPr>
              <w:t>6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955FF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 w:rsidR="005A720D">
              <w:rPr>
                <w:rFonts w:ascii="Times New Roman" w:hAnsi="Times New Roman" w:cs="Times New Roman"/>
                <w:sz w:val="20"/>
                <w:szCs w:val="20"/>
              </w:rPr>
              <w:t>Острецово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0,088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D97CB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CA1C75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  <w:tr w:rsidR="005834FA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5834FA" w:rsidRPr="005834FA" w:rsidRDefault="005834FA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>7</w:t>
            </w:r>
          </w:p>
        </w:tc>
        <w:tc>
          <w:tcPr>
            <w:tcW w:w="2856" w:type="dxa"/>
            <w:vAlign w:val="center"/>
          </w:tcPr>
          <w:p w:rsidR="005834FA" w:rsidRPr="000A0F53" w:rsidRDefault="005834FA" w:rsidP="00955F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A0F5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д. Ситьково</w:t>
            </w:r>
          </w:p>
        </w:tc>
        <w:tc>
          <w:tcPr>
            <w:tcW w:w="2214" w:type="dxa"/>
            <w:vAlign w:val="center"/>
          </w:tcPr>
          <w:p w:rsidR="005834FA" w:rsidRPr="000A0F53" w:rsidRDefault="000A0F53" w:rsidP="007C512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 w:rsidRPr="000A0F5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0,00043</w:t>
            </w:r>
          </w:p>
        </w:tc>
        <w:tc>
          <w:tcPr>
            <w:tcW w:w="3523" w:type="dxa"/>
            <w:vAlign w:val="center"/>
          </w:tcPr>
          <w:p w:rsidR="005834FA" w:rsidRPr="000A0F53" w:rsidRDefault="000A0F53" w:rsidP="00D97CBE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</w:tbl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  <w:bookmarkStart w:id="59" w:name="_Toc32306870"/>
    </w:p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</w:p>
    <w:p w:rsidR="002B0CBB" w:rsidRPr="005571E7" w:rsidRDefault="002B0CBB" w:rsidP="008F462F">
      <w:pPr>
        <w:spacing w:after="0"/>
        <w:ind w:firstLine="851"/>
        <w:rPr>
          <w:b/>
          <w:sz w:val="24"/>
          <w:szCs w:val="24"/>
        </w:rPr>
      </w:pPr>
      <w:bookmarkStart w:id="60" w:name="_Toc50639516"/>
      <w:r w:rsidRPr="008F462F">
        <w:rPr>
          <w:b/>
          <w:sz w:val="24"/>
          <w:szCs w:val="24"/>
        </w:rPr>
        <w:t>Таблица 1</w:t>
      </w:r>
      <w:r w:rsidR="00A12F49" w:rsidRPr="008F462F">
        <w:rPr>
          <w:b/>
          <w:sz w:val="24"/>
          <w:szCs w:val="24"/>
        </w:rPr>
        <w:t>1</w:t>
      </w:r>
      <w:r w:rsidRPr="008F462F">
        <w:rPr>
          <w:b/>
          <w:sz w:val="24"/>
          <w:szCs w:val="24"/>
        </w:rPr>
        <w:t>.2</w:t>
      </w:r>
      <w:r w:rsidR="00772241" w:rsidRPr="005571E7">
        <w:rPr>
          <w:sz w:val="24"/>
          <w:szCs w:val="24"/>
        </w:rPr>
        <w:t xml:space="preserve"> – баланс водоподготовительных устройств</w:t>
      </w:r>
      <w:bookmarkEnd w:id="60"/>
    </w:p>
    <w:tbl>
      <w:tblPr>
        <w:tblStyle w:val="a5"/>
        <w:tblW w:w="0" w:type="auto"/>
        <w:jc w:val="center"/>
        <w:tblInd w:w="-46" w:type="dxa"/>
        <w:tblLook w:val="04A0"/>
      </w:tblPr>
      <w:tblGrid>
        <w:gridCol w:w="2459"/>
        <w:gridCol w:w="2496"/>
        <w:gridCol w:w="2401"/>
      </w:tblGrid>
      <w:tr w:rsidR="00772241" w:rsidRPr="00772241" w:rsidTr="0059222A">
        <w:trPr>
          <w:trHeight w:val="317"/>
          <w:jc w:val="center"/>
        </w:trPr>
        <w:tc>
          <w:tcPr>
            <w:tcW w:w="2459" w:type="dxa"/>
          </w:tcPr>
          <w:p w:rsidR="00772241" w:rsidRPr="000F068A" w:rsidRDefault="00772241" w:rsidP="0059222A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Адрес котельной</w:t>
            </w:r>
          </w:p>
        </w:tc>
        <w:tc>
          <w:tcPr>
            <w:tcW w:w="2496" w:type="dxa"/>
          </w:tcPr>
          <w:p w:rsidR="00772241" w:rsidRPr="000F068A" w:rsidRDefault="00772241" w:rsidP="0059222A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Производительность ВПУ, м3/ч</w:t>
            </w:r>
          </w:p>
        </w:tc>
        <w:tc>
          <w:tcPr>
            <w:tcW w:w="2401" w:type="dxa"/>
          </w:tcPr>
          <w:p w:rsidR="00772241" w:rsidRPr="000F068A" w:rsidRDefault="00772241" w:rsidP="0059222A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Подпитка тепловой сети,  м3/ч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</w:tr>
      <w:tr w:rsidR="00772241" w:rsidRP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</w:tr>
      <w:tr w:rsidR="00772241" w:rsidTr="0059222A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496" w:type="dxa"/>
            <w:vAlign w:val="center"/>
          </w:tcPr>
          <w:p w:rsidR="00772241" w:rsidRPr="00CA1C75" w:rsidRDefault="00772241" w:rsidP="00955FF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</w:tr>
      <w:tr w:rsidR="00A12F49" w:rsidTr="0059222A">
        <w:trPr>
          <w:jc w:val="center"/>
        </w:trPr>
        <w:tc>
          <w:tcPr>
            <w:tcW w:w="2459" w:type="dxa"/>
            <w:vAlign w:val="center"/>
          </w:tcPr>
          <w:p w:rsidR="00A12F49" w:rsidRPr="000A0F53" w:rsidRDefault="00A12F49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2496" w:type="dxa"/>
            <w:vAlign w:val="center"/>
          </w:tcPr>
          <w:p w:rsidR="00A12F49" w:rsidRPr="000A0F53" w:rsidRDefault="00A12F49" w:rsidP="008E633C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A12F49" w:rsidRDefault="00A12F49" w:rsidP="00DD5921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</w:tr>
    </w:tbl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D04423" w:rsidRDefault="00D04423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E5514" w:rsidRPr="004F1B41" w:rsidRDefault="001E551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shd w:val="clear" w:color="auto" w:fill="FFFFFF"/>
          <w:lang w:val="ru-RU"/>
        </w:rPr>
      </w:pPr>
      <w:bookmarkStart w:id="61" w:name="_Toc53253305"/>
      <w:r w:rsidRPr="004F1B41">
        <w:rPr>
          <w:sz w:val="24"/>
          <w:szCs w:val="24"/>
          <w:lang w:val="ru-RU"/>
        </w:rPr>
        <w:lastRenderedPageBreak/>
        <w:t>РАЗДЕЛ 4.</w:t>
      </w:r>
      <w:r w:rsidRPr="004F1B41">
        <w:rPr>
          <w:rFonts w:ascii="Arial" w:hAnsi="Arial" w:cs="Arial"/>
          <w:sz w:val="24"/>
          <w:szCs w:val="24"/>
          <w:shd w:val="clear" w:color="auto" w:fill="FFFFFF"/>
          <w:lang w:val="ru-RU"/>
        </w:rPr>
        <w:t xml:space="preserve"> </w:t>
      </w:r>
      <w:r w:rsidRPr="004F1B41">
        <w:rPr>
          <w:sz w:val="24"/>
          <w:szCs w:val="24"/>
          <w:shd w:val="clear" w:color="auto" w:fill="FFFFFF"/>
          <w:lang w:val="ru-RU"/>
        </w:rPr>
        <w:t>ОСНОВНЫЕ ПОЛОЖЕНИЯ МАСТЕР-ПЛАНА РАЗВИТИЯ СИСТЕМ ТЕПЛОСНАБЖЕНИЯ ПОСЕЛЕНИЯ, ГОРОДСКОГО ОКРУГА, ГОРОДА ФЕДЕРАЛЬНОГО ЗНАЧЕНИЯ</w:t>
      </w:r>
      <w:bookmarkEnd w:id="61"/>
    </w:p>
    <w:p w:rsidR="001E5514" w:rsidRPr="004F1B41" w:rsidRDefault="001E5514" w:rsidP="007925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</w:pPr>
      <w:bookmarkStart w:id="62" w:name="_Toc53253306"/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>а) описание сценария развития теплоснабжения поселения, городског округа</w:t>
      </w:r>
      <w:bookmarkEnd w:id="62"/>
    </w:p>
    <w:p w:rsidR="001E5514" w:rsidRDefault="001E5514" w:rsidP="001E5514">
      <w:pPr>
        <w:spacing w:before="120" w:after="0" w:line="240" w:lineRule="auto"/>
        <w:ind w:firstLine="567"/>
        <w:rPr>
          <w:rFonts w:cs="Times New Roman"/>
          <w:i/>
          <w:color w:val="000000"/>
          <w:sz w:val="24"/>
          <w:szCs w:val="24"/>
          <w:u w:val="single"/>
        </w:rPr>
      </w:pPr>
      <w:r w:rsidRPr="005F0A30">
        <w:rPr>
          <w:rFonts w:cs="Times New Roman"/>
          <w:i/>
          <w:color w:val="000000"/>
          <w:sz w:val="24"/>
          <w:szCs w:val="24"/>
          <w:u w:val="single"/>
        </w:rPr>
        <w:t>1 Вариант.</w:t>
      </w:r>
    </w:p>
    <w:p w:rsidR="007925C5" w:rsidRPr="0038777E" w:rsidRDefault="007925C5" w:rsidP="007925C5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 xml:space="preserve">Разработка мастер-плана в утвержденной Схеме теплоснабжения </w:t>
      </w:r>
      <w:r w:rsidR="00F011A4">
        <w:rPr>
          <w:rFonts w:eastAsia="Times New Roman" w:cs="Times New Roman"/>
          <w:sz w:val="24"/>
          <w:szCs w:val="24"/>
          <w:lang w:eastAsia="ru-RU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осуществлялась с целью сравнения разработанных вариантов развития системы теплоснабжения и обоснования выбора базового варианта реализации, принимаемого за основу для разработки утвержденной Схемы теплоснабжения.</w:t>
      </w:r>
    </w:p>
    <w:p w:rsidR="007925C5" w:rsidRPr="0038777E" w:rsidRDefault="007925C5" w:rsidP="007925C5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>Основными принципами,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вариантов, являлись: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безопасности и надежности теплоснабжения потребителей;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энергетической эффективности теплоснабжения и потребления тепловой энергии;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соблюдение баланса экономических интересов теплоснабжающих организаций и интересов потребителей;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минимизация затрат на теплоснабжение на расчетную единицу тепловой энергии для потребителей в долгосрочной перспективе;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недискриминационных и стабильных условий осуществления предпринимательской деятельности в сфере теплоснабжения;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согласованность с планами и программами развития города.</w:t>
      </w:r>
    </w:p>
    <w:p w:rsidR="007925C5" w:rsidRDefault="007925C5" w:rsidP="007925C5">
      <w:pPr>
        <w:pStyle w:val="a3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85D91">
        <w:rPr>
          <w:rFonts w:eastAsia="Times New Roman" w:cs="Times New Roman"/>
          <w:sz w:val="24"/>
          <w:szCs w:val="24"/>
          <w:lang w:eastAsia="ru-RU"/>
        </w:rPr>
        <w:t>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сетей, а также определения необходимости строительства новых источников теплоснабжения и реконструкции существующих.</w:t>
      </w:r>
    </w:p>
    <w:p w:rsidR="00D04423" w:rsidRDefault="00772241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772241" w:rsidRDefault="00772241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="00D04423" w:rsidRPr="00D04423">
        <w:rPr>
          <w:rFonts w:cs="Times New Roman"/>
          <w:sz w:val="24"/>
          <w:szCs w:val="24"/>
        </w:rPr>
        <w:t xml:space="preserve">с. Каминский №1 </w:t>
      </w:r>
      <w:r w:rsidR="00D04423">
        <w:rPr>
          <w:rFonts w:cs="Times New Roman"/>
          <w:sz w:val="24"/>
          <w:szCs w:val="24"/>
        </w:rPr>
        <w:t>–</w:t>
      </w:r>
      <w:r w:rsidR="00D04423" w:rsidRPr="00D04423">
        <w:rPr>
          <w:rFonts w:cs="Times New Roman"/>
          <w:sz w:val="24"/>
          <w:szCs w:val="24"/>
        </w:rPr>
        <w:t xml:space="preserve"> </w:t>
      </w:r>
      <w:r w:rsidR="00D04423">
        <w:rPr>
          <w:rFonts w:cs="Times New Roman"/>
          <w:sz w:val="24"/>
          <w:szCs w:val="24"/>
        </w:rPr>
        <w:t>1,0 МВт;</w:t>
      </w:r>
    </w:p>
    <w:p w:rsidR="00D04423" w:rsidRDefault="00D04423" w:rsidP="00D0442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D04423" w:rsidRP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lastRenderedPageBreak/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FF3A98" w:rsidRDefault="00FF3A98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AF3F29" w:rsidRDefault="00AF3F29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AC3C12" w:rsidRDefault="00D73B2D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D04423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CF04D4">
        <w:rPr>
          <w:rFonts w:eastAsia="Times New Roman" w:cs="Times New Roman"/>
          <w:sz w:val="24"/>
          <w:szCs w:val="24"/>
          <w:lang w:eastAsia="ru-RU"/>
        </w:rPr>
        <w:t>0</w:t>
      </w:r>
      <w:r w:rsidR="00772241">
        <w:rPr>
          <w:rFonts w:eastAsia="Times New Roman" w:cs="Times New Roman"/>
          <w:sz w:val="24"/>
          <w:szCs w:val="24"/>
          <w:lang w:eastAsia="ru-RU"/>
        </w:rPr>
        <w:t>-</w:t>
      </w:r>
      <w:r w:rsidR="00CF04D4">
        <w:rPr>
          <w:rFonts w:eastAsia="Times New Roman" w:cs="Times New Roman"/>
          <w:sz w:val="24"/>
          <w:szCs w:val="24"/>
          <w:lang w:eastAsia="ru-RU"/>
        </w:rPr>
        <w:t>15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772241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772241" w:rsidRPr="00AC3C12" w:rsidRDefault="00AC3C12" w:rsidP="00CF04D4">
      <w:pPr>
        <w:spacing w:after="0" w:line="360" w:lineRule="auto"/>
        <w:ind w:firstLine="708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>Произвести замену существующих котлов по всем котельным на котлы с более</w:t>
      </w:r>
    </w:p>
    <w:p w:rsidR="00772241" w:rsidRDefault="00772241" w:rsidP="00CF04D4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772241">
        <w:rPr>
          <w:sz w:val="24"/>
          <w:szCs w:val="24"/>
        </w:rPr>
        <w:t xml:space="preserve">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7925C5" w:rsidRPr="00D50FCB" w:rsidRDefault="007D1380" w:rsidP="007D1380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772241">
        <w:rPr>
          <w:rFonts w:eastAsia="Times New Roman" w:cs="Times New Roman"/>
          <w:sz w:val="24"/>
          <w:szCs w:val="24"/>
        </w:rPr>
        <w:t xml:space="preserve">. </w:t>
      </w:r>
      <w:r w:rsidR="007925C5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F011A4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rFonts w:eastAsia="Times New Roman" w:cs="Times New Roman"/>
          <w:sz w:val="24"/>
          <w:szCs w:val="24"/>
        </w:rPr>
        <w:t xml:space="preserve"> </w:t>
      </w:r>
      <w:r w:rsidR="007925C5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7925C5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7925C5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772241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="007925C5" w:rsidRPr="00A2456A">
        <w:rPr>
          <w:rFonts w:eastAsia="Times New Roman" w:cs="Times New Roman"/>
          <w:sz w:val="24"/>
          <w:szCs w:val="24"/>
        </w:rPr>
        <w:t xml:space="preserve"> </w:t>
      </w:r>
    </w:p>
    <w:p w:rsidR="003E78A8" w:rsidRDefault="001E5514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="00AC3C12">
        <w:rPr>
          <w:rFonts w:cs="Times New Roman"/>
          <w:color w:val="000000"/>
          <w:sz w:val="24"/>
          <w:szCs w:val="24"/>
        </w:rPr>
        <w:t xml:space="preserve"> </w:t>
      </w:r>
      <w:r w:rsidR="003E78A8"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AC3C12" w:rsidRPr="004409DF" w:rsidRDefault="00AC3C12" w:rsidP="00AC3C1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>5.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Из-за незначительного дефицита тепловой мощности по котельным №№1,2 </w:t>
      </w:r>
      <w:r w:rsidR="00DE7093">
        <w:rPr>
          <w:rFonts w:eastAsia="Times New Roman" w:cs="Times New Roman"/>
          <w:color w:val="000000"/>
          <w:sz w:val="24"/>
          <w:szCs w:val="24"/>
          <w:lang w:eastAsia="ru-RU"/>
        </w:rPr>
        <w:t>с. Каминский</w:t>
      </w: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настаивать на проведения ООО </w:t>
      </w:r>
      <w:r w:rsidRPr="004409DF">
        <w:rPr>
          <w:rFonts w:cs="Times New Roman"/>
          <w:sz w:val="24"/>
          <w:szCs w:val="24"/>
        </w:rPr>
        <w:t>«Энергетик»  работ по приведению фактической тепловой мощность к установленной.</w:t>
      </w:r>
    </w:p>
    <w:p w:rsidR="001E5514" w:rsidRDefault="001E5514" w:rsidP="001E5514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1E5514" w:rsidRPr="005F0A30" w:rsidRDefault="007925C5" w:rsidP="001E5514">
      <w:pPr>
        <w:spacing w:after="0" w:line="360" w:lineRule="auto"/>
        <w:ind w:firstLine="567"/>
        <w:jc w:val="both"/>
        <w:rPr>
          <w:rFonts w:cs="Times New Roman"/>
          <w:color w:val="2D2D2D"/>
          <w:spacing w:val="2"/>
          <w:sz w:val="20"/>
          <w:szCs w:val="20"/>
          <w:shd w:val="clear" w:color="auto" w:fill="FFFFFF"/>
        </w:rPr>
      </w:pPr>
      <w:r>
        <w:rPr>
          <w:rFonts w:ascii="TimesNewRomanPSMT" w:hAnsi="TimesNewRomanPSMT"/>
          <w:color w:val="000000"/>
          <w:sz w:val="24"/>
          <w:szCs w:val="24"/>
        </w:rPr>
        <w:t>З</w:t>
      </w:r>
      <w:r w:rsidR="001E5514">
        <w:rPr>
          <w:sz w:val="24"/>
          <w:szCs w:val="24"/>
        </w:rPr>
        <w:t>амен</w:t>
      </w:r>
      <w:r>
        <w:rPr>
          <w:sz w:val="24"/>
          <w:szCs w:val="24"/>
        </w:rPr>
        <w:t>а</w:t>
      </w:r>
      <w:r w:rsidR="001E5514">
        <w:rPr>
          <w:sz w:val="24"/>
          <w:szCs w:val="24"/>
        </w:rPr>
        <w:t xml:space="preserve"> котлов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с более низким КПД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и реконструкция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ремонт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тепловых сетей не будут реализовываться.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Соответственно будет происходить износ системы теплоснабжения и как следствие</w:t>
      </w:r>
      <w:r w:rsidR="00772241">
        <w:rPr>
          <w:rFonts w:ascii="TimesNewRomanPSMT" w:hAnsi="TimesNewRomanPSMT"/>
          <w:color w:val="000000"/>
          <w:sz w:val="24"/>
          <w:szCs w:val="24"/>
        </w:rPr>
        <w:t>,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будут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ухудшаться показатели ее работы (повысится аварийность тепловых сетей и котельн</w:t>
      </w:r>
      <w:r w:rsidR="00772241">
        <w:rPr>
          <w:rFonts w:ascii="TimesNewRomanPSMT" w:hAnsi="TimesNewRomanPSMT"/>
          <w:color w:val="000000"/>
          <w:sz w:val="24"/>
          <w:szCs w:val="24"/>
        </w:rPr>
        <w:t>ых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, снизится КПД, увеличатся эксплуатационные издержки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затраты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).</w:t>
      </w:r>
    </w:p>
    <w:p w:rsidR="001E5514" w:rsidRDefault="001E5514" w:rsidP="006153D9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3" w:name="_Toc53253307"/>
      <w:r w:rsidRPr="004F1B4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обоснования выбора приоритетного сценария развития теплоснабжения поселения, городского округа.</w:t>
      </w:r>
      <w:bookmarkEnd w:id="63"/>
    </w:p>
    <w:p w:rsidR="00772241" w:rsidRDefault="001E5514" w:rsidP="00772241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4F1B41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r w:rsidR="00772241"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="00772241" w:rsidRPr="00A2456A">
        <w:rPr>
          <w:rFonts w:eastAsia="Times New Roman" w:cs="Times New Roman"/>
          <w:sz w:val="24"/>
          <w:szCs w:val="24"/>
        </w:rPr>
        <w:t xml:space="preserve"> </w:t>
      </w:r>
      <w:r w:rsidRPr="004F1B41">
        <w:rPr>
          <w:sz w:val="24"/>
          <w:szCs w:val="24"/>
        </w:rPr>
        <w:t>предлагается вариант 1 предусматривающий</w:t>
      </w:r>
      <w:r w:rsidR="00772241">
        <w:rPr>
          <w:sz w:val="24"/>
          <w:szCs w:val="24"/>
        </w:rPr>
        <w:t>:</w:t>
      </w:r>
    </w:p>
    <w:p w:rsidR="00772241" w:rsidRDefault="00772241" w:rsidP="00CF04D4">
      <w:pPr>
        <w:pStyle w:val="a3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Работа котельных на природном газе.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Замену устаревших котлов на современные - </w:t>
      </w:r>
      <w:r w:rsidRPr="00772241">
        <w:rPr>
          <w:sz w:val="24"/>
          <w:szCs w:val="24"/>
        </w:rPr>
        <w:t>с более высоким КПД (более 85 %)</w:t>
      </w:r>
      <w:r>
        <w:rPr>
          <w:sz w:val="24"/>
          <w:szCs w:val="24"/>
        </w:rPr>
        <w:t>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</w:t>
      </w:r>
      <w:r w:rsidRPr="004F1B41">
        <w:rPr>
          <w:sz w:val="24"/>
          <w:szCs w:val="24"/>
        </w:rPr>
        <w:t>еконструкция тепловых сетей</w:t>
      </w:r>
      <w:r>
        <w:rPr>
          <w:sz w:val="24"/>
          <w:szCs w:val="24"/>
        </w:rPr>
        <w:t>.</w:t>
      </w:r>
    </w:p>
    <w:p w:rsidR="00CF04D4" w:rsidRPr="00772241" w:rsidRDefault="00CF04D4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Оснащение котельных водоподготовительными устройствами (ВПУ).</w:t>
      </w:r>
    </w:p>
    <w:p w:rsidR="00772241" w:rsidRPr="00772241" w:rsidRDefault="00772241" w:rsidP="00CF04D4">
      <w:pPr>
        <w:spacing w:after="0" w:line="360" w:lineRule="auto"/>
        <w:ind w:firstLine="567"/>
        <w:jc w:val="both"/>
        <w:rPr>
          <w:b/>
          <w:bCs/>
          <w:sz w:val="24"/>
          <w:szCs w:val="24"/>
        </w:rPr>
      </w:pPr>
      <w:r w:rsidRPr="00772241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952A6C" w:rsidRPr="002517F9" w:rsidRDefault="00952A6C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64" w:name="_Toc5325330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E5514">
        <w:rPr>
          <w:sz w:val="24"/>
          <w:szCs w:val="24"/>
          <w:lang w:val="ru-RU"/>
        </w:rPr>
        <w:t>5</w:t>
      </w:r>
      <w:r w:rsidRPr="002517F9">
        <w:rPr>
          <w:sz w:val="24"/>
          <w:szCs w:val="24"/>
          <w:lang w:val="ru-RU"/>
        </w:rPr>
        <w:t>. ПРЕДЛОЖЕНИЯ ПО СТРОИТЕЛЬСТВУ, РЕКОНСТРУКЦИИ И ТЕХНИЧЕСКОМУ ПЕРЕВООРУЖЕНИЮ</w:t>
      </w:r>
      <w:r w:rsidR="00260A9D">
        <w:rPr>
          <w:sz w:val="24"/>
          <w:szCs w:val="24"/>
          <w:lang w:val="ru-RU"/>
        </w:rPr>
        <w:t xml:space="preserve"> </w:t>
      </w:r>
      <w:r w:rsidRPr="002517F9">
        <w:rPr>
          <w:sz w:val="24"/>
          <w:szCs w:val="24"/>
          <w:lang w:val="ru-RU"/>
        </w:rPr>
        <w:t>ИСТОЧНИКОВ ТЕПЛОВОЙ ЭНЕРГИИ</w:t>
      </w:r>
      <w:bookmarkEnd w:id="59"/>
      <w:bookmarkEnd w:id="64"/>
    </w:p>
    <w:p w:rsidR="009A334D" w:rsidRPr="009A334D" w:rsidRDefault="00952A6C" w:rsidP="009A334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5" w:name="_Toc53253309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65"/>
    </w:p>
    <w:p w:rsidR="009A334D" w:rsidRPr="00A075ED" w:rsidRDefault="009A334D" w:rsidP="00A075ED">
      <w:pPr>
        <w:pStyle w:val="7"/>
        <w:spacing w:before="0" w:line="240" w:lineRule="auto"/>
        <w:ind w:firstLine="567"/>
        <w:jc w:val="both"/>
        <w:rPr>
          <w:rFonts w:ascii="Times New Roman" w:hAnsi="Times New Roman"/>
          <w:sz w:val="16"/>
          <w:szCs w:val="16"/>
          <w:lang w:val="ru-RU"/>
        </w:rPr>
      </w:pPr>
    </w:p>
    <w:p w:rsidR="00CA6E02" w:rsidRPr="002517F9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Исходя из того, что основной прирост</w:t>
      </w:r>
      <w:r w:rsidR="00D73B2D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 xml:space="preserve"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</w:t>
      </w:r>
      <w:r w:rsidR="00DD4EAB">
        <w:rPr>
          <w:rFonts w:cs="Times New Roman"/>
          <w:sz w:val="24"/>
          <w:szCs w:val="24"/>
        </w:rPr>
        <w:t xml:space="preserve">не </w:t>
      </w:r>
      <w:r w:rsidRPr="002517F9">
        <w:rPr>
          <w:rFonts w:cs="Times New Roman"/>
          <w:sz w:val="24"/>
          <w:szCs w:val="24"/>
        </w:rPr>
        <w:t>увеличится. Это связано с тем, что застройка</w:t>
      </w:r>
      <w:r w:rsidR="004D4C66" w:rsidRPr="002517F9">
        <w:rPr>
          <w:rFonts w:cs="Times New Roman"/>
          <w:sz w:val="24"/>
          <w:szCs w:val="24"/>
        </w:rPr>
        <w:t xml:space="preserve"> в основном</w:t>
      </w:r>
      <w:r w:rsidR="00EF44DB" w:rsidRPr="002517F9">
        <w:rPr>
          <w:rFonts w:cs="Times New Roman"/>
          <w:sz w:val="24"/>
          <w:szCs w:val="24"/>
        </w:rPr>
        <w:t xml:space="preserve"> </w:t>
      </w:r>
      <w:r w:rsidR="006E5F34" w:rsidRPr="002517F9">
        <w:rPr>
          <w:rFonts w:cs="Times New Roman"/>
          <w:sz w:val="24"/>
          <w:szCs w:val="24"/>
        </w:rPr>
        <w:t xml:space="preserve">будет </w:t>
      </w:r>
      <w:r w:rsidRPr="002517F9">
        <w:rPr>
          <w:rFonts w:cs="Times New Roman"/>
          <w:sz w:val="24"/>
          <w:szCs w:val="24"/>
        </w:rPr>
        <w:t xml:space="preserve">обеспечиваться теплом от автономных источников. 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 xml:space="preserve">На  момент  разработки  схемы  теплоснабжения  можно  выделить  </w:t>
      </w:r>
      <w:r w:rsidR="0018207A">
        <w:rPr>
          <w:rFonts w:cs="Times New Roman"/>
          <w:sz w:val="24"/>
          <w:szCs w:val="24"/>
        </w:rPr>
        <w:t>7</w:t>
      </w:r>
      <w:r w:rsidRPr="002517F9">
        <w:rPr>
          <w:rFonts w:cs="Times New Roman"/>
          <w:sz w:val="24"/>
          <w:szCs w:val="24"/>
        </w:rPr>
        <w:t xml:space="preserve">  перспективн</w:t>
      </w:r>
      <w:r w:rsidR="008C7B08" w:rsidRPr="002517F9">
        <w:rPr>
          <w:rFonts w:cs="Times New Roman"/>
          <w:sz w:val="24"/>
          <w:szCs w:val="24"/>
        </w:rPr>
        <w:t>ы</w:t>
      </w:r>
      <w:r w:rsidR="00DD4EAB">
        <w:rPr>
          <w:rFonts w:cs="Times New Roman"/>
          <w:sz w:val="24"/>
          <w:szCs w:val="24"/>
        </w:rPr>
        <w:t>х</w:t>
      </w:r>
      <w:r w:rsidRPr="002517F9">
        <w:rPr>
          <w:rFonts w:cs="Times New Roman"/>
          <w:sz w:val="24"/>
          <w:szCs w:val="24"/>
        </w:rPr>
        <w:t xml:space="preserve">  зон, в котор</w:t>
      </w:r>
      <w:r w:rsidR="008C7B08" w:rsidRPr="002517F9">
        <w:rPr>
          <w:rFonts w:cs="Times New Roman"/>
          <w:sz w:val="24"/>
          <w:szCs w:val="24"/>
        </w:rPr>
        <w:t>ых</w:t>
      </w:r>
      <w:r w:rsidRPr="002517F9">
        <w:rPr>
          <w:rFonts w:cs="Times New Roman"/>
          <w:sz w:val="24"/>
          <w:szCs w:val="24"/>
        </w:rPr>
        <w:t xml:space="preserve"> потребители будут подключены к централизованной системе теплоснабжения</w:t>
      </w:r>
      <w:r w:rsidR="00DD4EAB">
        <w:rPr>
          <w:rFonts w:cs="Times New Roman"/>
          <w:sz w:val="24"/>
          <w:szCs w:val="24"/>
        </w:rPr>
        <w:t xml:space="preserve">. </w:t>
      </w:r>
      <w:r w:rsidRPr="002517F9">
        <w:rPr>
          <w:rFonts w:cs="Times New Roman"/>
          <w:sz w:val="24"/>
          <w:szCs w:val="24"/>
        </w:rPr>
        <w:t>Все нагрузки существующих потребителей централизованного теплоснабжения в перспективе принимаются равными на текущий момент.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Согласно Генерального плана</w:t>
      </w:r>
      <w:r w:rsidR="006A2BED" w:rsidRPr="002517F9">
        <w:rPr>
          <w:rFonts w:cs="Times New Roman"/>
          <w:sz w:val="24"/>
          <w:szCs w:val="24"/>
        </w:rPr>
        <w:t xml:space="preserve"> и информации администрации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cs="Times New Roman"/>
          <w:sz w:val="24"/>
          <w:szCs w:val="24"/>
        </w:rPr>
        <w:t xml:space="preserve"> на территории поселени</w:t>
      </w:r>
      <w:r w:rsidR="006A2BED" w:rsidRPr="002517F9">
        <w:rPr>
          <w:rFonts w:cs="Times New Roman"/>
          <w:sz w:val="24"/>
          <w:szCs w:val="24"/>
        </w:rPr>
        <w:t>я</w:t>
      </w:r>
      <w:r w:rsidRPr="002517F9">
        <w:rPr>
          <w:rFonts w:cs="Times New Roman"/>
          <w:sz w:val="24"/>
          <w:szCs w:val="24"/>
        </w:rPr>
        <w:t xml:space="preserve"> производство капитального строительства объектов с подключением к централизованной системе теплоснабжения не предусмотрено.</w:t>
      </w:r>
      <w:r w:rsidR="009E3B99" w:rsidRPr="002517F9">
        <w:rPr>
          <w:rFonts w:cs="Times New Roman"/>
          <w:sz w:val="24"/>
          <w:szCs w:val="24"/>
        </w:rPr>
        <w:t xml:space="preserve"> </w:t>
      </w:r>
    </w:p>
    <w:p w:rsidR="0018207A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Котельн</w:t>
      </w:r>
      <w:r w:rsidR="009E3B99" w:rsidRPr="002517F9">
        <w:rPr>
          <w:rFonts w:cs="Times New Roman"/>
          <w:sz w:val="24"/>
          <w:szCs w:val="24"/>
        </w:rPr>
        <w:t>ые</w:t>
      </w:r>
      <w:r w:rsidR="00C03610" w:rsidRPr="002517F9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име</w:t>
      </w:r>
      <w:r w:rsidR="009E3B99" w:rsidRPr="002517F9">
        <w:rPr>
          <w:rFonts w:cs="Times New Roman"/>
          <w:sz w:val="24"/>
          <w:szCs w:val="24"/>
        </w:rPr>
        <w:t>ю</w:t>
      </w:r>
      <w:r w:rsidRPr="002517F9">
        <w:rPr>
          <w:rFonts w:cs="Times New Roman"/>
          <w:sz w:val="24"/>
          <w:szCs w:val="24"/>
        </w:rPr>
        <w:t>т необходимы</w:t>
      </w:r>
      <w:r w:rsidR="007956A8" w:rsidRPr="002517F9">
        <w:rPr>
          <w:rFonts w:cs="Times New Roman"/>
          <w:sz w:val="24"/>
          <w:szCs w:val="24"/>
        </w:rPr>
        <w:t>й</w:t>
      </w:r>
      <w:r w:rsidRPr="002517F9">
        <w:rPr>
          <w:rFonts w:cs="Times New Roman"/>
          <w:sz w:val="24"/>
          <w:szCs w:val="24"/>
        </w:rPr>
        <w:t xml:space="preserve"> резерв тепловой мощности (с условием проведения</w:t>
      </w:r>
      <w:r w:rsidR="00373E72">
        <w:rPr>
          <w:rFonts w:cs="Times New Roman"/>
          <w:sz w:val="24"/>
          <w:szCs w:val="24"/>
        </w:rPr>
        <w:t xml:space="preserve"> теплотехнической наладки котельного оборудования (приведения мощностей котлов к заводским значениям) и наладки тепловых сетей </w:t>
      </w:r>
      <w:r w:rsidRPr="002517F9">
        <w:rPr>
          <w:rFonts w:cs="Times New Roman"/>
          <w:sz w:val="24"/>
          <w:szCs w:val="24"/>
        </w:rPr>
        <w:t xml:space="preserve"> </w:t>
      </w:r>
      <w:r w:rsidR="00373E72">
        <w:rPr>
          <w:rFonts w:cs="Times New Roman"/>
          <w:sz w:val="24"/>
          <w:szCs w:val="24"/>
        </w:rPr>
        <w:t>(</w:t>
      </w:r>
      <w:r w:rsidRPr="002517F9">
        <w:rPr>
          <w:rFonts w:cs="Times New Roman"/>
          <w:sz w:val="24"/>
          <w:szCs w:val="24"/>
        </w:rPr>
        <w:t xml:space="preserve">увеличением пропускной способности </w:t>
      </w:r>
    </w:p>
    <w:p w:rsidR="0018207A" w:rsidRPr="002517F9" w:rsidRDefault="0018207A" w:rsidP="0018207A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существующих трубопроводов) для обеспечения энергией всех</w:t>
      </w:r>
      <w:r w:rsidRPr="0018207A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подключенных</w:t>
      </w:r>
      <w:r w:rsidRPr="0018207A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объектов.</w:t>
      </w:r>
    </w:p>
    <w:p w:rsidR="004A52B4" w:rsidRPr="002517F9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 w:rsidRPr="002517F9">
        <w:rPr>
          <w:rFonts w:eastAsia="Times New Roman" w:cs="Times New Roman"/>
          <w:sz w:val="24"/>
          <w:szCs w:val="24"/>
        </w:rPr>
        <w:t>ых</w:t>
      </w:r>
      <w:r w:rsidR="00286E22" w:rsidRPr="002517F9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>име</w:t>
      </w:r>
      <w:r w:rsidR="009E3B99" w:rsidRPr="002517F9">
        <w:rPr>
          <w:rFonts w:eastAsia="Times New Roman" w:cs="Times New Roman"/>
          <w:sz w:val="24"/>
          <w:szCs w:val="24"/>
        </w:rPr>
        <w:t>ю</w:t>
      </w:r>
      <w:r w:rsidRPr="002517F9">
        <w:rPr>
          <w:rFonts w:eastAsia="Times New Roman" w:cs="Times New Roman"/>
          <w:sz w:val="24"/>
          <w:szCs w:val="24"/>
        </w:rPr>
        <w:t xml:space="preserve">т </w:t>
      </w:r>
      <w:r w:rsidR="009E3B99" w:rsidRPr="002517F9">
        <w:rPr>
          <w:rFonts w:eastAsia="Times New Roman" w:cs="Times New Roman"/>
          <w:sz w:val="24"/>
          <w:szCs w:val="24"/>
        </w:rPr>
        <w:t>различный</w:t>
      </w:r>
      <w:r w:rsidRPr="002517F9">
        <w:rPr>
          <w:rFonts w:eastAsia="Times New Roman" w:cs="Times New Roman"/>
          <w:sz w:val="24"/>
          <w:szCs w:val="24"/>
        </w:rPr>
        <w:t xml:space="preserve"> моральный и физический </w:t>
      </w:r>
      <w:r w:rsidRPr="002517F9">
        <w:rPr>
          <w:rFonts w:eastAsia="Times New Roman" w:cs="Times New Roman"/>
          <w:sz w:val="24"/>
          <w:szCs w:val="24"/>
        </w:rPr>
        <w:lastRenderedPageBreak/>
        <w:t>износ</w:t>
      </w:r>
      <w:r w:rsidR="009E3B99" w:rsidRPr="002517F9">
        <w:rPr>
          <w:rFonts w:eastAsia="Times New Roman" w:cs="Times New Roman"/>
          <w:sz w:val="24"/>
          <w:szCs w:val="24"/>
        </w:rPr>
        <w:t>, в зависимости от объемов их эксплуатации</w:t>
      </w:r>
      <w:r w:rsidR="006A2ECC">
        <w:rPr>
          <w:rFonts w:eastAsia="Times New Roman" w:cs="Times New Roman"/>
          <w:sz w:val="24"/>
          <w:szCs w:val="24"/>
        </w:rPr>
        <w:t xml:space="preserve"> </w:t>
      </w:r>
      <w:r w:rsidR="009E3B99" w:rsidRPr="002517F9">
        <w:rPr>
          <w:rFonts w:eastAsia="Times New Roman" w:cs="Times New Roman"/>
          <w:sz w:val="24"/>
          <w:szCs w:val="24"/>
        </w:rPr>
        <w:t xml:space="preserve">и проведением </w:t>
      </w:r>
      <w:r w:rsidR="006A2ECC">
        <w:rPr>
          <w:rFonts w:eastAsia="Times New Roman" w:cs="Times New Roman"/>
          <w:sz w:val="24"/>
          <w:szCs w:val="24"/>
        </w:rPr>
        <w:t>ППР</w:t>
      </w:r>
      <w:r w:rsidR="00DC0741" w:rsidRPr="002517F9">
        <w:rPr>
          <w:rFonts w:eastAsia="Times New Roman" w:cs="Times New Roman"/>
          <w:sz w:val="24"/>
          <w:szCs w:val="24"/>
        </w:rPr>
        <w:t xml:space="preserve">. </w:t>
      </w:r>
    </w:p>
    <w:p w:rsidR="00952151" w:rsidRPr="002517F9" w:rsidRDefault="00952151" w:rsidP="0018207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6" w:name="_Toc53253310"/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6"/>
    </w:p>
    <w:p w:rsidR="0007309A" w:rsidRDefault="00984418" w:rsidP="0018207A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В целях энергоэффективности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>осбережения</w:t>
      </w:r>
      <w:r w:rsidR="0043609C">
        <w:rPr>
          <w:rFonts w:cs="Times New Roman"/>
          <w:sz w:val="24"/>
          <w:szCs w:val="24"/>
        </w:rPr>
        <w:t xml:space="preserve"> работы котельных </w:t>
      </w:r>
      <w:r w:rsidR="00373E72">
        <w:rPr>
          <w:rFonts w:cs="Times New Roman"/>
          <w:sz w:val="24"/>
          <w:szCs w:val="24"/>
        </w:rPr>
        <w:t>рекомендуется</w:t>
      </w:r>
      <w:r w:rsidR="0043609C">
        <w:rPr>
          <w:rFonts w:cs="Times New Roman"/>
          <w:sz w:val="24"/>
          <w:szCs w:val="24"/>
        </w:rPr>
        <w:t>:</w:t>
      </w:r>
      <w:r>
        <w:rPr>
          <w:rFonts w:cs="Times New Roman"/>
          <w:sz w:val="24"/>
          <w:szCs w:val="24"/>
        </w:rPr>
        <w:t xml:space="preserve">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D04423">
        <w:rPr>
          <w:rFonts w:cs="Times New Roman"/>
          <w:sz w:val="24"/>
          <w:szCs w:val="24"/>
        </w:rPr>
        <w:t xml:space="preserve">с. Каминский №1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1,0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CF04D4" w:rsidRPr="00D04423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FF3A98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AF3F29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9F2C5C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Pr="00772241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051D57" w:rsidRPr="002517F9" w:rsidRDefault="00051D57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7" w:name="_Toc5325331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техническому перевооружению источников тепловой энергии с целью повышения эффективности работы систем теплоснабжения</w:t>
      </w:r>
      <w:bookmarkEnd w:id="67"/>
    </w:p>
    <w:p w:rsidR="00373E72" w:rsidRDefault="00373E72" w:rsidP="005513F6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В целях энергоэффективности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 xml:space="preserve">осбережения работы котельных рекомендуется: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6A053B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68234F" w:rsidRPr="00373E72" w:rsidRDefault="0002581D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8" w:name="_Toc53253312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г) </w:t>
      </w:r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графики совместной работы источников тепловой энергии, функционирующих в режиме комбинированной выработки электрической</w:t>
      </w:r>
      <w:r w:rsidR="001A220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тепловой энергии и котельных</w:t>
      </w:r>
      <w:bookmarkEnd w:id="68"/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</w:p>
    <w:p w:rsidR="0068234F" w:rsidRDefault="0068234F" w:rsidP="001A220A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B81C24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 w:rsidRPr="002517F9">
        <w:rPr>
          <w:lang w:val="ru-RU"/>
        </w:rPr>
        <w:t>.</w:t>
      </w:r>
      <w:r w:rsidR="00B81C24" w:rsidRPr="002517F9">
        <w:rPr>
          <w:lang w:val="ru-RU"/>
        </w:rPr>
        <w:t xml:space="preserve"> </w:t>
      </w:r>
      <w:r w:rsidRPr="002517F9">
        <w:rPr>
          <w:lang w:val="ru-RU"/>
        </w:rPr>
        <w:t>Порядок</w:t>
      </w:r>
      <w:r w:rsidR="00051D57" w:rsidRPr="002517F9">
        <w:rPr>
          <w:lang w:val="ru-RU"/>
        </w:rPr>
        <w:t xml:space="preserve"> возможной</w:t>
      </w:r>
      <w:r w:rsidR="00EB2AEA" w:rsidRPr="002517F9">
        <w:rPr>
          <w:lang w:val="ru-RU"/>
        </w:rPr>
        <w:t xml:space="preserve"> </w:t>
      </w:r>
      <w:r w:rsidR="00051D57" w:rsidRPr="002517F9">
        <w:rPr>
          <w:lang w:val="ru-RU"/>
        </w:rPr>
        <w:t xml:space="preserve">реконструкции </w:t>
      </w:r>
      <w:r w:rsidRPr="002517F9">
        <w:rPr>
          <w:lang w:val="ru-RU"/>
        </w:rPr>
        <w:t>котельн</w:t>
      </w:r>
      <w:r w:rsidR="00051D57" w:rsidRPr="002517F9">
        <w:rPr>
          <w:lang w:val="ru-RU"/>
        </w:rPr>
        <w:t xml:space="preserve">ой </w:t>
      </w:r>
      <w:r w:rsidRPr="002517F9">
        <w:rPr>
          <w:lang w:val="ru-RU"/>
        </w:rPr>
        <w:t>будет определяться в ходе разработки проектной документации.</w:t>
      </w:r>
    </w:p>
    <w:p w:rsidR="001A220A" w:rsidRPr="0002581D" w:rsidRDefault="0002581D" w:rsidP="000258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9" w:name="_Toc53253313"/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>д) меры по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невозможно</w:t>
      </w:r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или экономически нецелесообразно</w:t>
      </w:r>
      <w:bookmarkEnd w:id="69"/>
    </w:p>
    <w:p w:rsidR="001A220A" w:rsidRPr="001A220A" w:rsidRDefault="001A220A" w:rsidP="004441F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Вывод из эксплуатации, консерва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ция и демонтаж избыточных источ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ников тепловой энергии, а также исто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чников тепловой энергии, вырабо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тавших нормативный срок службы 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на расчётный период Схемы тепло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снабжения не запланирован.</w:t>
      </w:r>
    </w:p>
    <w:p w:rsidR="0068234F" w:rsidRPr="002517F9" w:rsidRDefault="004441F5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0" w:name="_Toc53253314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переоборудованию котельных в источники</w:t>
      </w:r>
      <w:r w:rsid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функционирующие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 электрической и тепловой энергии</w:t>
      </w:r>
      <w:bookmarkEnd w:id="70"/>
    </w:p>
    <w:p w:rsidR="0068234F" w:rsidRPr="002517F9" w:rsidRDefault="0068234F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68234F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1" w:name="_Toc5325331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переводу котельных, размещенных в существующих и расширяемых зонах действия источников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функционирующих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электрической и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в пиковый режим работы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либо по выводу их из эксплуатации</w:t>
      </w:r>
      <w:bookmarkEnd w:id="71"/>
    </w:p>
    <w:p w:rsidR="0068234F" w:rsidRDefault="0068234F" w:rsidP="00B81C2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0034B4" w:rsidRPr="000034B4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2" w:name="_Toc5325331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72"/>
    </w:p>
    <w:p w:rsidR="000034B4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На момент разработки схемы теплоснабжения для работы котельных 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является температурный график </w:t>
      </w:r>
      <w:r>
        <w:rPr>
          <w:lang w:val="ru-RU"/>
        </w:rPr>
        <w:t>95/70</w:t>
      </w:r>
      <w:r w:rsidRPr="002517F9">
        <w:rPr>
          <w:lang w:val="ru-RU"/>
        </w:rPr>
        <w:t xml:space="preserve">°С. Пересмотр и изменение температурного графика необходимо реализовывать исходя из соответствующих расчетов и разработанной проектной документации. </w:t>
      </w:r>
    </w:p>
    <w:p w:rsidR="000034B4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3" w:name="_Toc53253317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и) предложения по перспективной установленной тепловой мощности каждого источника тепловой энергии с предложениями по срок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у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ввода в эксплуатацию новых мощностей</w:t>
      </w:r>
      <w:bookmarkEnd w:id="73"/>
    </w:p>
    <w:p w:rsidR="000034B4" w:rsidRPr="002517F9" w:rsidRDefault="000034B4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>Данный раздел по котельным рассматривается в ходе разработки проектной документации.</w:t>
      </w:r>
    </w:p>
    <w:p w:rsidR="00D611C2" w:rsidRPr="002517F9" w:rsidRDefault="00D611C2" w:rsidP="00D611C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4" w:name="_Toc53253318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к)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ввода новых и реконструкции существующих источников тепловой энергии с использова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нием возобновляемых источников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энергии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а также местных видов топлива</w:t>
      </w:r>
      <w:bookmarkEnd w:id="74"/>
    </w:p>
    <w:p w:rsidR="00D611C2" w:rsidRPr="002517F9" w:rsidRDefault="00D611C2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на момент </w:t>
      </w:r>
      <w:r>
        <w:rPr>
          <w:lang w:val="ru-RU"/>
        </w:rPr>
        <w:t xml:space="preserve">разработки схемы теплоснабжения </w:t>
      </w:r>
      <w:r w:rsidRPr="002517F9">
        <w:rPr>
          <w:lang w:val="ru-RU"/>
        </w:rPr>
        <w:t>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0034B4" w:rsidRPr="002517F9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F40072" w:rsidRPr="002517F9" w:rsidRDefault="00F40072" w:rsidP="0043609C">
      <w:pPr>
        <w:pStyle w:val="1"/>
        <w:spacing w:line="360" w:lineRule="auto"/>
        <w:ind w:left="0" w:right="-1" w:firstLine="426"/>
        <w:jc w:val="both"/>
        <w:rPr>
          <w:sz w:val="24"/>
          <w:szCs w:val="24"/>
          <w:lang w:val="ru-RU"/>
        </w:rPr>
      </w:pPr>
      <w:bookmarkStart w:id="75" w:name="_Toc32306871"/>
      <w:bookmarkStart w:id="76" w:name="_Toc53253319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9540FE">
        <w:rPr>
          <w:sz w:val="24"/>
          <w:szCs w:val="24"/>
          <w:lang w:val="ru-RU"/>
        </w:rPr>
        <w:t>6</w:t>
      </w:r>
      <w:r w:rsidRPr="002517F9">
        <w:rPr>
          <w:sz w:val="24"/>
          <w:szCs w:val="24"/>
          <w:lang w:val="ru-RU"/>
        </w:rPr>
        <w:t>. ПРЕДЛОЖЕНИЯ ПО СТРОИТЕЛЬСТВУ, РЕКОНСТРУКЦИИИ</w:t>
      </w:r>
      <w:r w:rsidR="00A436EF">
        <w:rPr>
          <w:sz w:val="24"/>
          <w:szCs w:val="24"/>
          <w:lang w:val="ru-RU"/>
        </w:rPr>
        <w:t xml:space="preserve"> И (ИЛИ) МОДЕРНИЗАЦИИ ТЕПЛОВЫХ СЕТЕЙ</w:t>
      </w:r>
      <w:bookmarkEnd w:id="75"/>
      <w:bookmarkEnd w:id="76"/>
    </w:p>
    <w:p w:rsidR="00F40072" w:rsidRPr="002517F9" w:rsidRDefault="00F40072" w:rsidP="009E523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7" w:name="_Toc53253320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77"/>
    </w:p>
    <w:p w:rsidR="00862C39" w:rsidRDefault="00862C39" w:rsidP="00862C39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 старых трубопроводов, а так 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>
        <w:rPr>
          <w:lang w:val="ru-RU"/>
        </w:rPr>
        <w:t xml:space="preserve"> 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Pr="00DE53F2">
        <w:rPr>
          <w:lang w:val="ru-RU"/>
        </w:rPr>
        <w:t>2025 года.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F40072" w:rsidRPr="002517F9" w:rsidRDefault="00F40072" w:rsidP="002F10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8" w:name="_Toc5325332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обеспечения перспективных приростов тепловой нагрузки в осваиваемых районах поселения, городского округа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под жилищную, комплексную или производственную застройку</w:t>
      </w:r>
      <w:bookmarkEnd w:id="78"/>
    </w:p>
    <w:p w:rsidR="005027ED" w:rsidRDefault="00612DE0" w:rsidP="002F101D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И</w:t>
      </w:r>
      <w:r w:rsidR="005027ED" w:rsidRPr="002517F9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0E72E5" w:rsidRPr="002517F9">
        <w:rPr>
          <w:rFonts w:eastAsia="Times New Roman" w:cs="Times New Roman"/>
          <w:sz w:val="24"/>
          <w:szCs w:val="24"/>
        </w:rPr>
        <w:t xml:space="preserve"> </w:t>
      </w:r>
      <w:r w:rsidR="005027ED" w:rsidRPr="002517F9">
        <w:rPr>
          <w:rFonts w:eastAsia="Times New Roman" w:cs="Times New Roman"/>
          <w:sz w:val="24"/>
          <w:szCs w:val="24"/>
        </w:rPr>
        <w:t xml:space="preserve">25 лет, </w:t>
      </w:r>
      <w:r w:rsidR="000837CD" w:rsidRPr="002517F9">
        <w:rPr>
          <w:rFonts w:eastAsia="Times New Roman" w:cs="Times New Roman"/>
          <w:sz w:val="24"/>
          <w:szCs w:val="24"/>
        </w:rPr>
        <w:t>предлагается произвести замену старых трубопроводов, а так же реконструкцию с учетом перевода жилого фонда на индивидуальное отопление</w:t>
      </w:r>
      <w:r w:rsidR="005027ED" w:rsidRPr="002517F9">
        <w:rPr>
          <w:rFonts w:eastAsia="Times New Roman" w:cs="Times New Roman"/>
          <w:sz w:val="24"/>
          <w:szCs w:val="24"/>
        </w:rPr>
        <w:t xml:space="preserve">.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553529" w:rsidRPr="00A23C84" w:rsidRDefault="00F56237" w:rsidP="00A23C84">
      <w:pPr>
        <w:pStyle w:val="7"/>
        <w:spacing w:before="0"/>
        <w:ind w:firstLine="567"/>
        <w:jc w:val="both"/>
        <w:rPr>
          <w:rStyle w:val="70"/>
          <w:rFonts w:ascii="Times New Roman" w:hAnsi="Times New Roman"/>
          <w:b/>
          <w:sz w:val="16"/>
          <w:szCs w:val="16"/>
          <w:lang w:val="ru-RU"/>
        </w:rPr>
      </w:pPr>
      <w:bookmarkStart w:id="79" w:name="_Toc53253322"/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в) предложения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</w:t>
      </w:r>
      <w:r w:rsidR="00043008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строительству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,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реконструкции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="002F101D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тепловых</w:t>
      </w:r>
      <w:r w:rsidR="00043008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сетей в целях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обеспечения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условий, при</w:t>
      </w:r>
      <w:r w:rsidR="00CD7B6C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наличии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которых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существует</w:t>
      </w:r>
      <w:r w:rsidR="0099074E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возможность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поставок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тепловой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энергии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потребителям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от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различных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источников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тепловой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энергии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при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сохранении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надежности</w:t>
      </w:r>
      <w:r w:rsidR="00553529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теплоснабжения</w:t>
      </w:r>
      <w:bookmarkEnd w:id="79"/>
      <w:r w:rsidRPr="002F101D">
        <w:rPr>
          <w:rStyle w:val="70"/>
          <w:rFonts w:ascii="Times New Roman" w:hAnsi="Times New Roman"/>
          <w:b/>
          <w:i/>
          <w:sz w:val="24"/>
          <w:szCs w:val="24"/>
          <w:lang w:val="ru-RU"/>
        </w:rPr>
        <w:cr/>
      </w:r>
    </w:p>
    <w:p w:rsidR="00481750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 w:rsidRPr="00AC7C87">
        <w:rPr>
          <w:lang w:val="ru-RU"/>
        </w:rPr>
        <w:t>.</w:t>
      </w:r>
      <w:r w:rsidR="000837CD" w:rsidRPr="00AC7C87">
        <w:rPr>
          <w:lang w:val="ru-RU"/>
        </w:rPr>
        <w:t xml:space="preserve"> 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2517F9" w:rsidRDefault="00AC7C8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D35043" w:rsidRPr="00AC7C87" w:rsidRDefault="00D35043" w:rsidP="00D17A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0" w:name="_Toc53253323"/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г) предложения по строительству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A23C84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 основаниям, указанных в подпункте «д» раздела </w:t>
      </w:r>
      <w:r w:rsidR="00902EB8">
        <w:rPr>
          <w:rFonts w:ascii="Times New Roman" w:hAnsi="Times New Roman"/>
          <w:b/>
          <w:i w:val="0"/>
          <w:sz w:val="24"/>
          <w:szCs w:val="24"/>
          <w:lang w:val="ru-RU"/>
        </w:rPr>
        <w:t>6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настоящего документа</w:t>
      </w:r>
      <w:bookmarkEnd w:id="80"/>
    </w:p>
    <w:p w:rsidR="000837CD" w:rsidRPr="00AC7C87" w:rsidRDefault="000837CD" w:rsidP="00AC7C87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3143FE" w:rsidRDefault="00AC7C87" w:rsidP="00AC7C87">
      <w:pPr>
        <w:pStyle w:val="a6"/>
        <w:spacing w:line="360" w:lineRule="auto"/>
        <w:ind w:firstLine="567"/>
        <w:jc w:val="both"/>
        <w:rPr>
          <w:lang w:val="ru-RU"/>
        </w:rPr>
      </w:pPr>
      <w:bookmarkStart w:id="81" w:name="OLE_LINK1"/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  <w:bookmarkEnd w:id="81"/>
    </w:p>
    <w:p w:rsidR="000E1A96" w:rsidRPr="00902EB8" w:rsidRDefault="000E1A96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2" w:name="_Toc5325332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д) </w:t>
      </w:r>
      <w:r w:rsidR="00902EB8"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2"/>
    </w:p>
    <w:p w:rsidR="00AC7C87" w:rsidRPr="003143FE" w:rsidRDefault="00481750" w:rsidP="00AC7C87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C7C87">
        <w:rPr>
          <w:lang w:val="ru-RU"/>
        </w:rPr>
        <w:t xml:space="preserve">Для обеспечения надежной работы системы теплоснабжения в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lang w:val="ru-RU"/>
        </w:rPr>
        <w:t xml:space="preserve"> </w:t>
      </w:r>
      <w:r w:rsidRPr="00AC7C87">
        <w:rPr>
          <w:lang w:val="ru-RU"/>
        </w:rPr>
        <w:t>не требуется перекладка</w:t>
      </w:r>
      <w:r w:rsidRPr="002517F9">
        <w:rPr>
          <w:lang w:val="ru-RU"/>
        </w:rPr>
        <w:t xml:space="preserve"> существующих магистральных трубопроводов. </w:t>
      </w:r>
      <w:r w:rsidR="00AC7C87" w:rsidRPr="002517F9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CA6E02" w:rsidRPr="002517F9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CA6E02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Pr="002517F9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A304A2" w:rsidRPr="00A304A2" w:rsidRDefault="00A304A2" w:rsidP="00724A6E">
      <w:pPr>
        <w:pStyle w:val="1"/>
        <w:spacing w:line="276" w:lineRule="auto"/>
        <w:ind w:left="0" w:right="-1" w:firstLine="567"/>
        <w:jc w:val="both"/>
        <w:rPr>
          <w:noProof/>
          <w:sz w:val="24"/>
          <w:szCs w:val="24"/>
          <w:lang w:val="ru-RU"/>
        </w:rPr>
      </w:pPr>
      <w:bookmarkStart w:id="83" w:name="_Toc53253325"/>
      <w:r w:rsidRPr="00A304A2">
        <w:rPr>
          <w:noProof/>
          <w:sz w:val="24"/>
          <w:szCs w:val="24"/>
          <w:lang w:val="ru-RU"/>
        </w:rPr>
        <w:lastRenderedPageBreak/>
        <w:t xml:space="preserve">РАЗДЕЛ 7. </w:t>
      </w:r>
      <w:r w:rsidRPr="00A304A2">
        <w:rPr>
          <w:noProof/>
          <w:sz w:val="24"/>
          <w:szCs w:val="24"/>
          <w:shd w:val="clear" w:color="auto" w:fill="FFFFFF"/>
          <w:lang w:val="ru-RU"/>
        </w:rPr>
        <w:t>ПРЕДЛОЖЕНИЯ ПО ПЕРЕВОДУ ОТКРЫТЫХ СИСТЕМ ТЕПЛОСНАБЖЕНИЯ (ГОРЯЧЕГО ВОДОСНАБЖЕНИЯ) В ЗАКРЫТЫЕ СИСТЕМЫ ГОРЯЧЕГО ВОДОСНАБЖЕНИЯ"</w:t>
      </w:r>
      <w:bookmarkEnd w:id="83"/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4" w:name="_Toc53253326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84"/>
    </w:p>
    <w:p w:rsidR="00A304A2" w:rsidRDefault="00A304A2" w:rsidP="00A304A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Система тепл</w:t>
      </w:r>
      <w:r w:rsidR="00724A6E">
        <w:rPr>
          <w:lang w:val="ru-RU"/>
        </w:rPr>
        <w:t>о</w:t>
      </w:r>
      <w:r>
        <w:rPr>
          <w:lang w:val="ru-RU"/>
        </w:rPr>
        <w:t xml:space="preserve">снабжения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="00D26BF7">
        <w:rPr>
          <w:lang w:val="ru-RU"/>
        </w:rPr>
        <w:t xml:space="preserve"> </w:t>
      </w:r>
      <w:r>
        <w:rPr>
          <w:lang w:val="ru-RU"/>
        </w:rPr>
        <w:t xml:space="preserve">закрытая. </w:t>
      </w:r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5" w:name="_Toc53253327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bookmarkEnd w:id="85"/>
    </w:p>
    <w:p w:rsidR="002A538F" w:rsidRPr="00902EB8" w:rsidRDefault="002A538F" w:rsidP="00902EB8">
      <w:pPr>
        <w:pStyle w:val="a6"/>
        <w:ind w:right="111" w:firstLine="567"/>
        <w:jc w:val="both"/>
        <w:rPr>
          <w:sz w:val="16"/>
          <w:szCs w:val="16"/>
          <w:lang w:val="ru-RU"/>
        </w:rPr>
      </w:pPr>
    </w:p>
    <w:p w:rsidR="00902EB8" w:rsidRDefault="00902EB8" w:rsidP="00902EB8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902EB8" w:rsidRPr="002517F9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6" w:name="_Toc32306872"/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B52A60" w:rsidRDefault="00B52A60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7" w:name="_Toc5325332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603D50">
        <w:rPr>
          <w:sz w:val="24"/>
          <w:szCs w:val="24"/>
          <w:lang w:val="ru-RU"/>
        </w:rPr>
        <w:t>8</w:t>
      </w:r>
      <w:r w:rsidRPr="002517F9">
        <w:rPr>
          <w:sz w:val="24"/>
          <w:szCs w:val="24"/>
          <w:lang w:val="ru-RU"/>
        </w:rPr>
        <w:t>. ПЕРСПЕКТИВНЫЕ ТОПЛИВНЫЕ БАЛАНСЫ</w:t>
      </w:r>
      <w:bookmarkEnd w:id="86"/>
      <w:bookmarkEnd w:id="87"/>
    </w:p>
    <w:p w:rsidR="00A304A2" w:rsidRPr="004F6A19" w:rsidRDefault="00A304A2" w:rsidP="004F6A19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8" w:name="_Toc32312913"/>
      <w:bookmarkStart w:id="89" w:name="_Toc53253329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bookmarkEnd w:id="88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89"/>
    </w:p>
    <w:p w:rsidR="00B52A60" w:rsidRPr="002517F9" w:rsidRDefault="00B52A60" w:rsidP="00724A6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2517F9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</w:t>
      </w:r>
      <w:r w:rsidR="0025261E">
        <w:rPr>
          <w:lang w:val="ru-RU"/>
        </w:rPr>
        <w:t xml:space="preserve"> </w:t>
      </w:r>
      <w:r w:rsidRPr="002517F9">
        <w:rPr>
          <w:lang w:val="ru-RU"/>
        </w:rPr>
        <w:t>о среднемесячной температур</w:t>
      </w:r>
      <w:r w:rsidR="007A451E" w:rsidRPr="002517F9">
        <w:rPr>
          <w:lang w:val="ru-RU"/>
        </w:rPr>
        <w:t>ы</w:t>
      </w:r>
      <w:r w:rsidRPr="002517F9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 Результаты расчётов перспективного годового расхода топлива представлены в таблице </w:t>
      </w:r>
      <w:r w:rsidR="00803343" w:rsidRPr="002517F9">
        <w:rPr>
          <w:lang w:val="ru-RU"/>
        </w:rPr>
        <w:t>1</w:t>
      </w:r>
      <w:r w:rsidR="004F6A19">
        <w:rPr>
          <w:lang w:val="ru-RU"/>
        </w:rPr>
        <w:t>2</w:t>
      </w:r>
      <w:r w:rsidRPr="002517F9">
        <w:rPr>
          <w:lang w:val="ru-RU"/>
        </w:rPr>
        <w:t>.</w:t>
      </w:r>
    </w:p>
    <w:p w:rsidR="00CA6E02" w:rsidRPr="002517F9" w:rsidRDefault="00B52A60" w:rsidP="004F6A19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 xml:space="preserve">Таблица </w:t>
      </w:r>
      <w:r w:rsidR="00803343" w:rsidRPr="002517F9">
        <w:rPr>
          <w:b/>
          <w:lang w:val="ru-RU"/>
        </w:rPr>
        <w:t>1</w:t>
      </w:r>
      <w:r w:rsidR="004F6A19">
        <w:rPr>
          <w:b/>
          <w:lang w:val="ru-RU"/>
        </w:rPr>
        <w:t>2</w:t>
      </w:r>
      <w:r w:rsidR="007654A6" w:rsidRPr="002517F9">
        <w:rPr>
          <w:b/>
          <w:lang w:val="ru-RU"/>
        </w:rPr>
        <w:t xml:space="preserve"> </w:t>
      </w:r>
      <w:r w:rsidRPr="002517F9">
        <w:rPr>
          <w:lang w:val="ru-RU"/>
        </w:rPr>
        <w:t xml:space="preserve">–  </w:t>
      </w:r>
      <w:r w:rsidR="007654A6" w:rsidRPr="002517F9">
        <w:rPr>
          <w:lang w:val="ru-RU"/>
        </w:rPr>
        <w:t>п</w:t>
      </w:r>
      <w:r w:rsidRPr="002517F9">
        <w:rPr>
          <w:lang w:val="ru-RU"/>
        </w:rPr>
        <w:t xml:space="preserve">ерспективный годовой расход топлива </w:t>
      </w:r>
    </w:p>
    <w:tbl>
      <w:tblPr>
        <w:tblStyle w:val="TableNormal9"/>
        <w:tblW w:w="0" w:type="auto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3506"/>
        <w:gridCol w:w="2693"/>
        <w:gridCol w:w="2694"/>
      </w:tblGrid>
      <w:tr w:rsidR="007757D1" w:rsidRPr="002517F9" w:rsidTr="007757D1">
        <w:trPr>
          <w:trHeight w:hRule="exact" w:val="271"/>
          <w:jc w:val="center"/>
        </w:trPr>
        <w:tc>
          <w:tcPr>
            <w:tcW w:w="3506" w:type="dxa"/>
            <w:vMerge w:val="restart"/>
            <w:tcBorders>
              <w:right w:val="single" w:sz="2" w:space="0" w:color="000000"/>
            </w:tcBorders>
            <w:vAlign w:val="center"/>
          </w:tcPr>
          <w:p w:rsidR="00820403" w:rsidRDefault="007757D1" w:rsidP="00B825D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Источник</w:t>
            </w:r>
          </w:p>
          <w:p w:rsidR="007757D1" w:rsidRPr="001357A5" w:rsidRDefault="007757D1" w:rsidP="00B825D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 xml:space="preserve"> </w:t>
            </w: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тепловой</w:t>
            </w: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 xml:space="preserve"> </w:t>
            </w: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энергии</w:t>
            </w:r>
          </w:p>
        </w:tc>
        <w:tc>
          <w:tcPr>
            <w:tcW w:w="5387" w:type="dxa"/>
            <w:gridSpan w:val="2"/>
            <w:tcBorders>
              <w:bottom w:val="single" w:sz="4" w:space="0" w:color="auto"/>
            </w:tcBorders>
            <w:vAlign w:val="center"/>
          </w:tcPr>
          <w:p w:rsidR="007757D1" w:rsidRPr="001357A5" w:rsidRDefault="007757D1" w:rsidP="0040385D">
            <w:pPr>
              <w:ind w:firstLine="1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1357A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 xml:space="preserve">Расход условного топлива за год, </w:t>
            </w:r>
            <w:r w:rsidRPr="001357A5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 xml:space="preserve">т усл. </w:t>
            </w:r>
            <w:r w:rsidR="0040385D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>т</w:t>
            </w:r>
            <w:r w:rsidRPr="001357A5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>опл</w:t>
            </w:r>
            <w:r w:rsidR="0040385D"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  <w:t>ива</w:t>
            </w:r>
          </w:p>
        </w:tc>
      </w:tr>
      <w:tr w:rsidR="007757D1" w:rsidRPr="002517F9" w:rsidTr="007757D1">
        <w:trPr>
          <w:trHeight w:hRule="exact" w:val="227"/>
          <w:jc w:val="center"/>
        </w:trPr>
        <w:tc>
          <w:tcPr>
            <w:tcW w:w="3506" w:type="dxa"/>
            <w:vMerge/>
            <w:tcBorders>
              <w:right w:val="single" w:sz="2" w:space="0" w:color="000000"/>
            </w:tcBorders>
            <w:vAlign w:val="center"/>
          </w:tcPr>
          <w:p w:rsidR="007757D1" w:rsidRPr="0040385D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  <w:lang w:val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7757D1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Каменный уголь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Природный газ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7757D1" w:rsidRPr="007757D1">
              <w:rPr>
                <w:rFonts w:ascii="Times New Roman" w:hAnsi="Times New Roman"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447,6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335,98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с. Каминский</w:t>
            </w:r>
            <w:r w:rsidR="007757D1" w:rsidRPr="007757D1">
              <w:rPr>
                <w:rFonts w:ascii="Times New Roman" w:hAnsi="Times New Roman"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1610,77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1093,82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757D1">
              <w:rPr>
                <w:rFonts w:ascii="Times New Roman" w:hAnsi="Times New Roman"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480,72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269,41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757D1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 w:rsidR="00E13E99">
              <w:rPr>
                <w:rFonts w:ascii="Times New Roman" w:hAnsi="Times New Roman"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332,25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198,61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757D1">
              <w:rPr>
                <w:rFonts w:ascii="Times New Roman" w:hAnsi="Times New Roman" w:cs="Times New Roman"/>
                <w:sz w:val="20"/>
                <w:szCs w:val="20"/>
              </w:rPr>
              <w:t>д. Юдинка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420,3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247,74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DD592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7D1"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r w:rsidR="005A720D">
              <w:rPr>
                <w:rFonts w:ascii="Times New Roman" w:hAnsi="Times New Roman" w:cs="Times New Roman"/>
                <w:sz w:val="20"/>
                <w:szCs w:val="20"/>
              </w:rPr>
              <w:t>Острецово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731,09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402,9</w:t>
            </w:r>
          </w:p>
        </w:tc>
      </w:tr>
      <w:tr w:rsidR="004D2D10" w:rsidRPr="002517F9" w:rsidTr="00C94EBD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4D2D10" w:rsidRPr="004D2D10" w:rsidRDefault="004D2D10" w:rsidP="00DD592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D2D10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д</w:t>
            </w:r>
            <w:r w:rsidRPr="004D2D10">
              <w:rPr>
                <w:rFonts w:ascii="Times New Roman" w:hAnsi="Times New Roman" w:cs="Times New Roman"/>
                <w:sz w:val="20"/>
                <w:szCs w:val="20"/>
              </w:rPr>
              <w:t>. Ситьково</w:t>
            </w:r>
          </w:p>
        </w:tc>
        <w:tc>
          <w:tcPr>
            <w:tcW w:w="5387" w:type="dxa"/>
            <w:gridSpan w:val="2"/>
            <w:vAlign w:val="center"/>
          </w:tcPr>
          <w:p w:rsidR="004D2D10" w:rsidRPr="004D2D10" w:rsidRDefault="004D2D10" w:rsidP="002F4366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D2D1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(электроэнергия)</w:t>
            </w:r>
          </w:p>
          <w:p w:rsidR="004D2D10" w:rsidRPr="004D2D10" w:rsidRDefault="004D2D10" w:rsidP="007757D1">
            <w:pPr>
              <w:ind w:right="28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D2D10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-</w:t>
            </w:r>
          </w:p>
        </w:tc>
      </w:tr>
    </w:tbl>
    <w:p w:rsidR="00203253" w:rsidRPr="004F6A19" w:rsidRDefault="00203253" w:rsidP="00485160">
      <w:pPr>
        <w:pStyle w:val="1"/>
        <w:rPr>
          <w:sz w:val="16"/>
          <w:szCs w:val="16"/>
          <w:lang w:val="ru-RU"/>
        </w:rPr>
      </w:pPr>
      <w:bookmarkStart w:id="90" w:name="_Toc32306873"/>
    </w:p>
    <w:p w:rsidR="004F6A19" w:rsidRPr="004F6A19" w:rsidRDefault="004F6A19" w:rsidP="004F6A19">
      <w:pPr>
        <w:spacing w:after="0" w:line="360" w:lineRule="auto"/>
        <w:ind w:firstLine="567"/>
        <w:jc w:val="both"/>
        <w:rPr>
          <w:sz w:val="24"/>
          <w:szCs w:val="24"/>
        </w:rPr>
      </w:pPr>
      <w:bookmarkStart w:id="91" w:name="_Toc32312914"/>
      <w:r>
        <w:rPr>
          <w:sz w:val="24"/>
          <w:szCs w:val="24"/>
        </w:rPr>
        <w:t>Для и</w:t>
      </w:r>
      <w:r w:rsidRPr="004F6A19">
        <w:rPr>
          <w:sz w:val="24"/>
          <w:szCs w:val="24"/>
        </w:rPr>
        <w:t>сточники тепловой энергии</w:t>
      </w:r>
      <w:r>
        <w:rPr>
          <w:sz w:val="24"/>
          <w:szCs w:val="24"/>
        </w:rPr>
        <w:t xml:space="preserve"> (котельных) не предусмотрено резервное и аварийное топливо.</w:t>
      </w:r>
    </w:p>
    <w:p w:rsidR="00A304A2" w:rsidRPr="004F6A19" w:rsidRDefault="00A304A2" w:rsidP="00EA071E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2" w:name="_Toc53253330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</w:t>
      </w:r>
      <w:bookmarkEnd w:id="91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92"/>
    </w:p>
    <w:p w:rsidR="00A304A2" w:rsidRPr="00833B7A" w:rsidRDefault="00EA071E" w:rsidP="00A304A2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Основным топливом котельных для выработки тепловой энергии</w:t>
      </w:r>
      <w:r w:rsidR="00A304A2" w:rsidRPr="00833B7A">
        <w:rPr>
          <w:rFonts w:cs="Times New Roman"/>
          <w:sz w:val="24"/>
          <w:szCs w:val="24"/>
        </w:rPr>
        <w:t xml:space="preserve"> в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>
        <w:rPr>
          <w:rFonts w:cs="Times New Roman"/>
          <w:sz w:val="24"/>
          <w:szCs w:val="24"/>
        </w:rPr>
        <w:t xml:space="preserve"> является каменный уголь</w:t>
      </w:r>
      <w:r w:rsidR="001C63E6">
        <w:rPr>
          <w:rFonts w:cs="Times New Roman"/>
          <w:sz w:val="24"/>
          <w:szCs w:val="24"/>
        </w:rPr>
        <w:t>, за исключением котельная д. Ситьков</w:t>
      </w:r>
      <w:r w:rsidR="00A51741">
        <w:rPr>
          <w:rFonts w:cs="Times New Roman"/>
          <w:sz w:val="24"/>
          <w:szCs w:val="24"/>
        </w:rPr>
        <w:t>о</w:t>
      </w:r>
      <w:r w:rsidR="001C63E6">
        <w:rPr>
          <w:rFonts w:cs="Times New Roman"/>
          <w:sz w:val="24"/>
          <w:szCs w:val="24"/>
        </w:rPr>
        <w:t xml:space="preserve"> - электрокотельная</w:t>
      </w:r>
      <w:r>
        <w:rPr>
          <w:rFonts w:cs="Times New Roman"/>
          <w:sz w:val="24"/>
          <w:szCs w:val="24"/>
        </w:rPr>
        <w:t>.</w:t>
      </w:r>
      <w:r w:rsidR="001C63E6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Планируется перевод котельных</w:t>
      </w:r>
      <w:r w:rsidR="001C63E6">
        <w:rPr>
          <w:rFonts w:cs="Times New Roman"/>
          <w:sz w:val="24"/>
          <w:szCs w:val="24"/>
        </w:rPr>
        <w:t>, работающих на каменном угле,</w:t>
      </w:r>
      <w:r>
        <w:rPr>
          <w:rFonts w:cs="Times New Roman"/>
          <w:sz w:val="24"/>
          <w:szCs w:val="24"/>
        </w:rPr>
        <w:t xml:space="preserve"> на альтернативный вид топлива – природный газ. Использования возобновляемых источников энергии не предусмотрено.</w:t>
      </w:r>
    </w:p>
    <w:p w:rsidR="00203253" w:rsidRPr="003A4C71" w:rsidRDefault="003A4C71" w:rsidP="003A4C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3" w:name="_Toc53253331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виды топлива (в случае, если топливом является уголь, - вид ископаемого угля в соответствии с Межгосударственным стандартом </w:t>
      </w:r>
      <w:hyperlink r:id="rId90" w:history="1">
        <w:r w:rsidRPr="003A4C71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ГОСТ 25543-2013 "Угли бурые, каменные и антрациты. Классификация по генетическим и технологическим параметрам"</w:t>
        </w:r>
      </w:hyperlink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93"/>
    </w:p>
    <w:p w:rsidR="001C63E6" w:rsidRPr="001C63E6" w:rsidRDefault="001C63E6" w:rsidP="001C63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1C63E6">
        <w:rPr>
          <w:rFonts w:cs="Times New Roman"/>
          <w:sz w:val="24"/>
          <w:szCs w:val="24"/>
        </w:rPr>
        <w:t xml:space="preserve">На котельных </w:t>
      </w:r>
      <w:r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C63E6">
        <w:rPr>
          <w:rFonts w:cs="Times New Roman"/>
          <w:sz w:val="24"/>
          <w:szCs w:val="24"/>
        </w:rPr>
        <w:t xml:space="preserve"> с подведомственной территорией</w:t>
      </w:r>
      <w:r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используются </w:t>
      </w:r>
      <w:r w:rsidR="00A51741">
        <w:rPr>
          <w:rFonts w:cs="Times New Roman"/>
          <w:sz w:val="24"/>
          <w:szCs w:val="24"/>
        </w:rPr>
        <w:t>два</w:t>
      </w:r>
      <w:r w:rsidRPr="001C63E6">
        <w:rPr>
          <w:rFonts w:cs="Times New Roman"/>
          <w:sz w:val="24"/>
          <w:szCs w:val="24"/>
        </w:rPr>
        <w:t xml:space="preserve"> вида топлива: </w:t>
      </w:r>
      <w:r w:rsidR="00A51741" w:rsidRPr="001C63E6">
        <w:rPr>
          <w:rFonts w:cs="Times New Roman"/>
          <w:sz w:val="24"/>
          <w:szCs w:val="24"/>
        </w:rPr>
        <w:t>уголь каменный</w:t>
      </w:r>
      <w:r w:rsidRPr="001C63E6">
        <w:rPr>
          <w:rFonts w:cs="Times New Roman"/>
          <w:sz w:val="24"/>
          <w:szCs w:val="24"/>
        </w:rPr>
        <w:t>, электроэнергия.</w:t>
      </w:r>
      <w:r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Наибольший удельный вес в структуре </w:t>
      </w:r>
      <w:r w:rsidRPr="001C63E6">
        <w:rPr>
          <w:rFonts w:cs="Times New Roman"/>
          <w:sz w:val="24"/>
          <w:szCs w:val="24"/>
        </w:rPr>
        <w:lastRenderedPageBreak/>
        <w:t>условного топлива занимает</w:t>
      </w:r>
      <w:r>
        <w:rPr>
          <w:rFonts w:cs="Times New Roman"/>
          <w:sz w:val="24"/>
          <w:szCs w:val="24"/>
        </w:rPr>
        <w:t xml:space="preserve"> </w:t>
      </w:r>
      <w:r w:rsidR="00A51741">
        <w:rPr>
          <w:rFonts w:cs="Times New Roman"/>
          <w:sz w:val="24"/>
          <w:szCs w:val="24"/>
        </w:rPr>
        <w:t>каменный уголь</w:t>
      </w:r>
      <w:r w:rsidRPr="001C63E6">
        <w:rPr>
          <w:rFonts w:cs="Times New Roman"/>
          <w:sz w:val="24"/>
          <w:szCs w:val="24"/>
        </w:rPr>
        <w:t xml:space="preserve">. </w:t>
      </w:r>
      <w:r w:rsidR="00A51741">
        <w:rPr>
          <w:rFonts w:cs="Times New Roman"/>
          <w:sz w:val="24"/>
          <w:szCs w:val="24"/>
        </w:rPr>
        <w:t>На электрической энергии работает котельная в д. Ситьково</w:t>
      </w:r>
      <w:r w:rsidR="004D2D10">
        <w:rPr>
          <w:rFonts w:cs="Times New Roman"/>
          <w:sz w:val="24"/>
          <w:szCs w:val="24"/>
        </w:rPr>
        <w:t>.</w:t>
      </w:r>
    </w:p>
    <w:p w:rsidR="009C2152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>Таблица 1</w:t>
      </w:r>
      <w:r>
        <w:rPr>
          <w:b/>
          <w:lang w:val="ru-RU"/>
        </w:rPr>
        <w:t>3</w:t>
      </w:r>
      <w:r w:rsidRPr="002517F9">
        <w:rPr>
          <w:b/>
          <w:lang w:val="ru-RU"/>
        </w:rPr>
        <w:t xml:space="preserve"> </w:t>
      </w:r>
      <w:r w:rsidRPr="002517F9">
        <w:rPr>
          <w:lang w:val="ru-RU"/>
        </w:rPr>
        <w:t xml:space="preserve">–  </w:t>
      </w:r>
      <w:r>
        <w:rPr>
          <w:lang w:val="ru-RU"/>
        </w:rPr>
        <w:t>характеристика каменного угля</w:t>
      </w: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9C2152" w:rsidTr="009C2152">
        <w:tc>
          <w:tcPr>
            <w:tcW w:w="4785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Наименования показателя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Фактическое значение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Марка угля</w:t>
            </w:r>
          </w:p>
        </w:tc>
        <w:tc>
          <w:tcPr>
            <w:tcW w:w="4786" w:type="dxa"/>
          </w:tcPr>
          <w:p w:rsidR="009C2152" w:rsidRDefault="00686586" w:rsidP="00686586">
            <w:pPr>
              <w:shd w:val="clear" w:color="auto" w:fill="FFFFFF"/>
              <w:jc w:val="center"/>
            </w:pP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Д, рядовой крупностью 0-300 мм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(ДР)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Зольность,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14,4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Влага,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12,5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Сера,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0,52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Теплота сгорания: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Высшая, ккал/кг</w:t>
            </w:r>
          </w:p>
        </w:tc>
        <w:tc>
          <w:tcPr>
            <w:tcW w:w="4786" w:type="dxa"/>
          </w:tcPr>
          <w:p w:rsidR="00686586" w:rsidRDefault="007B1D8F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5519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8E633C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Низшая, ккал/кг</w:t>
            </w:r>
          </w:p>
        </w:tc>
        <w:tc>
          <w:tcPr>
            <w:tcW w:w="4786" w:type="dxa"/>
          </w:tcPr>
          <w:p w:rsidR="00686586" w:rsidRDefault="0054275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Выход летучих веществ, %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30,1</w:t>
            </w:r>
          </w:p>
        </w:tc>
      </w:tr>
    </w:tbl>
    <w:p w:rsidR="009C2152" w:rsidRPr="002517F9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</w:p>
    <w:p w:rsidR="008B0801" w:rsidRPr="00686586" w:rsidRDefault="00686586" w:rsidP="00686586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4" w:name="_Toc53253332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94"/>
    </w:p>
    <w:p w:rsidR="00686586" w:rsidRPr="00686586" w:rsidRDefault="00686586" w:rsidP="00686586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6586">
        <w:rPr>
          <w:rFonts w:cs="Times New Roman"/>
          <w:sz w:val="24"/>
          <w:szCs w:val="24"/>
        </w:rPr>
        <w:t>Преобладающим видом топлива в</w:t>
      </w:r>
      <w:r>
        <w:rPr>
          <w:rFonts w:cs="Times New Roman"/>
          <w:sz w:val="24"/>
          <w:szCs w:val="24"/>
        </w:rPr>
        <w:t xml:space="preserve"> муниципальном образовании явля</w:t>
      </w:r>
      <w:r w:rsidRPr="00686586">
        <w:rPr>
          <w:rFonts w:cs="Times New Roman"/>
          <w:sz w:val="24"/>
          <w:szCs w:val="24"/>
        </w:rPr>
        <w:t xml:space="preserve">ется </w:t>
      </w:r>
      <w:r>
        <w:rPr>
          <w:rFonts w:cs="Times New Roman"/>
          <w:sz w:val="24"/>
          <w:szCs w:val="24"/>
        </w:rPr>
        <w:t>каменный угол</w:t>
      </w:r>
      <w:r w:rsidRPr="00686586">
        <w:rPr>
          <w:rFonts w:cs="Times New Roman"/>
          <w:sz w:val="24"/>
          <w:szCs w:val="24"/>
        </w:rPr>
        <w:t>.</w:t>
      </w:r>
    </w:p>
    <w:p w:rsidR="00686586" w:rsidRPr="00686586" w:rsidRDefault="00686586" w:rsidP="00686586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5" w:name="_Toc53253333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приоритетное направление развития топливного баланса поселения, городского округа</w:t>
      </w:r>
      <w:bookmarkEnd w:id="95"/>
    </w:p>
    <w:p w:rsidR="00A304A2" w:rsidRPr="00F75872" w:rsidRDefault="00F75872" w:rsidP="00F75872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75872">
        <w:rPr>
          <w:rFonts w:cs="Times New Roman"/>
          <w:sz w:val="24"/>
          <w:szCs w:val="24"/>
        </w:rPr>
        <w:t>На момент реализации схемы теплоснабжения</w:t>
      </w:r>
      <w:r w:rsidR="00032504">
        <w:rPr>
          <w:rFonts w:cs="Times New Roman"/>
          <w:sz w:val="24"/>
          <w:szCs w:val="24"/>
        </w:rPr>
        <w:t xml:space="preserve"> </w:t>
      </w:r>
      <w:r w:rsidR="00A90F7F">
        <w:rPr>
          <w:rFonts w:cs="Times New Roman"/>
          <w:sz w:val="24"/>
          <w:szCs w:val="24"/>
        </w:rPr>
        <w:t>п</w:t>
      </w:r>
      <w:r w:rsidR="00032504" w:rsidRPr="00686586">
        <w:rPr>
          <w:rFonts w:cs="Times New Roman"/>
          <w:sz w:val="24"/>
          <w:szCs w:val="24"/>
        </w:rPr>
        <w:t>реобладающим видом топлива в</w:t>
      </w:r>
      <w:r w:rsidR="00032504">
        <w:rPr>
          <w:rFonts w:cs="Times New Roman"/>
          <w:sz w:val="24"/>
          <w:szCs w:val="24"/>
        </w:rPr>
        <w:t xml:space="preserve"> муниципальном образовании явля</w:t>
      </w:r>
      <w:r w:rsidR="00032504" w:rsidRPr="00686586">
        <w:rPr>
          <w:rFonts w:cs="Times New Roman"/>
          <w:sz w:val="24"/>
          <w:szCs w:val="24"/>
        </w:rPr>
        <w:t xml:space="preserve">ется </w:t>
      </w:r>
      <w:r w:rsidR="00032504">
        <w:rPr>
          <w:rFonts w:cs="Times New Roman"/>
          <w:sz w:val="24"/>
          <w:szCs w:val="24"/>
        </w:rPr>
        <w:t>каменный угол</w:t>
      </w:r>
      <w:r w:rsidR="00AA6B61">
        <w:rPr>
          <w:rFonts w:cs="Times New Roman"/>
          <w:sz w:val="24"/>
          <w:szCs w:val="24"/>
        </w:rPr>
        <w:t>.</w:t>
      </w:r>
      <w:r w:rsidRPr="00F75872">
        <w:rPr>
          <w:rFonts w:cs="Times New Roman"/>
          <w:sz w:val="24"/>
          <w:szCs w:val="24"/>
        </w:rPr>
        <w:t xml:space="preserve"> Планируется перевод котельных, работающих на каменном угле, на альтернативный вид топлива – природный газ.</w:t>
      </w:r>
    </w:p>
    <w:p w:rsidR="00A304A2" w:rsidRDefault="00A304A2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Pr="00924AA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A304A2" w:rsidRDefault="00A304A2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Pr="00924AA1" w:rsidRDefault="004D5E11" w:rsidP="00485160">
      <w:pPr>
        <w:pStyle w:val="1"/>
        <w:rPr>
          <w:sz w:val="24"/>
          <w:szCs w:val="24"/>
          <w:lang w:val="ru-RU"/>
        </w:rPr>
      </w:pPr>
    </w:p>
    <w:p w:rsidR="00A243FD" w:rsidRPr="002517F9" w:rsidRDefault="00A15F56" w:rsidP="00203253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  <w:bookmarkStart w:id="96" w:name="_Toc53253334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459FA">
        <w:rPr>
          <w:sz w:val="24"/>
          <w:szCs w:val="24"/>
          <w:lang w:val="ru-RU"/>
        </w:rPr>
        <w:t>9</w:t>
      </w:r>
      <w:r w:rsidRPr="002517F9">
        <w:rPr>
          <w:sz w:val="24"/>
          <w:szCs w:val="24"/>
          <w:lang w:val="ru-RU"/>
        </w:rPr>
        <w:t>.</w:t>
      </w:r>
      <w:r w:rsidR="00203253" w:rsidRPr="002517F9">
        <w:rPr>
          <w:sz w:val="24"/>
          <w:szCs w:val="24"/>
          <w:lang w:val="ru-RU"/>
        </w:rPr>
        <w:t xml:space="preserve"> </w:t>
      </w:r>
      <w:r w:rsidR="00A243FD" w:rsidRPr="002517F9">
        <w:rPr>
          <w:sz w:val="24"/>
          <w:szCs w:val="24"/>
          <w:lang w:val="ru-RU"/>
        </w:rPr>
        <w:t>ИНВЕСТИЦИИ В СТРОИТЕЛЬСТВО, РЕКОНСТРУКЦИИЮ И ТЕХНИЧЕСКОЕ ПЕРЕВООРУЖЕНИЕ</w:t>
      </w:r>
      <w:bookmarkEnd w:id="90"/>
      <w:r w:rsidR="001459FA">
        <w:rPr>
          <w:sz w:val="24"/>
          <w:szCs w:val="24"/>
          <w:lang w:val="ru-RU"/>
        </w:rPr>
        <w:t xml:space="preserve"> </w:t>
      </w:r>
      <w:r w:rsidR="001459FA" w:rsidRPr="001459FA">
        <w:rPr>
          <w:sz w:val="24"/>
          <w:szCs w:val="24"/>
          <w:lang w:val="ru-RU"/>
        </w:rPr>
        <w:t>И (ИЛИ) МОДЕРНИЗАЦИЮ</w:t>
      </w:r>
      <w:bookmarkEnd w:id="96"/>
    </w:p>
    <w:p w:rsidR="00A243FD" w:rsidRPr="002517F9" w:rsidRDefault="00A243FD" w:rsidP="00D92F7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7" w:name="_Toc53253335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величине необходимых инвестиций в строительство, реконструкцию и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источников тепловой энергии</w:t>
      </w:r>
      <w:r w:rsidR="008B0801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 каждом этапе</w:t>
      </w:r>
      <w:bookmarkEnd w:id="97"/>
    </w:p>
    <w:p w:rsidR="008A5C85" w:rsidRDefault="008A5C85" w:rsidP="003E78A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 w:rsidR="00A556D1">
        <w:rPr>
          <w:sz w:val="24"/>
          <w:szCs w:val="24"/>
        </w:rPr>
        <w:t>20</w:t>
      </w:r>
      <w:r w:rsidR="003E78A8">
        <w:rPr>
          <w:sz w:val="24"/>
          <w:szCs w:val="24"/>
        </w:rPr>
        <w:t>28</w:t>
      </w:r>
      <w:r w:rsidRPr="002E5B0D">
        <w:rPr>
          <w:sz w:val="24"/>
          <w:szCs w:val="24"/>
        </w:rPr>
        <w:t xml:space="preserve"> года планируется </w:t>
      </w:r>
      <w:r w:rsidR="0061400F"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 w:rsidR="0061400F"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 w:rsidR="0061400F"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 w:rsidR="003E78A8">
        <w:rPr>
          <w:sz w:val="24"/>
          <w:szCs w:val="24"/>
        </w:rPr>
        <w:t>ти работы систем теплоснабжения: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D04423">
        <w:rPr>
          <w:rFonts w:cs="Times New Roman"/>
          <w:sz w:val="24"/>
          <w:szCs w:val="24"/>
        </w:rPr>
        <w:t xml:space="preserve">с. Каминский №1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1,0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–</w:t>
      </w:r>
      <w:r w:rsidRPr="00D04423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3,0-3,5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DF7D62" w:rsidRPr="00D04423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F7D62" w:rsidRPr="00FF3A98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DF7D62" w:rsidRPr="00AF3F29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 оценочная стоимость на строительство</w:t>
      </w:r>
      <w:r w:rsidR="00634290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DF7D62">
        <w:rPr>
          <w:rFonts w:eastAsia="Times New Roman" w:cs="Times New Roman"/>
          <w:sz w:val="24"/>
          <w:szCs w:val="24"/>
          <w:lang w:eastAsia="ru-RU"/>
        </w:rPr>
        <w:t>0</w:t>
      </w:r>
      <w:r>
        <w:rPr>
          <w:rFonts w:eastAsia="Times New Roman" w:cs="Times New Roman"/>
          <w:sz w:val="24"/>
          <w:szCs w:val="24"/>
          <w:lang w:eastAsia="ru-RU"/>
        </w:rPr>
        <w:t>-</w:t>
      </w:r>
      <w:r w:rsidR="00DF7D62">
        <w:rPr>
          <w:rFonts w:eastAsia="Times New Roman" w:cs="Times New Roman"/>
          <w:sz w:val="24"/>
          <w:szCs w:val="24"/>
          <w:lang w:eastAsia="ru-RU"/>
        </w:rPr>
        <w:t>15</w:t>
      </w:r>
      <w:r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3E78A8" w:rsidRPr="00D50FCB" w:rsidRDefault="007D1380" w:rsidP="003E78A8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3E78A8">
        <w:rPr>
          <w:rFonts w:eastAsia="Times New Roman" w:cs="Times New Roman"/>
          <w:sz w:val="24"/>
          <w:szCs w:val="24"/>
        </w:rPr>
        <w:t xml:space="preserve">. </w:t>
      </w:r>
      <w:r w:rsidR="003E78A8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3E78A8"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="003E78A8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3E78A8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3E78A8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3E78A8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="003E78A8" w:rsidRPr="00A2456A">
        <w:rPr>
          <w:rFonts w:eastAsia="Times New Roman" w:cs="Times New Roman"/>
          <w:sz w:val="24"/>
          <w:szCs w:val="24"/>
        </w:rPr>
        <w:t xml:space="preserve"> </w:t>
      </w:r>
    </w:p>
    <w:p w:rsidR="003E78A8" w:rsidRPr="00772241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 xml:space="preserve">изоляции трубопроводы (стальные или выполненные из </w:t>
      </w:r>
      <w:r w:rsidRPr="005F0A30">
        <w:rPr>
          <w:rFonts w:cs="Times New Roman"/>
          <w:color w:val="000000"/>
          <w:sz w:val="24"/>
          <w:szCs w:val="24"/>
        </w:rPr>
        <w:lastRenderedPageBreak/>
        <w:t>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3143FE" w:rsidRPr="002517F9" w:rsidRDefault="00546E1D" w:rsidP="003E78A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8" w:name="_Toc5325333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предложения по величине инвестиций в строительство, реконструкцию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модернизацию тепловых сетей, насосных станций и тепловых пунктов на каждом этапе</w:t>
      </w:r>
      <w:bookmarkEnd w:id="98"/>
    </w:p>
    <w:p w:rsidR="003143FE" w:rsidRPr="003143FE" w:rsidRDefault="003143FE" w:rsidP="00DB1F57">
      <w:pPr>
        <w:pStyle w:val="TableParagraph"/>
        <w:spacing w:before="120" w:line="360" w:lineRule="auto"/>
        <w:ind w:left="79" w:right="87" w:firstLine="488"/>
        <w:jc w:val="both"/>
        <w:rPr>
          <w:sz w:val="24"/>
          <w:szCs w:val="24"/>
          <w:lang w:val="ru-RU"/>
        </w:rPr>
      </w:pPr>
      <w:r w:rsidRPr="002517F9">
        <w:rPr>
          <w:sz w:val="24"/>
          <w:szCs w:val="24"/>
          <w:lang w:val="ru-RU"/>
        </w:rPr>
        <w:t xml:space="preserve">Предложения по данному разделу будут рассматриваться в ходе разработки </w:t>
      </w:r>
      <w:r w:rsidR="007D1380">
        <w:rPr>
          <w:sz w:val="24"/>
          <w:szCs w:val="24"/>
          <w:lang w:val="ru-RU"/>
        </w:rPr>
        <w:t>ПСД</w:t>
      </w:r>
      <w:r w:rsidRPr="002517F9">
        <w:rPr>
          <w:sz w:val="24"/>
          <w:szCs w:val="24"/>
          <w:lang w:val="ru-RU"/>
        </w:rPr>
        <w:t xml:space="preserve"> на разработку и строительство элементов системы теплоснабжения.</w:t>
      </w:r>
    </w:p>
    <w:p w:rsidR="002E79AD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Pr="00A2456A">
        <w:rPr>
          <w:rFonts w:eastAsia="Times New Roman" w:cs="Times New Roman"/>
          <w:sz w:val="24"/>
          <w:szCs w:val="24"/>
        </w:rPr>
        <w:t xml:space="preserve"> </w:t>
      </w:r>
    </w:p>
    <w:p w:rsidR="002E79AD" w:rsidRDefault="002E79AD" w:rsidP="002E79AD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2E79AD" w:rsidRPr="00D50FCB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Насосные станции и тепловые пункты в сельском поселении отсутствуют.</w:t>
      </w:r>
    </w:p>
    <w:p w:rsidR="002E79AD" w:rsidRDefault="002E79AD" w:rsidP="002E79A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9" w:name="_Toc53253337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2E79A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</w:r>
      <w:bookmarkEnd w:id="99"/>
    </w:p>
    <w:p w:rsidR="002E79AD" w:rsidRPr="003A601C" w:rsidRDefault="003A601C" w:rsidP="00BE4EB9">
      <w:pPr>
        <w:spacing w:before="120" w:after="0" w:line="360" w:lineRule="auto"/>
        <w:ind w:firstLine="567"/>
        <w:jc w:val="both"/>
        <w:rPr>
          <w:sz w:val="24"/>
          <w:szCs w:val="24"/>
          <w:lang w:bidi="en-US"/>
        </w:rPr>
      </w:pPr>
      <w:r>
        <w:rPr>
          <w:sz w:val="24"/>
          <w:szCs w:val="24"/>
          <w:lang w:bidi="en-US"/>
        </w:rPr>
        <w:t xml:space="preserve">Инвестиции в строительство, реконструкцию и техническое перевооружение (модернизацию) </w:t>
      </w:r>
      <w:r w:rsidR="00BE4EB9">
        <w:rPr>
          <w:sz w:val="24"/>
          <w:szCs w:val="24"/>
          <w:lang w:bidi="en-US"/>
        </w:rPr>
        <w:t>тепловых сетей в связи с изменениями температурного графика и гидравлического режима работы системы теплоснабжения не требуются.</w:t>
      </w:r>
    </w:p>
    <w:p w:rsidR="00BE4EB9" w:rsidRPr="00BE4EB9" w:rsidRDefault="00BE4EB9" w:rsidP="00BE4EB9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0" w:name="_Toc53253338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BE4EB9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00"/>
    </w:p>
    <w:p w:rsidR="00214E1E" w:rsidRDefault="00214E1E" w:rsidP="00214E1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561028" w:rsidRPr="00561028" w:rsidRDefault="00561028" w:rsidP="0056102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1" w:name="_Toc53253339"/>
      <w:r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561028">
        <w:rPr>
          <w:rFonts w:ascii="Times New Roman" w:hAnsi="Times New Roman"/>
          <w:b/>
          <w:i w:val="0"/>
          <w:sz w:val="24"/>
          <w:szCs w:val="24"/>
          <w:lang w:val="ru-RU"/>
        </w:rPr>
        <w:t>оценку эффективности инвестиций по отдельным предложениям</w:t>
      </w:r>
      <w:bookmarkEnd w:id="101"/>
    </w:p>
    <w:p w:rsidR="009F2D20" w:rsidRDefault="009F2D20" w:rsidP="009F2D20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E4EB9" w:rsidRPr="009F2D20" w:rsidRDefault="009F2D20" w:rsidP="00971368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lastRenderedPageBreak/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971368" w:rsidRPr="00971368" w:rsidRDefault="00971368" w:rsidP="0097136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2" w:name="_Toc53253340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971368">
        <w:rPr>
          <w:rFonts w:ascii="Times New Roman" w:hAnsi="Times New Roman"/>
          <w:b/>
          <w:i w:val="0"/>
          <w:sz w:val="24"/>
          <w:szCs w:val="24"/>
          <w:lang w:val="ru-RU"/>
        </w:rPr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02"/>
    </w:p>
    <w:p w:rsidR="004C0CB4" w:rsidRPr="00281FF4" w:rsidRDefault="00634290" w:rsidP="00281FF4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В</w:t>
      </w:r>
      <w:r w:rsidR="00281FF4" w:rsidRPr="00281FF4">
        <w:rPr>
          <w:rFonts w:eastAsia="Times New Roman" w:cs="Times New Roman"/>
          <w:sz w:val="24"/>
          <w:szCs w:val="24"/>
        </w:rPr>
        <w:t xml:space="preserve"> базовый период 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4C0CB4" w:rsidRDefault="004C0CB4" w:rsidP="00281FF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3" w:name="_Toc53253341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9.</w:t>
      </w:r>
      <w:r w:rsidR="00281FF4">
        <w:rPr>
          <w:rFonts w:ascii="Times New Roman" w:hAnsi="Times New Roman"/>
          <w:b/>
          <w:i w:val="0"/>
          <w:sz w:val="24"/>
          <w:szCs w:val="24"/>
          <w:lang w:val="ru-RU"/>
        </w:rPr>
        <w:t>1</w:t>
      </w:r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  <w:bookmarkEnd w:id="103"/>
    </w:p>
    <w:p w:rsidR="001A0956" w:rsidRDefault="001A0956" w:rsidP="001A0956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1A0956">
        <w:rPr>
          <w:rFonts w:eastAsia="Times New Roman" w:cs="Times New Roman"/>
          <w:sz w:val="24"/>
          <w:szCs w:val="24"/>
        </w:rPr>
        <w:t>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</w:t>
      </w:r>
      <w:r>
        <w:rPr>
          <w:rFonts w:eastAsia="Times New Roman" w:cs="Times New Roman"/>
          <w:sz w:val="24"/>
          <w:szCs w:val="24"/>
        </w:rPr>
        <w:t>.</w:t>
      </w:r>
    </w:p>
    <w:p w:rsidR="001A0956" w:rsidRPr="001A0956" w:rsidRDefault="001A0956" w:rsidP="00634290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  <w:sectPr w:rsidR="001A0956" w:rsidRPr="001A0956" w:rsidSect="00FE2FD1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r>
        <w:rPr>
          <w:rFonts w:eastAsia="Times New Roman" w:cs="Times New Roman"/>
          <w:sz w:val="24"/>
          <w:szCs w:val="24"/>
        </w:rPr>
        <w:t>Сведения о предложениях по</w:t>
      </w:r>
      <w:r w:rsidRPr="001A0956">
        <w:rPr>
          <w:rFonts w:eastAsia="Times New Roman" w:cs="Times New Roman"/>
          <w:sz w:val="24"/>
          <w:szCs w:val="24"/>
        </w:rPr>
        <w:t xml:space="preserve"> инвестированию средств в существующие объекты</w:t>
      </w:r>
      <w:r>
        <w:rPr>
          <w:rFonts w:eastAsia="Times New Roman" w:cs="Times New Roman"/>
          <w:sz w:val="24"/>
          <w:szCs w:val="24"/>
        </w:rPr>
        <w:t xml:space="preserve"> не</w:t>
      </w:r>
      <w:r w:rsidR="00607D58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 xml:space="preserve">представлены.  </w:t>
      </w:r>
    </w:p>
    <w:p w:rsidR="0034272E" w:rsidRDefault="0034272E" w:rsidP="00607D5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04" w:name="_Toc32306874"/>
      <w:bookmarkStart w:id="105" w:name="_Toc53253342"/>
      <w:r w:rsidRPr="00AC7C87">
        <w:rPr>
          <w:sz w:val="24"/>
          <w:szCs w:val="24"/>
          <w:lang w:val="ru-RU"/>
        </w:rPr>
        <w:lastRenderedPageBreak/>
        <w:t>РАЗДЕЛ</w:t>
      </w:r>
      <w:r w:rsidR="00E84112" w:rsidRPr="00AC7C87">
        <w:rPr>
          <w:sz w:val="24"/>
          <w:szCs w:val="24"/>
          <w:lang w:val="ru-RU"/>
        </w:rPr>
        <w:t xml:space="preserve"> </w:t>
      </w:r>
      <w:r w:rsidR="001459FA">
        <w:rPr>
          <w:sz w:val="24"/>
          <w:szCs w:val="24"/>
          <w:lang w:val="ru-RU"/>
        </w:rPr>
        <w:t>10</w:t>
      </w:r>
      <w:r w:rsidRPr="00AC7C87">
        <w:rPr>
          <w:sz w:val="24"/>
          <w:szCs w:val="24"/>
          <w:lang w:val="ru-RU"/>
        </w:rPr>
        <w:t xml:space="preserve">. </w:t>
      </w:r>
      <w:bookmarkEnd w:id="104"/>
      <w:r w:rsidR="001459FA" w:rsidRPr="001459FA">
        <w:rPr>
          <w:sz w:val="24"/>
          <w:szCs w:val="24"/>
          <w:lang w:val="ru-RU"/>
        </w:rPr>
        <w:t>РЕШЕНИЕ О ПРИСВОЕНИЕ СТАТУСА ЕДИНОЙ ТЕПЛОСНАБЖАЮЩЕЙ ОРГАНИЗАЦИИ (ОРГАНИЗАЦИЯМ)</w:t>
      </w:r>
      <w:bookmarkEnd w:id="105"/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6" w:name="_Toc53253343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t>а) решение о присвоении статуса единой теплоснабжающей организации (организациям)</w:t>
      </w:r>
      <w:bookmarkEnd w:id="10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№190-ФЗ</w:t>
      </w:r>
      <w:r w:rsidR="00F91826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«О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теплосетевой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единой теплоснабжающей организации (организаций) определяются границами системы теплоснабжения.</w:t>
      </w:r>
    </w:p>
    <w:p w:rsidR="00B72458" w:rsidRPr="0035646C" w:rsidRDefault="00B72458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Для присвоении организации статуса единой теплоснабжающей организации на</w:t>
      </w:r>
    </w:p>
    <w:p w:rsidR="0035646C" w:rsidRPr="0035646C" w:rsidRDefault="0035646C" w:rsidP="00B72458">
      <w:pPr>
        <w:spacing w:after="0" w:line="360" w:lineRule="auto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территории поселения, городского округа лица, владеющие на праве собственности или 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городского округа, н сайте соответствующего субъекта Российской Федерации в информационно-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B72458" w:rsidRPr="0035646C" w:rsidRDefault="00B72458" w:rsidP="00B71495">
      <w:pPr>
        <w:spacing w:after="0" w:line="360" w:lineRule="auto"/>
        <w:ind w:firstLine="284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 если в отношении зоны деятельности единой теплоснабжающей</w:t>
      </w:r>
      <w:r w:rsidR="00B71495">
        <w:rPr>
          <w:sz w:val="24"/>
          <w:szCs w:val="24"/>
        </w:rPr>
        <w:t xml:space="preserve"> организации</w:t>
      </w:r>
    </w:p>
    <w:p w:rsidR="0035646C" w:rsidRPr="0035646C" w:rsidRDefault="0035646C" w:rsidP="00B72458">
      <w:pPr>
        <w:spacing w:after="0" w:line="360" w:lineRule="auto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 определяется по данным бухгалтерской</w:t>
      </w:r>
      <w:r w:rsidR="00B71495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отчетности,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B72458" w:rsidRPr="00B72458" w:rsidRDefault="00B724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72458">
        <w:rPr>
          <w:rFonts w:eastAsia="Times New Roman" w:cs="Times New Roman"/>
          <w:sz w:val="24"/>
          <w:szCs w:val="24"/>
        </w:rPr>
        <w:t xml:space="preserve">На территории  </w:t>
      </w:r>
      <w:r w:rsidR="00F011A4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B71495">
        <w:rPr>
          <w:rFonts w:eastAsia="Times New Roman" w:cs="Times New Roman"/>
          <w:sz w:val="24"/>
          <w:szCs w:val="24"/>
        </w:rPr>
        <w:t xml:space="preserve"> </w:t>
      </w:r>
      <w:r w:rsidRPr="00B72458">
        <w:rPr>
          <w:rFonts w:eastAsia="Times New Roman" w:cs="Times New Roman"/>
          <w:sz w:val="24"/>
          <w:szCs w:val="24"/>
        </w:rPr>
        <w:t xml:space="preserve">централизованное теплоснабжение осуществляется </w:t>
      </w:r>
      <w:r w:rsidR="00B71495">
        <w:rPr>
          <w:rFonts w:eastAsia="Times New Roman" w:cs="Times New Roman"/>
          <w:sz w:val="24"/>
          <w:szCs w:val="24"/>
        </w:rPr>
        <w:t>ООО «Энергетик»</w:t>
      </w:r>
      <w:r w:rsidRPr="00B72458">
        <w:rPr>
          <w:rFonts w:eastAsia="Times New Roman" w:cs="Times New Roman"/>
          <w:sz w:val="24"/>
          <w:szCs w:val="24"/>
        </w:rPr>
        <w:t>.</w:t>
      </w:r>
    </w:p>
    <w:p w:rsidR="00B72458" w:rsidRDefault="00B71495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ООО «Энергетик» является</w:t>
      </w:r>
      <w:r w:rsidR="00B72458"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>, которая соответствует всем выше перечисленным критериям.</w:t>
      </w: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7" w:name="_Toc53253344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реестр зон деятельности единой теплоснабжающей организации (организаций)</w:t>
      </w:r>
      <w:bookmarkEnd w:id="107"/>
    </w:p>
    <w:p w:rsidR="00B71495" w:rsidRDefault="00BA3E92" w:rsidP="00BA3E92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BA3E92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 «Энергетик» является</w:t>
      </w:r>
      <w:r w:rsidR="002433D4">
        <w:rPr>
          <w:rFonts w:eastAsia="Times New Roman" w:cs="Times New Roman"/>
          <w:sz w:val="24"/>
          <w:szCs w:val="24"/>
        </w:rPr>
        <w:t xml:space="preserve">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71495" w:rsidRPr="00E944C5" w:rsidRDefault="00E944C5" w:rsidP="00E944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8" w:name="_Toc53253345"/>
      <w:r w:rsidRPr="00E944C5">
        <w:rPr>
          <w:rFonts w:ascii="Times New Roman" w:hAnsi="Times New Roman"/>
          <w:b/>
          <w:i w:val="0"/>
          <w:sz w:val="24"/>
          <w:szCs w:val="24"/>
          <w:lang w:val="ru-RU"/>
        </w:rP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08"/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В «Правилах организации теплоснабжения», утверждённых Правительством Российской Федерации, установлены следующие критерии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определения единой теплоснабжающей организации:</w:t>
      </w:r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 или тепловыми сетями, к которым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непосредственно подключены источники тепловой энергии с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наибольшей совокупной установленной тепловой мощностью в границах зоны деятельности единой 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размер уставного (складочного) капитала хозяйственного товарищества или общества, уставного фонда унитарного предприятия должен быть не менее остаточной балансовой стоимости источников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тепла и тепловых сетей, которыми указанная организация владеет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 праве собственности или ином законном основании в границах</w:t>
      </w:r>
      <w:r w:rsidRPr="00E944C5">
        <w:rPr>
          <w:rFonts w:eastAsia="Times New Roman" w:cs="Times New Roman"/>
          <w:sz w:val="24"/>
          <w:szCs w:val="24"/>
        </w:rPr>
        <w:br/>
        <w:t>зоны деятельности единой теплоснабжающей организации. Размер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уставного капитала и остаточная балансовая стоимость имущества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определяются по данным бухгалтерской отчётности на последнюю</w:t>
      </w:r>
      <w:r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отчётную дату перед подачей заявки на присвоение статуса единой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 случае наличия двух претендентов статус присваивается организации, способной в лучшей мере обеспечить надёжность теплоснабжения в соответствующей системе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Способность обеспечить надёжность теплоснабжения определяется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наличием у организации технической возможности и квалифицированного персонала по наладке,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мониторингу, диспетчеризации, переключениям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и оперативному управлению гидравлическими режимами, что обосновывается в схеме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Единая теплоснабжающая организация обязана: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lastRenderedPageBreak/>
        <w:t>- заключать и надлежаще исполнять договоры теплоснабжения со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всеми обратившимися к ней потребителями тепловой энергии в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своей зоне деятельности;</w:t>
      </w:r>
      <w:r w:rsidRPr="00E944C5">
        <w:rPr>
          <w:rFonts w:eastAsia="Times New Roman" w:cs="Times New Roman"/>
          <w:sz w:val="24"/>
          <w:szCs w:val="24"/>
        </w:rPr>
        <w:br/>
        <w:t>- осуществлять мониторинг реализации схемы теплоснабжения и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подавать в орган,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утвердивший схему теплоснабжения, отчёты о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реализации, включая предложения по актуализации схемы;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BA3E92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осуществлять контроль режимов потребления тепловой энергии в</w:t>
      </w:r>
      <w:r w:rsidR="00724314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зоне своей деятельности</w:t>
      </w:r>
      <w:r w:rsidR="00724314">
        <w:rPr>
          <w:rFonts w:eastAsia="Times New Roman" w:cs="Times New Roman"/>
          <w:sz w:val="24"/>
          <w:szCs w:val="24"/>
        </w:rPr>
        <w:t>.</w:t>
      </w:r>
    </w:p>
    <w:p w:rsidR="00326540" w:rsidRPr="00326540" w:rsidRDefault="00326540" w:rsidP="0032654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9" w:name="_Toc53253346"/>
      <w:r w:rsidRPr="00326540">
        <w:rPr>
          <w:rFonts w:ascii="Times New Roman" w:hAnsi="Times New Roman"/>
          <w:b/>
          <w:i w:val="0"/>
          <w:sz w:val="24"/>
          <w:szCs w:val="24"/>
          <w:lang w:val="ru-RU"/>
        </w:rP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09"/>
    </w:p>
    <w:p w:rsidR="00BA3E92" w:rsidRDefault="00BB0F6A" w:rsidP="00BB0F6A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При разработке схемы теплоснабжения данные о поданной заявки ООО «Энергетик»  на присвоение статуса единой теплоснабжающей организации отсутствуют. </w:t>
      </w:r>
    </w:p>
    <w:p w:rsidR="00BA3E92" w:rsidRPr="00BB0F6A" w:rsidRDefault="00BB0F6A" w:rsidP="00BB0F6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0" w:name="_Toc53253347"/>
      <w:r w:rsidRPr="00BB0F6A">
        <w:rPr>
          <w:rFonts w:ascii="Times New Roman" w:hAnsi="Times New Roman"/>
          <w:b/>
          <w:i w:val="0"/>
          <w:sz w:val="24"/>
          <w:szCs w:val="24"/>
          <w:lang w:val="ru-RU"/>
        </w:rP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10"/>
    </w:p>
    <w:p w:rsidR="002433D4" w:rsidRDefault="002433D4" w:rsidP="002433D4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BA3E92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 «Энергетик» является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Pr="00B72458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44238" w:rsidRPr="00B0650D" w:rsidRDefault="00644238" w:rsidP="00B71495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1" w:name="_Toc32306875"/>
      <w:bookmarkStart w:id="112" w:name="_Toc53253348"/>
      <w:r w:rsidRPr="00B0650D">
        <w:rPr>
          <w:sz w:val="24"/>
          <w:szCs w:val="24"/>
          <w:lang w:val="ru-RU"/>
        </w:rPr>
        <w:lastRenderedPageBreak/>
        <w:t xml:space="preserve">РАЗДЕЛ </w:t>
      </w:r>
      <w:r w:rsidR="00556F09">
        <w:rPr>
          <w:sz w:val="24"/>
          <w:szCs w:val="24"/>
          <w:lang w:val="ru-RU"/>
        </w:rPr>
        <w:t>11</w:t>
      </w:r>
      <w:r w:rsidRPr="00B0650D">
        <w:rPr>
          <w:sz w:val="24"/>
          <w:szCs w:val="24"/>
          <w:lang w:val="ru-RU"/>
        </w:rPr>
        <w:t>. РЕШЕНИЕ О РАСПРЕДЕЛЕНИИ ТЕПЛОВОЙ НАГРУЗКЕ МЕЖДУ ИСТОЧНИКАМИ ТЕПЛОВОЙ ЭНЕРГИИ</w:t>
      </w:r>
      <w:bookmarkEnd w:id="111"/>
      <w:bookmarkEnd w:id="112"/>
    </w:p>
    <w:p w:rsidR="0017544D" w:rsidRDefault="0017544D" w:rsidP="002326FC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6E3576">
        <w:rPr>
          <w:sz w:val="24"/>
          <w:szCs w:val="24"/>
        </w:rPr>
        <w:t>а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F011A4">
        <w:rPr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3F0DF4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</w:t>
      </w:r>
      <w:r w:rsidR="009B43A5">
        <w:rPr>
          <w:sz w:val="24"/>
          <w:szCs w:val="24"/>
        </w:rPr>
        <w:t>их</w:t>
      </w:r>
      <w:r w:rsidRPr="00194F62">
        <w:rPr>
          <w:sz w:val="24"/>
          <w:szCs w:val="24"/>
        </w:rPr>
        <w:t xml:space="preserve"> зон теплоснабжения.</w:t>
      </w:r>
      <w:r w:rsidR="003F0DF4">
        <w:rPr>
          <w:sz w:val="24"/>
          <w:szCs w:val="24"/>
        </w:rPr>
        <w:t xml:space="preserve"> Тепловые нагрузки, подключенные к теплоисточникам, находятся в пределах этих источников. Перераспределение тепловых нагрузок не требу</w:t>
      </w:r>
      <w:r w:rsidR="009179DF">
        <w:rPr>
          <w:sz w:val="24"/>
          <w:szCs w:val="24"/>
        </w:rPr>
        <w:t>е</w:t>
      </w:r>
      <w:r w:rsidR="003F0DF4">
        <w:rPr>
          <w:sz w:val="24"/>
          <w:szCs w:val="24"/>
        </w:rPr>
        <w:t>тся</w:t>
      </w:r>
      <w:r w:rsidRPr="00194F62"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>Потребители</w:t>
      </w:r>
      <w:r w:rsidR="00D141B1">
        <w:rPr>
          <w:sz w:val="24"/>
          <w:szCs w:val="24"/>
        </w:rPr>
        <w:t xml:space="preserve"> 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на территории </w:t>
      </w:r>
      <w:r w:rsidR="00F011A4">
        <w:rPr>
          <w:sz w:val="24"/>
          <w:szCs w:val="24"/>
        </w:rPr>
        <w:t>МО</w:t>
      </w:r>
      <w:r w:rsidR="00B0650D"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 xml:space="preserve">указаны </w:t>
      </w:r>
      <w:r w:rsidR="006E3576" w:rsidRPr="00D141B1">
        <w:rPr>
          <w:sz w:val="24"/>
          <w:szCs w:val="24"/>
        </w:rPr>
        <w:t>в таблице 1</w:t>
      </w:r>
      <w:r w:rsidR="003F0DF4">
        <w:rPr>
          <w:sz w:val="24"/>
          <w:szCs w:val="24"/>
        </w:rPr>
        <w:t>4</w:t>
      </w:r>
      <w:r w:rsidRPr="00D141B1">
        <w:rPr>
          <w:sz w:val="24"/>
          <w:szCs w:val="24"/>
        </w:rPr>
        <w:t>.</w:t>
      </w:r>
    </w:p>
    <w:p w:rsidR="00F12781" w:rsidRDefault="00F12781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</w:t>
      </w:r>
      <w:r w:rsidR="003F0DF4">
        <w:rPr>
          <w:rFonts w:cs="Times New Roman"/>
          <w:b/>
          <w:sz w:val="24"/>
          <w:szCs w:val="24"/>
        </w:rPr>
        <w:t>4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029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7B1D8F" w:rsidRPr="00F73BB0" w:rsidTr="00EF2DD0">
        <w:trPr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1D8F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оС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Q max,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407818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407818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407818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407818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407818" w:rsidRDefault="007B1D8F" w:rsidP="00EF2DD0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246,42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Клуб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 "Родниковский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ФАП ЦРБ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Магазин «Мечта»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07818">
              <w:rPr>
                <w:rFonts w:eastAsia="Times New Roman" w:cs="Times New Roman"/>
                <w:sz w:val="20"/>
                <w:szCs w:val="20"/>
                <w:lang w:eastAsia="ru-RU"/>
              </w:rPr>
              <w:t>9,25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0,42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80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3,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16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2B47B7" w:rsidRDefault="007B1D8F" w:rsidP="00EF2DD0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Детский 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264,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66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Больница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144,6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2144,35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001C25" w:rsidRDefault="007B1D8F" w:rsidP="00EF2DD0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Медпункт ЦРБ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РАЙПО (администрация)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31,49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0,47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1089,68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144,60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136,30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87,50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147,20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147,90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168,60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151,80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155,30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150,00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8A47ED">
              <w:rPr>
                <w:sz w:val="20"/>
                <w:szCs w:val="20"/>
              </w:rPr>
              <w:t>181,80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8A47ED" w:rsidRDefault="007B1D8F" w:rsidP="00EF2DD0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8A47ED">
              <w:rPr>
                <w:b/>
                <w:bCs/>
                <w:sz w:val="20"/>
                <w:szCs w:val="20"/>
              </w:rPr>
              <w:t>1768,7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1772,7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388,40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153,40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284,30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197,50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414,90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28,70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20,10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10,20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426,70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660,40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246,60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9,70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16,50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27,80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42,10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20,90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129,30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121,60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70,70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17,20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23,40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18,00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17,50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17,60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22,60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477,20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A41527">
              <w:rPr>
                <w:b/>
                <w:bCs/>
                <w:sz w:val="20"/>
                <w:szCs w:val="20"/>
              </w:rPr>
              <w:t>4597,7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Школа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360,18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Сад РОО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ЦРБ ФАП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35,03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149,3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"Родн.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АК СБ РФ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3,7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 xml:space="preserve"> 15-Пожарный отряд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МПП "Фармацея"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ООО "Мечта-1"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6,5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2002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700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6,23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5630,96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61CC7" w:rsidRDefault="007B1D8F" w:rsidP="00EF2DD0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Школа -детский сад РОО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почта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1040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9,25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41527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0,39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953,93</w:t>
            </w: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Ситьково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7B1D8F" w:rsidRPr="00F73BB0" w:rsidTr="00EF2DD0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AE68B2" w:rsidRDefault="007B1D8F" w:rsidP="00EF2DD0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1D8F" w:rsidRPr="003E33FB" w:rsidRDefault="007B1D8F" w:rsidP="00EF2DD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226,16</w:t>
            </w:r>
          </w:p>
        </w:tc>
      </w:tr>
    </w:tbl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F12781" w:rsidRDefault="00F12781" w:rsidP="002326F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D1067D" w:rsidRDefault="00D1067D" w:rsidP="00F12781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3" w:name="_Toc32306876"/>
      <w:bookmarkStart w:id="114" w:name="_Toc53253349"/>
      <w:r w:rsidRPr="00B0650D">
        <w:rPr>
          <w:sz w:val="24"/>
          <w:szCs w:val="24"/>
          <w:lang w:val="ru-RU"/>
        </w:rPr>
        <w:lastRenderedPageBreak/>
        <w:t>РАЗДЕЛ 1</w:t>
      </w:r>
      <w:r w:rsidR="00E937E6">
        <w:rPr>
          <w:sz w:val="24"/>
          <w:szCs w:val="24"/>
          <w:lang w:val="ru-RU"/>
        </w:rPr>
        <w:t>2</w:t>
      </w:r>
      <w:r w:rsidRPr="00B0650D">
        <w:rPr>
          <w:sz w:val="24"/>
          <w:szCs w:val="24"/>
          <w:lang w:val="ru-RU"/>
        </w:rPr>
        <w:t>. РЕШЕНИЯ ПО БЕЗХОЗ</w:t>
      </w:r>
      <w:r w:rsidR="00B0650D" w:rsidRPr="00B0650D">
        <w:rPr>
          <w:sz w:val="24"/>
          <w:szCs w:val="24"/>
          <w:lang w:val="ru-RU"/>
        </w:rPr>
        <w:t>Я</w:t>
      </w:r>
      <w:r w:rsidRPr="00B0650D">
        <w:rPr>
          <w:sz w:val="24"/>
          <w:szCs w:val="24"/>
          <w:lang w:val="ru-RU"/>
        </w:rPr>
        <w:t>НЫМ ТЕПЛОВЫМ СЕТЯМ</w:t>
      </w:r>
      <w:bookmarkEnd w:id="113"/>
      <w:bookmarkEnd w:id="114"/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Пункт 6 статья 15 Федерального закона от 27 июля 2010 года № 190-ФЗ: </w:t>
      </w:r>
      <w:r w:rsidRPr="00833B7A">
        <w:rPr>
          <w:rFonts w:cs="Times New Roman"/>
          <w:spacing w:val="-1"/>
          <w:sz w:val="24"/>
          <w:szCs w:val="24"/>
        </w:rPr>
        <w:t xml:space="preserve">«В случае выявления бесхозяйных тепловых сетей (тепловых сетей, не имеющих </w:t>
      </w:r>
      <w:r w:rsidRPr="00833B7A">
        <w:rPr>
          <w:rFonts w:cs="Times New Roman"/>
          <w:sz w:val="24"/>
          <w:szCs w:val="24"/>
        </w:rPr>
        <w:t xml:space="preserve">эксплуатирующей организации)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</w:t>
      </w:r>
      <w:r w:rsidRPr="00833B7A">
        <w:rPr>
          <w:rFonts w:cs="Times New Roman"/>
          <w:spacing w:val="-2"/>
          <w:sz w:val="24"/>
          <w:szCs w:val="24"/>
        </w:rPr>
        <w:t xml:space="preserve">теплосетевую организацию, тепловые сети которой непосредственно соединены с </w:t>
      </w:r>
      <w:r w:rsidRPr="00833B7A">
        <w:rPr>
          <w:rFonts w:cs="Times New Roman"/>
          <w:sz w:val="24"/>
          <w:szCs w:val="24"/>
        </w:rPr>
        <w:t xml:space="preserve">указанными бесхозяйными тепловыми сетями, или единую теплоснабжающую организацию в системе теплоснабжения, в которую входят указанные </w:t>
      </w:r>
      <w:r w:rsidRPr="00833B7A">
        <w:rPr>
          <w:rFonts w:cs="Times New Roman"/>
          <w:spacing w:val="-1"/>
          <w:sz w:val="24"/>
          <w:szCs w:val="24"/>
        </w:rPr>
        <w:t xml:space="preserve">бесхозяйные тепловые сети и которая осуществляет содержание и обслуживание </w:t>
      </w:r>
      <w:r w:rsidRPr="00833B7A">
        <w:rPr>
          <w:rFonts w:cs="Times New Roman"/>
          <w:sz w:val="24"/>
          <w:szCs w:val="24"/>
        </w:rPr>
        <w:t>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Принятие на учет теплоснабжающей организацией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№580.</w:t>
      </w:r>
    </w:p>
    <w:p w:rsidR="000F21CE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На основании статьи 225 Гражданского кодекса РФ по истечение года со дня постановки бесхозяйной недвижимой вещи на учет орган, уполномоченный </w:t>
      </w:r>
      <w:r w:rsidRPr="00833B7A">
        <w:rPr>
          <w:rFonts w:cs="Times New Roman"/>
          <w:spacing w:val="-2"/>
          <w:sz w:val="24"/>
          <w:szCs w:val="24"/>
        </w:rPr>
        <w:t xml:space="preserve">управлять муниципальным имуществом, может обратиться в суд с требованием о </w:t>
      </w:r>
      <w:r w:rsidRPr="00833B7A">
        <w:rPr>
          <w:rFonts w:cs="Times New Roman"/>
          <w:sz w:val="24"/>
          <w:szCs w:val="24"/>
        </w:rPr>
        <w:t>признании права муниципальной собственности на эту вещь.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B72458" w:rsidRPr="00B72458" w:rsidRDefault="00B72458" w:rsidP="00B72458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</w:t>
      </w:r>
      <w:r w:rsidRPr="00B72458">
        <w:rPr>
          <w:sz w:val="24"/>
          <w:szCs w:val="24"/>
        </w:rPr>
        <w:t xml:space="preserve">На момент </w:t>
      </w:r>
      <w:r w:rsidR="00C9237A">
        <w:rPr>
          <w:sz w:val="24"/>
          <w:szCs w:val="24"/>
        </w:rPr>
        <w:t>разработки</w:t>
      </w:r>
      <w:r w:rsidRPr="00B72458">
        <w:rPr>
          <w:sz w:val="24"/>
          <w:szCs w:val="24"/>
        </w:rPr>
        <w:t xml:space="preserve"> схемы теплоснабжения, по данным представленных администрацией  </w:t>
      </w:r>
      <w:r w:rsidR="00C9237A">
        <w:rPr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BB128F">
        <w:rPr>
          <w:sz w:val="24"/>
          <w:szCs w:val="24"/>
        </w:rPr>
        <w:t>,</w:t>
      </w:r>
      <w:r w:rsidR="006674A0">
        <w:rPr>
          <w:sz w:val="24"/>
          <w:szCs w:val="24"/>
        </w:rPr>
        <w:t xml:space="preserve"> имеется участок бесхозяйных тепловых сетей протяженностью 15 м, находящейся в д. Ситьково, поставленный на кадастровый учет</w:t>
      </w:r>
      <w:r w:rsidR="00A664F0">
        <w:rPr>
          <w:sz w:val="24"/>
          <w:szCs w:val="24"/>
        </w:rPr>
        <w:t xml:space="preserve"> 07.10.2019 года.</w:t>
      </w:r>
      <w:r w:rsidR="006674A0">
        <w:rPr>
          <w:sz w:val="24"/>
          <w:szCs w:val="24"/>
        </w:rPr>
        <w:t xml:space="preserve"> </w:t>
      </w:r>
    </w:p>
    <w:p w:rsidR="000F21CE" w:rsidRPr="00833B7A" w:rsidRDefault="000F21CE" w:rsidP="000F21CE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0F21CE" w:rsidRPr="00B0650D" w:rsidRDefault="000F21CE" w:rsidP="00B0650D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43BE9" w:rsidRDefault="00143BE9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644238" w:rsidRDefault="00644238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Pr="00E937E6" w:rsidRDefault="00E937E6" w:rsidP="0050398E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bookmarkStart w:id="115" w:name="_Toc53253350"/>
      <w:r w:rsidRPr="00E937E6">
        <w:rPr>
          <w:sz w:val="24"/>
          <w:szCs w:val="24"/>
          <w:lang w:val="ru-RU"/>
        </w:rPr>
        <w:lastRenderedPageBreak/>
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7711D8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О ОКРУ</w:t>
      </w:r>
      <w:r w:rsidR="007B5E7E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А, ГОРОДА ФЕДЕРАЛЬНОГО ЗНАЧЕНИЯ</w:t>
      </w:r>
      <w:bookmarkEnd w:id="115"/>
    </w:p>
    <w:p w:rsidR="00E937E6" w:rsidRPr="003900FA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6" w:name="_Toc53253351"/>
      <w:r w:rsidRPr="003900FA">
        <w:rPr>
          <w:rFonts w:ascii="Times New Roman" w:hAnsi="Times New Roman"/>
          <w:b/>
          <w:i w:val="0"/>
          <w:sz w:val="24"/>
          <w:szCs w:val="24"/>
          <w:lang w:val="ru-RU"/>
        </w:rPr>
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16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внутри</w:t>
      </w:r>
      <w:r w:rsidR="0050398E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поселковых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межрегионгаз» и ОАО «Газпром».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 </w:t>
      </w:r>
    </w:p>
    <w:p w:rsidR="00E937E6" w:rsidRPr="00833B7A" w:rsidRDefault="00E937E6" w:rsidP="00C250B5">
      <w:pPr>
        <w:pStyle w:val="a3"/>
        <w:spacing w:before="120" w:after="0" w:line="360" w:lineRule="auto"/>
        <w:ind w:left="0" w:firstLine="426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</w:t>
      </w:r>
      <w:r w:rsidR="00F011A4">
        <w:rPr>
          <w:rFonts w:cs="Times New Roman"/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Исходя из того, что основной прирост</w:t>
      </w:r>
      <w:r w:rsidR="0050398E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</w:t>
      </w:r>
      <w:r w:rsidRPr="00833B7A">
        <w:rPr>
          <w:rFonts w:cs="Times New Roman"/>
          <w:sz w:val="24"/>
          <w:szCs w:val="24"/>
        </w:rPr>
        <w:lastRenderedPageBreak/>
        <w:t xml:space="preserve">застройка, а также индивидуальные многоквартирные дома, будут  обеспечиваться теплом от автономных источников (автономных индивидуальных котельных). 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E937E6" w:rsidRPr="00215B11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7" w:name="_Toc53253352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б) описание проблем организации газоснабжения источников тепловой энергии</w:t>
      </w:r>
      <w:bookmarkEnd w:id="117"/>
    </w:p>
    <w:p w:rsidR="00E937E6" w:rsidRDefault="0050398E" w:rsidP="00206C12">
      <w:pPr>
        <w:spacing w:before="120" w:after="0" w:line="360" w:lineRule="auto"/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>Основным топливом работы котельных в МО «Каминское сельское поселение Родниковского муниципального района» Ивановской области является каменный уголь.</w:t>
      </w:r>
    </w:p>
    <w:p w:rsidR="0050398E" w:rsidRDefault="0050398E" w:rsidP="0050398E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>
        <w:rPr>
          <w:sz w:val="24"/>
          <w:szCs w:val="24"/>
        </w:rPr>
        <w:t>2028</w:t>
      </w:r>
      <w:r w:rsidRPr="002E5B0D">
        <w:rPr>
          <w:sz w:val="24"/>
          <w:szCs w:val="24"/>
        </w:rPr>
        <w:t xml:space="preserve"> года планируется </w:t>
      </w:r>
      <w:r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>
        <w:rPr>
          <w:sz w:val="24"/>
          <w:szCs w:val="24"/>
        </w:rPr>
        <w:t xml:space="preserve">ти работы систем теплоснабжения - </w:t>
      </w:r>
      <w:r>
        <w:rPr>
          <w:rFonts w:eastAsia="Times New Roman" w:cs="Times New Roman"/>
          <w:sz w:val="24"/>
          <w:szCs w:val="24"/>
          <w:lang w:eastAsia="ru-RU"/>
        </w:rPr>
        <w:t>п</w:t>
      </w:r>
      <w:r w:rsidRPr="00772241">
        <w:rPr>
          <w:rFonts w:eastAsia="Times New Roman" w:cs="Times New Roman"/>
          <w:sz w:val="24"/>
          <w:szCs w:val="24"/>
          <w:lang w:eastAsia="ru-RU"/>
        </w:rPr>
        <w:t>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 С</w:t>
      </w:r>
      <w:r>
        <w:rPr>
          <w:rFonts w:cs="Times New Roman"/>
          <w:sz w:val="24"/>
          <w:szCs w:val="24"/>
        </w:rPr>
        <w:t>роки и затраты по проведению данных работ определить проектно-сметной документацией (ПСД).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8" w:name="_Toc53253353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18"/>
    </w:p>
    <w:p w:rsidR="00E937E6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Программа регионального развития газификации </w:t>
      </w:r>
      <w:r w:rsidR="00563143">
        <w:rPr>
          <w:rFonts w:cs="Times New Roman"/>
          <w:color w:val="333333"/>
          <w:sz w:val="24"/>
          <w:szCs w:val="24"/>
          <w:shd w:val="clear" w:color="auto" w:fill="FFFFFF"/>
        </w:rPr>
        <w:t>Ивановской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 области разработана и утверждена </w:t>
      </w:r>
      <w:r w:rsidR="00EF2F71">
        <w:rPr>
          <w:rFonts w:cs="Times New Roman"/>
          <w:color w:val="333333"/>
          <w:sz w:val="24"/>
          <w:szCs w:val="24"/>
          <w:shd w:val="clear" w:color="auto" w:fill="FFFFFF"/>
        </w:rPr>
        <w:t>правительством Ивановской области (постановление от 6 декабря 2017 года № 460-п с изменениями на 13 августа 2020 года).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 xml:space="preserve"> </w:t>
      </w:r>
    </w:p>
    <w:p w:rsidR="00EF2F71" w:rsidRPr="00EF2F71" w:rsidRDefault="00EF2F71" w:rsidP="00EF2F7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2D2D2D"/>
          <w:spacing w:val="2"/>
        </w:rPr>
      </w:pPr>
      <w:r w:rsidRPr="00EF2F71">
        <w:rPr>
          <w:color w:val="2D2D2D"/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</w:t>
      </w:r>
      <w:r>
        <w:rPr>
          <w:color w:val="2D2D2D"/>
          <w:spacing w:val="2"/>
        </w:rPr>
        <w:t xml:space="preserve">изуется следующими показателями </w:t>
      </w:r>
      <w:r w:rsidRPr="00EF2F71">
        <w:rPr>
          <w:color w:val="2D2D2D"/>
          <w:spacing w:val="2"/>
        </w:rPr>
        <w:t>- уровень газификации в целом составляет 76,8% (в среднем по стране - 67,2%), в том числе в городах и поселках городского типа - 89,57% (70,9%), в сель</w:t>
      </w:r>
      <w:r>
        <w:rPr>
          <w:color w:val="2D2D2D"/>
          <w:spacing w:val="2"/>
        </w:rPr>
        <w:t>ской местности - 33,81% (67,2%).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lastRenderedPageBreak/>
        <w:t>Реализация мероприятий Программы создаст условия для газификации 176 населенных пунктов в Вичугском, Гаврилово-Посадском, Заволжском, Ивановском, Ильинском, Кинешемском, Комсомольском, Лежневском, Лухском, Приволжском, Пучежском, Родниковском, Тейковском, Фурмановском, Шуйском, Южском и Юрьевецком муниципальных районах области, более 19,9 тыс. квартир и домовладений, 69 котельных.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По условиям Программы за счет средств ООО "Газпром межрегионгаз"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E937E6" w:rsidRPr="00C5240B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9" w:name="_Toc53253354"/>
      <w:r w:rsidRPr="00206C12">
        <w:rPr>
          <w:rFonts w:ascii="Times New Roman" w:eastAsiaTheme="minorHAnsi" w:hAnsi="Times New Roman"/>
          <w:b/>
          <w:i w:val="0"/>
          <w:sz w:val="24"/>
          <w:szCs w:val="24"/>
          <w:lang w:val="ru-RU"/>
        </w:rPr>
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</w:t>
      </w:r>
      <w:r w:rsidRPr="00206C1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19"/>
    </w:p>
    <w:p w:rsidR="00E937E6" w:rsidRPr="00215B11" w:rsidRDefault="00E937E6" w:rsidP="00EF2F71">
      <w:pPr>
        <w:pStyle w:val="a3"/>
        <w:spacing w:before="120" w:after="0" w:line="240" w:lineRule="auto"/>
        <w:ind w:left="0" w:firstLine="567"/>
        <w:jc w:val="both"/>
        <w:rPr>
          <w:rFonts w:cs="Times New Roman"/>
          <w:b/>
          <w:sz w:val="16"/>
          <w:szCs w:val="16"/>
        </w:rPr>
      </w:pPr>
      <w:r w:rsidRPr="00215B11">
        <w:rPr>
          <w:rFonts w:cs="Times New Roman"/>
          <w:b/>
          <w:sz w:val="16"/>
          <w:szCs w:val="16"/>
        </w:rPr>
        <w:t xml:space="preserve"> </w:t>
      </w:r>
    </w:p>
    <w:p w:rsidR="00EF2F71" w:rsidRPr="006A053B" w:rsidRDefault="00E937E6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«Схема и программа развития электроэнергетики </w:t>
      </w:r>
      <w:r w:rsidR="00EF2F71">
        <w:rPr>
          <w:rFonts w:cs="Times New Roman"/>
          <w:sz w:val="24"/>
          <w:szCs w:val="24"/>
        </w:rPr>
        <w:t>Ивановской</w:t>
      </w:r>
      <w:r w:rsidRPr="00833B7A">
        <w:rPr>
          <w:rFonts w:cs="Times New Roman"/>
          <w:sz w:val="24"/>
          <w:szCs w:val="24"/>
        </w:rPr>
        <w:t xml:space="preserve"> области на период 20</w:t>
      </w:r>
      <w:r w:rsidR="00EF2F71">
        <w:rPr>
          <w:rFonts w:cs="Times New Roman"/>
          <w:sz w:val="24"/>
          <w:szCs w:val="24"/>
        </w:rPr>
        <w:t>14</w:t>
      </w:r>
      <w:r w:rsidRPr="00833B7A">
        <w:rPr>
          <w:rFonts w:cs="Times New Roman"/>
          <w:sz w:val="24"/>
          <w:szCs w:val="24"/>
        </w:rPr>
        <w:t xml:space="preserve"> – 2024 годы», утверждена</w:t>
      </w:r>
      <w:r w:rsidR="00EF2F71">
        <w:rPr>
          <w:rFonts w:cs="Times New Roman"/>
          <w:sz w:val="24"/>
          <w:szCs w:val="24"/>
        </w:rPr>
        <w:t xml:space="preserve"> </w:t>
      </w:r>
      <w:r w:rsidR="00EF2F71" w:rsidRPr="006A053B">
        <w:rPr>
          <w:rFonts w:cs="Times New Roman"/>
          <w:sz w:val="24"/>
          <w:szCs w:val="24"/>
        </w:rPr>
        <w:t xml:space="preserve">правительством Ивановской области (постановление от 5 июня 2014 года № 229-п с изменениями на 4 ноября 2019 года). </w:t>
      </w:r>
    </w:p>
    <w:p w:rsidR="00E937E6" w:rsidRPr="00833B7A" w:rsidRDefault="00E937E6" w:rsidP="00E937E6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Строительство, реконструкция, техническое перевооружение, вывод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рамках указанного документа не предусмотрены.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 w:rsidR="00FA3F16" w:rsidRPr="00206C12">
        <w:rPr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0" w:name="_Toc53253355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20"/>
    </w:p>
    <w:p w:rsidR="00E937E6" w:rsidRPr="00215B11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1" w:name="_Toc53253356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</w:r>
      <w:bookmarkEnd w:id="121"/>
    </w:p>
    <w:p w:rsidR="00E937E6" w:rsidRPr="00206C12" w:rsidRDefault="00E937E6" w:rsidP="00757F17">
      <w:pPr>
        <w:pStyle w:val="a3"/>
        <w:spacing w:before="120" w:after="0" w:line="360" w:lineRule="auto"/>
        <w:ind w:left="0" w:firstLine="567"/>
        <w:jc w:val="both"/>
        <w:rPr>
          <w:i/>
          <w:sz w:val="24"/>
          <w:szCs w:val="24"/>
        </w:rPr>
      </w:pPr>
      <w:bookmarkStart w:id="122" w:name="_Toc32312937"/>
      <w:r w:rsidRPr="00206C12">
        <w:rPr>
          <w:sz w:val="24"/>
          <w:szCs w:val="24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22"/>
    </w:p>
    <w:p w:rsidR="00E937E6" w:rsidRPr="00BC0087" w:rsidRDefault="00E937E6" w:rsidP="00E937E6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E937E6" w:rsidRPr="006334A4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3" w:name="_Toc53253357"/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ж)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</w:t>
      </w:r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>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23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7D7D50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bookmarkStart w:id="124" w:name="_Toc53253358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F37845">
        <w:rPr>
          <w:sz w:val="24"/>
          <w:szCs w:val="24"/>
          <w:lang w:val="ru-RU"/>
        </w:rPr>
        <w:t xml:space="preserve"> 14. ИНДИКАТОРЫ РАЗВИТИЯ СИСТЕМ ТЕПЛОСНАБЖЕНИЯ</w:t>
      </w:r>
      <w:bookmarkEnd w:id="124"/>
    </w:p>
    <w:p w:rsidR="00186483" w:rsidRPr="00D57A09" w:rsidRDefault="00186483" w:rsidP="0018648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5" w:name="_Toc53253359"/>
      <w:bookmarkStart w:id="126" w:name="_Toc50630150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а)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D57A09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bookmarkEnd w:id="125"/>
    </w:p>
    <w:p w:rsidR="00186483" w:rsidRPr="005678F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оличество прекращений подачи тепловой энергии, теплоносителя в результате технологических нарушений на тепловых сетях</w:t>
      </w:r>
      <w:r>
        <w:rPr>
          <w:rFonts w:cs="Times New Roman"/>
          <w:sz w:val="24"/>
          <w:szCs w:val="24"/>
        </w:rPr>
        <w:t xml:space="preserve">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7" w:name="_Toc53253360"/>
      <w:r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27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 xml:space="preserve">оличество прекращений подачи тепловой энергии, теплоносителя в результате технологических нарушений на </w:t>
      </w:r>
      <w:r>
        <w:rPr>
          <w:rFonts w:cs="Times New Roman"/>
          <w:sz w:val="24"/>
          <w:szCs w:val="24"/>
        </w:rPr>
        <w:t>источниках тепловой энергии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8" w:name="_Toc53253361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28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У</w:t>
      </w:r>
      <w:r w:rsidRPr="005678F8">
        <w:rPr>
          <w:rFonts w:cs="Times New Roman"/>
          <w:sz w:val="24"/>
          <w:szCs w:val="24"/>
        </w:rPr>
        <w:t>дельный расход условного топлива на единицу тепловой энергии, отпускаемой с коллекторов источников тепловой энергии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9" w:name="_Toc53253362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величины технологических потерь тепловой энергии, теплоносителя к материальной характеристике тепловой сети</w:t>
      </w:r>
      <w:bookmarkEnd w:id="129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5678F8">
        <w:rPr>
          <w:rFonts w:cs="Times New Roman"/>
          <w:sz w:val="24"/>
          <w:szCs w:val="24"/>
        </w:rPr>
        <w:t>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cs="Times New Roman"/>
          <w:sz w:val="24"/>
          <w:szCs w:val="24"/>
        </w:rPr>
        <w:t xml:space="preserve"> указано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0" w:name="_Toc53253363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коэффициент использования установленной тепловой мощности</w:t>
      </w:r>
      <w:bookmarkEnd w:id="130"/>
    </w:p>
    <w:p w:rsidR="00186483" w:rsidRPr="005678F8" w:rsidRDefault="00186483" w:rsidP="00186483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оэффициент использования установленной тепловой мощности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1" w:name="_Toc53253364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удельная материальная характеристика тепловых сетей, приведенная к расчетной тепловой нагрузке</w:t>
      </w:r>
      <w:bookmarkEnd w:id="131"/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DA3138">
        <w:rPr>
          <w:rFonts w:cs="Times New Roman"/>
          <w:sz w:val="24"/>
          <w:szCs w:val="24"/>
        </w:rPr>
        <w:t>тношение</w:t>
      </w:r>
      <w:r>
        <w:rPr>
          <w:rFonts w:cs="Times New Roman"/>
          <w:sz w:val="24"/>
          <w:szCs w:val="24"/>
        </w:rPr>
        <w:t xml:space="preserve"> удельной</w:t>
      </w:r>
      <w:r w:rsidRPr="00DA3138">
        <w:rPr>
          <w:rFonts w:cs="Times New Roman"/>
          <w:sz w:val="24"/>
          <w:szCs w:val="24"/>
        </w:rPr>
        <w:t xml:space="preserve"> материальной характеристики тепловых сетей, </w:t>
      </w:r>
      <w:r>
        <w:rPr>
          <w:rFonts w:cs="Times New Roman"/>
          <w:sz w:val="24"/>
          <w:szCs w:val="24"/>
        </w:rPr>
        <w:t>приведенной к расчетной указано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2" w:name="_Toc5325336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32"/>
    </w:p>
    <w:p w:rsidR="00186483" w:rsidRDefault="00186483" w:rsidP="00186483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Pr="00DA3138">
        <w:rPr>
          <w:rFonts w:cs="Times New Roman"/>
          <w:sz w:val="24"/>
          <w:szCs w:val="24"/>
        </w:rPr>
        <w:t>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3" w:name="_Toc5325336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на отпуск электрической энергии</w:t>
      </w:r>
      <w:bookmarkEnd w:id="133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815A4">
        <w:rPr>
          <w:rFonts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cs="Times New Roman"/>
          <w:sz w:val="24"/>
          <w:szCs w:val="24"/>
        </w:rPr>
        <w:t>указан в таблице 15.</w:t>
      </w:r>
    </w:p>
    <w:p w:rsidR="00186483" w:rsidRPr="006E696F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4" w:name="_Toc53253367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4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E696F">
        <w:rPr>
          <w:rFonts w:cs="Times New Roman"/>
          <w:sz w:val="24"/>
          <w:szCs w:val="24"/>
        </w:rPr>
        <w:t>Источники функционирующих в режиме комбинированной выработки электрической и тепловой энергии</w:t>
      </w:r>
      <w:r>
        <w:rPr>
          <w:rFonts w:cs="Times New Roman"/>
          <w:sz w:val="24"/>
          <w:szCs w:val="24"/>
        </w:rPr>
        <w:t xml:space="preserve"> в муниципальном образовании отсутствуют.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bookmarkStart w:id="135" w:name="_Toc53253368"/>
      <w:r w:rsidR="00F773D9">
        <w:rPr>
          <w:rFonts w:ascii="Times New Roman" w:hAnsi="Times New Roman"/>
          <w:b/>
          <w:i w:val="0"/>
          <w:sz w:val="24"/>
          <w:szCs w:val="24"/>
          <w:lang w:val="ru-RU"/>
        </w:rPr>
        <w:t>к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отпуска тепловой энергии, осуществляемого потребителям по приборам учета, в общем объ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еме отпущенной тепловой энергии</w:t>
      </w:r>
      <w:bookmarkEnd w:id="135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6" w:name="_Toc53253369"/>
      <w:r>
        <w:rPr>
          <w:rFonts w:ascii="Times New Roman" w:hAnsi="Times New Roman"/>
          <w:b/>
          <w:i w:val="0"/>
          <w:sz w:val="24"/>
          <w:szCs w:val="24"/>
          <w:lang w:val="ru-RU"/>
        </w:rPr>
        <w:t>л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средневзвешенный (по материальной характеристике) срок эксплуатации тепловых сетей (для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каждой системы теплоснабжения)</w:t>
      </w:r>
      <w:bookmarkEnd w:id="136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C645EB">
        <w:rPr>
          <w:rFonts w:cs="Times New Roman"/>
          <w:sz w:val="24"/>
          <w:szCs w:val="24"/>
        </w:rPr>
        <w:t>Средне</w:t>
      </w:r>
      <w:r w:rsidR="007B1D8F">
        <w:rPr>
          <w:rFonts w:cs="Times New Roman"/>
          <w:sz w:val="24"/>
          <w:szCs w:val="24"/>
        </w:rPr>
        <w:t xml:space="preserve"> </w:t>
      </w:r>
      <w:r w:rsidR="007B1D8F" w:rsidRPr="00C645EB">
        <w:rPr>
          <w:rFonts w:cs="Times New Roman"/>
          <w:sz w:val="24"/>
          <w:szCs w:val="24"/>
        </w:rPr>
        <w:t>взвешенный</w:t>
      </w:r>
      <w:r w:rsidRPr="00C645EB">
        <w:rPr>
          <w:rFonts w:cs="Times New Roman"/>
          <w:sz w:val="24"/>
          <w:szCs w:val="24"/>
        </w:rPr>
        <w:t> срок эксплуатации</w:t>
      </w:r>
      <w:r>
        <w:rPr>
          <w:rFonts w:cs="Times New Roman"/>
          <w:sz w:val="24"/>
          <w:szCs w:val="24"/>
        </w:rPr>
        <w:t xml:space="preserve"> ТС </w:t>
      </w:r>
      <w:r w:rsidRPr="00C645EB">
        <w:rPr>
          <w:rFonts w:cs="Times New Roman"/>
          <w:sz w:val="24"/>
          <w:szCs w:val="24"/>
        </w:rPr>
        <w:t>рассчитывается по их материальной</w:t>
      </w:r>
      <w:r>
        <w:rPr>
          <w:rFonts w:cs="Times New Roman"/>
          <w:sz w:val="24"/>
          <w:szCs w:val="24"/>
        </w:rPr>
        <w:t xml:space="preserve"> характеристики</w:t>
      </w:r>
      <w:r w:rsidRPr="00C645EB">
        <w:rPr>
          <w:rFonts w:cs="Times New Roman"/>
          <w:sz w:val="24"/>
          <w:szCs w:val="24"/>
        </w:rPr>
        <w:t> для каждой системы теплоснабжения</w:t>
      </w:r>
      <w:r>
        <w:rPr>
          <w:rFonts w:cs="Times New Roman"/>
          <w:sz w:val="24"/>
          <w:szCs w:val="24"/>
        </w:rPr>
        <w:t xml:space="preserve">. </w:t>
      </w:r>
      <w:r w:rsidRPr="00C645EB">
        <w:rPr>
          <w:rFonts w:cs="Times New Roman"/>
          <w:sz w:val="24"/>
          <w:szCs w:val="24"/>
        </w:rPr>
        <w:t>Нормативная</w:t>
      </w:r>
      <w:r>
        <w:rPr>
          <w:rFonts w:cs="Times New Roman"/>
          <w:sz w:val="24"/>
          <w:szCs w:val="24"/>
        </w:rPr>
        <w:t xml:space="preserve"> величина срока  </w:t>
      </w:r>
      <w:r w:rsidRPr="00C645EB">
        <w:rPr>
          <w:rFonts w:cs="Times New Roman"/>
          <w:sz w:val="24"/>
          <w:szCs w:val="24"/>
        </w:rPr>
        <w:t>эксплуатации ТС составляет 25 лет. Превышение нормативного срока эксплуатации</w:t>
      </w:r>
      <w:r>
        <w:rPr>
          <w:rFonts w:cs="Times New Roman"/>
          <w:sz w:val="24"/>
          <w:szCs w:val="24"/>
        </w:rPr>
        <w:t xml:space="preserve"> </w:t>
      </w:r>
      <w:r w:rsidRPr="00C645EB">
        <w:rPr>
          <w:rFonts w:cs="Times New Roman"/>
          <w:sz w:val="24"/>
          <w:szCs w:val="24"/>
        </w:rPr>
        <w:t>приводит и к росту затрат на проведение аварийно-восстановительных работ.</w:t>
      </w:r>
    </w:p>
    <w:p w:rsidR="00186483" w:rsidRPr="00D50FCB" w:rsidRDefault="00186483" w:rsidP="00186483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  <w:r w:rsidRPr="00A2456A">
        <w:rPr>
          <w:rFonts w:eastAsia="Times New Roman" w:cs="Times New Roman"/>
          <w:sz w:val="24"/>
          <w:szCs w:val="24"/>
        </w:rPr>
        <w:t xml:space="preserve"> </w:t>
      </w:r>
    </w:p>
    <w:p w:rsidR="00186483" w:rsidRDefault="00186483" w:rsidP="0018648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7" w:name="_Toc53253370"/>
      <w:r>
        <w:rPr>
          <w:rFonts w:ascii="Times New Roman" w:hAnsi="Times New Roman"/>
          <w:b/>
          <w:i w:val="0"/>
          <w:sz w:val="24"/>
          <w:szCs w:val="24"/>
          <w:lang w:val="ru-RU"/>
        </w:rPr>
        <w:t>м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7"/>
    </w:p>
    <w:p w:rsidR="00186483" w:rsidRPr="00C645EB" w:rsidRDefault="00186483" w:rsidP="00186483">
      <w:pPr>
        <w:pStyle w:val="a3"/>
        <w:spacing w:before="120" w:after="0" w:line="360" w:lineRule="auto"/>
        <w:ind w:left="0"/>
        <w:jc w:val="both"/>
        <w:rPr>
          <w:rFonts w:cs="Times New Roman"/>
          <w:sz w:val="24"/>
          <w:szCs w:val="24"/>
        </w:rPr>
      </w:pPr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>О</w:t>
      </w:r>
      <w:r w:rsidRPr="00DA3138">
        <w:rPr>
          <w:rFonts w:cs="Times New Roman"/>
          <w:sz w:val="24"/>
          <w:szCs w:val="24"/>
        </w:rPr>
        <w:t>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186483" w:rsidP="00186483">
      <w:pPr>
        <w:pStyle w:val="7"/>
        <w:spacing w:before="120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        </w:t>
      </w:r>
      <w:bookmarkStart w:id="138" w:name="_Toc53253371"/>
      <w:r w:rsidR="00F773D9">
        <w:rPr>
          <w:rFonts w:ascii="Times New Roman" w:hAnsi="Times New Roman"/>
          <w:b/>
          <w:i w:val="0"/>
          <w:sz w:val="24"/>
          <w:szCs w:val="24"/>
          <w:lang w:val="ru-RU"/>
        </w:rPr>
        <w:t>н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8"/>
    </w:p>
    <w:p w:rsidR="00186483" w:rsidRDefault="00186483" w:rsidP="00186483">
      <w:pPr>
        <w:spacing w:before="120" w:after="0" w:line="360" w:lineRule="auto"/>
        <w:ind w:firstLine="567"/>
        <w:rPr>
          <w:lang w:bidi="en-US"/>
        </w:rPr>
      </w:pPr>
      <w:r>
        <w:rPr>
          <w:rFonts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186483" w:rsidRPr="005678F8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9" w:name="_Toc53253372"/>
      <w:r>
        <w:rPr>
          <w:rFonts w:ascii="Times New Roman" w:hAnsi="Times New Roman"/>
          <w:b/>
          <w:i w:val="0"/>
          <w:sz w:val="24"/>
          <w:szCs w:val="24"/>
          <w:lang w:val="ru-RU"/>
        </w:rPr>
        <w:t>о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1" w:history="1">
        <w:r w:rsidR="00186483" w:rsidRPr="005678F8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Кодексом Российской Федерации об административных правонарушениях</w:t>
        </w:r>
      </w:hyperlink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139"/>
    </w:p>
    <w:p w:rsidR="00186483" w:rsidRPr="00C936EE" w:rsidRDefault="00186483" w:rsidP="00186483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Сведения о </w:t>
      </w:r>
      <w:r w:rsidRPr="00C936EE">
        <w:rPr>
          <w:rFonts w:cs="Times New Roman"/>
          <w:sz w:val="24"/>
          <w:szCs w:val="24"/>
        </w:rPr>
        <w:t>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2" w:history="1">
        <w:r w:rsidRPr="00C936EE">
          <w:rPr>
            <w:rFonts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C936EE">
        <w:rPr>
          <w:rFonts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</w:t>
      </w:r>
      <w:r>
        <w:rPr>
          <w:rFonts w:cs="Times New Roman"/>
          <w:sz w:val="24"/>
          <w:szCs w:val="24"/>
        </w:rPr>
        <w:t xml:space="preserve"> при разработке схемы теплоснабжения не представлены.</w:t>
      </w:r>
    </w:p>
    <w:bookmarkEnd w:id="126"/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Pr="00833B7A" w:rsidRDefault="00186483" w:rsidP="00186483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97F5A">
        <w:rPr>
          <w:rFonts w:cs="Times New Roman"/>
          <w:b/>
          <w:sz w:val="24"/>
          <w:szCs w:val="24"/>
        </w:rPr>
        <w:lastRenderedPageBreak/>
        <w:t xml:space="preserve">Таблица </w:t>
      </w:r>
      <w:r>
        <w:rPr>
          <w:rFonts w:cs="Times New Roman"/>
          <w:b/>
          <w:sz w:val="24"/>
          <w:szCs w:val="24"/>
        </w:rPr>
        <w:t>15</w:t>
      </w:r>
      <w:r w:rsidRPr="00833B7A">
        <w:rPr>
          <w:rFonts w:cs="Times New Roman"/>
          <w:sz w:val="24"/>
          <w:szCs w:val="24"/>
        </w:rPr>
        <w:t xml:space="preserve"> – </w:t>
      </w:r>
      <w:r w:rsidR="002A08D9" w:rsidRPr="002A08D9">
        <w:rPr>
          <w:rFonts w:eastAsia="Times New Roman" w:cs="Times New Roman"/>
          <w:sz w:val="20"/>
          <w:szCs w:val="20"/>
          <w:lang w:eastAsia="ru-RU"/>
        </w:rPr>
        <w:t>Индикаторы развития систем теплоснабжения</w:t>
      </w:r>
    </w:p>
    <w:tbl>
      <w:tblPr>
        <w:tblW w:w="5092" w:type="pct"/>
        <w:tblLayout w:type="fixed"/>
        <w:tblLook w:val="04A0"/>
      </w:tblPr>
      <w:tblGrid>
        <w:gridCol w:w="504"/>
        <w:gridCol w:w="5735"/>
        <w:gridCol w:w="871"/>
        <w:gridCol w:w="1292"/>
        <w:gridCol w:w="1345"/>
      </w:tblGrid>
      <w:tr w:rsidR="00186483" w:rsidRPr="004F1851" w:rsidTr="006914F6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№ п/п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Индикаторы развития систем теплоснабжения городского округа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ствующее положение (факт 2019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6914F6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Ожидаемые показатели (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6914F6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5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6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кг.у.т./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266,23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</w:t>
            </w:r>
            <w:r>
              <w:rPr>
                <w:rFonts w:cs="Times New Roman"/>
                <w:sz w:val="20"/>
                <w:szCs w:val="20"/>
              </w:rPr>
              <w:t>65</w:t>
            </w:r>
            <w:r w:rsidRPr="004F1851">
              <w:rPr>
                <w:rFonts w:cs="Times New Roman"/>
                <w:sz w:val="20"/>
                <w:szCs w:val="20"/>
              </w:rPr>
              <w:t>,45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Гкал / м∙м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4,056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</w:t>
            </w:r>
            <w:r w:rsidRPr="004F1851">
              <w:rPr>
                <w:rFonts w:cs="Times New Roman"/>
                <w:sz w:val="20"/>
                <w:szCs w:val="20"/>
              </w:rPr>
              <w:t>,</w:t>
            </w:r>
            <w:r>
              <w:rPr>
                <w:rFonts w:cs="Times New Roman"/>
                <w:sz w:val="20"/>
                <w:szCs w:val="20"/>
              </w:rPr>
              <w:t>2</w:t>
            </w:r>
            <w:r w:rsidRPr="004F1851">
              <w:rPr>
                <w:rFonts w:cs="Times New Roman"/>
                <w:sz w:val="20"/>
                <w:szCs w:val="20"/>
              </w:rPr>
              <w:t>96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ч/год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33,19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5</w:t>
            </w:r>
            <w:r>
              <w:rPr>
                <w:rFonts w:cs="Times New Roman"/>
                <w:sz w:val="20"/>
                <w:szCs w:val="20"/>
              </w:rPr>
              <w:t>7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кг.у.т./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8,41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4,96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6483" w:rsidRPr="004F1851" w:rsidTr="006914F6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100%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2</w:t>
            </w:r>
            <w:r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25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37600">
              <w:rPr>
                <w:rFonts w:eastAsia="Times New Roman" w:cs="Times New Roman"/>
                <w:sz w:val="20"/>
                <w:szCs w:val="20"/>
                <w:lang w:eastAsia="ru-RU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м2/</w:t>
            </w:r>
          </w:p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6914F6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 w:rsidRPr="0002318A">
              <w:rPr>
                <w:rFonts w:cs="Times New Roman"/>
                <w:sz w:val="20"/>
                <w:szCs w:val="20"/>
              </w:rPr>
              <w:t>0,075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6914F6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16778A" w:rsidRDefault="00186483" w:rsidP="006914F6">
            <w:pPr>
              <w:spacing w:after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6778A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186483" w:rsidRPr="004F1851" w:rsidTr="006914F6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6914F6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3%</w:t>
            </w:r>
          </w:p>
        </w:tc>
      </w:tr>
    </w:tbl>
    <w:p w:rsidR="00186483" w:rsidRPr="00F37845" w:rsidRDefault="00186483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</w:p>
    <w:p w:rsidR="00206C12" w:rsidRPr="00F37845" w:rsidRDefault="00206C12" w:rsidP="00206C12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283B8A" w:rsidRDefault="00283B8A" w:rsidP="00206C12">
      <w:pPr>
        <w:pStyle w:val="1"/>
        <w:ind w:left="0" w:right="-2" w:firstLine="567"/>
        <w:jc w:val="both"/>
        <w:rPr>
          <w:sz w:val="24"/>
          <w:szCs w:val="24"/>
        </w:rPr>
        <w:sectPr w:rsidR="00283B8A" w:rsidSect="00CD2289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bookmarkStart w:id="140" w:name="_Toc32312945"/>
    </w:p>
    <w:p w:rsidR="00206C12" w:rsidRPr="007B1687" w:rsidRDefault="007D7D50" w:rsidP="00206C12">
      <w:pPr>
        <w:pStyle w:val="1"/>
        <w:ind w:left="0" w:right="-2" w:firstLine="567"/>
        <w:jc w:val="both"/>
        <w:rPr>
          <w:sz w:val="24"/>
          <w:szCs w:val="24"/>
          <w:lang w:val="ru-RU"/>
        </w:rPr>
      </w:pPr>
      <w:bookmarkStart w:id="141" w:name="_Toc53253373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7B1687">
        <w:rPr>
          <w:sz w:val="24"/>
          <w:szCs w:val="24"/>
          <w:lang w:val="ru-RU"/>
        </w:rPr>
        <w:t xml:space="preserve"> 15. ЦЕНОВЫЕ (ТАРИФНЫЕ) ПОСЛЕДСТВИЯ</w:t>
      </w:r>
      <w:bookmarkEnd w:id="140"/>
      <w:bookmarkEnd w:id="141"/>
    </w:p>
    <w:p w:rsidR="00206C12" w:rsidRDefault="00206C12" w:rsidP="00206C12">
      <w:pPr>
        <w:pStyle w:val="a3"/>
        <w:spacing w:after="0" w:line="240" w:lineRule="auto"/>
        <w:ind w:left="0"/>
        <w:rPr>
          <w:rFonts w:cs="Times New Roman"/>
          <w:sz w:val="16"/>
          <w:szCs w:val="16"/>
        </w:rPr>
      </w:pPr>
    </w:p>
    <w:p w:rsidR="00D6069F" w:rsidRPr="00893FA9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2" w:name="_Toc53253374"/>
      <w:r>
        <w:rPr>
          <w:rFonts w:ascii="Times New Roman" w:hAnsi="Times New Roman"/>
          <w:b/>
          <w:i w:val="0"/>
          <w:sz w:val="24"/>
          <w:szCs w:val="24"/>
          <w:lang w:val="ru-RU"/>
        </w:rPr>
        <w:t>а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893FA9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системе теплоснабжения</w:t>
      </w:r>
      <w:bookmarkEnd w:id="142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>
        <w:rPr>
          <w:rFonts w:cs="Times New Roman"/>
          <w:sz w:val="24"/>
          <w:szCs w:val="24"/>
        </w:rPr>
        <w:t>16</w:t>
      </w:r>
      <w:r w:rsidRPr="00833B7A">
        <w:rPr>
          <w:rFonts w:cs="Times New Roman"/>
          <w:sz w:val="24"/>
          <w:szCs w:val="24"/>
        </w:rPr>
        <w:t>.</w:t>
      </w:r>
    </w:p>
    <w:p w:rsidR="00D6069F" w:rsidRPr="007B1687" w:rsidRDefault="00D6069F" w:rsidP="00D6069F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B1687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16</w:t>
      </w:r>
      <w:r>
        <w:rPr>
          <w:rFonts w:cs="Times New Roman"/>
          <w:sz w:val="24"/>
          <w:szCs w:val="24"/>
        </w:rPr>
        <w:t xml:space="preserve"> -</w:t>
      </w:r>
      <w:r w:rsidRPr="007B1687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</w:t>
      </w:r>
      <w:r w:rsidRPr="007B1687">
        <w:rPr>
          <w:rFonts w:cs="Times New Roman"/>
          <w:sz w:val="24"/>
          <w:szCs w:val="24"/>
        </w:rPr>
        <w:t>рогноз тарифа на тепловую энергию</w:t>
      </w:r>
    </w:p>
    <w:tbl>
      <w:tblPr>
        <w:tblW w:w="9750" w:type="dxa"/>
        <w:jc w:val="center"/>
        <w:tblInd w:w="317" w:type="dxa"/>
        <w:tblLook w:val="0000"/>
      </w:tblPr>
      <w:tblGrid>
        <w:gridCol w:w="426"/>
        <w:gridCol w:w="2230"/>
        <w:gridCol w:w="866"/>
        <w:gridCol w:w="866"/>
        <w:gridCol w:w="866"/>
        <w:gridCol w:w="906"/>
        <w:gridCol w:w="992"/>
        <w:gridCol w:w="866"/>
        <w:gridCol w:w="866"/>
        <w:gridCol w:w="866"/>
      </w:tblGrid>
      <w:tr w:rsidR="00D6069F" w:rsidRPr="00E2426F" w:rsidTr="006914F6">
        <w:trPr>
          <w:trHeight w:val="302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cs="Times New Roman"/>
                <w:sz w:val="22"/>
              </w:rPr>
              <w:t>№</w:t>
            </w:r>
          </w:p>
        </w:tc>
        <w:tc>
          <w:tcPr>
            <w:tcW w:w="22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Услуги</w:t>
            </w:r>
          </w:p>
        </w:tc>
        <w:tc>
          <w:tcPr>
            <w:tcW w:w="709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Тарифы на коммунальные услуги по годам в руб.</w:t>
            </w:r>
          </w:p>
        </w:tc>
      </w:tr>
      <w:tr w:rsidR="00D6069F" w:rsidRPr="00D87D42" w:rsidTr="006914F6">
        <w:trPr>
          <w:trHeight w:val="277"/>
          <w:jc w:val="center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2022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7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>
              <w:rPr>
                <w:rFonts w:eastAsia="Calibri" w:cs="Times New Roman"/>
                <w:b/>
                <w:sz w:val="22"/>
                <w:lang w:eastAsia="ru-RU"/>
              </w:rPr>
              <w:t>2027</w:t>
            </w:r>
          </w:p>
        </w:tc>
      </w:tr>
      <w:tr w:rsidR="00D6069F" w:rsidRPr="00D87D42" w:rsidTr="006914F6">
        <w:trPr>
          <w:trHeight w:val="15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1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eastAsia="Calibri" w:cs="Times New Roman"/>
                <w:sz w:val="22"/>
              </w:rPr>
              <w:t>Каменный уголь</w:t>
            </w:r>
          </w:p>
        </w:tc>
      </w:tr>
      <w:tr w:rsidR="00D6069F" w:rsidRPr="00D87D42" w:rsidTr="006914F6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за </w:t>
            </w:r>
          </w:p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5225,68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5486,96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5761,31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6049,38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6351,85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6669,44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7002,91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7353,06</w:t>
            </w:r>
          </w:p>
        </w:tc>
      </w:tr>
      <w:tr w:rsidR="00D6069F" w:rsidRPr="00D87D42" w:rsidTr="006914F6">
        <w:trPr>
          <w:trHeight w:val="21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2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Природный газ</w:t>
            </w:r>
          </w:p>
        </w:tc>
      </w:tr>
      <w:tr w:rsidR="00D6069F" w:rsidRPr="00D87D42" w:rsidTr="006914F6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за </w:t>
            </w:r>
          </w:p>
          <w:p w:rsidR="00D6069F" w:rsidRPr="00E2426F" w:rsidRDefault="00D6069F" w:rsidP="006914F6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DC0619" w:rsidRDefault="00D6069F" w:rsidP="006914F6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</w:tr>
    </w:tbl>
    <w:p w:rsidR="00D6069F" w:rsidRDefault="00D6069F" w:rsidP="00D6069F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3" w:name="_Toc53253375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единой теплоснабжающей организации</w:t>
      </w:r>
      <w:bookmarkEnd w:id="143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В МО «Каминское сельское поселение Родниковского муниципального района» Ивановской области единой теплоснабжающей организацией является 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</w:t>
      </w:r>
      <w:r w:rsidRPr="00F14E2D">
        <w:rPr>
          <w:rFonts w:eastAsia="Times New Roman" w:cs="Times New Roman"/>
          <w:sz w:val="24"/>
          <w:szCs w:val="24"/>
        </w:rPr>
        <w:t>арифно-балансовые расчетные модели теплоснабжения потребителей по</w:t>
      </w:r>
      <w:r>
        <w:rPr>
          <w:rFonts w:eastAsia="Times New Roman" w:cs="Times New Roman"/>
          <w:sz w:val="24"/>
          <w:szCs w:val="24"/>
        </w:rPr>
        <w:t xml:space="preserve"> 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 xml:space="preserve"> указаны в таблице </w:t>
      </w:r>
      <w:r w:rsidR="00DC7019">
        <w:rPr>
          <w:rFonts w:cs="Times New Roman"/>
          <w:sz w:val="24"/>
          <w:szCs w:val="24"/>
        </w:rPr>
        <w:t>16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4" w:name="_Toc53253376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144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 </w:t>
      </w:r>
      <w:r w:rsidRPr="00833B7A">
        <w:rPr>
          <w:rFonts w:cs="Times New Roman"/>
          <w:sz w:val="24"/>
          <w:szCs w:val="24"/>
        </w:rPr>
        <w:t>учетом</w:t>
      </w:r>
      <w:r>
        <w:rPr>
          <w:rFonts w:cs="Times New Roman"/>
          <w:sz w:val="24"/>
          <w:szCs w:val="24"/>
        </w:rPr>
        <w:t xml:space="preserve"> роста стоимости энергетических ресурсов и </w:t>
      </w:r>
      <w:r w:rsidRPr="00833B7A">
        <w:rPr>
          <w:rFonts w:cs="Times New Roman"/>
          <w:sz w:val="24"/>
          <w:szCs w:val="24"/>
        </w:rPr>
        <w:t xml:space="preserve"> инде</w:t>
      </w:r>
      <w:r>
        <w:rPr>
          <w:rFonts w:cs="Times New Roman"/>
          <w:sz w:val="24"/>
          <w:szCs w:val="24"/>
        </w:rPr>
        <w:t xml:space="preserve">кса дефлятора Минэкономразвития </w:t>
      </w:r>
      <w:r w:rsidRPr="00833B7A">
        <w:rPr>
          <w:rFonts w:cs="Times New Roman"/>
          <w:sz w:val="24"/>
          <w:szCs w:val="24"/>
        </w:rPr>
        <w:t xml:space="preserve"> Прогноз</w:t>
      </w:r>
      <w:r>
        <w:rPr>
          <w:rFonts w:cs="Times New Roman"/>
          <w:sz w:val="24"/>
          <w:szCs w:val="24"/>
        </w:rPr>
        <w:t xml:space="preserve"> с прогнозирован рост </w:t>
      </w:r>
      <w:r w:rsidRPr="007B1687">
        <w:rPr>
          <w:rFonts w:cs="Times New Roman"/>
          <w:sz w:val="24"/>
          <w:szCs w:val="24"/>
        </w:rPr>
        <w:t>тарифа на тепловую энергию</w:t>
      </w:r>
      <w:r>
        <w:rPr>
          <w:rFonts w:cs="Times New Roman"/>
          <w:sz w:val="24"/>
          <w:szCs w:val="24"/>
        </w:rPr>
        <w:t>.</w:t>
      </w:r>
    </w:p>
    <w:p w:rsidR="00D6069F" w:rsidRDefault="00D6069F" w:rsidP="00DC7019">
      <w:pPr>
        <w:pStyle w:val="a3"/>
        <w:spacing w:after="0" w:line="360" w:lineRule="auto"/>
        <w:ind w:left="0" w:firstLine="567"/>
        <w:jc w:val="both"/>
        <w:rPr>
          <w:rFonts w:cs="Times New Roman"/>
          <w:sz w:val="16"/>
          <w:szCs w:val="16"/>
        </w:rPr>
      </w:pPr>
    </w:p>
    <w:sectPr w:rsidR="00D6069F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B3BC4" w:rsidRDefault="008B3BC4" w:rsidP="00C449E9">
      <w:pPr>
        <w:spacing w:after="0" w:line="240" w:lineRule="auto"/>
      </w:pPr>
      <w:r>
        <w:separator/>
      </w:r>
    </w:p>
  </w:endnote>
  <w:endnote w:type="continuationSeparator" w:id="1">
    <w:p w:rsidR="008B3BC4" w:rsidRDefault="008B3BC4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425D" w:rsidRDefault="00E7425D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ascii="Arial" w:hAnsi="Arial" w:cs="Arial"/>
        <w:sz w:val="24"/>
      </w:rPr>
    </w:pPr>
    <w:r w:rsidRPr="00A73D5A">
      <w:rPr>
        <w:rFonts w:ascii="Arial" w:hAnsi="Arial" w:cs="Arial"/>
        <w:sz w:val="24"/>
      </w:rPr>
      <w:t>2410</w:t>
    </w:r>
    <w:r>
      <w:rPr>
        <w:rFonts w:ascii="Arial" w:hAnsi="Arial" w:cs="Arial"/>
        <w:sz w:val="24"/>
      </w:rPr>
      <w:t>5</w:t>
    </w:r>
    <w:r w:rsidRPr="00A73D5A">
      <w:rPr>
        <w:rFonts w:ascii="Arial" w:hAnsi="Arial" w:cs="Arial"/>
        <w:sz w:val="24"/>
      </w:rPr>
      <w:t>0  г.</w:t>
    </w:r>
    <w:r>
      <w:rPr>
        <w:rFonts w:ascii="Arial" w:hAnsi="Arial" w:cs="Arial"/>
        <w:sz w:val="24"/>
      </w:rPr>
      <w:t xml:space="preserve"> </w:t>
    </w:r>
    <w:r w:rsidRPr="00A73D5A">
      <w:rPr>
        <w:rFonts w:ascii="Arial" w:hAnsi="Arial" w:cs="Arial"/>
        <w:sz w:val="24"/>
      </w:rPr>
      <w:t>Брянск  ул.</w:t>
    </w:r>
    <w:r>
      <w:rPr>
        <w:rFonts w:ascii="Arial" w:hAnsi="Arial" w:cs="Arial"/>
        <w:sz w:val="24"/>
      </w:rPr>
      <w:t xml:space="preserve"> Горького</w:t>
    </w:r>
    <w:r w:rsidRPr="00A73D5A">
      <w:rPr>
        <w:rFonts w:ascii="Arial" w:hAnsi="Arial" w:cs="Arial"/>
        <w:sz w:val="24"/>
      </w:rPr>
      <w:t>,</w:t>
    </w:r>
    <w:r>
      <w:rPr>
        <w:rFonts w:ascii="Arial" w:hAnsi="Arial" w:cs="Arial"/>
        <w:sz w:val="24"/>
      </w:rPr>
      <w:t xml:space="preserve"> 30    пом. 15,16  </w:t>
    </w:r>
    <w:r w:rsidRPr="00A73D5A">
      <w:rPr>
        <w:rFonts w:ascii="Arial" w:hAnsi="Arial" w:cs="Arial"/>
        <w:sz w:val="24"/>
      </w:rPr>
      <w:t xml:space="preserve">тел.(4832) 59-96-86  </w:t>
    </w:r>
  </w:p>
  <w:p w:rsidR="00E7425D" w:rsidRPr="001649B0" w:rsidRDefault="00E7425D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>
      <w:rPr>
        <w:rFonts w:ascii="Arial" w:hAnsi="Arial" w:cs="Arial"/>
        <w:sz w:val="24"/>
      </w:rPr>
      <w:t xml:space="preserve">                                                    </w:t>
    </w:r>
    <w:r w:rsidRPr="00A73D5A">
      <w:rPr>
        <w:rFonts w:ascii="Arial" w:hAnsi="Arial" w:cs="Arial"/>
        <w:sz w:val="24"/>
      </w:rPr>
      <w:t>Email</w:t>
    </w:r>
    <w:r>
      <w:rPr>
        <w:rFonts w:ascii="Arial" w:hAnsi="Arial" w:cs="Arial"/>
        <w:sz w:val="24"/>
      </w:rPr>
      <w:t xml:space="preserve">: </w:t>
    </w:r>
    <w:r w:rsidRPr="00A14C1F">
      <w:rPr>
        <w:rStyle w:val="af0"/>
        <w:sz w:val="24"/>
        <w:szCs w:val="24"/>
      </w:rPr>
      <w:t>np</w:t>
    </w:r>
    <w:hyperlink r:id="rId1" w:history="1">
      <w:r w:rsidRPr="00A20C98">
        <w:rPr>
          <w:rStyle w:val="af0"/>
          <w:sz w:val="24"/>
          <w:szCs w:val="24"/>
          <w:lang w:val="en-US"/>
        </w:rPr>
        <w:t>tektest</w:t>
      </w:r>
      <w:r w:rsidRPr="00A20C98">
        <w:rPr>
          <w:rStyle w:val="af0"/>
          <w:sz w:val="24"/>
          <w:szCs w:val="24"/>
        </w:rPr>
        <w:t>32@</w:t>
      </w:r>
      <w:r w:rsidRPr="00A20C98">
        <w:rPr>
          <w:rStyle w:val="af0"/>
          <w:sz w:val="24"/>
          <w:szCs w:val="24"/>
          <w:lang w:val="en-US"/>
        </w:rPr>
        <w:t>yandex</w:t>
      </w:r>
      <w:r w:rsidRPr="00A20C98">
        <w:rPr>
          <w:rStyle w:val="af0"/>
          <w:sz w:val="24"/>
          <w:szCs w:val="24"/>
        </w:rPr>
        <w:t>.</w:t>
      </w:r>
      <w:r w:rsidRPr="00A20C98">
        <w:rPr>
          <w:rStyle w:val="af0"/>
          <w:sz w:val="24"/>
          <w:szCs w:val="24"/>
          <w:lang w:val="en-US"/>
        </w:rPr>
        <w:t>ru</w:t>
      </w:r>
    </w:hyperlink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="00784A16"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="00784A16" w:rsidRPr="001649B0">
      <w:rPr>
        <w:rFonts w:cs="Times New Roman"/>
        <w:b/>
        <w:i/>
        <w:sz w:val="20"/>
        <w:szCs w:val="20"/>
      </w:rPr>
      <w:fldChar w:fldCharType="separate"/>
    </w:r>
    <w:r w:rsidR="00542756">
      <w:rPr>
        <w:rFonts w:cs="Times New Roman"/>
        <w:b/>
        <w:i/>
        <w:noProof/>
        <w:sz w:val="20"/>
        <w:szCs w:val="20"/>
      </w:rPr>
      <w:t>16</w:t>
    </w:r>
    <w:r w:rsidR="00784A16" w:rsidRPr="001649B0">
      <w:rPr>
        <w:rFonts w:cs="Times New Roman"/>
        <w:b/>
        <w:i/>
        <w:sz w:val="20"/>
        <w:szCs w:val="20"/>
      </w:rPr>
      <w:fldChar w:fldCharType="end"/>
    </w:r>
  </w:p>
  <w:p w:rsidR="00E7425D" w:rsidRDefault="00E7425D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1402376"/>
      <w:docPartObj>
        <w:docPartGallery w:val="Page Numbers (Bottom of Page)"/>
        <w:docPartUnique/>
      </w:docPartObj>
    </w:sdtPr>
    <w:sdtContent>
      <w:p w:rsidR="001A6F86" w:rsidRDefault="001A6F86" w:rsidP="00452ADA">
        <w:pPr>
          <w:pStyle w:val="ae"/>
          <w:pBdr>
            <w:top w:val="thinThickSmallGap" w:sz="24" w:space="1" w:color="622423" w:themeColor="accent2" w:themeShade="7F"/>
          </w:pBdr>
          <w:jc w:val="center"/>
          <w:rPr>
            <w:rFonts w:ascii="Arial" w:hAnsi="Arial" w:cs="Arial"/>
            <w:sz w:val="24"/>
          </w:rPr>
        </w:pPr>
        <w:r w:rsidRPr="00A73D5A">
          <w:rPr>
            <w:rFonts w:ascii="Arial" w:hAnsi="Arial" w:cs="Arial"/>
            <w:sz w:val="24"/>
          </w:rPr>
          <w:t>2410</w:t>
        </w:r>
        <w:r>
          <w:rPr>
            <w:rFonts w:ascii="Arial" w:hAnsi="Arial" w:cs="Arial"/>
            <w:sz w:val="24"/>
          </w:rPr>
          <w:t>5</w:t>
        </w:r>
        <w:r w:rsidRPr="00A73D5A">
          <w:rPr>
            <w:rFonts w:ascii="Arial" w:hAnsi="Arial" w:cs="Arial"/>
            <w:sz w:val="24"/>
          </w:rPr>
          <w:t>0  г.</w:t>
        </w:r>
        <w:r>
          <w:rPr>
            <w:rFonts w:ascii="Arial" w:hAnsi="Arial" w:cs="Arial"/>
            <w:sz w:val="24"/>
          </w:rPr>
          <w:t xml:space="preserve"> </w:t>
        </w:r>
        <w:r w:rsidRPr="00A73D5A">
          <w:rPr>
            <w:rFonts w:ascii="Arial" w:hAnsi="Arial" w:cs="Arial"/>
            <w:sz w:val="24"/>
          </w:rPr>
          <w:t>Брянск  ул.</w:t>
        </w:r>
        <w:r>
          <w:rPr>
            <w:rFonts w:ascii="Arial" w:hAnsi="Arial" w:cs="Arial"/>
            <w:sz w:val="24"/>
          </w:rPr>
          <w:t xml:space="preserve"> Горького</w:t>
        </w:r>
        <w:r w:rsidRPr="00A73D5A">
          <w:rPr>
            <w:rFonts w:ascii="Arial" w:hAnsi="Arial" w:cs="Arial"/>
            <w:sz w:val="24"/>
          </w:rPr>
          <w:t>,</w:t>
        </w:r>
        <w:r>
          <w:rPr>
            <w:rFonts w:ascii="Arial" w:hAnsi="Arial" w:cs="Arial"/>
            <w:sz w:val="24"/>
          </w:rPr>
          <w:t xml:space="preserve"> 30    пом. 15,16  </w:t>
        </w:r>
        <w:r w:rsidRPr="00A73D5A">
          <w:rPr>
            <w:rFonts w:ascii="Arial" w:hAnsi="Arial" w:cs="Arial"/>
            <w:sz w:val="24"/>
          </w:rPr>
          <w:t xml:space="preserve">тел.(4832) 59-96-86  </w:t>
        </w:r>
      </w:p>
      <w:p w:rsidR="001A6F86" w:rsidRDefault="001A6F86" w:rsidP="00452ADA">
        <w:pPr>
          <w:pStyle w:val="ae"/>
          <w:jc w:val="center"/>
        </w:pPr>
        <w:r>
          <w:rPr>
            <w:rFonts w:ascii="Arial" w:hAnsi="Arial" w:cs="Arial"/>
            <w:sz w:val="24"/>
          </w:rPr>
          <w:t xml:space="preserve">                                         </w:t>
        </w:r>
        <w:r w:rsidRPr="00A73D5A">
          <w:rPr>
            <w:rFonts w:ascii="Arial" w:hAnsi="Arial" w:cs="Arial"/>
            <w:sz w:val="24"/>
          </w:rPr>
          <w:t>Email</w:t>
        </w:r>
        <w:r>
          <w:rPr>
            <w:rFonts w:ascii="Arial" w:hAnsi="Arial" w:cs="Arial"/>
            <w:sz w:val="24"/>
          </w:rPr>
          <w:t xml:space="preserve">: </w:t>
        </w:r>
        <w:r w:rsidRPr="00A14C1F">
          <w:rPr>
            <w:rStyle w:val="af0"/>
            <w:sz w:val="24"/>
            <w:szCs w:val="24"/>
          </w:rPr>
          <w:t>np</w:t>
        </w:r>
        <w:hyperlink r:id="rId1" w:history="1">
          <w:r w:rsidRPr="00A20C98">
            <w:rPr>
              <w:rStyle w:val="af0"/>
              <w:sz w:val="24"/>
              <w:szCs w:val="24"/>
              <w:lang w:val="en-US"/>
            </w:rPr>
            <w:t>tektest</w:t>
          </w:r>
          <w:r w:rsidRPr="00A20C98">
            <w:rPr>
              <w:rStyle w:val="af0"/>
              <w:sz w:val="24"/>
              <w:szCs w:val="24"/>
            </w:rPr>
            <w:t>32@</w:t>
          </w:r>
          <w:r w:rsidRPr="00A20C98">
            <w:rPr>
              <w:rStyle w:val="af0"/>
              <w:sz w:val="24"/>
              <w:szCs w:val="24"/>
              <w:lang w:val="en-US"/>
            </w:rPr>
            <w:t>yandex</w:t>
          </w:r>
          <w:r w:rsidRPr="00A20C98">
            <w:rPr>
              <w:rStyle w:val="af0"/>
              <w:sz w:val="24"/>
              <w:szCs w:val="24"/>
            </w:rPr>
            <w:t>.</w:t>
          </w:r>
          <w:r w:rsidRPr="00A20C98">
            <w:rPr>
              <w:rStyle w:val="af0"/>
              <w:sz w:val="24"/>
              <w:szCs w:val="24"/>
              <w:lang w:val="en-US"/>
            </w:rPr>
            <w:t>ru</w:t>
          </w:r>
        </w:hyperlink>
        <w:r>
          <w:t xml:space="preserve">                                             </w:t>
        </w:r>
        <w:fldSimple w:instr=" PAGE   \* MERGEFORMAT ">
          <w:r w:rsidR="00542756" w:rsidRPr="00542756">
            <w:rPr>
              <w:noProof/>
              <w:sz w:val="20"/>
              <w:szCs w:val="20"/>
            </w:rPr>
            <w:t>27</w:t>
          </w:r>
        </w:fldSimple>
      </w:p>
    </w:sdtContent>
  </w:sdt>
  <w:p w:rsidR="001A6F86" w:rsidRDefault="001A6F86">
    <w:pPr>
      <w:pStyle w:val="a6"/>
      <w:spacing w:line="14" w:lineRule="auto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470601"/>
      <w:docPartObj>
        <w:docPartGallery w:val="Page Numbers (Bottom of Page)"/>
        <w:docPartUnique/>
      </w:docPartObj>
    </w:sdtPr>
    <w:sdtContent>
      <w:p w:rsidR="00E7425D" w:rsidRDefault="00E7425D" w:rsidP="00452ADA">
        <w:pPr>
          <w:pStyle w:val="ae"/>
          <w:pBdr>
            <w:top w:val="thinThickSmallGap" w:sz="24" w:space="1" w:color="622423" w:themeColor="accent2" w:themeShade="7F"/>
          </w:pBdr>
          <w:jc w:val="center"/>
          <w:rPr>
            <w:rFonts w:ascii="Arial" w:hAnsi="Arial" w:cs="Arial"/>
            <w:sz w:val="24"/>
          </w:rPr>
        </w:pPr>
        <w:r w:rsidRPr="00A73D5A">
          <w:rPr>
            <w:rFonts w:ascii="Arial" w:hAnsi="Arial" w:cs="Arial"/>
            <w:sz w:val="24"/>
          </w:rPr>
          <w:t>2410</w:t>
        </w:r>
        <w:r>
          <w:rPr>
            <w:rFonts w:ascii="Arial" w:hAnsi="Arial" w:cs="Arial"/>
            <w:sz w:val="24"/>
          </w:rPr>
          <w:t>5</w:t>
        </w:r>
        <w:r w:rsidRPr="00A73D5A">
          <w:rPr>
            <w:rFonts w:ascii="Arial" w:hAnsi="Arial" w:cs="Arial"/>
            <w:sz w:val="24"/>
          </w:rPr>
          <w:t>0  г.</w:t>
        </w:r>
        <w:r>
          <w:rPr>
            <w:rFonts w:ascii="Arial" w:hAnsi="Arial" w:cs="Arial"/>
            <w:sz w:val="24"/>
          </w:rPr>
          <w:t xml:space="preserve"> </w:t>
        </w:r>
        <w:r w:rsidRPr="00A73D5A">
          <w:rPr>
            <w:rFonts w:ascii="Arial" w:hAnsi="Arial" w:cs="Arial"/>
            <w:sz w:val="24"/>
          </w:rPr>
          <w:t>Брянск  ул.</w:t>
        </w:r>
        <w:r>
          <w:rPr>
            <w:rFonts w:ascii="Arial" w:hAnsi="Arial" w:cs="Arial"/>
            <w:sz w:val="24"/>
          </w:rPr>
          <w:t xml:space="preserve"> Горького</w:t>
        </w:r>
        <w:r w:rsidRPr="00A73D5A">
          <w:rPr>
            <w:rFonts w:ascii="Arial" w:hAnsi="Arial" w:cs="Arial"/>
            <w:sz w:val="24"/>
          </w:rPr>
          <w:t>,</w:t>
        </w:r>
        <w:r>
          <w:rPr>
            <w:rFonts w:ascii="Arial" w:hAnsi="Arial" w:cs="Arial"/>
            <w:sz w:val="24"/>
          </w:rPr>
          <w:t xml:space="preserve"> 30    пом. 15,16  </w:t>
        </w:r>
        <w:r w:rsidRPr="00A73D5A">
          <w:rPr>
            <w:rFonts w:ascii="Arial" w:hAnsi="Arial" w:cs="Arial"/>
            <w:sz w:val="24"/>
          </w:rPr>
          <w:t xml:space="preserve">тел.(4832) 59-96-86  </w:t>
        </w:r>
      </w:p>
      <w:p w:rsidR="00E7425D" w:rsidRDefault="00E7425D" w:rsidP="00452ADA">
        <w:pPr>
          <w:pStyle w:val="ae"/>
          <w:jc w:val="center"/>
        </w:pPr>
        <w:r>
          <w:rPr>
            <w:rFonts w:ascii="Arial" w:hAnsi="Arial" w:cs="Arial"/>
            <w:sz w:val="24"/>
          </w:rPr>
          <w:t xml:space="preserve">                                         </w:t>
        </w:r>
        <w:r w:rsidRPr="00A73D5A">
          <w:rPr>
            <w:rFonts w:ascii="Arial" w:hAnsi="Arial" w:cs="Arial"/>
            <w:sz w:val="24"/>
          </w:rPr>
          <w:t>Email</w:t>
        </w:r>
        <w:r>
          <w:rPr>
            <w:rFonts w:ascii="Arial" w:hAnsi="Arial" w:cs="Arial"/>
            <w:sz w:val="24"/>
          </w:rPr>
          <w:t xml:space="preserve">: </w:t>
        </w:r>
        <w:r w:rsidRPr="00A14C1F">
          <w:rPr>
            <w:rStyle w:val="af0"/>
            <w:sz w:val="24"/>
            <w:szCs w:val="24"/>
          </w:rPr>
          <w:t>np</w:t>
        </w:r>
        <w:hyperlink r:id="rId1" w:history="1">
          <w:r w:rsidRPr="00A20C98">
            <w:rPr>
              <w:rStyle w:val="af0"/>
              <w:sz w:val="24"/>
              <w:szCs w:val="24"/>
              <w:lang w:val="en-US"/>
            </w:rPr>
            <w:t>tektest</w:t>
          </w:r>
          <w:r w:rsidRPr="00A20C98">
            <w:rPr>
              <w:rStyle w:val="af0"/>
              <w:sz w:val="24"/>
              <w:szCs w:val="24"/>
            </w:rPr>
            <w:t>32@</w:t>
          </w:r>
          <w:r w:rsidRPr="00A20C98">
            <w:rPr>
              <w:rStyle w:val="af0"/>
              <w:sz w:val="24"/>
              <w:szCs w:val="24"/>
              <w:lang w:val="en-US"/>
            </w:rPr>
            <w:t>yandex</w:t>
          </w:r>
          <w:r w:rsidRPr="00A20C98">
            <w:rPr>
              <w:rStyle w:val="af0"/>
              <w:sz w:val="24"/>
              <w:szCs w:val="24"/>
            </w:rPr>
            <w:t>.</w:t>
          </w:r>
          <w:r w:rsidRPr="00A20C98">
            <w:rPr>
              <w:rStyle w:val="af0"/>
              <w:sz w:val="24"/>
              <w:szCs w:val="24"/>
              <w:lang w:val="en-US"/>
            </w:rPr>
            <w:t>ru</w:t>
          </w:r>
        </w:hyperlink>
        <w:r>
          <w:t xml:space="preserve">                                             </w:t>
        </w:r>
        <w:fldSimple w:instr=" PAGE   \* MERGEFORMAT ">
          <w:r w:rsidR="00542756" w:rsidRPr="00542756">
            <w:rPr>
              <w:noProof/>
              <w:sz w:val="20"/>
              <w:szCs w:val="20"/>
            </w:rPr>
            <w:t>71</w:t>
          </w:r>
        </w:fldSimple>
      </w:p>
    </w:sdtContent>
  </w:sdt>
  <w:p w:rsidR="00E7425D" w:rsidRDefault="00E7425D">
    <w:pPr>
      <w:pStyle w:val="a6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B3BC4" w:rsidRDefault="008B3BC4" w:rsidP="00C449E9">
      <w:pPr>
        <w:spacing w:after="0" w:line="240" w:lineRule="auto"/>
      </w:pPr>
      <w:r>
        <w:separator/>
      </w:r>
    </w:p>
  </w:footnote>
  <w:footnote w:type="continuationSeparator" w:id="1">
    <w:p w:rsidR="008B3BC4" w:rsidRDefault="008B3BC4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E7425D" w:rsidRPr="00AB3195" w:rsidRDefault="00E44675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С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>хем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а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теплоснабжения МО «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Каминское сельское поселение Родниковского муниципального района» 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Ивановской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области на 2020-20</w:t>
        </w: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28 </w:t>
        </w:r>
        <w:r w:rsidR="00E7425D">
          <w:rPr>
            <w:rFonts w:asciiTheme="majorHAnsi" w:eastAsiaTheme="majorEastAsia" w:hAnsiTheme="majorHAnsi" w:cstheme="majorBidi"/>
            <w:i/>
            <w:sz w:val="24"/>
            <w:szCs w:val="24"/>
          </w:rPr>
          <w:t>гг.</w:t>
        </w:r>
      </w:p>
    </w:sdtContent>
  </w:sdt>
  <w:p w:rsidR="00E7425D" w:rsidRDefault="00E7425D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4F5274"/>
    <w:multiLevelType w:val="hybridMultilevel"/>
    <w:tmpl w:val="A01280F0"/>
    <w:lvl w:ilvl="0" w:tplc="46CEA496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B44840"/>
    <w:multiLevelType w:val="hybridMultilevel"/>
    <w:tmpl w:val="EED2B4AA"/>
    <w:lvl w:ilvl="0" w:tplc="DC2AC32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287C5444"/>
    <w:multiLevelType w:val="hybridMultilevel"/>
    <w:tmpl w:val="01B023B4"/>
    <w:lvl w:ilvl="0" w:tplc="97365DA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696277F"/>
    <w:multiLevelType w:val="multilevel"/>
    <w:tmpl w:val="B9B278F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8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AC2F83"/>
    <w:multiLevelType w:val="hybridMultilevel"/>
    <w:tmpl w:val="80D6381C"/>
    <w:lvl w:ilvl="0" w:tplc="FB8E2CE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503534E9"/>
    <w:multiLevelType w:val="hybridMultilevel"/>
    <w:tmpl w:val="23668860"/>
    <w:lvl w:ilvl="0" w:tplc="7554B8DE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1805D3A"/>
    <w:multiLevelType w:val="hybridMultilevel"/>
    <w:tmpl w:val="4AE224E8"/>
    <w:lvl w:ilvl="0" w:tplc="2C6EE6A8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B2F5F5E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BC54311"/>
    <w:multiLevelType w:val="multilevel"/>
    <w:tmpl w:val="47722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DCD17E2"/>
    <w:multiLevelType w:val="hybridMultilevel"/>
    <w:tmpl w:val="E92AB4BE"/>
    <w:styleLink w:val="1ai215"/>
    <w:lvl w:ilvl="0" w:tplc="7554B8D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F8750C8"/>
    <w:multiLevelType w:val="hybridMultilevel"/>
    <w:tmpl w:val="C8B678D4"/>
    <w:lvl w:ilvl="0" w:tplc="0419000F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6"/>
  </w:num>
  <w:num w:numId="3">
    <w:abstractNumId w:val="27"/>
  </w:num>
  <w:num w:numId="4">
    <w:abstractNumId w:val="18"/>
  </w:num>
  <w:num w:numId="5">
    <w:abstractNumId w:val="8"/>
  </w:num>
  <w:num w:numId="6">
    <w:abstractNumId w:val="24"/>
  </w:num>
  <w:num w:numId="7">
    <w:abstractNumId w:val="15"/>
  </w:num>
  <w:num w:numId="8">
    <w:abstractNumId w:val="10"/>
  </w:num>
  <w:num w:numId="9">
    <w:abstractNumId w:val="1"/>
  </w:num>
  <w:num w:numId="10">
    <w:abstractNumId w:val="16"/>
  </w:num>
  <w:num w:numId="11">
    <w:abstractNumId w:val="3"/>
  </w:num>
  <w:num w:numId="12">
    <w:abstractNumId w:val="7"/>
  </w:num>
  <w:num w:numId="13">
    <w:abstractNumId w:val="25"/>
  </w:num>
  <w:num w:numId="14">
    <w:abstractNumId w:val="31"/>
  </w:num>
  <w:num w:numId="15">
    <w:abstractNumId w:val="9"/>
  </w:num>
  <w:num w:numId="16">
    <w:abstractNumId w:val="22"/>
  </w:num>
  <w:num w:numId="17">
    <w:abstractNumId w:val="12"/>
  </w:num>
  <w:num w:numId="18">
    <w:abstractNumId w:val="13"/>
  </w:num>
  <w:num w:numId="19">
    <w:abstractNumId w:val="0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</w:num>
  <w:num w:numId="22">
    <w:abstractNumId w:val="14"/>
  </w:num>
  <w:num w:numId="23">
    <w:abstractNumId w:val="26"/>
  </w:num>
  <w:num w:numId="24">
    <w:abstractNumId w:val="17"/>
  </w:num>
  <w:num w:numId="25">
    <w:abstractNumId w:val="28"/>
  </w:num>
  <w:num w:numId="26">
    <w:abstractNumId w:val="20"/>
  </w:num>
  <w:num w:numId="27">
    <w:abstractNumId w:val="4"/>
  </w:num>
  <w:num w:numId="28">
    <w:abstractNumId w:val="21"/>
  </w:num>
  <w:num w:numId="29">
    <w:abstractNumId w:val="2"/>
  </w:num>
  <w:num w:numId="30">
    <w:abstractNumId w:val="30"/>
  </w:num>
  <w:num w:numId="31">
    <w:abstractNumId w:val="19"/>
  </w:num>
  <w:num w:numId="32">
    <w:abstractNumId w:val="5"/>
  </w:num>
  <w:num w:numId="33">
    <w:abstractNumId w:val="23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40"/>
  <w:displayHorizontalDrawingGridEvery w:val="2"/>
  <w:characterSpacingControl w:val="doNotCompress"/>
  <w:hdrShapeDefaults>
    <o:shapedefaults v:ext="edit" spidmax="432130"/>
  </w:hdrShapeDefaults>
  <w:footnotePr>
    <w:footnote w:id="0"/>
    <w:footnote w:id="1"/>
  </w:footnotePr>
  <w:endnotePr>
    <w:endnote w:id="0"/>
    <w:endnote w:id="1"/>
  </w:endnotePr>
  <w:compat/>
  <w:rsids>
    <w:rsidRoot w:val="00572F3D"/>
    <w:rsid w:val="000006BB"/>
    <w:rsid w:val="00000900"/>
    <w:rsid w:val="00001634"/>
    <w:rsid w:val="00001C25"/>
    <w:rsid w:val="00001D6C"/>
    <w:rsid w:val="00002C6A"/>
    <w:rsid w:val="00003159"/>
    <w:rsid w:val="00003249"/>
    <w:rsid w:val="000034B4"/>
    <w:rsid w:val="00004070"/>
    <w:rsid w:val="00004262"/>
    <w:rsid w:val="00004CB6"/>
    <w:rsid w:val="00004F65"/>
    <w:rsid w:val="00005047"/>
    <w:rsid w:val="0000527D"/>
    <w:rsid w:val="000052BC"/>
    <w:rsid w:val="00005609"/>
    <w:rsid w:val="00005653"/>
    <w:rsid w:val="00005E13"/>
    <w:rsid w:val="00006683"/>
    <w:rsid w:val="000067C6"/>
    <w:rsid w:val="00006A21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FE5"/>
    <w:rsid w:val="000160A4"/>
    <w:rsid w:val="000167A3"/>
    <w:rsid w:val="000169E7"/>
    <w:rsid w:val="00016A74"/>
    <w:rsid w:val="00020B8D"/>
    <w:rsid w:val="00020D1E"/>
    <w:rsid w:val="00020E78"/>
    <w:rsid w:val="00021778"/>
    <w:rsid w:val="000218E8"/>
    <w:rsid w:val="000226EE"/>
    <w:rsid w:val="000228BC"/>
    <w:rsid w:val="00024623"/>
    <w:rsid w:val="000246CE"/>
    <w:rsid w:val="00025008"/>
    <w:rsid w:val="00025463"/>
    <w:rsid w:val="0002581D"/>
    <w:rsid w:val="000262DA"/>
    <w:rsid w:val="000267A4"/>
    <w:rsid w:val="00026CE1"/>
    <w:rsid w:val="00027381"/>
    <w:rsid w:val="00027F49"/>
    <w:rsid w:val="00027FDC"/>
    <w:rsid w:val="00030207"/>
    <w:rsid w:val="00030827"/>
    <w:rsid w:val="0003082F"/>
    <w:rsid w:val="0003133C"/>
    <w:rsid w:val="000313CE"/>
    <w:rsid w:val="00031461"/>
    <w:rsid w:val="0003218A"/>
    <w:rsid w:val="000321C1"/>
    <w:rsid w:val="00032504"/>
    <w:rsid w:val="00032797"/>
    <w:rsid w:val="00032BD2"/>
    <w:rsid w:val="00033A4F"/>
    <w:rsid w:val="00035C1C"/>
    <w:rsid w:val="00035E9A"/>
    <w:rsid w:val="0003672B"/>
    <w:rsid w:val="0004056B"/>
    <w:rsid w:val="00040CAB"/>
    <w:rsid w:val="00041A2B"/>
    <w:rsid w:val="00042822"/>
    <w:rsid w:val="00042989"/>
    <w:rsid w:val="00043008"/>
    <w:rsid w:val="000432E7"/>
    <w:rsid w:val="0004426D"/>
    <w:rsid w:val="0004468E"/>
    <w:rsid w:val="00044C10"/>
    <w:rsid w:val="000454BA"/>
    <w:rsid w:val="00045BD8"/>
    <w:rsid w:val="00046469"/>
    <w:rsid w:val="00046905"/>
    <w:rsid w:val="00046E0B"/>
    <w:rsid w:val="00046FDF"/>
    <w:rsid w:val="00047541"/>
    <w:rsid w:val="00047EC2"/>
    <w:rsid w:val="000506A5"/>
    <w:rsid w:val="000511A2"/>
    <w:rsid w:val="00051D57"/>
    <w:rsid w:val="00052AF4"/>
    <w:rsid w:val="00052D93"/>
    <w:rsid w:val="00053525"/>
    <w:rsid w:val="00053639"/>
    <w:rsid w:val="000538C6"/>
    <w:rsid w:val="000543AC"/>
    <w:rsid w:val="00054C4E"/>
    <w:rsid w:val="00054EFD"/>
    <w:rsid w:val="00055CCB"/>
    <w:rsid w:val="00056F06"/>
    <w:rsid w:val="00057867"/>
    <w:rsid w:val="00057935"/>
    <w:rsid w:val="00060296"/>
    <w:rsid w:val="000602AC"/>
    <w:rsid w:val="00060658"/>
    <w:rsid w:val="000607C9"/>
    <w:rsid w:val="00060A38"/>
    <w:rsid w:val="000613B3"/>
    <w:rsid w:val="00061D54"/>
    <w:rsid w:val="00062DBD"/>
    <w:rsid w:val="00062E90"/>
    <w:rsid w:val="00062FE7"/>
    <w:rsid w:val="000646D4"/>
    <w:rsid w:val="00066717"/>
    <w:rsid w:val="00067010"/>
    <w:rsid w:val="0006740A"/>
    <w:rsid w:val="00071455"/>
    <w:rsid w:val="00071998"/>
    <w:rsid w:val="00071DA3"/>
    <w:rsid w:val="00071DC6"/>
    <w:rsid w:val="00072C15"/>
    <w:rsid w:val="0007309A"/>
    <w:rsid w:val="00073565"/>
    <w:rsid w:val="00073653"/>
    <w:rsid w:val="00073A54"/>
    <w:rsid w:val="0007420F"/>
    <w:rsid w:val="00075E7C"/>
    <w:rsid w:val="00076F57"/>
    <w:rsid w:val="00080846"/>
    <w:rsid w:val="00081386"/>
    <w:rsid w:val="0008193F"/>
    <w:rsid w:val="00081B3D"/>
    <w:rsid w:val="000820BF"/>
    <w:rsid w:val="00082A39"/>
    <w:rsid w:val="000833B1"/>
    <w:rsid w:val="000837CD"/>
    <w:rsid w:val="00083939"/>
    <w:rsid w:val="0008475D"/>
    <w:rsid w:val="00084900"/>
    <w:rsid w:val="00084904"/>
    <w:rsid w:val="00084B1D"/>
    <w:rsid w:val="00084EDC"/>
    <w:rsid w:val="00084FDB"/>
    <w:rsid w:val="000858C6"/>
    <w:rsid w:val="00087318"/>
    <w:rsid w:val="00087454"/>
    <w:rsid w:val="00087852"/>
    <w:rsid w:val="0009084D"/>
    <w:rsid w:val="00090ACE"/>
    <w:rsid w:val="00090AD6"/>
    <w:rsid w:val="00091AAD"/>
    <w:rsid w:val="0009210C"/>
    <w:rsid w:val="000927A5"/>
    <w:rsid w:val="00092C28"/>
    <w:rsid w:val="00092F6B"/>
    <w:rsid w:val="000934A7"/>
    <w:rsid w:val="00093D9E"/>
    <w:rsid w:val="00093F63"/>
    <w:rsid w:val="0009461F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C36"/>
    <w:rsid w:val="000A0F53"/>
    <w:rsid w:val="000A1738"/>
    <w:rsid w:val="000A1929"/>
    <w:rsid w:val="000A264E"/>
    <w:rsid w:val="000A2F7C"/>
    <w:rsid w:val="000A3337"/>
    <w:rsid w:val="000A358D"/>
    <w:rsid w:val="000A3A15"/>
    <w:rsid w:val="000A400B"/>
    <w:rsid w:val="000A4878"/>
    <w:rsid w:val="000A4BC0"/>
    <w:rsid w:val="000A55D3"/>
    <w:rsid w:val="000A60D7"/>
    <w:rsid w:val="000A6A36"/>
    <w:rsid w:val="000A6A3E"/>
    <w:rsid w:val="000A7390"/>
    <w:rsid w:val="000B023F"/>
    <w:rsid w:val="000B0588"/>
    <w:rsid w:val="000B0678"/>
    <w:rsid w:val="000B0EB9"/>
    <w:rsid w:val="000B1A0D"/>
    <w:rsid w:val="000B216C"/>
    <w:rsid w:val="000B2349"/>
    <w:rsid w:val="000B2E7C"/>
    <w:rsid w:val="000B408E"/>
    <w:rsid w:val="000B420C"/>
    <w:rsid w:val="000B4356"/>
    <w:rsid w:val="000B442A"/>
    <w:rsid w:val="000B5091"/>
    <w:rsid w:val="000B5684"/>
    <w:rsid w:val="000B603B"/>
    <w:rsid w:val="000B6AAB"/>
    <w:rsid w:val="000B6BB0"/>
    <w:rsid w:val="000B6C74"/>
    <w:rsid w:val="000B6EC8"/>
    <w:rsid w:val="000B75E3"/>
    <w:rsid w:val="000B7697"/>
    <w:rsid w:val="000B7FD6"/>
    <w:rsid w:val="000C0279"/>
    <w:rsid w:val="000C06CC"/>
    <w:rsid w:val="000C0A2F"/>
    <w:rsid w:val="000C11D6"/>
    <w:rsid w:val="000C1F95"/>
    <w:rsid w:val="000C2FF0"/>
    <w:rsid w:val="000C30C0"/>
    <w:rsid w:val="000C3363"/>
    <w:rsid w:val="000C39F6"/>
    <w:rsid w:val="000C40DA"/>
    <w:rsid w:val="000C5414"/>
    <w:rsid w:val="000C5C7C"/>
    <w:rsid w:val="000C674C"/>
    <w:rsid w:val="000C6B5B"/>
    <w:rsid w:val="000C6F20"/>
    <w:rsid w:val="000C77AF"/>
    <w:rsid w:val="000C7A77"/>
    <w:rsid w:val="000D06FC"/>
    <w:rsid w:val="000D0BF1"/>
    <w:rsid w:val="000D2005"/>
    <w:rsid w:val="000D2816"/>
    <w:rsid w:val="000D3255"/>
    <w:rsid w:val="000D337E"/>
    <w:rsid w:val="000D36CB"/>
    <w:rsid w:val="000D396D"/>
    <w:rsid w:val="000D409D"/>
    <w:rsid w:val="000D438B"/>
    <w:rsid w:val="000D4727"/>
    <w:rsid w:val="000D5160"/>
    <w:rsid w:val="000D677C"/>
    <w:rsid w:val="000D7023"/>
    <w:rsid w:val="000D780E"/>
    <w:rsid w:val="000E024E"/>
    <w:rsid w:val="000E0893"/>
    <w:rsid w:val="000E0AC6"/>
    <w:rsid w:val="000E1A96"/>
    <w:rsid w:val="000E2101"/>
    <w:rsid w:val="000E22B4"/>
    <w:rsid w:val="000E2589"/>
    <w:rsid w:val="000E3FE1"/>
    <w:rsid w:val="000E48BF"/>
    <w:rsid w:val="000E5802"/>
    <w:rsid w:val="000E5C75"/>
    <w:rsid w:val="000E5D43"/>
    <w:rsid w:val="000E624E"/>
    <w:rsid w:val="000E63B7"/>
    <w:rsid w:val="000E64F2"/>
    <w:rsid w:val="000E694C"/>
    <w:rsid w:val="000E6A9C"/>
    <w:rsid w:val="000E6B07"/>
    <w:rsid w:val="000E7131"/>
    <w:rsid w:val="000E72E5"/>
    <w:rsid w:val="000E7675"/>
    <w:rsid w:val="000E7C91"/>
    <w:rsid w:val="000F0235"/>
    <w:rsid w:val="000F02BE"/>
    <w:rsid w:val="000F068A"/>
    <w:rsid w:val="000F0A71"/>
    <w:rsid w:val="000F1CE1"/>
    <w:rsid w:val="000F21CE"/>
    <w:rsid w:val="000F26F5"/>
    <w:rsid w:val="000F2A41"/>
    <w:rsid w:val="000F30AC"/>
    <w:rsid w:val="000F3125"/>
    <w:rsid w:val="000F4B44"/>
    <w:rsid w:val="000F52F3"/>
    <w:rsid w:val="000F69E1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13B"/>
    <w:rsid w:val="0010380E"/>
    <w:rsid w:val="00103C75"/>
    <w:rsid w:val="00104359"/>
    <w:rsid w:val="0010440A"/>
    <w:rsid w:val="0010456D"/>
    <w:rsid w:val="00104B3E"/>
    <w:rsid w:val="00104F09"/>
    <w:rsid w:val="001060BC"/>
    <w:rsid w:val="001065F1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83E"/>
    <w:rsid w:val="00111AA4"/>
    <w:rsid w:val="00111C04"/>
    <w:rsid w:val="001125C0"/>
    <w:rsid w:val="001127E3"/>
    <w:rsid w:val="00112EB7"/>
    <w:rsid w:val="0011320B"/>
    <w:rsid w:val="0011393B"/>
    <w:rsid w:val="00113B4D"/>
    <w:rsid w:val="00113C21"/>
    <w:rsid w:val="00114648"/>
    <w:rsid w:val="0011479F"/>
    <w:rsid w:val="001159A4"/>
    <w:rsid w:val="001159B8"/>
    <w:rsid w:val="00116452"/>
    <w:rsid w:val="00116EAF"/>
    <w:rsid w:val="00117A04"/>
    <w:rsid w:val="00120673"/>
    <w:rsid w:val="00121FC1"/>
    <w:rsid w:val="001220D7"/>
    <w:rsid w:val="001222FD"/>
    <w:rsid w:val="001224F1"/>
    <w:rsid w:val="00122924"/>
    <w:rsid w:val="00123076"/>
    <w:rsid w:val="00123208"/>
    <w:rsid w:val="00123AD6"/>
    <w:rsid w:val="00123BA2"/>
    <w:rsid w:val="00123E38"/>
    <w:rsid w:val="00123EB0"/>
    <w:rsid w:val="00123FFC"/>
    <w:rsid w:val="001248E0"/>
    <w:rsid w:val="001249C5"/>
    <w:rsid w:val="00124B4C"/>
    <w:rsid w:val="001253FC"/>
    <w:rsid w:val="0012559D"/>
    <w:rsid w:val="0012657C"/>
    <w:rsid w:val="001277B6"/>
    <w:rsid w:val="00127D3B"/>
    <w:rsid w:val="0013137D"/>
    <w:rsid w:val="001334B4"/>
    <w:rsid w:val="00133FFF"/>
    <w:rsid w:val="00134F4A"/>
    <w:rsid w:val="001357A5"/>
    <w:rsid w:val="0013583E"/>
    <w:rsid w:val="00136FAE"/>
    <w:rsid w:val="00137C07"/>
    <w:rsid w:val="001419E0"/>
    <w:rsid w:val="00141E06"/>
    <w:rsid w:val="00142174"/>
    <w:rsid w:val="001422DF"/>
    <w:rsid w:val="00142CAB"/>
    <w:rsid w:val="00143BE9"/>
    <w:rsid w:val="00144D66"/>
    <w:rsid w:val="00144F66"/>
    <w:rsid w:val="001459FA"/>
    <w:rsid w:val="00145C88"/>
    <w:rsid w:val="0014651A"/>
    <w:rsid w:val="001465F9"/>
    <w:rsid w:val="001500DD"/>
    <w:rsid w:val="0015073E"/>
    <w:rsid w:val="00150B7D"/>
    <w:rsid w:val="001514EF"/>
    <w:rsid w:val="00151E3D"/>
    <w:rsid w:val="00152226"/>
    <w:rsid w:val="00152891"/>
    <w:rsid w:val="0015319F"/>
    <w:rsid w:val="00153F9C"/>
    <w:rsid w:val="00154619"/>
    <w:rsid w:val="001549C5"/>
    <w:rsid w:val="00155487"/>
    <w:rsid w:val="00155890"/>
    <w:rsid w:val="00156040"/>
    <w:rsid w:val="00157D0A"/>
    <w:rsid w:val="001609A1"/>
    <w:rsid w:val="001610B3"/>
    <w:rsid w:val="00163B39"/>
    <w:rsid w:val="00163B77"/>
    <w:rsid w:val="001649B0"/>
    <w:rsid w:val="00164D56"/>
    <w:rsid w:val="00165088"/>
    <w:rsid w:val="0016531D"/>
    <w:rsid w:val="001655AC"/>
    <w:rsid w:val="001655DD"/>
    <w:rsid w:val="00165B29"/>
    <w:rsid w:val="00166A9A"/>
    <w:rsid w:val="001672D7"/>
    <w:rsid w:val="00167689"/>
    <w:rsid w:val="00167B0D"/>
    <w:rsid w:val="00167CEB"/>
    <w:rsid w:val="0017032C"/>
    <w:rsid w:val="001708E3"/>
    <w:rsid w:val="00170E37"/>
    <w:rsid w:val="0017106F"/>
    <w:rsid w:val="00171F77"/>
    <w:rsid w:val="001725BC"/>
    <w:rsid w:val="001727E1"/>
    <w:rsid w:val="00172AB5"/>
    <w:rsid w:val="00172BE7"/>
    <w:rsid w:val="00173D2A"/>
    <w:rsid w:val="00174FBA"/>
    <w:rsid w:val="00174FDF"/>
    <w:rsid w:val="0017544D"/>
    <w:rsid w:val="001758DF"/>
    <w:rsid w:val="00175FF1"/>
    <w:rsid w:val="00176008"/>
    <w:rsid w:val="00176196"/>
    <w:rsid w:val="001763A9"/>
    <w:rsid w:val="0017694C"/>
    <w:rsid w:val="00177957"/>
    <w:rsid w:val="00180608"/>
    <w:rsid w:val="00180D2C"/>
    <w:rsid w:val="0018203E"/>
    <w:rsid w:val="0018207A"/>
    <w:rsid w:val="00182301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483"/>
    <w:rsid w:val="001866BD"/>
    <w:rsid w:val="00190054"/>
    <w:rsid w:val="00190131"/>
    <w:rsid w:val="0019024C"/>
    <w:rsid w:val="00190C06"/>
    <w:rsid w:val="00191C05"/>
    <w:rsid w:val="00191DBF"/>
    <w:rsid w:val="001926AB"/>
    <w:rsid w:val="00192871"/>
    <w:rsid w:val="00192ADE"/>
    <w:rsid w:val="00192E4E"/>
    <w:rsid w:val="00193D8F"/>
    <w:rsid w:val="00194499"/>
    <w:rsid w:val="00194821"/>
    <w:rsid w:val="00194F62"/>
    <w:rsid w:val="0019522E"/>
    <w:rsid w:val="001956DD"/>
    <w:rsid w:val="0019584F"/>
    <w:rsid w:val="001958CA"/>
    <w:rsid w:val="0019591F"/>
    <w:rsid w:val="0019614E"/>
    <w:rsid w:val="001963C2"/>
    <w:rsid w:val="001964DD"/>
    <w:rsid w:val="00196719"/>
    <w:rsid w:val="00196826"/>
    <w:rsid w:val="00196BD1"/>
    <w:rsid w:val="00197867"/>
    <w:rsid w:val="00197A9A"/>
    <w:rsid w:val="00197E7A"/>
    <w:rsid w:val="001A01BC"/>
    <w:rsid w:val="001A0901"/>
    <w:rsid w:val="001A0939"/>
    <w:rsid w:val="001A0956"/>
    <w:rsid w:val="001A1665"/>
    <w:rsid w:val="001A1D7D"/>
    <w:rsid w:val="001A220A"/>
    <w:rsid w:val="001A2B27"/>
    <w:rsid w:val="001A2B3F"/>
    <w:rsid w:val="001A2F2C"/>
    <w:rsid w:val="001A335D"/>
    <w:rsid w:val="001A3C31"/>
    <w:rsid w:val="001A4EC0"/>
    <w:rsid w:val="001A595A"/>
    <w:rsid w:val="001A6F86"/>
    <w:rsid w:val="001A734C"/>
    <w:rsid w:val="001A7918"/>
    <w:rsid w:val="001A7BD3"/>
    <w:rsid w:val="001B0125"/>
    <w:rsid w:val="001B0577"/>
    <w:rsid w:val="001B0FDC"/>
    <w:rsid w:val="001B1239"/>
    <w:rsid w:val="001B1265"/>
    <w:rsid w:val="001B142F"/>
    <w:rsid w:val="001B169E"/>
    <w:rsid w:val="001B1893"/>
    <w:rsid w:val="001B1907"/>
    <w:rsid w:val="001B193C"/>
    <w:rsid w:val="001B1A0F"/>
    <w:rsid w:val="001B1DEE"/>
    <w:rsid w:val="001B1FAE"/>
    <w:rsid w:val="001B2ACB"/>
    <w:rsid w:val="001B3FAA"/>
    <w:rsid w:val="001B5530"/>
    <w:rsid w:val="001B5928"/>
    <w:rsid w:val="001B6B16"/>
    <w:rsid w:val="001B78C2"/>
    <w:rsid w:val="001B7997"/>
    <w:rsid w:val="001B7E46"/>
    <w:rsid w:val="001C0365"/>
    <w:rsid w:val="001C17AD"/>
    <w:rsid w:val="001C182F"/>
    <w:rsid w:val="001C1FD1"/>
    <w:rsid w:val="001C2514"/>
    <w:rsid w:val="001C282D"/>
    <w:rsid w:val="001C2F12"/>
    <w:rsid w:val="001C31D6"/>
    <w:rsid w:val="001C50A8"/>
    <w:rsid w:val="001C50FA"/>
    <w:rsid w:val="001C63E6"/>
    <w:rsid w:val="001C6522"/>
    <w:rsid w:val="001C681F"/>
    <w:rsid w:val="001C68AB"/>
    <w:rsid w:val="001C702D"/>
    <w:rsid w:val="001C71EC"/>
    <w:rsid w:val="001D0955"/>
    <w:rsid w:val="001D1229"/>
    <w:rsid w:val="001D1898"/>
    <w:rsid w:val="001D2483"/>
    <w:rsid w:val="001D2D74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35A3"/>
    <w:rsid w:val="001E4866"/>
    <w:rsid w:val="001E5514"/>
    <w:rsid w:val="001E66EA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B94"/>
    <w:rsid w:val="001F3FB7"/>
    <w:rsid w:val="001F41F8"/>
    <w:rsid w:val="001F4E71"/>
    <w:rsid w:val="001F5062"/>
    <w:rsid w:val="001F5EDB"/>
    <w:rsid w:val="001F5FD7"/>
    <w:rsid w:val="001F646C"/>
    <w:rsid w:val="001F6D9A"/>
    <w:rsid w:val="001F7B6C"/>
    <w:rsid w:val="0020024D"/>
    <w:rsid w:val="0020028F"/>
    <w:rsid w:val="002002FE"/>
    <w:rsid w:val="00201AEC"/>
    <w:rsid w:val="00202306"/>
    <w:rsid w:val="0020274A"/>
    <w:rsid w:val="00202F40"/>
    <w:rsid w:val="00203253"/>
    <w:rsid w:val="0020331F"/>
    <w:rsid w:val="002035DA"/>
    <w:rsid w:val="00203B96"/>
    <w:rsid w:val="00203F5E"/>
    <w:rsid w:val="00203FDB"/>
    <w:rsid w:val="00206522"/>
    <w:rsid w:val="002067BA"/>
    <w:rsid w:val="002069DA"/>
    <w:rsid w:val="00206C12"/>
    <w:rsid w:val="00206CE0"/>
    <w:rsid w:val="0020777A"/>
    <w:rsid w:val="00207DC3"/>
    <w:rsid w:val="00207DDA"/>
    <w:rsid w:val="002106C0"/>
    <w:rsid w:val="0021108E"/>
    <w:rsid w:val="00211774"/>
    <w:rsid w:val="00212B3A"/>
    <w:rsid w:val="00213108"/>
    <w:rsid w:val="002131D5"/>
    <w:rsid w:val="0021320A"/>
    <w:rsid w:val="00213634"/>
    <w:rsid w:val="002147FB"/>
    <w:rsid w:val="00214E1E"/>
    <w:rsid w:val="002159A5"/>
    <w:rsid w:val="00216062"/>
    <w:rsid w:val="0021606C"/>
    <w:rsid w:val="00216AFD"/>
    <w:rsid w:val="00217326"/>
    <w:rsid w:val="002179C5"/>
    <w:rsid w:val="00217B3F"/>
    <w:rsid w:val="00217BCF"/>
    <w:rsid w:val="002200CD"/>
    <w:rsid w:val="00220138"/>
    <w:rsid w:val="002204A6"/>
    <w:rsid w:val="00220542"/>
    <w:rsid w:val="00220545"/>
    <w:rsid w:val="00221390"/>
    <w:rsid w:val="00222B37"/>
    <w:rsid w:val="00222EF9"/>
    <w:rsid w:val="00223C52"/>
    <w:rsid w:val="00224476"/>
    <w:rsid w:val="00224C59"/>
    <w:rsid w:val="00224C7A"/>
    <w:rsid w:val="00225E3F"/>
    <w:rsid w:val="00227945"/>
    <w:rsid w:val="00227FC4"/>
    <w:rsid w:val="00230D3C"/>
    <w:rsid w:val="0023183A"/>
    <w:rsid w:val="00232264"/>
    <w:rsid w:val="002326FC"/>
    <w:rsid w:val="0023301A"/>
    <w:rsid w:val="00233590"/>
    <w:rsid w:val="00233671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A14"/>
    <w:rsid w:val="00241D99"/>
    <w:rsid w:val="002433D4"/>
    <w:rsid w:val="002436EA"/>
    <w:rsid w:val="00244CEC"/>
    <w:rsid w:val="00245B67"/>
    <w:rsid w:val="00246502"/>
    <w:rsid w:val="0024717F"/>
    <w:rsid w:val="0024775A"/>
    <w:rsid w:val="00247FAC"/>
    <w:rsid w:val="00250B54"/>
    <w:rsid w:val="0025120C"/>
    <w:rsid w:val="002512BE"/>
    <w:rsid w:val="002517F9"/>
    <w:rsid w:val="002518EC"/>
    <w:rsid w:val="00252113"/>
    <w:rsid w:val="0025261E"/>
    <w:rsid w:val="00252661"/>
    <w:rsid w:val="00252CE7"/>
    <w:rsid w:val="002534AF"/>
    <w:rsid w:val="00253662"/>
    <w:rsid w:val="0025434E"/>
    <w:rsid w:val="00254483"/>
    <w:rsid w:val="00254D62"/>
    <w:rsid w:val="00255663"/>
    <w:rsid w:val="002559F2"/>
    <w:rsid w:val="0025679E"/>
    <w:rsid w:val="00256F35"/>
    <w:rsid w:val="00257A77"/>
    <w:rsid w:val="00257AB2"/>
    <w:rsid w:val="00257B32"/>
    <w:rsid w:val="00257B7C"/>
    <w:rsid w:val="00260757"/>
    <w:rsid w:val="002609DC"/>
    <w:rsid w:val="00260A9D"/>
    <w:rsid w:val="00262483"/>
    <w:rsid w:val="00262BE5"/>
    <w:rsid w:val="002634C6"/>
    <w:rsid w:val="002639EB"/>
    <w:rsid w:val="00263DC8"/>
    <w:rsid w:val="002641AC"/>
    <w:rsid w:val="002648EE"/>
    <w:rsid w:val="00264AE2"/>
    <w:rsid w:val="00264B57"/>
    <w:rsid w:val="00264E6C"/>
    <w:rsid w:val="00264FD3"/>
    <w:rsid w:val="0026694A"/>
    <w:rsid w:val="00266ABF"/>
    <w:rsid w:val="00267334"/>
    <w:rsid w:val="0026733A"/>
    <w:rsid w:val="002675FC"/>
    <w:rsid w:val="00270378"/>
    <w:rsid w:val="00270D9D"/>
    <w:rsid w:val="0027140B"/>
    <w:rsid w:val="0027235E"/>
    <w:rsid w:val="00273492"/>
    <w:rsid w:val="00274060"/>
    <w:rsid w:val="0027423C"/>
    <w:rsid w:val="002748D6"/>
    <w:rsid w:val="00274C87"/>
    <w:rsid w:val="002760DC"/>
    <w:rsid w:val="00277927"/>
    <w:rsid w:val="0028020A"/>
    <w:rsid w:val="00281D99"/>
    <w:rsid w:val="00281E5F"/>
    <w:rsid w:val="00281FF4"/>
    <w:rsid w:val="00283ADE"/>
    <w:rsid w:val="00283B8A"/>
    <w:rsid w:val="00283BFA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0813"/>
    <w:rsid w:val="002924FA"/>
    <w:rsid w:val="00293704"/>
    <w:rsid w:val="0029387D"/>
    <w:rsid w:val="00294EF6"/>
    <w:rsid w:val="0029569B"/>
    <w:rsid w:val="00296704"/>
    <w:rsid w:val="00296D4A"/>
    <w:rsid w:val="00297030"/>
    <w:rsid w:val="002A08D9"/>
    <w:rsid w:val="002A0904"/>
    <w:rsid w:val="002A0A57"/>
    <w:rsid w:val="002A0AE2"/>
    <w:rsid w:val="002A0BA5"/>
    <w:rsid w:val="002A0FC3"/>
    <w:rsid w:val="002A2890"/>
    <w:rsid w:val="002A29AB"/>
    <w:rsid w:val="002A37B5"/>
    <w:rsid w:val="002A39F1"/>
    <w:rsid w:val="002A3C74"/>
    <w:rsid w:val="002A3DEA"/>
    <w:rsid w:val="002A4383"/>
    <w:rsid w:val="002A4405"/>
    <w:rsid w:val="002A4EE4"/>
    <w:rsid w:val="002A4FDF"/>
    <w:rsid w:val="002A538F"/>
    <w:rsid w:val="002A53C2"/>
    <w:rsid w:val="002A59E5"/>
    <w:rsid w:val="002A59F4"/>
    <w:rsid w:val="002A5C9D"/>
    <w:rsid w:val="002A5CC4"/>
    <w:rsid w:val="002B0CBB"/>
    <w:rsid w:val="002B15A8"/>
    <w:rsid w:val="002B194A"/>
    <w:rsid w:val="002B23C3"/>
    <w:rsid w:val="002B2FBD"/>
    <w:rsid w:val="002B30F9"/>
    <w:rsid w:val="002B31C5"/>
    <w:rsid w:val="002B3CC2"/>
    <w:rsid w:val="002B45E3"/>
    <w:rsid w:val="002B47B7"/>
    <w:rsid w:val="002B5120"/>
    <w:rsid w:val="002B649D"/>
    <w:rsid w:val="002B6DEA"/>
    <w:rsid w:val="002B6E19"/>
    <w:rsid w:val="002B77AE"/>
    <w:rsid w:val="002B7F13"/>
    <w:rsid w:val="002C02EE"/>
    <w:rsid w:val="002C040D"/>
    <w:rsid w:val="002C0964"/>
    <w:rsid w:val="002C0F46"/>
    <w:rsid w:val="002C1545"/>
    <w:rsid w:val="002C217D"/>
    <w:rsid w:val="002C3CB6"/>
    <w:rsid w:val="002C407E"/>
    <w:rsid w:val="002C44D8"/>
    <w:rsid w:val="002C4DB4"/>
    <w:rsid w:val="002C50E8"/>
    <w:rsid w:val="002C526E"/>
    <w:rsid w:val="002C54BA"/>
    <w:rsid w:val="002C5FC5"/>
    <w:rsid w:val="002C65B1"/>
    <w:rsid w:val="002C68E2"/>
    <w:rsid w:val="002C6A9E"/>
    <w:rsid w:val="002C783E"/>
    <w:rsid w:val="002C78D4"/>
    <w:rsid w:val="002D003D"/>
    <w:rsid w:val="002D0C76"/>
    <w:rsid w:val="002D111A"/>
    <w:rsid w:val="002D1553"/>
    <w:rsid w:val="002D1E46"/>
    <w:rsid w:val="002D2CEE"/>
    <w:rsid w:val="002D2E83"/>
    <w:rsid w:val="002D3314"/>
    <w:rsid w:val="002D33A8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F19"/>
    <w:rsid w:val="002E2913"/>
    <w:rsid w:val="002E293D"/>
    <w:rsid w:val="002E2CA3"/>
    <w:rsid w:val="002E2DA4"/>
    <w:rsid w:val="002E3A49"/>
    <w:rsid w:val="002E4832"/>
    <w:rsid w:val="002E4F99"/>
    <w:rsid w:val="002E59B6"/>
    <w:rsid w:val="002E5B0D"/>
    <w:rsid w:val="002E60AC"/>
    <w:rsid w:val="002E65B0"/>
    <w:rsid w:val="002E662C"/>
    <w:rsid w:val="002E6E09"/>
    <w:rsid w:val="002E6F1F"/>
    <w:rsid w:val="002E6F77"/>
    <w:rsid w:val="002E7402"/>
    <w:rsid w:val="002E79AD"/>
    <w:rsid w:val="002E7E83"/>
    <w:rsid w:val="002F045F"/>
    <w:rsid w:val="002F06EF"/>
    <w:rsid w:val="002F081B"/>
    <w:rsid w:val="002F0DA1"/>
    <w:rsid w:val="002F101D"/>
    <w:rsid w:val="002F1369"/>
    <w:rsid w:val="002F194B"/>
    <w:rsid w:val="002F1C52"/>
    <w:rsid w:val="002F201B"/>
    <w:rsid w:val="002F4366"/>
    <w:rsid w:val="002F4698"/>
    <w:rsid w:val="002F4AC6"/>
    <w:rsid w:val="002F5278"/>
    <w:rsid w:val="002F55C7"/>
    <w:rsid w:val="002F57C4"/>
    <w:rsid w:val="002F5884"/>
    <w:rsid w:val="002F66C1"/>
    <w:rsid w:val="002F6AA8"/>
    <w:rsid w:val="002F7C2A"/>
    <w:rsid w:val="002F7CDC"/>
    <w:rsid w:val="003012A9"/>
    <w:rsid w:val="00301C9F"/>
    <w:rsid w:val="00302663"/>
    <w:rsid w:val="00302730"/>
    <w:rsid w:val="003027E9"/>
    <w:rsid w:val="00303087"/>
    <w:rsid w:val="00303E02"/>
    <w:rsid w:val="00304673"/>
    <w:rsid w:val="003046F8"/>
    <w:rsid w:val="00304E37"/>
    <w:rsid w:val="003056F8"/>
    <w:rsid w:val="00305D40"/>
    <w:rsid w:val="003068AE"/>
    <w:rsid w:val="00306E34"/>
    <w:rsid w:val="0031060C"/>
    <w:rsid w:val="003107F1"/>
    <w:rsid w:val="00310CDB"/>
    <w:rsid w:val="00310E8C"/>
    <w:rsid w:val="00310ECA"/>
    <w:rsid w:val="00311027"/>
    <w:rsid w:val="0031162A"/>
    <w:rsid w:val="003127F0"/>
    <w:rsid w:val="00313988"/>
    <w:rsid w:val="003142AB"/>
    <w:rsid w:val="003143FE"/>
    <w:rsid w:val="00314EF2"/>
    <w:rsid w:val="003156B7"/>
    <w:rsid w:val="00315877"/>
    <w:rsid w:val="00315B7D"/>
    <w:rsid w:val="00315C7C"/>
    <w:rsid w:val="00316203"/>
    <w:rsid w:val="00316FFB"/>
    <w:rsid w:val="00317E99"/>
    <w:rsid w:val="00320185"/>
    <w:rsid w:val="00320D19"/>
    <w:rsid w:val="00320F5B"/>
    <w:rsid w:val="00321F7D"/>
    <w:rsid w:val="003220BB"/>
    <w:rsid w:val="003223A6"/>
    <w:rsid w:val="003230A5"/>
    <w:rsid w:val="00323353"/>
    <w:rsid w:val="00324855"/>
    <w:rsid w:val="0032530D"/>
    <w:rsid w:val="00325DDA"/>
    <w:rsid w:val="00325F40"/>
    <w:rsid w:val="0032610B"/>
    <w:rsid w:val="0032624E"/>
    <w:rsid w:val="003262B4"/>
    <w:rsid w:val="00326540"/>
    <w:rsid w:val="00327994"/>
    <w:rsid w:val="00327CD9"/>
    <w:rsid w:val="00327EBE"/>
    <w:rsid w:val="00330297"/>
    <w:rsid w:val="00330A39"/>
    <w:rsid w:val="00330E49"/>
    <w:rsid w:val="00330EB6"/>
    <w:rsid w:val="00331042"/>
    <w:rsid w:val="0033297C"/>
    <w:rsid w:val="00334AD5"/>
    <w:rsid w:val="00335835"/>
    <w:rsid w:val="0033594A"/>
    <w:rsid w:val="00336853"/>
    <w:rsid w:val="00337010"/>
    <w:rsid w:val="00337018"/>
    <w:rsid w:val="00337F1C"/>
    <w:rsid w:val="003409CC"/>
    <w:rsid w:val="00340C62"/>
    <w:rsid w:val="0034247E"/>
    <w:rsid w:val="00342687"/>
    <w:rsid w:val="0034272E"/>
    <w:rsid w:val="00342A36"/>
    <w:rsid w:val="00343627"/>
    <w:rsid w:val="0034466F"/>
    <w:rsid w:val="00344A24"/>
    <w:rsid w:val="00344A45"/>
    <w:rsid w:val="003452D9"/>
    <w:rsid w:val="00345473"/>
    <w:rsid w:val="003455FB"/>
    <w:rsid w:val="00345AF3"/>
    <w:rsid w:val="00345BA1"/>
    <w:rsid w:val="00346A39"/>
    <w:rsid w:val="00346BC9"/>
    <w:rsid w:val="00347140"/>
    <w:rsid w:val="00352D43"/>
    <w:rsid w:val="00352D92"/>
    <w:rsid w:val="00352E25"/>
    <w:rsid w:val="00352FC6"/>
    <w:rsid w:val="003538A8"/>
    <w:rsid w:val="0035524B"/>
    <w:rsid w:val="003558A4"/>
    <w:rsid w:val="00355EB7"/>
    <w:rsid w:val="0035646C"/>
    <w:rsid w:val="00356C5D"/>
    <w:rsid w:val="00356E28"/>
    <w:rsid w:val="0035730C"/>
    <w:rsid w:val="0035779A"/>
    <w:rsid w:val="00357D64"/>
    <w:rsid w:val="00357EBB"/>
    <w:rsid w:val="0036033A"/>
    <w:rsid w:val="003607C7"/>
    <w:rsid w:val="003608D7"/>
    <w:rsid w:val="00361CC7"/>
    <w:rsid w:val="003622DC"/>
    <w:rsid w:val="003626A4"/>
    <w:rsid w:val="00362A13"/>
    <w:rsid w:val="00362EAD"/>
    <w:rsid w:val="003630EF"/>
    <w:rsid w:val="003647B1"/>
    <w:rsid w:val="00364A0E"/>
    <w:rsid w:val="003650A5"/>
    <w:rsid w:val="00366D92"/>
    <w:rsid w:val="00367937"/>
    <w:rsid w:val="003711B6"/>
    <w:rsid w:val="003719E3"/>
    <w:rsid w:val="003719E5"/>
    <w:rsid w:val="00371E1D"/>
    <w:rsid w:val="003722F6"/>
    <w:rsid w:val="00372585"/>
    <w:rsid w:val="0037295C"/>
    <w:rsid w:val="00373331"/>
    <w:rsid w:val="003737FC"/>
    <w:rsid w:val="00373B2D"/>
    <w:rsid w:val="00373E72"/>
    <w:rsid w:val="0037407A"/>
    <w:rsid w:val="003747AE"/>
    <w:rsid w:val="0037490B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CC2"/>
    <w:rsid w:val="0038110B"/>
    <w:rsid w:val="003816C0"/>
    <w:rsid w:val="00381703"/>
    <w:rsid w:val="003818B3"/>
    <w:rsid w:val="003826E7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3194"/>
    <w:rsid w:val="00393291"/>
    <w:rsid w:val="003941B8"/>
    <w:rsid w:val="00394730"/>
    <w:rsid w:val="003949C3"/>
    <w:rsid w:val="0039539A"/>
    <w:rsid w:val="0039584C"/>
    <w:rsid w:val="00395C5D"/>
    <w:rsid w:val="00396420"/>
    <w:rsid w:val="0039669A"/>
    <w:rsid w:val="00397458"/>
    <w:rsid w:val="003974DC"/>
    <w:rsid w:val="003979FC"/>
    <w:rsid w:val="00397CED"/>
    <w:rsid w:val="003A018F"/>
    <w:rsid w:val="003A07F7"/>
    <w:rsid w:val="003A0A85"/>
    <w:rsid w:val="003A18F5"/>
    <w:rsid w:val="003A20ED"/>
    <w:rsid w:val="003A2761"/>
    <w:rsid w:val="003A2CC7"/>
    <w:rsid w:val="003A4C71"/>
    <w:rsid w:val="003A4F3A"/>
    <w:rsid w:val="003A5924"/>
    <w:rsid w:val="003A5EEB"/>
    <w:rsid w:val="003A601C"/>
    <w:rsid w:val="003A6102"/>
    <w:rsid w:val="003A6784"/>
    <w:rsid w:val="003A681D"/>
    <w:rsid w:val="003A6AB8"/>
    <w:rsid w:val="003A7209"/>
    <w:rsid w:val="003A74BE"/>
    <w:rsid w:val="003B0547"/>
    <w:rsid w:val="003B0B05"/>
    <w:rsid w:val="003B138E"/>
    <w:rsid w:val="003B1EE3"/>
    <w:rsid w:val="003B1F4B"/>
    <w:rsid w:val="003B314E"/>
    <w:rsid w:val="003B3270"/>
    <w:rsid w:val="003B3B6D"/>
    <w:rsid w:val="003B4E60"/>
    <w:rsid w:val="003B4FA7"/>
    <w:rsid w:val="003B53B8"/>
    <w:rsid w:val="003B6193"/>
    <w:rsid w:val="003B6BC5"/>
    <w:rsid w:val="003B6EE5"/>
    <w:rsid w:val="003C0309"/>
    <w:rsid w:val="003C0456"/>
    <w:rsid w:val="003C11B6"/>
    <w:rsid w:val="003C1743"/>
    <w:rsid w:val="003C17AC"/>
    <w:rsid w:val="003C1ED1"/>
    <w:rsid w:val="003C2953"/>
    <w:rsid w:val="003C45E9"/>
    <w:rsid w:val="003C486F"/>
    <w:rsid w:val="003C55F8"/>
    <w:rsid w:val="003C5D77"/>
    <w:rsid w:val="003D0436"/>
    <w:rsid w:val="003D09CD"/>
    <w:rsid w:val="003D0ABA"/>
    <w:rsid w:val="003D0E24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3B6"/>
    <w:rsid w:val="003D4CD2"/>
    <w:rsid w:val="003D53C4"/>
    <w:rsid w:val="003D5572"/>
    <w:rsid w:val="003D5ACD"/>
    <w:rsid w:val="003D6DF1"/>
    <w:rsid w:val="003D6F47"/>
    <w:rsid w:val="003D7261"/>
    <w:rsid w:val="003D7F5C"/>
    <w:rsid w:val="003E0064"/>
    <w:rsid w:val="003E0393"/>
    <w:rsid w:val="003E0816"/>
    <w:rsid w:val="003E091F"/>
    <w:rsid w:val="003E1129"/>
    <w:rsid w:val="003E2767"/>
    <w:rsid w:val="003E330E"/>
    <w:rsid w:val="003E33FB"/>
    <w:rsid w:val="003E3951"/>
    <w:rsid w:val="003E3B1D"/>
    <w:rsid w:val="003E3DAB"/>
    <w:rsid w:val="003E45D9"/>
    <w:rsid w:val="003E53D0"/>
    <w:rsid w:val="003E5D40"/>
    <w:rsid w:val="003E602C"/>
    <w:rsid w:val="003E7349"/>
    <w:rsid w:val="003E78A8"/>
    <w:rsid w:val="003E7907"/>
    <w:rsid w:val="003F064C"/>
    <w:rsid w:val="003F0DF4"/>
    <w:rsid w:val="003F0F10"/>
    <w:rsid w:val="003F1615"/>
    <w:rsid w:val="003F1CD0"/>
    <w:rsid w:val="003F2552"/>
    <w:rsid w:val="003F2FDA"/>
    <w:rsid w:val="003F3016"/>
    <w:rsid w:val="003F33A0"/>
    <w:rsid w:val="003F344F"/>
    <w:rsid w:val="003F352B"/>
    <w:rsid w:val="003F4140"/>
    <w:rsid w:val="003F4752"/>
    <w:rsid w:val="003F482D"/>
    <w:rsid w:val="003F56EA"/>
    <w:rsid w:val="003F5A7E"/>
    <w:rsid w:val="003F6055"/>
    <w:rsid w:val="003F6EC3"/>
    <w:rsid w:val="003F7633"/>
    <w:rsid w:val="003F7ED5"/>
    <w:rsid w:val="003F7F54"/>
    <w:rsid w:val="003F7FCA"/>
    <w:rsid w:val="00400ACC"/>
    <w:rsid w:val="00401019"/>
    <w:rsid w:val="004017C5"/>
    <w:rsid w:val="0040196E"/>
    <w:rsid w:val="00401C03"/>
    <w:rsid w:val="00402496"/>
    <w:rsid w:val="00402BED"/>
    <w:rsid w:val="00402E9B"/>
    <w:rsid w:val="00403046"/>
    <w:rsid w:val="00403274"/>
    <w:rsid w:val="00403348"/>
    <w:rsid w:val="004037AB"/>
    <w:rsid w:val="0040385D"/>
    <w:rsid w:val="00404322"/>
    <w:rsid w:val="00404563"/>
    <w:rsid w:val="004052C7"/>
    <w:rsid w:val="0040657F"/>
    <w:rsid w:val="0040662A"/>
    <w:rsid w:val="0040672F"/>
    <w:rsid w:val="00406A87"/>
    <w:rsid w:val="00407818"/>
    <w:rsid w:val="00407F35"/>
    <w:rsid w:val="004103D5"/>
    <w:rsid w:val="004115B1"/>
    <w:rsid w:val="00412AAB"/>
    <w:rsid w:val="004132EB"/>
    <w:rsid w:val="00413D6C"/>
    <w:rsid w:val="004141CF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92"/>
    <w:rsid w:val="0042283E"/>
    <w:rsid w:val="00425040"/>
    <w:rsid w:val="0042519B"/>
    <w:rsid w:val="0042536C"/>
    <w:rsid w:val="00425548"/>
    <w:rsid w:val="00425E42"/>
    <w:rsid w:val="00425FBB"/>
    <w:rsid w:val="004262C5"/>
    <w:rsid w:val="00426925"/>
    <w:rsid w:val="0042733C"/>
    <w:rsid w:val="004308F2"/>
    <w:rsid w:val="00431415"/>
    <w:rsid w:val="00431902"/>
    <w:rsid w:val="00431971"/>
    <w:rsid w:val="00431993"/>
    <w:rsid w:val="00431AD3"/>
    <w:rsid w:val="004328CF"/>
    <w:rsid w:val="00432DD6"/>
    <w:rsid w:val="004332AD"/>
    <w:rsid w:val="0043416C"/>
    <w:rsid w:val="00434639"/>
    <w:rsid w:val="004346DA"/>
    <w:rsid w:val="004347E2"/>
    <w:rsid w:val="0043492A"/>
    <w:rsid w:val="00435985"/>
    <w:rsid w:val="00435A3B"/>
    <w:rsid w:val="0043609C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3238"/>
    <w:rsid w:val="00443BFF"/>
    <w:rsid w:val="004441F5"/>
    <w:rsid w:val="00444467"/>
    <w:rsid w:val="004445F1"/>
    <w:rsid w:val="004450C5"/>
    <w:rsid w:val="00445523"/>
    <w:rsid w:val="00445D95"/>
    <w:rsid w:val="004460E4"/>
    <w:rsid w:val="00446C8F"/>
    <w:rsid w:val="004476D0"/>
    <w:rsid w:val="00447EF1"/>
    <w:rsid w:val="0045040B"/>
    <w:rsid w:val="00450A4F"/>
    <w:rsid w:val="00450D5C"/>
    <w:rsid w:val="00452794"/>
    <w:rsid w:val="00452927"/>
    <w:rsid w:val="00452ADA"/>
    <w:rsid w:val="00452B1F"/>
    <w:rsid w:val="00452BDE"/>
    <w:rsid w:val="00452EDE"/>
    <w:rsid w:val="00452EE9"/>
    <w:rsid w:val="004534BD"/>
    <w:rsid w:val="004536A1"/>
    <w:rsid w:val="004539F4"/>
    <w:rsid w:val="00453CE1"/>
    <w:rsid w:val="004542B6"/>
    <w:rsid w:val="00455208"/>
    <w:rsid w:val="0045596E"/>
    <w:rsid w:val="00455EFE"/>
    <w:rsid w:val="004568CE"/>
    <w:rsid w:val="0045747A"/>
    <w:rsid w:val="00460274"/>
    <w:rsid w:val="004608CE"/>
    <w:rsid w:val="004609C0"/>
    <w:rsid w:val="00460F2C"/>
    <w:rsid w:val="004616BC"/>
    <w:rsid w:val="00462691"/>
    <w:rsid w:val="004635CC"/>
    <w:rsid w:val="004644FC"/>
    <w:rsid w:val="004646E2"/>
    <w:rsid w:val="004655DE"/>
    <w:rsid w:val="0046595F"/>
    <w:rsid w:val="00465ACC"/>
    <w:rsid w:val="00465E14"/>
    <w:rsid w:val="004669CD"/>
    <w:rsid w:val="00467392"/>
    <w:rsid w:val="00471020"/>
    <w:rsid w:val="004714C3"/>
    <w:rsid w:val="0047266B"/>
    <w:rsid w:val="00472DB7"/>
    <w:rsid w:val="004736E6"/>
    <w:rsid w:val="0047453F"/>
    <w:rsid w:val="0047469C"/>
    <w:rsid w:val="00474EA8"/>
    <w:rsid w:val="0047521F"/>
    <w:rsid w:val="0047560E"/>
    <w:rsid w:val="00475B00"/>
    <w:rsid w:val="004761F5"/>
    <w:rsid w:val="00477282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708"/>
    <w:rsid w:val="00484F57"/>
    <w:rsid w:val="00485064"/>
    <w:rsid w:val="00485117"/>
    <w:rsid w:val="00485160"/>
    <w:rsid w:val="004859B4"/>
    <w:rsid w:val="00485B94"/>
    <w:rsid w:val="00485D02"/>
    <w:rsid w:val="00486805"/>
    <w:rsid w:val="00486851"/>
    <w:rsid w:val="00487537"/>
    <w:rsid w:val="004908D8"/>
    <w:rsid w:val="00491196"/>
    <w:rsid w:val="00491DCC"/>
    <w:rsid w:val="0049200C"/>
    <w:rsid w:val="0049278C"/>
    <w:rsid w:val="00494461"/>
    <w:rsid w:val="00494523"/>
    <w:rsid w:val="00494A26"/>
    <w:rsid w:val="00494A70"/>
    <w:rsid w:val="00494E59"/>
    <w:rsid w:val="004955DF"/>
    <w:rsid w:val="00495A33"/>
    <w:rsid w:val="0049626B"/>
    <w:rsid w:val="00496448"/>
    <w:rsid w:val="00497BFA"/>
    <w:rsid w:val="00497E51"/>
    <w:rsid w:val="004A031F"/>
    <w:rsid w:val="004A0860"/>
    <w:rsid w:val="004A0BD6"/>
    <w:rsid w:val="004A0CD3"/>
    <w:rsid w:val="004A0E9D"/>
    <w:rsid w:val="004A13E4"/>
    <w:rsid w:val="004A2508"/>
    <w:rsid w:val="004A3553"/>
    <w:rsid w:val="004A4510"/>
    <w:rsid w:val="004A4F95"/>
    <w:rsid w:val="004A524E"/>
    <w:rsid w:val="004A52B4"/>
    <w:rsid w:val="004A6141"/>
    <w:rsid w:val="004A62DA"/>
    <w:rsid w:val="004B0E42"/>
    <w:rsid w:val="004B12DA"/>
    <w:rsid w:val="004B1345"/>
    <w:rsid w:val="004B14DD"/>
    <w:rsid w:val="004B16F9"/>
    <w:rsid w:val="004B1742"/>
    <w:rsid w:val="004B1AD4"/>
    <w:rsid w:val="004B1D52"/>
    <w:rsid w:val="004B20A5"/>
    <w:rsid w:val="004B20F3"/>
    <w:rsid w:val="004B2106"/>
    <w:rsid w:val="004B3387"/>
    <w:rsid w:val="004B35C8"/>
    <w:rsid w:val="004B3D93"/>
    <w:rsid w:val="004B4AE8"/>
    <w:rsid w:val="004B4E3C"/>
    <w:rsid w:val="004B5B7F"/>
    <w:rsid w:val="004B619C"/>
    <w:rsid w:val="004B6339"/>
    <w:rsid w:val="004B669E"/>
    <w:rsid w:val="004B680B"/>
    <w:rsid w:val="004B6FC2"/>
    <w:rsid w:val="004B7302"/>
    <w:rsid w:val="004B7714"/>
    <w:rsid w:val="004B78CE"/>
    <w:rsid w:val="004B7DB7"/>
    <w:rsid w:val="004C05C7"/>
    <w:rsid w:val="004C0832"/>
    <w:rsid w:val="004C09CB"/>
    <w:rsid w:val="004C0B3D"/>
    <w:rsid w:val="004C0CB4"/>
    <w:rsid w:val="004C10AC"/>
    <w:rsid w:val="004C1FD7"/>
    <w:rsid w:val="004C2C92"/>
    <w:rsid w:val="004C32BB"/>
    <w:rsid w:val="004C3657"/>
    <w:rsid w:val="004C3949"/>
    <w:rsid w:val="004C4030"/>
    <w:rsid w:val="004C481A"/>
    <w:rsid w:val="004C4A1C"/>
    <w:rsid w:val="004C51B0"/>
    <w:rsid w:val="004C5D25"/>
    <w:rsid w:val="004C5D43"/>
    <w:rsid w:val="004C5FEB"/>
    <w:rsid w:val="004C6C45"/>
    <w:rsid w:val="004C7D0E"/>
    <w:rsid w:val="004D0D20"/>
    <w:rsid w:val="004D0EC4"/>
    <w:rsid w:val="004D1259"/>
    <w:rsid w:val="004D1E42"/>
    <w:rsid w:val="004D1F6D"/>
    <w:rsid w:val="004D201E"/>
    <w:rsid w:val="004D240C"/>
    <w:rsid w:val="004D2D10"/>
    <w:rsid w:val="004D36FD"/>
    <w:rsid w:val="004D3C9E"/>
    <w:rsid w:val="004D4526"/>
    <w:rsid w:val="004D4766"/>
    <w:rsid w:val="004D499D"/>
    <w:rsid w:val="004D4A0E"/>
    <w:rsid w:val="004D4A36"/>
    <w:rsid w:val="004D4C66"/>
    <w:rsid w:val="004D4DBE"/>
    <w:rsid w:val="004D59FA"/>
    <w:rsid w:val="004D5E11"/>
    <w:rsid w:val="004D65D9"/>
    <w:rsid w:val="004D6A89"/>
    <w:rsid w:val="004D70B4"/>
    <w:rsid w:val="004D74F7"/>
    <w:rsid w:val="004D7645"/>
    <w:rsid w:val="004D7C25"/>
    <w:rsid w:val="004E19AD"/>
    <w:rsid w:val="004E2012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424"/>
    <w:rsid w:val="004E6F8B"/>
    <w:rsid w:val="004E7638"/>
    <w:rsid w:val="004E79C5"/>
    <w:rsid w:val="004E7D49"/>
    <w:rsid w:val="004E7F84"/>
    <w:rsid w:val="004E7FA2"/>
    <w:rsid w:val="004F05FA"/>
    <w:rsid w:val="004F09EF"/>
    <w:rsid w:val="004F13B1"/>
    <w:rsid w:val="004F17EC"/>
    <w:rsid w:val="004F1B41"/>
    <w:rsid w:val="004F249C"/>
    <w:rsid w:val="004F24F7"/>
    <w:rsid w:val="004F42B6"/>
    <w:rsid w:val="004F44C0"/>
    <w:rsid w:val="004F4826"/>
    <w:rsid w:val="004F4E14"/>
    <w:rsid w:val="004F54CC"/>
    <w:rsid w:val="004F5DD1"/>
    <w:rsid w:val="004F6273"/>
    <w:rsid w:val="004F6A19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398E"/>
    <w:rsid w:val="00505BD5"/>
    <w:rsid w:val="005060C2"/>
    <w:rsid w:val="005067A2"/>
    <w:rsid w:val="00507227"/>
    <w:rsid w:val="00507BC6"/>
    <w:rsid w:val="00510220"/>
    <w:rsid w:val="005103BD"/>
    <w:rsid w:val="00510B91"/>
    <w:rsid w:val="00510E89"/>
    <w:rsid w:val="00510EF1"/>
    <w:rsid w:val="005117DA"/>
    <w:rsid w:val="005125C3"/>
    <w:rsid w:val="0051265E"/>
    <w:rsid w:val="00512672"/>
    <w:rsid w:val="00512704"/>
    <w:rsid w:val="005129A6"/>
    <w:rsid w:val="00512EE9"/>
    <w:rsid w:val="00513190"/>
    <w:rsid w:val="0051370E"/>
    <w:rsid w:val="00513D37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E51"/>
    <w:rsid w:val="00520987"/>
    <w:rsid w:val="005211A7"/>
    <w:rsid w:val="00521254"/>
    <w:rsid w:val="005212A7"/>
    <w:rsid w:val="005221AA"/>
    <w:rsid w:val="00522FC4"/>
    <w:rsid w:val="005241D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377"/>
    <w:rsid w:val="0053285C"/>
    <w:rsid w:val="00532874"/>
    <w:rsid w:val="005330E1"/>
    <w:rsid w:val="00533C5E"/>
    <w:rsid w:val="00533C9D"/>
    <w:rsid w:val="005340B7"/>
    <w:rsid w:val="00534E3E"/>
    <w:rsid w:val="00536830"/>
    <w:rsid w:val="005369BB"/>
    <w:rsid w:val="00536C6B"/>
    <w:rsid w:val="00536C7A"/>
    <w:rsid w:val="00536F6C"/>
    <w:rsid w:val="0053727A"/>
    <w:rsid w:val="005373E3"/>
    <w:rsid w:val="00540790"/>
    <w:rsid w:val="005408B3"/>
    <w:rsid w:val="00540B60"/>
    <w:rsid w:val="00540D73"/>
    <w:rsid w:val="00541B2E"/>
    <w:rsid w:val="00542756"/>
    <w:rsid w:val="00542B10"/>
    <w:rsid w:val="00542E7D"/>
    <w:rsid w:val="005434A3"/>
    <w:rsid w:val="00543C47"/>
    <w:rsid w:val="00544DC2"/>
    <w:rsid w:val="00545A2E"/>
    <w:rsid w:val="0054678C"/>
    <w:rsid w:val="00546C97"/>
    <w:rsid w:val="00546E1D"/>
    <w:rsid w:val="00546ECE"/>
    <w:rsid w:val="00550316"/>
    <w:rsid w:val="00550448"/>
    <w:rsid w:val="00550B30"/>
    <w:rsid w:val="00550D33"/>
    <w:rsid w:val="00550F02"/>
    <w:rsid w:val="005513F6"/>
    <w:rsid w:val="00551B84"/>
    <w:rsid w:val="0055230E"/>
    <w:rsid w:val="005525D4"/>
    <w:rsid w:val="0055268E"/>
    <w:rsid w:val="00552F3A"/>
    <w:rsid w:val="00553529"/>
    <w:rsid w:val="00553553"/>
    <w:rsid w:val="0055383F"/>
    <w:rsid w:val="005544CE"/>
    <w:rsid w:val="00554C2D"/>
    <w:rsid w:val="0055581D"/>
    <w:rsid w:val="00555EAB"/>
    <w:rsid w:val="00556659"/>
    <w:rsid w:val="00556F09"/>
    <w:rsid w:val="005571E7"/>
    <w:rsid w:val="00557807"/>
    <w:rsid w:val="00560D8B"/>
    <w:rsid w:val="00560E96"/>
    <w:rsid w:val="00561028"/>
    <w:rsid w:val="005614C4"/>
    <w:rsid w:val="00561A9C"/>
    <w:rsid w:val="00561F89"/>
    <w:rsid w:val="005624F7"/>
    <w:rsid w:val="00563143"/>
    <w:rsid w:val="00564571"/>
    <w:rsid w:val="00564903"/>
    <w:rsid w:val="005649CB"/>
    <w:rsid w:val="00564CB2"/>
    <w:rsid w:val="005652E4"/>
    <w:rsid w:val="00565C26"/>
    <w:rsid w:val="005664FC"/>
    <w:rsid w:val="00566721"/>
    <w:rsid w:val="00566A7F"/>
    <w:rsid w:val="0056716C"/>
    <w:rsid w:val="00567F9A"/>
    <w:rsid w:val="005703BC"/>
    <w:rsid w:val="0057088C"/>
    <w:rsid w:val="00570D6E"/>
    <w:rsid w:val="00571227"/>
    <w:rsid w:val="00571670"/>
    <w:rsid w:val="00571695"/>
    <w:rsid w:val="00571856"/>
    <w:rsid w:val="00571FB7"/>
    <w:rsid w:val="0057259C"/>
    <w:rsid w:val="00572F3D"/>
    <w:rsid w:val="005731C8"/>
    <w:rsid w:val="00573465"/>
    <w:rsid w:val="00573C2E"/>
    <w:rsid w:val="00573CC8"/>
    <w:rsid w:val="00573E89"/>
    <w:rsid w:val="00574300"/>
    <w:rsid w:val="0057501B"/>
    <w:rsid w:val="005757B8"/>
    <w:rsid w:val="00575E56"/>
    <w:rsid w:val="00576A9C"/>
    <w:rsid w:val="00576E35"/>
    <w:rsid w:val="005774C7"/>
    <w:rsid w:val="005774CD"/>
    <w:rsid w:val="0057754B"/>
    <w:rsid w:val="00577CE7"/>
    <w:rsid w:val="00581981"/>
    <w:rsid w:val="005824BC"/>
    <w:rsid w:val="005827F8"/>
    <w:rsid w:val="00582AC0"/>
    <w:rsid w:val="005831E5"/>
    <w:rsid w:val="005834FA"/>
    <w:rsid w:val="005837FB"/>
    <w:rsid w:val="0058428B"/>
    <w:rsid w:val="00584585"/>
    <w:rsid w:val="005846CA"/>
    <w:rsid w:val="00584D6F"/>
    <w:rsid w:val="00585A7F"/>
    <w:rsid w:val="00585AAD"/>
    <w:rsid w:val="0058605B"/>
    <w:rsid w:val="00586E86"/>
    <w:rsid w:val="00587254"/>
    <w:rsid w:val="005872AC"/>
    <w:rsid w:val="005878BE"/>
    <w:rsid w:val="00587AE3"/>
    <w:rsid w:val="00587B30"/>
    <w:rsid w:val="00587B49"/>
    <w:rsid w:val="00590D25"/>
    <w:rsid w:val="00590DFE"/>
    <w:rsid w:val="00590FFA"/>
    <w:rsid w:val="00591488"/>
    <w:rsid w:val="00591775"/>
    <w:rsid w:val="005917DA"/>
    <w:rsid w:val="00591E00"/>
    <w:rsid w:val="0059219E"/>
    <w:rsid w:val="005922DB"/>
    <w:rsid w:val="00592397"/>
    <w:rsid w:val="00592ABB"/>
    <w:rsid w:val="00592F1D"/>
    <w:rsid w:val="0059666A"/>
    <w:rsid w:val="00596879"/>
    <w:rsid w:val="0059690B"/>
    <w:rsid w:val="00596ED9"/>
    <w:rsid w:val="0059782E"/>
    <w:rsid w:val="005A03CE"/>
    <w:rsid w:val="005A0EF0"/>
    <w:rsid w:val="005A1074"/>
    <w:rsid w:val="005A14C9"/>
    <w:rsid w:val="005A17F1"/>
    <w:rsid w:val="005A1E71"/>
    <w:rsid w:val="005A1EE8"/>
    <w:rsid w:val="005A2A68"/>
    <w:rsid w:val="005A38E8"/>
    <w:rsid w:val="005A3CA1"/>
    <w:rsid w:val="005A4740"/>
    <w:rsid w:val="005A4B25"/>
    <w:rsid w:val="005A53D9"/>
    <w:rsid w:val="005A5430"/>
    <w:rsid w:val="005A551A"/>
    <w:rsid w:val="005A597F"/>
    <w:rsid w:val="005A720D"/>
    <w:rsid w:val="005A724E"/>
    <w:rsid w:val="005B046C"/>
    <w:rsid w:val="005B0940"/>
    <w:rsid w:val="005B0C24"/>
    <w:rsid w:val="005B1013"/>
    <w:rsid w:val="005B128D"/>
    <w:rsid w:val="005B19FF"/>
    <w:rsid w:val="005B1FEE"/>
    <w:rsid w:val="005B292E"/>
    <w:rsid w:val="005B3778"/>
    <w:rsid w:val="005B3B0D"/>
    <w:rsid w:val="005B49F5"/>
    <w:rsid w:val="005B4AE7"/>
    <w:rsid w:val="005B4D7E"/>
    <w:rsid w:val="005B6311"/>
    <w:rsid w:val="005B6AB2"/>
    <w:rsid w:val="005B727E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CC8"/>
    <w:rsid w:val="005C5F4D"/>
    <w:rsid w:val="005C62EF"/>
    <w:rsid w:val="005C7A97"/>
    <w:rsid w:val="005D00F7"/>
    <w:rsid w:val="005D1C0F"/>
    <w:rsid w:val="005D1E28"/>
    <w:rsid w:val="005D21CE"/>
    <w:rsid w:val="005D411B"/>
    <w:rsid w:val="005D4335"/>
    <w:rsid w:val="005D4772"/>
    <w:rsid w:val="005D5820"/>
    <w:rsid w:val="005D5F26"/>
    <w:rsid w:val="005D615E"/>
    <w:rsid w:val="005D6C07"/>
    <w:rsid w:val="005D757B"/>
    <w:rsid w:val="005D7B07"/>
    <w:rsid w:val="005D7BAD"/>
    <w:rsid w:val="005D7CE7"/>
    <w:rsid w:val="005E0186"/>
    <w:rsid w:val="005E0ABD"/>
    <w:rsid w:val="005E0CE4"/>
    <w:rsid w:val="005E116C"/>
    <w:rsid w:val="005E205B"/>
    <w:rsid w:val="005E2095"/>
    <w:rsid w:val="005E2118"/>
    <w:rsid w:val="005E2E77"/>
    <w:rsid w:val="005E2E80"/>
    <w:rsid w:val="005E3645"/>
    <w:rsid w:val="005E43ED"/>
    <w:rsid w:val="005E4C55"/>
    <w:rsid w:val="005E4E07"/>
    <w:rsid w:val="005E5694"/>
    <w:rsid w:val="005E58B5"/>
    <w:rsid w:val="005E5D5E"/>
    <w:rsid w:val="005E6611"/>
    <w:rsid w:val="005E6710"/>
    <w:rsid w:val="005E685B"/>
    <w:rsid w:val="005E68D5"/>
    <w:rsid w:val="005E6B6C"/>
    <w:rsid w:val="005E6D07"/>
    <w:rsid w:val="005E6D12"/>
    <w:rsid w:val="005F24E2"/>
    <w:rsid w:val="005F377E"/>
    <w:rsid w:val="005F3C3D"/>
    <w:rsid w:val="005F4E79"/>
    <w:rsid w:val="005F5ADD"/>
    <w:rsid w:val="005F5F9B"/>
    <w:rsid w:val="005F63F4"/>
    <w:rsid w:val="005F67FA"/>
    <w:rsid w:val="005F6CB9"/>
    <w:rsid w:val="00600457"/>
    <w:rsid w:val="00601140"/>
    <w:rsid w:val="006012B2"/>
    <w:rsid w:val="006026C3"/>
    <w:rsid w:val="006027A4"/>
    <w:rsid w:val="00602E24"/>
    <w:rsid w:val="006031F9"/>
    <w:rsid w:val="00603765"/>
    <w:rsid w:val="00603A30"/>
    <w:rsid w:val="00603C9B"/>
    <w:rsid w:val="00603D50"/>
    <w:rsid w:val="00604486"/>
    <w:rsid w:val="00604598"/>
    <w:rsid w:val="00604A2D"/>
    <w:rsid w:val="006053D6"/>
    <w:rsid w:val="0060544D"/>
    <w:rsid w:val="00606901"/>
    <w:rsid w:val="006069F4"/>
    <w:rsid w:val="00606C83"/>
    <w:rsid w:val="00606EBA"/>
    <w:rsid w:val="00607D58"/>
    <w:rsid w:val="00610383"/>
    <w:rsid w:val="00610B41"/>
    <w:rsid w:val="00610F4C"/>
    <w:rsid w:val="00612C07"/>
    <w:rsid w:val="00612DE0"/>
    <w:rsid w:val="00613A19"/>
    <w:rsid w:val="0061400F"/>
    <w:rsid w:val="00614219"/>
    <w:rsid w:val="006153D9"/>
    <w:rsid w:val="00615544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701"/>
    <w:rsid w:val="00623DF3"/>
    <w:rsid w:val="00624147"/>
    <w:rsid w:val="0062467F"/>
    <w:rsid w:val="00625FAD"/>
    <w:rsid w:val="006261D1"/>
    <w:rsid w:val="006265D8"/>
    <w:rsid w:val="0062683A"/>
    <w:rsid w:val="00626F97"/>
    <w:rsid w:val="00627BAE"/>
    <w:rsid w:val="0063012D"/>
    <w:rsid w:val="00630884"/>
    <w:rsid w:val="006309BB"/>
    <w:rsid w:val="006310EA"/>
    <w:rsid w:val="006314F1"/>
    <w:rsid w:val="00631B6C"/>
    <w:rsid w:val="00631C22"/>
    <w:rsid w:val="00632CE3"/>
    <w:rsid w:val="0063372C"/>
    <w:rsid w:val="006337F1"/>
    <w:rsid w:val="00634290"/>
    <w:rsid w:val="006344FA"/>
    <w:rsid w:val="006348E7"/>
    <w:rsid w:val="00634E6C"/>
    <w:rsid w:val="00635D74"/>
    <w:rsid w:val="006365B0"/>
    <w:rsid w:val="00636679"/>
    <w:rsid w:val="00636A66"/>
    <w:rsid w:val="00636C4A"/>
    <w:rsid w:val="00637A3C"/>
    <w:rsid w:val="00637D05"/>
    <w:rsid w:val="00637EB3"/>
    <w:rsid w:val="00637F7C"/>
    <w:rsid w:val="00640166"/>
    <w:rsid w:val="0064043A"/>
    <w:rsid w:val="00640BC7"/>
    <w:rsid w:val="00640C9B"/>
    <w:rsid w:val="00642C4B"/>
    <w:rsid w:val="00643523"/>
    <w:rsid w:val="00643B37"/>
    <w:rsid w:val="00643BFA"/>
    <w:rsid w:val="00644238"/>
    <w:rsid w:val="006442FA"/>
    <w:rsid w:val="0064438C"/>
    <w:rsid w:val="00644B93"/>
    <w:rsid w:val="006461CC"/>
    <w:rsid w:val="006463A2"/>
    <w:rsid w:val="006467AF"/>
    <w:rsid w:val="006468B3"/>
    <w:rsid w:val="006473A0"/>
    <w:rsid w:val="00647BED"/>
    <w:rsid w:val="006505EF"/>
    <w:rsid w:val="0065118C"/>
    <w:rsid w:val="00651C2A"/>
    <w:rsid w:val="00651C45"/>
    <w:rsid w:val="00652719"/>
    <w:rsid w:val="00652BD6"/>
    <w:rsid w:val="00652E30"/>
    <w:rsid w:val="0065308E"/>
    <w:rsid w:val="0065316C"/>
    <w:rsid w:val="0065377A"/>
    <w:rsid w:val="006539A7"/>
    <w:rsid w:val="00653B8F"/>
    <w:rsid w:val="00654366"/>
    <w:rsid w:val="00654D00"/>
    <w:rsid w:val="00654E3F"/>
    <w:rsid w:val="00655344"/>
    <w:rsid w:val="0065576F"/>
    <w:rsid w:val="00655953"/>
    <w:rsid w:val="00655D76"/>
    <w:rsid w:val="00656801"/>
    <w:rsid w:val="00656DBF"/>
    <w:rsid w:val="00657B81"/>
    <w:rsid w:val="00657E95"/>
    <w:rsid w:val="00660484"/>
    <w:rsid w:val="006619FD"/>
    <w:rsid w:val="00661BA3"/>
    <w:rsid w:val="00662CD6"/>
    <w:rsid w:val="006633F3"/>
    <w:rsid w:val="00663E8E"/>
    <w:rsid w:val="00664134"/>
    <w:rsid w:val="006644CF"/>
    <w:rsid w:val="00665B48"/>
    <w:rsid w:val="00665C9D"/>
    <w:rsid w:val="00666007"/>
    <w:rsid w:val="006664A7"/>
    <w:rsid w:val="006666A5"/>
    <w:rsid w:val="00666734"/>
    <w:rsid w:val="00666886"/>
    <w:rsid w:val="00666C11"/>
    <w:rsid w:val="006674A0"/>
    <w:rsid w:val="00667E39"/>
    <w:rsid w:val="00670275"/>
    <w:rsid w:val="00671524"/>
    <w:rsid w:val="00672913"/>
    <w:rsid w:val="00672EFA"/>
    <w:rsid w:val="006736C1"/>
    <w:rsid w:val="00673E9A"/>
    <w:rsid w:val="00673EC2"/>
    <w:rsid w:val="0067405C"/>
    <w:rsid w:val="00674277"/>
    <w:rsid w:val="00674440"/>
    <w:rsid w:val="00674D5A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2CEC"/>
    <w:rsid w:val="00683726"/>
    <w:rsid w:val="00684060"/>
    <w:rsid w:val="0068413F"/>
    <w:rsid w:val="00684C4A"/>
    <w:rsid w:val="0068573D"/>
    <w:rsid w:val="006863B5"/>
    <w:rsid w:val="00686586"/>
    <w:rsid w:val="00686790"/>
    <w:rsid w:val="00686E88"/>
    <w:rsid w:val="006871C2"/>
    <w:rsid w:val="006874E9"/>
    <w:rsid w:val="0069067C"/>
    <w:rsid w:val="00691C64"/>
    <w:rsid w:val="00692313"/>
    <w:rsid w:val="0069279A"/>
    <w:rsid w:val="00692C01"/>
    <w:rsid w:val="006935EA"/>
    <w:rsid w:val="0069382F"/>
    <w:rsid w:val="00693A40"/>
    <w:rsid w:val="00693E6C"/>
    <w:rsid w:val="006943FC"/>
    <w:rsid w:val="00694412"/>
    <w:rsid w:val="00694DF4"/>
    <w:rsid w:val="00694FBA"/>
    <w:rsid w:val="0069519A"/>
    <w:rsid w:val="0069538F"/>
    <w:rsid w:val="00695FFB"/>
    <w:rsid w:val="006967D8"/>
    <w:rsid w:val="00696E96"/>
    <w:rsid w:val="006974AE"/>
    <w:rsid w:val="0069771C"/>
    <w:rsid w:val="00697CCE"/>
    <w:rsid w:val="00697D85"/>
    <w:rsid w:val="006A00B9"/>
    <w:rsid w:val="006A053B"/>
    <w:rsid w:val="006A0617"/>
    <w:rsid w:val="006A077C"/>
    <w:rsid w:val="006A20EF"/>
    <w:rsid w:val="006A26F5"/>
    <w:rsid w:val="006A27AF"/>
    <w:rsid w:val="006A2BED"/>
    <w:rsid w:val="006A2ECC"/>
    <w:rsid w:val="006A3B7C"/>
    <w:rsid w:val="006A4472"/>
    <w:rsid w:val="006A4878"/>
    <w:rsid w:val="006A5039"/>
    <w:rsid w:val="006A5995"/>
    <w:rsid w:val="006A5B89"/>
    <w:rsid w:val="006A5C39"/>
    <w:rsid w:val="006A5CF9"/>
    <w:rsid w:val="006A666A"/>
    <w:rsid w:val="006A6F32"/>
    <w:rsid w:val="006A6F35"/>
    <w:rsid w:val="006A6F3E"/>
    <w:rsid w:val="006B0CEE"/>
    <w:rsid w:val="006B1118"/>
    <w:rsid w:val="006B16AA"/>
    <w:rsid w:val="006B1D20"/>
    <w:rsid w:val="006B22FE"/>
    <w:rsid w:val="006B27BD"/>
    <w:rsid w:val="006B2CB8"/>
    <w:rsid w:val="006B397C"/>
    <w:rsid w:val="006B3AEE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E64"/>
    <w:rsid w:val="006C1366"/>
    <w:rsid w:val="006C14AE"/>
    <w:rsid w:val="006C2141"/>
    <w:rsid w:val="006C3A3C"/>
    <w:rsid w:val="006C4028"/>
    <w:rsid w:val="006C5C09"/>
    <w:rsid w:val="006C6DDF"/>
    <w:rsid w:val="006C6F66"/>
    <w:rsid w:val="006C6FDA"/>
    <w:rsid w:val="006C7391"/>
    <w:rsid w:val="006C760B"/>
    <w:rsid w:val="006C7BC1"/>
    <w:rsid w:val="006D08D1"/>
    <w:rsid w:val="006D0935"/>
    <w:rsid w:val="006D0C9F"/>
    <w:rsid w:val="006D1129"/>
    <w:rsid w:val="006D127A"/>
    <w:rsid w:val="006D1B8A"/>
    <w:rsid w:val="006D1CBD"/>
    <w:rsid w:val="006D2BDE"/>
    <w:rsid w:val="006D3173"/>
    <w:rsid w:val="006D3432"/>
    <w:rsid w:val="006D3679"/>
    <w:rsid w:val="006D3713"/>
    <w:rsid w:val="006D3983"/>
    <w:rsid w:val="006D3F07"/>
    <w:rsid w:val="006D48C8"/>
    <w:rsid w:val="006D5C06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2272"/>
    <w:rsid w:val="006E2428"/>
    <w:rsid w:val="006E2CF6"/>
    <w:rsid w:val="006E354C"/>
    <w:rsid w:val="006E3576"/>
    <w:rsid w:val="006E3CB5"/>
    <w:rsid w:val="006E497A"/>
    <w:rsid w:val="006E4B72"/>
    <w:rsid w:val="006E5828"/>
    <w:rsid w:val="006E5DCF"/>
    <w:rsid w:val="006E5F34"/>
    <w:rsid w:val="006E62B2"/>
    <w:rsid w:val="006E6C1F"/>
    <w:rsid w:val="006E7879"/>
    <w:rsid w:val="006F0DA9"/>
    <w:rsid w:val="006F1992"/>
    <w:rsid w:val="006F1BED"/>
    <w:rsid w:val="006F1C1D"/>
    <w:rsid w:val="006F1C2D"/>
    <w:rsid w:val="006F27B0"/>
    <w:rsid w:val="006F3015"/>
    <w:rsid w:val="006F3039"/>
    <w:rsid w:val="006F37C5"/>
    <w:rsid w:val="006F39D7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9E4"/>
    <w:rsid w:val="00702AD1"/>
    <w:rsid w:val="00702EE2"/>
    <w:rsid w:val="00703C3C"/>
    <w:rsid w:val="00704188"/>
    <w:rsid w:val="00704A3C"/>
    <w:rsid w:val="00705BC4"/>
    <w:rsid w:val="00705E98"/>
    <w:rsid w:val="00706835"/>
    <w:rsid w:val="0070689E"/>
    <w:rsid w:val="00707C0B"/>
    <w:rsid w:val="00711857"/>
    <w:rsid w:val="00712075"/>
    <w:rsid w:val="0071269A"/>
    <w:rsid w:val="00712F9C"/>
    <w:rsid w:val="00713256"/>
    <w:rsid w:val="0071421C"/>
    <w:rsid w:val="0071469D"/>
    <w:rsid w:val="00715BDD"/>
    <w:rsid w:val="007165EA"/>
    <w:rsid w:val="00716B72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314"/>
    <w:rsid w:val="00724A15"/>
    <w:rsid w:val="00724A6E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7C8"/>
    <w:rsid w:val="007319F4"/>
    <w:rsid w:val="00731BB6"/>
    <w:rsid w:val="00731C34"/>
    <w:rsid w:val="007330A3"/>
    <w:rsid w:val="0073323C"/>
    <w:rsid w:val="007337B1"/>
    <w:rsid w:val="00733F58"/>
    <w:rsid w:val="007354B4"/>
    <w:rsid w:val="0073590C"/>
    <w:rsid w:val="00735F4D"/>
    <w:rsid w:val="007367D0"/>
    <w:rsid w:val="00736EBB"/>
    <w:rsid w:val="00737D5D"/>
    <w:rsid w:val="007400B9"/>
    <w:rsid w:val="00740F28"/>
    <w:rsid w:val="007421D9"/>
    <w:rsid w:val="00742339"/>
    <w:rsid w:val="007423AD"/>
    <w:rsid w:val="007423DA"/>
    <w:rsid w:val="00742A13"/>
    <w:rsid w:val="00742ED0"/>
    <w:rsid w:val="007432C7"/>
    <w:rsid w:val="0074395E"/>
    <w:rsid w:val="0074417A"/>
    <w:rsid w:val="00744CA9"/>
    <w:rsid w:val="007460F6"/>
    <w:rsid w:val="007474BF"/>
    <w:rsid w:val="00750407"/>
    <w:rsid w:val="00750C8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245"/>
    <w:rsid w:val="00756E5B"/>
    <w:rsid w:val="00757696"/>
    <w:rsid w:val="00757A7B"/>
    <w:rsid w:val="00757E50"/>
    <w:rsid w:val="00757F17"/>
    <w:rsid w:val="00757FB8"/>
    <w:rsid w:val="00760E0E"/>
    <w:rsid w:val="0076147F"/>
    <w:rsid w:val="007622AC"/>
    <w:rsid w:val="00762BE5"/>
    <w:rsid w:val="00762E60"/>
    <w:rsid w:val="00763029"/>
    <w:rsid w:val="00763067"/>
    <w:rsid w:val="007630F5"/>
    <w:rsid w:val="0076330C"/>
    <w:rsid w:val="007637B6"/>
    <w:rsid w:val="00763A6F"/>
    <w:rsid w:val="00763B48"/>
    <w:rsid w:val="00763CD8"/>
    <w:rsid w:val="007647CC"/>
    <w:rsid w:val="007648EF"/>
    <w:rsid w:val="007654A6"/>
    <w:rsid w:val="00767468"/>
    <w:rsid w:val="007674F2"/>
    <w:rsid w:val="00767AA7"/>
    <w:rsid w:val="00767B9F"/>
    <w:rsid w:val="00770603"/>
    <w:rsid w:val="00770D0B"/>
    <w:rsid w:val="007711D8"/>
    <w:rsid w:val="00771AC9"/>
    <w:rsid w:val="00772241"/>
    <w:rsid w:val="00772261"/>
    <w:rsid w:val="007753D0"/>
    <w:rsid w:val="007757D1"/>
    <w:rsid w:val="0077583A"/>
    <w:rsid w:val="00775F61"/>
    <w:rsid w:val="00775FB4"/>
    <w:rsid w:val="0077741A"/>
    <w:rsid w:val="007779DE"/>
    <w:rsid w:val="00777E79"/>
    <w:rsid w:val="00777EB9"/>
    <w:rsid w:val="007804D8"/>
    <w:rsid w:val="007811DB"/>
    <w:rsid w:val="00781633"/>
    <w:rsid w:val="00781C0C"/>
    <w:rsid w:val="007825E1"/>
    <w:rsid w:val="00782A87"/>
    <w:rsid w:val="00782EFA"/>
    <w:rsid w:val="007831B9"/>
    <w:rsid w:val="0078352D"/>
    <w:rsid w:val="0078465E"/>
    <w:rsid w:val="00784A16"/>
    <w:rsid w:val="00784FE7"/>
    <w:rsid w:val="007858D3"/>
    <w:rsid w:val="00785988"/>
    <w:rsid w:val="00786B6D"/>
    <w:rsid w:val="00787380"/>
    <w:rsid w:val="007876E0"/>
    <w:rsid w:val="00787741"/>
    <w:rsid w:val="00787750"/>
    <w:rsid w:val="00787935"/>
    <w:rsid w:val="00790351"/>
    <w:rsid w:val="00790572"/>
    <w:rsid w:val="0079065A"/>
    <w:rsid w:val="007907DC"/>
    <w:rsid w:val="0079097C"/>
    <w:rsid w:val="00790F91"/>
    <w:rsid w:val="007917AB"/>
    <w:rsid w:val="00791871"/>
    <w:rsid w:val="007925C5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600F"/>
    <w:rsid w:val="007A7900"/>
    <w:rsid w:val="007B105D"/>
    <w:rsid w:val="007B17C0"/>
    <w:rsid w:val="007B199B"/>
    <w:rsid w:val="007B1D8F"/>
    <w:rsid w:val="007B3003"/>
    <w:rsid w:val="007B4383"/>
    <w:rsid w:val="007B530C"/>
    <w:rsid w:val="007B58C1"/>
    <w:rsid w:val="007B5C2B"/>
    <w:rsid w:val="007B5E7E"/>
    <w:rsid w:val="007B5EF8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DE8"/>
    <w:rsid w:val="007C1E4C"/>
    <w:rsid w:val="007C2284"/>
    <w:rsid w:val="007C34EB"/>
    <w:rsid w:val="007C370C"/>
    <w:rsid w:val="007C3EE3"/>
    <w:rsid w:val="007C5035"/>
    <w:rsid w:val="007C512E"/>
    <w:rsid w:val="007C56BA"/>
    <w:rsid w:val="007C6318"/>
    <w:rsid w:val="007C7C3B"/>
    <w:rsid w:val="007C7C65"/>
    <w:rsid w:val="007D01B1"/>
    <w:rsid w:val="007D1380"/>
    <w:rsid w:val="007D17E8"/>
    <w:rsid w:val="007D1CFD"/>
    <w:rsid w:val="007D238D"/>
    <w:rsid w:val="007D38BF"/>
    <w:rsid w:val="007D4237"/>
    <w:rsid w:val="007D46A4"/>
    <w:rsid w:val="007D48A0"/>
    <w:rsid w:val="007D5EBA"/>
    <w:rsid w:val="007D6E47"/>
    <w:rsid w:val="007D7169"/>
    <w:rsid w:val="007D71C9"/>
    <w:rsid w:val="007D73AD"/>
    <w:rsid w:val="007D7D18"/>
    <w:rsid w:val="007D7D50"/>
    <w:rsid w:val="007D7DDA"/>
    <w:rsid w:val="007E04BE"/>
    <w:rsid w:val="007E1555"/>
    <w:rsid w:val="007E16CC"/>
    <w:rsid w:val="007E1AA8"/>
    <w:rsid w:val="007E1F27"/>
    <w:rsid w:val="007E1F61"/>
    <w:rsid w:val="007E282E"/>
    <w:rsid w:val="007E28ED"/>
    <w:rsid w:val="007E2995"/>
    <w:rsid w:val="007E2E2C"/>
    <w:rsid w:val="007E3485"/>
    <w:rsid w:val="007E39A2"/>
    <w:rsid w:val="007E3D5F"/>
    <w:rsid w:val="007E42EB"/>
    <w:rsid w:val="007E43A9"/>
    <w:rsid w:val="007E4736"/>
    <w:rsid w:val="007E56C5"/>
    <w:rsid w:val="007E5FC5"/>
    <w:rsid w:val="007E604C"/>
    <w:rsid w:val="007E6283"/>
    <w:rsid w:val="007E6927"/>
    <w:rsid w:val="007E6D3A"/>
    <w:rsid w:val="007E71EE"/>
    <w:rsid w:val="007E7537"/>
    <w:rsid w:val="007F0877"/>
    <w:rsid w:val="007F0A18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668"/>
    <w:rsid w:val="007F273A"/>
    <w:rsid w:val="007F2837"/>
    <w:rsid w:val="007F2B30"/>
    <w:rsid w:val="007F324C"/>
    <w:rsid w:val="007F40BA"/>
    <w:rsid w:val="007F4196"/>
    <w:rsid w:val="007F4609"/>
    <w:rsid w:val="007F4742"/>
    <w:rsid w:val="007F5DE9"/>
    <w:rsid w:val="007F5FF7"/>
    <w:rsid w:val="007F60F7"/>
    <w:rsid w:val="007F6D1F"/>
    <w:rsid w:val="007F6DFB"/>
    <w:rsid w:val="007F7027"/>
    <w:rsid w:val="00800527"/>
    <w:rsid w:val="0080066D"/>
    <w:rsid w:val="00801215"/>
    <w:rsid w:val="00801B25"/>
    <w:rsid w:val="0080296C"/>
    <w:rsid w:val="00803343"/>
    <w:rsid w:val="00803466"/>
    <w:rsid w:val="00803C35"/>
    <w:rsid w:val="00803C97"/>
    <w:rsid w:val="00804390"/>
    <w:rsid w:val="00804774"/>
    <w:rsid w:val="00804AA8"/>
    <w:rsid w:val="00804BEB"/>
    <w:rsid w:val="0080500C"/>
    <w:rsid w:val="00805136"/>
    <w:rsid w:val="008054C9"/>
    <w:rsid w:val="00805CA1"/>
    <w:rsid w:val="00806173"/>
    <w:rsid w:val="00806C31"/>
    <w:rsid w:val="008075D8"/>
    <w:rsid w:val="00807D0D"/>
    <w:rsid w:val="008101C9"/>
    <w:rsid w:val="008103B7"/>
    <w:rsid w:val="00811628"/>
    <w:rsid w:val="00811ED8"/>
    <w:rsid w:val="008131AF"/>
    <w:rsid w:val="00814D1A"/>
    <w:rsid w:val="008151B0"/>
    <w:rsid w:val="00815582"/>
    <w:rsid w:val="00815A98"/>
    <w:rsid w:val="0081619C"/>
    <w:rsid w:val="008166F9"/>
    <w:rsid w:val="00816A87"/>
    <w:rsid w:val="0081709F"/>
    <w:rsid w:val="00817F3C"/>
    <w:rsid w:val="00820036"/>
    <w:rsid w:val="00820403"/>
    <w:rsid w:val="0082041C"/>
    <w:rsid w:val="00820527"/>
    <w:rsid w:val="00820C7E"/>
    <w:rsid w:val="00821864"/>
    <w:rsid w:val="00821EC8"/>
    <w:rsid w:val="008228E8"/>
    <w:rsid w:val="00822D30"/>
    <w:rsid w:val="00823CE2"/>
    <w:rsid w:val="00823CF8"/>
    <w:rsid w:val="00824803"/>
    <w:rsid w:val="008254C2"/>
    <w:rsid w:val="00825A5B"/>
    <w:rsid w:val="00826157"/>
    <w:rsid w:val="00826304"/>
    <w:rsid w:val="0082714C"/>
    <w:rsid w:val="0082742F"/>
    <w:rsid w:val="00827E9C"/>
    <w:rsid w:val="008309C9"/>
    <w:rsid w:val="0083103A"/>
    <w:rsid w:val="0083107D"/>
    <w:rsid w:val="00831383"/>
    <w:rsid w:val="00831695"/>
    <w:rsid w:val="008317E5"/>
    <w:rsid w:val="0083196A"/>
    <w:rsid w:val="00831FBE"/>
    <w:rsid w:val="00832D88"/>
    <w:rsid w:val="00833E35"/>
    <w:rsid w:val="00834363"/>
    <w:rsid w:val="00834484"/>
    <w:rsid w:val="00834B32"/>
    <w:rsid w:val="00834CA8"/>
    <w:rsid w:val="00835285"/>
    <w:rsid w:val="008357EC"/>
    <w:rsid w:val="00836763"/>
    <w:rsid w:val="00836798"/>
    <w:rsid w:val="00837421"/>
    <w:rsid w:val="00837D7C"/>
    <w:rsid w:val="00840701"/>
    <w:rsid w:val="0084179E"/>
    <w:rsid w:val="00842E21"/>
    <w:rsid w:val="008432AF"/>
    <w:rsid w:val="00843465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8D"/>
    <w:rsid w:val="00850886"/>
    <w:rsid w:val="00850B45"/>
    <w:rsid w:val="00851EF5"/>
    <w:rsid w:val="008524F9"/>
    <w:rsid w:val="008526F1"/>
    <w:rsid w:val="0085355B"/>
    <w:rsid w:val="00853963"/>
    <w:rsid w:val="00853DFD"/>
    <w:rsid w:val="00854886"/>
    <w:rsid w:val="00854B06"/>
    <w:rsid w:val="00854BD4"/>
    <w:rsid w:val="00854CDC"/>
    <w:rsid w:val="008551A4"/>
    <w:rsid w:val="008553D7"/>
    <w:rsid w:val="008556E6"/>
    <w:rsid w:val="008557E0"/>
    <w:rsid w:val="0085670C"/>
    <w:rsid w:val="00856964"/>
    <w:rsid w:val="00856F96"/>
    <w:rsid w:val="0085725F"/>
    <w:rsid w:val="0085751E"/>
    <w:rsid w:val="008576A0"/>
    <w:rsid w:val="00862C39"/>
    <w:rsid w:val="00862F55"/>
    <w:rsid w:val="00862FF3"/>
    <w:rsid w:val="00863D63"/>
    <w:rsid w:val="008642C5"/>
    <w:rsid w:val="008651D6"/>
    <w:rsid w:val="008657DB"/>
    <w:rsid w:val="00865998"/>
    <w:rsid w:val="00865DF5"/>
    <w:rsid w:val="00866077"/>
    <w:rsid w:val="008663DA"/>
    <w:rsid w:val="008665DD"/>
    <w:rsid w:val="00870416"/>
    <w:rsid w:val="00870B0C"/>
    <w:rsid w:val="00870DC9"/>
    <w:rsid w:val="00871A93"/>
    <w:rsid w:val="00871EC4"/>
    <w:rsid w:val="0087293D"/>
    <w:rsid w:val="00872D4E"/>
    <w:rsid w:val="008731A5"/>
    <w:rsid w:val="00873BCF"/>
    <w:rsid w:val="008749ED"/>
    <w:rsid w:val="0087528A"/>
    <w:rsid w:val="008758A5"/>
    <w:rsid w:val="00875F51"/>
    <w:rsid w:val="0087620F"/>
    <w:rsid w:val="008771E6"/>
    <w:rsid w:val="0087764F"/>
    <w:rsid w:val="0087766F"/>
    <w:rsid w:val="00877D0C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F5F"/>
    <w:rsid w:val="008837E4"/>
    <w:rsid w:val="00884074"/>
    <w:rsid w:val="008845FF"/>
    <w:rsid w:val="00884866"/>
    <w:rsid w:val="00885ADA"/>
    <w:rsid w:val="00885F2C"/>
    <w:rsid w:val="008865FD"/>
    <w:rsid w:val="008867B8"/>
    <w:rsid w:val="00886D38"/>
    <w:rsid w:val="008875C7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5BE"/>
    <w:rsid w:val="008958FE"/>
    <w:rsid w:val="00896754"/>
    <w:rsid w:val="00897FF1"/>
    <w:rsid w:val="008A0078"/>
    <w:rsid w:val="008A06DB"/>
    <w:rsid w:val="008A1995"/>
    <w:rsid w:val="008A1B8F"/>
    <w:rsid w:val="008A1FFD"/>
    <w:rsid w:val="008A2C7B"/>
    <w:rsid w:val="008A2E9A"/>
    <w:rsid w:val="008A3815"/>
    <w:rsid w:val="008A418B"/>
    <w:rsid w:val="008A47ED"/>
    <w:rsid w:val="008A518E"/>
    <w:rsid w:val="008A5C85"/>
    <w:rsid w:val="008A5ECB"/>
    <w:rsid w:val="008A7B14"/>
    <w:rsid w:val="008B026E"/>
    <w:rsid w:val="008B045F"/>
    <w:rsid w:val="008B0801"/>
    <w:rsid w:val="008B1CC4"/>
    <w:rsid w:val="008B1FEC"/>
    <w:rsid w:val="008B21E3"/>
    <w:rsid w:val="008B2301"/>
    <w:rsid w:val="008B2C71"/>
    <w:rsid w:val="008B3267"/>
    <w:rsid w:val="008B3348"/>
    <w:rsid w:val="008B3BC4"/>
    <w:rsid w:val="008B4CB2"/>
    <w:rsid w:val="008B53E2"/>
    <w:rsid w:val="008B5657"/>
    <w:rsid w:val="008B68D4"/>
    <w:rsid w:val="008B6BDA"/>
    <w:rsid w:val="008B6DEF"/>
    <w:rsid w:val="008B6F11"/>
    <w:rsid w:val="008B721C"/>
    <w:rsid w:val="008B7F21"/>
    <w:rsid w:val="008C0A44"/>
    <w:rsid w:val="008C0A60"/>
    <w:rsid w:val="008C18DA"/>
    <w:rsid w:val="008C1D1E"/>
    <w:rsid w:val="008C30F7"/>
    <w:rsid w:val="008C33B9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681"/>
    <w:rsid w:val="008D1E98"/>
    <w:rsid w:val="008D25A8"/>
    <w:rsid w:val="008D578D"/>
    <w:rsid w:val="008D5C15"/>
    <w:rsid w:val="008D5E32"/>
    <w:rsid w:val="008D642B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9CF"/>
    <w:rsid w:val="008E4ABB"/>
    <w:rsid w:val="008E4D60"/>
    <w:rsid w:val="008E4F8A"/>
    <w:rsid w:val="008E5032"/>
    <w:rsid w:val="008E5035"/>
    <w:rsid w:val="008E5169"/>
    <w:rsid w:val="008E5783"/>
    <w:rsid w:val="008E6380"/>
    <w:rsid w:val="008E655E"/>
    <w:rsid w:val="008E66E1"/>
    <w:rsid w:val="008E6EE1"/>
    <w:rsid w:val="008E730F"/>
    <w:rsid w:val="008E74DB"/>
    <w:rsid w:val="008E76D3"/>
    <w:rsid w:val="008F01F0"/>
    <w:rsid w:val="008F0AB3"/>
    <w:rsid w:val="008F1627"/>
    <w:rsid w:val="008F1631"/>
    <w:rsid w:val="008F2746"/>
    <w:rsid w:val="008F2CEF"/>
    <w:rsid w:val="008F3461"/>
    <w:rsid w:val="008F37CA"/>
    <w:rsid w:val="008F415E"/>
    <w:rsid w:val="008F41A0"/>
    <w:rsid w:val="008F422A"/>
    <w:rsid w:val="008F462F"/>
    <w:rsid w:val="008F4951"/>
    <w:rsid w:val="008F497B"/>
    <w:rsid w:val="008F4D15"/>
    <w:rsid w:val="008F61DE"/>
    <w:rsid w:val="008F669F"/>
    <w:rsid w:val="008F6D75"/>
    <w:rsid w:val="008F6F92"/>
    <w:rsid w:val="008F74BB"/>
    <w:rsid w:val="008F78E9"/>
    <w:rsid w:val="009002A0"/>
    <w:rsid w:val="009002DF"/>
    <w:rsid w:val="00900698"/>
    <w:rsid w:val="00900D5E"/>
    <w:rsid w:val="00901790"/>
    <w:rsid w:val="00901B8C"/>
    <w:rsid w:val="00902A81"/>
    <w:rsid w:val="00902EB8"/>
    <w:rsid w:val="00902FED"/>
    <w:rsid w:val="00903EEC"/>
    <w:rsid w:val="00904FB6"/>
    <w:rsid w:val="00905209"/>
    <w:rsid w:val="009059B5"/>
    <w:rsid w:val="00905FC1"/>
    <w:rsid w:val="00906365"/>
    <w:rsid w:val="0090675D"/>
    <w:rsid w:val="00906805"/>
    <w:rsid w:val="00906940"/>
    <w:rsid w:val="0090697A"/>
    <w:rsid w:val="00906A37"/>
    <w:rsid w:val="009070D3"/>
    <w:rsid w:val="009100E4"/>
    <w:rsid w:val="009103F8"/>
    <w:rsid w:val="009105DF"/>
    <w:rsid w:val="0091061D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9E9"/>
    <w:rsid w:val="009179DF"/>
    <w:rsid w:val="00917AD7"/>
    <w:rsid w:val="0092103D"/>
    <w:rsid w:val="009213D4"/>
    <w:rsid w:val="0092172A"/>
    <w:rsid w:val="00921988"/>
    <w:rsid w:val="009219BB"/>
    <w:rsid w:val="00922338"/>
    <w:rsid w:val="00922F9F"/>
    <w:rsid w:val="00923B68"/>
    <w:rsid w:val="00923F54"/>
    <w:rsid w:val="00924AA1"/>
    <w:rsid w:val="0092502F"/>
    <w:rsid w:val="00925C47"/>
    <w:rsid w:val="009262BF"/>
    <w:rsid w:val="009263C6"/>
    <w:rsid w:val="00926A75"/>
    <w:rsid w:val="00927171"/>
    <w:rsid w:val="009275B5"/>
    <w:rsid w:val="00927B00"/>
    <w:rsid w:val="009315A2"/>
    <w:rsid w:val="0093171B"/>
    <w:rsid w:val="00931E74"/>
    <w:rsid w:val="00931F04"/>
    <w:rsid w:val="0093244F"/>
    <w:rsid w:val="00932F4C"/>
    <w:rsid w:val="00933CC2"/>
    <w:rsid w:val="00933F45"/>
    <w:rsid w:val="00934ACC"/>
    <w:rsid w:val="00935019"/>
    <w:rsid w:val="009360DE"/>
    <w:rsid w:val="0093665D"/>
    <w:rsid w:val="0093684E"/>
    <w:rsid w:val="009369E5"/>
    <w:rsid w:val="00937983"/>
    <w:rsid w:val="00940097"/>
    <w:rsid w:val="00941645"/>
    <w:rsid w:val="009418B9"/>
    <w:rsid w:val="00941BE8"/>
    <w:rsid w:val="00941D15"/>
    <w:rsid w:val="00943087"/>
    <w:rsid w:val="00943B8D"/>
    <w:rsid w:val="00944324"/>
    <w:rsid w:val="00944836"/>
    <w:rsid w:val="0094502B"/>
    <w:rsid w:val="009460CC"/>
    <w:rsid w:val="009462FF"/>
    <w:rsid w:val="00946568"/>
    <w:rsid w:val="009466C1"/>
    <w:rsid w:val="00946BCB"/>
    <w:rsid w:val="00947766"/>
    <w:rsid w:val="009478BD"/>
    <w:rsid w:val="00947BD7"/>
    <w:rsid w:val="00947CC8"/>
    <w:rsid w:val="00947F41"/>
    <w:rsid w:val="00951043"/>
    <w:rsid w:val="009513C4"/>
    <w:rsid w:val="00952151"/>
    <w:rsid w:val="00952184"/>
    <w:rsid w:val="009521CF"/>
    <w:rsid w:val="009528E6"/>
    <w:rsid w:val="00952A6C"/>
    <w:rsid w:val="00953719"/>
    <w:rsid w:val="009537DC"/>
    <w:rsid w:val="009540FE"/>
    <w:rsid w:val="00954AA1"/>
    <w:rsid w:val="0095584B"/>
    <w:rsid w:val="00956694"/>
    <w:rsid w:val="00956EF6"/>
    <w:rsid w:val="009571F0"/>
    <w:rsid w:val="0095764C"/>
    <w:rsid w:val="009606FA"/>
    <w:rsid w:val="00961C11"/>
    <w:rsid w:val="00962648"/>
    <w:rsid w:val="00962765"/>
    <w:rsid w:val="009627EE"/>
    <w:rsid w:val="009631B1"/>
    <w:rsid w:val="0096326C"/>
    <w:rsid w:val="0096357B"/>
    <w:rsid w:val="009635DD"/>
    <w:rsid w:val="009638F4"/>
    <w:rsid w:val="00963ED9"/>
    <w:rsid w:val="0096481D"/>
    <w:rsid w:val="00964BBF"/>
    <w:rsid w:val="00964FFF"/>
    <w:rsid w:val="0096527C"/>
    <w:rsid w:val="009663E0"/>
    <w:rsid w:val="0096682F"/>
    <w:rsid w:val="0096683C"/>
    <w:rsid w:val="00966998"/>
    <w:rsid w:val="009673E9"/>
    <w:rsid w:val="00970971"/>
    <w:rsid w:val="00970B5A"/>
    <w:rsid w:val="009711EE"/>
    <w:rsid w:val="00971368"/>
    <w:rsid w:val="00972005"/>
    <w:rsid w:val="0097278F"/>
    <w:rsid w:val="00972EEF"/>
    <w:rsid w:val="00972FAE"/>
    <w:rsid w:val="00972FCA"/>
    <w:rsid w:val="009732BB"/>
    <w:rsid w:val="00973510"/>
    <w:rsid w:val="009749BE"/>
    <w:rsid w:val="00974A20"/>
    <w:rsid w:val="00975A8B"/>
    <w:rsid w:val="00975C09"/>
    <w:rsid w:val="00976789"/>
    <w:rsid w:val="00976D3E"/>
    <w:rsid w:val="00976E5A"/>
    <w:rsid w:val="00976F13"/>
    <w:rsid w:val="00980F3C"/>
    <w:rsid w:val="00981142"/>
    <w:rsid w:val="0098187F"/>
    <w:rsid w:val="00981AF1"/>
    <w:rsid w:val="00981C28"/>
    <w:rsid w:val="00982E70"/>
    <w:rsid w:val="009831B3"/>
    <w:rsid w:val="009837A2"/>
    <w:rsid w:val="009839D7"/>
    <w:rsid w:val="00983C85"/>
    <w:rsid w:val="00983F79"/>
    <w:rsid w:val="0098409D"/>
    <w:rsid w:val="00984328"/>
    <w:rsid w:val="00984418"/>
    <w:rsid w:val="00984DDB"/>
    <w:rsid w:val="009857CC"/>
    <w:rsid w:val="00986B73"/>
    <w:rsid w:val="0098762F"/>
    <w:rsid w:val="0099074E"/>
    <w:rsid w:val="00990B0B"/>
    <w:rsid w:val="00990F0A"/>
    <w:rsid w:val="00990F1C"/>
    <w:rsid w:val="009912E4"/>
    <w:rsid w:val="009917D3"/>
    <w:rsid w:val="00991EDA"/>
    <w:rsid w:val="00991F17"/>
    <w:rsid w:val="00993041"/>
    <w:rsid w:val="0099363E"/>
    <w:rsid w:val="0099385D"/>
    <w:rsid w:val="00993A93"/>
    <w:rsid w:val="00995D15"/>
    <w:rsid w:val="00996186"/>
    <w:rsid w:val="00997229"/>
    <w:rsid w:val="0099743C"/>
    <w:rsid w:val="009A0C57"/>
    <w:rsid w:val="009A19A1"/>
    <w:rsid w:val="009A20D7"/>
    <w:rsid w:val="009A2C9F"/>
    <w:rsid w:val="009A3338"/>
    <w:rsid w:val="009A334D"/>
    <w:rsid w:val="009A4521"/>
    <w:rsid w:val="009A4DC7"/>
    <w:rsid w:val="009A560D"/>
    <w:rsid w:val="009A5A8C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A774D"/>
    <w:rsid w:val="009B0878"/>
    <w:rsid w:val="009B099D"/>
    <w:rsid w:val="009B1530"/>
    <w:rsid w:val="009B1F53"/>
    <w:rsid w:val="009B27AD"/>
    <w:rsid w:val="009B3591"/>
    <w:rsid w:val="009B3CC0"/>
    <w:rsid w:val="009B43A5"/>
    <w:rsid w:val="009B472A"/>
    <w:rsid w:val="009B5664"/>
    <w:rsid w:val="009B5F2A"/>
    <w:rsid w:val="009B6E1B"/>
    <w:rsid w:val="009B6EFD"/>
    <w:rsid w:val="009B7A89"/>
    <w:rsid w:val="009C0398"/>
    <w:rsid w:val="009C03B4"/>
    <w:rsid w:val="009C1935"/>
    <w:rsid w:val="009C1AEE"/>
    <w:rsid w:val="009C1D7E"/>
    <w:rsid w:val="009C2152"/>
    <w:rsid w:val="009C2DB6"/>
    <w:rsid w:val="009C3276"/>
    <w:rsid w:val="009C45BF"/>
    <w:rsid w:val="009C474F"/>
    <w:rsid w:val="009C478A"/>
    <w:rsid w:val="009C4BFB"/>
    <w:rsid w:val="009C4D84"/>
    <w:rsid w:val="009C4F51"/>
    <w:rsid w:val="009C558C"/>
    <w:rsid w:val="009C578E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2F4B"/>
    <w:rsid w:val="009D38C8"/>
    <w:rsid w:val="009D391B"/>
    <w:rsid w:val="009D3AAD"/>
    <w:rsid w:val="009D3F20"/>
    <w:rsid w:val="009D41E6"/>
    <w:rsid w:val="009D484F"/>
    <w:rsid w:val="009D48F4"/>
    <w:rsid w:val="009D5154"/>
    <w:rsid w:val="009D5A0E"/>
    <w:rsid w:val="009D63E4"/>
    <w:rsid w:val="009D6416"/>
    <w:rsid w:val="009D650D"/>
    <w:rsid w:val="009D7909"/>
    <w:rsid w:val="009D7CDA"/>
    <w:rsid w:val="009E0063"/>
    <w:rsid w:val="009E0537"/>
    <w:rsid w:val="009E0574"/>
    <w:rsid w:val="009E0ABB"/>
    <w:rsid w:val="009E1499"/>
    <w:rsid w:val="009E1526"/>
    <w:rsid w:val="009E18F0"/>
    <w:rsid w:val="009E259E"/>
    <w:rsid w:val="009E261A"/>
    <w:rsid w:val="009E27FE"/>
    <w:rsid w:val="009E330D"/>
    <w:rsid w:val="009E339A"/>
    <w:rsid w:val="009E3B99"/>
    <w:rsid w:val="009E482F"/>
    <w:rsid w:val="009E4944"/>
    <w:rsid w:val="009E49CE"/>
    <w:rsid w:val="009E4ACE"/>
    <w:rsid w:val="009E504F"/>
    <w:rsid w:val="009E51AA"/>
    <w:rsid w:val="009E523B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94E"/>
    <w:rsid w:val="009F1F66"/>
    <w:rsid w:val="009F2C5C"/>
    <w:rsid w:val="009F2D20"/>
    <w:rsid w:val="009F319C"/>
    <w:rsid w:val="009F349E"/>
    <w:rsid w:val="009F3500"/>
    <w:rsid w:val="009F3FE8"/>
    <w:rsid w:val="009F4B4E"/>
    <w:rsid w:val="009F651D"/>
    <w:rsid w:val="009F69A3"/>
    <w:rsid w:val="009F74E8"/>
    <w:rsid w:val="009F7703"/>
    <w:rsid w:val="00A000B5"/>
    <w:rsid w:val="00A008CB"/>
    <w:rsid w:val="00A01051"/>
    <w:rsid w:val="00A020D4"/>
    <w:rsid w:val="00A0237C"/>
    <w:rsid w:val="00A04516"/>
    <w:rsid w:val="00A04F79"/>
    <w:rsid w:val="00A05225"/>
    <w:rsid w:val="00A05B45"/>
    <w:rsid w:val="00A05FE4"/>
    <w:rsid w:val="00A0635E"/>
    <w:rsid w:val="00A06753"/>
    <w:rsid w:val="00A0675C"/>
    <w:rsid w:val="00A06CAC"/>
    <w:rsid w:val="00A06E0C"/>
    <w:rsid w:val="00A075ED"/>
    <w:rsid w:val="00A079E3"/>
    <w:rsid w:val="00A1018E"/>
    <w:rsid w:val="00A10218"/>
    <w:rsid w:val="00A10474"/>
    <w:rsid w:val="00A10B67"/>
    <w:rsid w:val="00A10D35"/>
    <w:rsid w:val="00A113F3"/>
    <w:rsid w:val="00A11443"/>
    <w:rsid w:val="00A11ED3"/>
    <w:rsid w:val="00A12965"/>
    <w:rsid w:val="00A12F49"/>
    <w:rsid w:val="00A134E2"/>
    <w:rsid w:val="00A13955"/>
    <w:rsid w:val="00A13AE7"/>
    <w:rsid w:val="00A13E38"/>
    <w:rsid w:val="00A1505B"/>
    <w:rsid w:val="00A1526A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13AB"/>
    <w:rsid w:val="00A2142D"/>
    <w:rsid w:val="00A21F70"/>
    <w:rsid w:val="00A224DB"/>
    <w:rsid w:val="00A22B32"/>
    <w:rsid w:val="00A22DD7"/>
    <w:rsid w:val="00A23176"/>
    <w:rsid w:val="00A234A2"/>
    <w:rsid w:val="00A23C5B"/>
    <w:rsid w:val="00A23C84"/>
    <w:rsid w:val="00A23CCC"/>
    <w:rsid w:val="00A243A6"/>
    <w:rsid w:val="00A243FD"/>
    <w:rsid w:val="00A247F9"/>
    <w:rsid w:val="00A24A22"/>
    <w:rsid w:val="00A25158"/>
    <w:rsid w:val="00A25290"/>
    <w:rsid w:val="00A2559B"/>
    <w:rsid w:val="00A255AC"/>
    <w:rsid w:val="00A25C21"/>
    <w:rsid w:val="00A27079"/>
    <w:rsid w:val="00A27536"/>
    <w:rsid w:val="00A30352"/>
    <w:rsid w:val="00A304A2"/>
    <w:rsid w:val="00A30D44"/>
    <w:rsid w:val="00A3229B"/>
    <w:rsid w:val="00A32592"/>
    <w:rsid w:val="00A325C7"/>
    <w:rsid w:val="00A331CF"/>
    <w:rsid w:val="00A33358"/>
    <w:rsid w:val="00A334D1"/>
    <w:rsid w:val="00A33ECD"/>
    <w:rsid w:val="00A3515E"/>
    <w:rsid w:val="00A352E0"/>
    <w:rsid w:val="00A355E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527"/>
    <w:rsid w:val="00A436EF"/>
    <w:rsid w:val="00A44BB6"/>
    <w:rsid w:val="00A456B5"/>
    <w:rsid w:val="00A45D6F"/>
    <w:rsid w:val="00A464DB"/>
    <w:rsid w:val="00A46912"/>
    <w:rsid w:val="00A46931"/>
    <w:rsid w:val="00A474C7"/>
    <w:rsid w:val="00A477AE"/>
    <w:rsid w:val="00A47BBC"/>
    <w:rsid w:val="00A50620"/>
    <w:rsid w:val="00A5087F"/>
    <w:rsid w:val="00A509C4"/>
    <w:rsid w:val="00A50A12"/>
    <w:rsid w:val="00A51741"/>
    <w:rsid w:val="00A523DF"/>
    <w:rsid w:val="00A526D8"/>
    <w:rsid w:val="00A52C0A"/>
    <w:rsid w:val="00A52C1D"/>
    <w:rsid w:val="00A53519"/>
    <w:rsid w:val="00A53737"/>
    <w:rsid w:val="00A53F87"/>
    <w:rsid w:val="00A552B5"/>
    <w:rsid w:val="00A556D1"/>
    <w:rsid w:val="00A55781"/>
    <w:rsid w:val="00A560BC"/>
    <w:rsid w:val="00A5620A"/>
    <w:rsid w:val="00A563B0"/>
    <w:rsid w:val="00A5687A"/>
    <w:rsid w:val="00A5692C"/>
    <w:rsid w:val="00A56FF2"/>
    <w:rsid w:val="00A5747B"/>
    <w:rsid w:val="00A57751"/>
    <w:rsid w:val="00A60B59"/>
    <w:rsid w:val="00A61276"/>
    <w:rsid w:val="00A613B5"/>
    <w:rsid w:val="00A614A9"/>
    <w:rsid w:val="00A61C7C"/>
    <w:rsid w:val="00A620BA"/>
    <w:rsid w:val="00A62AB6"/>
    <w:rsid w:val="00A63618"/>
    <w:rsid w:val="00A648C3"/>
    <w:rsid w:val="00A64978"/>
    <w:rsid w:val="00A65744"/>
    <w:rsid w:val="00A65A0C"/>
    <w:rsid w:val="00A660E5"/>
    <w:rsid w:val="00A664F0"/>
    <w:rsid w:val="00A66660"/>
    <w:rsid w:val="00A67280"/>
    <w:rsid w:val="00A67678"/>
    <w:rsid w:val="00A70A7E"/>
    <w:rsid w:val="00A70CB3"/>
    <w:rsid w:val="00A711EF"/>
    <w:rsid w:val="00A7142F"/>
    <w:rsid w:val="00A72AFE"/>
    <w:rsid w:val="00A74748"/>
    <w:rsid w:val="00A74809"/>
    <w:rsid w:val="00A752F3"/>
    <w:rsid w:val="00A76156"/>
    <w:rsid w:val="00A761F9"/>
    <w:rsid w:val="00A76434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54E"/>
    <w:rsid w:val="00A82879"/>
    <w:rsid w:val="00A82949"/>
    <w:rsid w:val="00A82E29"/>
    <w:rsid w:val="00A831A9"/>
    <w:rsid w:val="00A83427"/>
    <w:rsid w:val="00A84D51"/>
    <w:rsid w:val="00A852A5"/>
    <w:rsid w:val="00A85437"/>
    <w:rsid w:val="00A8571B"/>
    <w:rsid w:val="00A860BF"/>
    <w:rsid w:val="00A869EF"/>
    <w:rsid w:val="00A8705B"/>
    <w:rsid w:val="00A879A8"/>
    <w:rsid w:val="00A902A8"/>
    <w:rsid w:val="00A90585"/>
    <w:rsid w:val="00A90844"/>
    <w:rsid w:val="00A90863"/>
    <w:rsid w:val="00A90F7F"/>
    <w:rsid w:val="00A91D52"/>
    <w:rsid w:val="00A92AC5"/>
    <w:rsid w:val="00A930B6"/>
    <w:rsid w:val="00A932C8"/>
    <w:rsid w:val="00A93882"/>
    <w:rsid w:val="00A93C68"/>
    <w:rsid w:val="00A94D78"/>
    <w:rsid w:val="00A95387"/>
    <w:rsid w:val="00A95461"/>
    <w:rsid w:val="00A95B40"/>
    <w:rsid w:val="00A95DD7"/>
    <w:rsid w:val="00A972A4"/>
    <w:rsid w:val="00AA0087"/>
    <w:rsid w:val="00AA0E7D"/>
    <w:rsid w:val="00AA0F42"/>
    <w:rsid w:val="00AA354A"/>
    <w:rsid w:val="00AA37DF"/>
    <w:rsid w:val="00AA3C85"/>
    <w:rsid w:val="00AA3FFC"/>
    <w:rsid w:val="00AA46ED"/>
    <w:rsid w:val="00AA51CC"/>
    <w:rsid w:val="00AA5DA6"/>
    <w:rsid w:val="00AA6B61"/>
    <w:rsid w:val="00AA6E5F"/>
    <w:rsid w:val="00AA71F5"/>
    <w:rsid w:val="00AB03F6"/>
    <w:rsid w:val="00AB0F78"/>
    <w:rsid w:val="00AB219E"/>
    <w:rsid w:val="00AB2777"/>
    <w:rsid w:val="00AB3195"/>
    <w:rsid w:val="00AB497C"/>
    <w:rsid w:val="00AB4C0C"/>
    <w:rsid w:val="00AB5E46"/>
    <w:rsid w:val="00AB603B"/>
    <w:rsid w:val="00AB6373"/>
    <w:rsid w:val="00AB68F3"/>
    <w:rsid w:val="00AB7620"/>
    <w:rsid w:val="00AC0451"/>
    <w:rsid w:val="00AC0819"/>
    <w:rsid w:val="00AC0A93"/>
    <w:rsid w:val="00AC0C5F"/>
    <w:rsid w:val="00AC124C"/>
    <w:rsid w:val="00AC1B38"/>
    <w:rsid w:val="00AC1C2F"/>
    <w:rsid w:val="00AC1EE9"/>
    <w:rsid w:val="00AC2181"/>
    <w:rsid w:val="00AC2353"/>
    <w:rsid w:val="00AC2C0D"/>
    <w:rsid w:val="00AC2CDB"/>
    <w:rsid w:val="00AC3C12"/>
    <w:rsid w:val="00AC427F"/>
    <w:rsid w:val="00AC43CC"/>
    <w:rsid w:val="00AC49E3"/>
    <w:rsid w:val="00AC4A59"/>
    <w:rsid w:val="00AC4DE5"/>
    <w:rsid w:val="00AC5052"/>
    <w:rsid w:val="00AC5980"/>
    <w:rsid w:val="00AC7A3F"/>
    <w:rsid w:val="00AC7C87"/>
    <w:rsid w:val="00AD0DF1"/>
    <w:rsid w:val="00AD11D9"/>
    <w:rsid w:val="00AD1491"/>
    <w:rsid w:val="00AD17D9"/>
    <w:rsid w:val="00AD2D05"/>
    <w:rsid w:val="00AD3595"/>
    <w:rsid w:val="00AD4279"/>
    <w:rsid w:val="00AD6B61"/>
    <w:rsid w:val="00AD6B74"/>
    <w:rsid w:val="00AE02D8"/>
    <w:rsid w:val="00AE0AED"/>
    <w:rsid w:val="00AE0ED0"/>
    <w:rsid w:val="00AE1E90"/>
    <w:rsid w:val="00AE24ED"/>
    <w:rsid w:val="00AE2AC7"/>
    <w:rsid w:val="00AE2D46"/>
    <w:rsid w:val="00AE346B"/>
    <w:rsid w:val="00AE366A"/>
    <w:rsid w:val="00AE40D2"/>
    <w:rsid w:val="00AE42EA"/>
    <w:rsid w:val="00AE4902"/>
    <w:rsid w:val="00AE4920"/>
    <w:rsid w:val="00AE493F"/>
    <w:rsid w:val="00AE68B2"/>
    <w:rsid w:val="00AE69C5"/>
    <w:rsid w:val="00AE6DC4"/>
    <w:rsid w:val="00AE7275"/>
    <w:rsid w:val="00AE7427"/>
    <w:rsid w:val="00AF10E8"/>
    <w:rsid w:val="00AF1135"/>
    <w:rsid w:val="00AF2AB9"/>
    <w:rsid w:val="00AF343B"/>
    <w:rsid w:val="00AF38C3"/>
    <w:rsid w:val="00AF3F29"/>
    <w:rsid w:val="00AF3F64"/>
    <w:rsid w:val="00AF4406"/>
    <w:rsid w:val="00AF4DD6"/>
    <w:rsid w:val="00AF5A5A"/>
    <w:rsid w:val="00AF63B8"/>
    <w:rsid w:val="00AF67EF"/>
    <w:rsid w:val="00AF681B"/>
    <w:rsid w:val="00AF770C"/>
    <w:rsid w:val="00B001FE"/>
    <w:rsid w:val="00B00CC7"/>
    <w:rsid w:val="00B016D8"/>
    <w:rsid w:val="00B01882"/>
    <w:rsid w:val="00B01E48"/>
    <w:rsid w:val="00B034B6"/>
    <w:rsid w:val="00B03DC6"/>
    <w:rsid w:val="00B0484A"/>
    <w:rsid w:val="00B048A7"/>
    <w:rsid w:val="00B04942"/>
    <w:rsid w:val="00B049C8"/>
    <w:rsid w:val="00B05443"/>
    <w:rsid w:val="00B058EF"/>
    <w:rsid w:val="00B0650D"/>
    <w:rsid w:val="00B076C2"/>
    <w:rsid w:val="00B07843"/>
    <w:rsid w:val="00B10C64"/>
    <w:rsid w:val="00B1148F"/>
    <w:rsid w:val="00B11856"/>
    <w:rsid w:val="00B11E41"/>
    <w:rsid w:val="00B1293A"/>
    <w:rsid w:val="00B12B43"/>
    <w:rsid w:val="00B12BC7"/>
    <w:rsid w:val="00B12D45"/>
    <w:rsid w:val="00B13029"/>
    <w:rsid w:val="00B14C59"/>
    <w:rsid w:val="00B164F2"/>
    <w:rsid w:val="00B176F7"/>
    <w:rsid w:val="00B17729"/>
    <w:rsid w:val="00B17EC8"/>
    <w:rsid w:val="00B2002F"/>
    <w:rsid w:val="00B21945"/>
    <w:rsid w:val="00B21E86"/>
    <w:rsid w:val="00B21EDD"/>
    <w:rsid w:val="00B22109"/>
    <w:rsid w:val="00B223DE"/>
    <w:rsid w:val="00B225E7"/>
    <w:rsid w:val="00B23CA8"/>
    <w:rsid w:val="00B24776"/>
    <w:rsid w:val="00B24AC3"/>
    <w:rsid w:val="00B2521E"/>
    <w:rsid w:val="00B25402"/>
    <w:rsid w:val="00B257A7"/>
    <w:rsid w:val="00B25A13"/>
    <w:rsid w:val="00B2628A"/>
    <w:rsid w:val="00B26FBA"/>
    <w:rsid w:val="00B274CA"/>
    <w:rsid w:val="00B30417"/>
    <w:rsid w:val="00B320DA"/>
    <w:rsid w:val="00B33E6D"/>
    <w:rsid w:val="00B356A7"/>
    <w:rsid w:val="00B3592A"/>
    <w:rsid w:val="00B370E8"/>
    <w:rsid w:val="00B40557"/>
    <w:rsid w:val="00B40B23"/>
    <w:rsid w:val="00B41845"/>
    <w:rsid w:val="00B42615"/>
    <w:rsid w:val="00B42D2A"/>
    <w:rsid w:val="00B43102"/>
    <w:rsid w:val="00B43950"/>
    <w:rsid w:val="00B44C85"/>
    <w:rsid w:val="00B45C15"/>
    <w:rsid w:val="00B466CF"/>
    <w:rsid w:val="00B467A0"/>
    <w:rsid w:val="00B47B9D"/>
    <w:rsid w:val="00B50BEC"/>
    <w:rsid w:val="00B50E85"/>
    <w:rsid w:val="00B51147"/>
    <w:rsid w:val="00B51670"/>
    <w:rsid w:val="00B51F9D"/>
    <w:rsid w:val="00B5280D"/>
    <w:rsid w:val="00B52A60"/>
    <w:rsid w:val="00B53134"/>
    <w:rsid w:val="00B53171"/>
    <w:rsid w:val="00B532CC"/>
    <w:rsid w:val="00B54290"/>
    <w:rsid w:val="00B56253"/>
    <w:rsid w:val="00B567E4"/>
    <w:rsid w:val="00B5681D"/>
    <w:rsid w:val="00B56907"/>
    <w:rsid w:val="00B56979"/>
    <w:rsid w:val="00B56EC6"/>
    <w:rsid w:val="00B575F6"/>
    <w:rsid w:val="00B607BA"/>
    <w:rsid w:val="00B61461"/>
    <w:rsid w:val="00B61817"/>
    <w:rsid w:val="00B61925"/>
    <w:rsid w:val="00B6278A"/>
    <w:rsid w:val="00B627F1"/>
    <w:rsid w:val="00B62DA1"/>
    <w:rsid w:val="00B62DD2"/>
    <w:rsid w:val="00B6355C"/>
    <w:rsid w:val="00B64CB2"/>
    <w:rsid w:val="00B64D1A"/>
    <w:rsid w:val="00B65124"/>
    <w:rsid w:val="00B6516F"/>
    <w:rsid w:val="00B661D5"/>
    <w:rsid w:val="00B663C8"/>
    <w:rsid w:val="00B66672"/>
    <w:rsid w:val="00B6707A"/>
    <w:rsid w:val="00B67464"/>
    <w:rsid w:val="00B674C1"/>
    <w:rsid w:val="00B67F76"/>
    <w:rsid w:val="00B70317"/>
    <w:rsid w:val="00B7067B"/>
    <w:rsid w:val="00B70C19"/>
    <w:rsid w:val="00B71495"/>
    <w:rsid w:val="00B7183E"/>
    <w:rsid w:val="00B72458"/>
    <w:rsid w:val="00B72B60"/>
    <w:rsid w:val="00B732F6"/>
    <w:rsid w:val="00B73C50"/>
    <w:rsid w:val="00B75CC8"/>
    <w:rsid w:val="00B75D5D"/>
    <w:rsid w:val="00B76161"/>
    <w:rsid w:val="00B76851"/>
    <w:rsid w:val="00B76D0A"/>
    <w:rsid w:val="00B77645"/>
    <w:rsid w:val="00B8046F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5A44"/>
    <w:rsid w:val="00B86616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52C"/>
    <w:rsid w:val="00B94142"/>
    <w:rsid w:val="00B941D7"/>
    <w:rsid w:val="00B942D1"/>
    <w:rsid w:val="00B947CB"/>
    <w:rsid w:val="00B948CE"/>
    <w:rsid w:val="00B9546E"/>
    <w:rsid w:val="00B96C0F"/>
    <w:rsid w:val="00B96CD1"/>
    <w:rsid w:val="00B97725"/>
    <w:rsid w:val="00B97BB8"/>
    <w:rsid w:val="00B97E76"/>
    <w:rsid w:val="00BA034F"/>
    <w:rsid w:val="00BA0687"/>
    <w:rsid w:val="00BA0F6F"/>
    <w:rsid w:val="00BA1098"/>
    <w:rsid w:val="00BA1665"/>
    <w:rsid w:val="00BA26E5"/>
    <w:rsid w:val="00BA3084"/>
    <w:rsid w:val="00BA31FD"/>
    <w:rsid w:val="00BA3E92"/>
    <w:rsid w:val="00BA4044"/>
    <w:rsid w:val="00BA42B1"/>
    <w:rsid w:val="00BA47AA"/>
    <w:rsid w:val="00BA5165"/>
    <w:rsid w:val="00BA53D6"/>
    <w:rsid w:val="00BA5896"/>
    <w:rsid w:val="00BA58FA"/>
    <w:rsid w:val="00BA729B"/>
    <w:rsid w:val="00BA7BFD"/>
    <w:rsid w:val="00BA7DD4"/>
    <w:rsid w:val="00BB067A"/>
    <w:rsid w:val="00BB0947"/>
    <w:rsid w:val="00BB0AEC"/>
    <w:rsid w:val="00BB0F6A"/>
    <w:rsid w:val="00BB128F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61D5"/>
    <w:rsid w:val="00BB6DFA"/>
    <w:rsid w:val="00BB6E95"/>
    <w:rsid w:val="00BB7BD4"/>
    <w:rsid w:val="00BB7D49"/>
    <w:rsid w:val="00BB7DC8"/>
    <w:rsid w:val="00BB7EE3"/>
    <w:rsid w:val="00BC03DD"/>
    <w:rsid w:val="00BC0BA5"/>
    <w:rsid w:val="00BC0BE9"/>
    <w:rsid w:val="00BC0FB8"/>
    <w:rsid w:val="00BC1778"/>
    <w:rsid w:val="00BC1CFA"/>
    <w:rsid w:val="00BC2034"/>
    <w:rsid w:val="00BC2476"/>
    <w:rsid w:val="00BC37FD"/>
    <w:rsid w:val="00BC3ADF"/>
    <w:rsid w:val="00BC4500"/>
    <w:rsid w:val="00BC475B"/>
    <w:rsid w:val="00BC4AE9"/>
    <w:rsid w:val="00BC4DF7"/>
    <w:rsid w:val="00BC5224"/>
    <w:rsid w:val="00BC5B37"/>
    <w:rsid w:val="00BC5BD8"/>
    <w:rsid w:val="00BC5D56"/>
    <w:rsid w:val="00BC61EC"/>
    <w:rsid w:val="00BC6653"/>
    <w:rsid w:val="00BC7B9E"/>
    <w:rsid w:val="00BD00DB"/>
    <w:rsid w:val="00BD21F9"/>
    <w:rsid w:val="00BD3468"/>
    <w:rsid w:val="00BD3831"/>
    <w:rsid w:val="00BD3A55"/>
    <w:rsid w:val="00BD4D13"/>
    <w:rsid w:val="00BD4E70"/>
    <w:rsid w:val="00BD4FE4"/>
    <w:rsid w:val="00BD556D"/>
    <w:rsid w:val="00BD55D4"/>
    <w:rsid w:val="00BD55FC"/>
    <w:rsid w:val="00BD5628"/>
    <w:rsid w:val="00BD5789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87B"/>
    <w:rsid w:val="00BE2D17"/>
    <w:rsid w:val="00BE3A8F"/>
    <w:rsid w:val="00BE4B13"/>
    <w:rsid w:val="00BE4D3D"/>
    <w:rsid w:val="00BE4EB9"/>
    <w:rsid w:val="00BE575D"/>
    <w:rsid w:val="00BE589F"/>
    <w:rsid w:val="00BE5D88"/>
    <w:rsid w:val="00BE5E02"/>
    <w:rsid w:val="00BE6F43"/>
    <w:rsid w:val="00BE7067"/>
    <w:rsid w:val="00BE72EA"/>
    <w:rsid w:val="00BE7A7F"/>
    <w:rsid w:val="00BE7B9A"/>
    <w:rsid w:val="00BE7D11"/>
    <w:rsid w:val="00BE7E29"/>
    <w:rsid w:val="00BF02EC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0933"/>
    <w:rsid w:val="00C0135E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984"/>
    <w:rsid w:val="00C03610"/>
    <w:rsid w:val="00C04322"/>
    <w:rsid w:val="00C045FC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437C"/>
    <w:rsid w:val="00C144BE"/>
    <w:rsid w:val="00C1457B"/>
    <w:rsid w:val="00C1463E"/>
    <w:rsid w:val="00C14DBC"/>
    <w:rsid w:val="00C14E31"/>
    <w:rsid w:val="00C1540F"/>
    <w:rsid w:val="00C166DD"/>
    <w:rsid w:val="00C17906"/>
    <w:rsid w:val="00C1790A"/>
    <w:rsid w:val="00C17EDC"/>
    <w:rsid w:val="00C20C97"/>
    <w:rsid w:val="00C20F68"/>
    <w:rsid w:val="00C218B5"/>
    <w:rsid w:val="00C229F3"/>
    <w:rsid w:val="00C2392A"/>
    <w:rsid w:val="00C24430"/>
    <w:rsid w:val="00C24632"/>
    <w:rsid w:val="00C248F2"/>
    <w:rsid w:val="00C24A15"/>
    <w:rsid w:val="00C24DD1"/>
    <w:rsid w:val="00C250B5"/>
    <w:rsid w:val="00C255DF"/>
    <w:rsid w:val="00C2636A"/>
    <w:rsid w:val="00C2654B"/>
    <w:rsid w:val="00C2692A"/>
    <w:rsid w:val="00C27322"/>
    <w:rsid w:val="00C27A4E"/>
    <w:rsid w:val="00C27B74"/>
    <w:rsid w:val="00C30410"/>
    <w:rsid w:val="00C304D4"/>
    <w:rsid w:val="00C30572"/>
    <w:rsid w:val="00C30F87"/>
    <w:rsid w:val="00C31D2D"/>
    <w:rsid w:val="00C321F3"/>
    <w:rsid w:val="00C3247F"/>
    <w:rsid w:val="00C324B5"/>
    <w:rsid w:val="00C32FCD"/>
    <w:rsid w:val="00C3354B"/>
    <w:rsid w:val="00C33B46"/>
    <w:rsid w:val="00C33E16"/>
    <w:rsid w:val="00C3443C"/>
    <w:rsid w:val="00C34825"/>
    <w:rsid w:val="00C34C6D"/>
    <w:rsid w:val="00C34E3D"/>
    <w:rsid w:val="00C34FEE"/>
    <w:rsid w:val="00C351E0"/>
    <w:rsid w:val="00C3631B"/>
    <w:rsid w:val="00C3636E"/>
    <w:rsid w:val="00C36A89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2360"/>
    <w:rsid w:val="00C42456"/>
    <w:rsid w:val="00C42831"/>
    <w:rsid w:val="00C436D5"/>
    <w:rsid w:val="00C43BA9"/>
    <w:rsid w:val="00C440E5"/>
    <w:rsid w:val="00C4450F"/>
    <w:rsid w:val="00C449E9"/>
    <w:rsid w:val="00C44B7E"/>
    <w:rsid w:val="00C45447"/>
    <w:rsid w:val="00C4667B"/>
    <w:rsid w:val="00C4719B"/>
    <w:rsid w:val="00C50063"/>
    <w:rsid w:val="00C501EC"/>
    <w:rsid w:val="00C50436"/>
    <w:rsid w:val="00C5049E"/>
    <w:rsid w:val="00C50E21"/>
    <w:rsid w:val="00C51876"/>
    <w:rsid w:val="00C51BCF"/>
    <w:rsid w:val="00C51E15"/>
    <w:rsid w:val="00C5240B"/>
    <w:rsid w:val="00C52535"/>
    <w:rsid w:val="00C52873"/>
    <w:rsid w:val="00C528FE"/>
    <w:rsid w:val="00C52929"/>
    <w:rsid w:val="00C52E70"/>
    <w:rsid w:val="00C53647"/>
    <w:rsid w:val="00C54516"/>
    <w:rsid w:val="00C54E7F"/>
    <w:rsid w:val="00C56AA6"/>
    <w:rsid w:val="00C56DEA"/>
    <w:rsid w:val="00C56F93"/>
    <w:rsid w:val="00C56FF0"/>
    <w:rsid w:val="00C5736C"/>
    <w:rsid w:val="00C573EB"/>
    <w:rsid w:val="00C574CB"/>
    <w:rsid w:val="00C576C4"/>
    <w:rsid w:val="00C57D6C"/>
    <w:rsid w:val="00C60396"/>
    <w:rsid w:val="00C6074F"/>
    <w:rsid w:val="00C62466"/>
    <w:rsid w:val="00C626AF"/>
    <w:rsid w:val="00C62913"/>
    <w:rsid w:val="00C63468"/>
    <w:rsid w:val="00C63735"/>
    <w:rsid w:val="00C63CDF"/>
    <w:rsid w:val="00C63FD3"/>
    <w:rsid w:val="00C64122"/>
    <w:rsid w:val="00C6498D"/>
    <w:rsid w:val="00C66EF4"/>
    <w:rsid w:val="00C67353"/>
    <w:rsid w:val="00C67400"/>
    <w:rsid w:val="00C67EDB"/>
    <w:rsid w:val="00C70591"/>
    <w:rsid w:val="00C7096E"/>
    <w:rsid w:val="00C70D8B"/>
    <w:rsid w:val="00C70DA1"/>
    <w:rsid w:val="00C70F96"/>
    <w:rsid w:val="00C714A6"/>
    <w:rsid w:val="00C725BF"/>
    <w:rsid w:val="00C731B7"/>
    <w:rsid w:val="00C736E2"/>
    <w:rsid w:val="00C7460A"/>
    <w:rsid w:val="00C7469E"/>
    <w:rsid w:val="00C7490E"/>
    <w:rsid w:val="00C74C08"/>
    <w:rsid w:val="00C74E56"/>
    <w:rsid w:val="00C757FA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4B"/>
    <w:rsid w:val="00C80654"/>
    <w:rsid w:val="00C814AD"/>
    <w:rsid w:val="00C824AF"/>
    <w:rsid w:val="00C8252F"/>
    <w:rsid w:val="00C82932"/>
    <w:rsid w:val="00C82F1D"/>
    <w:rsid w:val="00C83706"/>
    <w:rsid w:val="00C83906"/>
    <w:rsid w:val="00C83BDA"/>
    <w:rsid w:val="00C83C22"/>
    <w:rsid w:val="00C83D93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1EE2"/>
    <w:rsid w:val="00C92005"/>
    <w:rsid w:val="00C9237A"/>
    <w:rsid w:val="00C92EAA"/>
    <w:rsid w:val="00C93E59"/>
    <w:rsid w:val="00C942FD"/>
    <w:rsid w:val="00C94B3F"/>
    <w:rsid w:val="00C9572C"/>
    <w:rsid w:val="00C95FFA"/>
    <w:rsid w:val="00C96474"/>
    <w:rsid w:val="00C969C5"/>
    <w:rsid w:val="00C977F2"/>
    <w:rsid w:val="00CA1C75"/>
    <w:rsid w:val="00CA1D44"/>
    <w:rsid w:val="00CA2385"/>
    <w:rsid w:val="00CA2417"/>
    <w:rsid w:val="00CA250D"/>
    <w:rsid w:val="00CA2586"/>
    <w:rsid w:val="00CA2A01"/>
    <w:rsid w:val="00CA3673"/>
    <w:rsid w:val="00CA4219"/>
    <w:rsid w:val="00CA43B8"/>
    <w:rsid w:val="00CA46DE"/>
    <w:rsid w:val="00CA475E"/>
    <w:rsid w:val="00CA481B"/>
    <w:rsid w:val="00CA4BD4"/>
    <w:rsid w:val="00CA55B0"/>
    <w:rsid w:val="00CA5649"/>
    <w:rsid w:val="00CA5F9C"/>
    <w:rsid w:val="00CA6A66"/>
    <w:rsid w:val="00CA6E02"/>
    <w:rsid w:val="00CA7E02"/>
    <w:rsid w:val="00CA7E21"/>
    <w:rsid w:val="00CB076A"/>
    <w:rsid w:val="00CB0A1F"/>
    <w:rsid w:val="00CB1943"/>
    <w:rsid w:val="00CB1AC6"/>
    <w:rsid w:val="00CB1EF5"/>
    <w:rsid w:val="00CB1FC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6A62"/>
    <w:rsid w:val="00CB7167"/>
    <w:rsid w:val="00CB71A0"/>
    <w:rsid w:val="00CB7760"/>
    <w:rsid w:val="00CB7B87"/>
    <w:rsid w:val="00CB7F42"/>
    <w:rsid w:val="00CC0CDF"/>
    <w:rsid w:val="00CC1470"/>
    <w:rsid w:val="00CC1905"/>
    <w:rsid w:val="00CC21EC"/>
    <w:rsid w:val="00CC28D2"/>
    <w:rsid w:val="00CC3498"/>
    <w:rsid w:val="00CC47BF"/>
    <w:rsid w:val="00CC4A5C"/>
    <w:rsid w:val="00CC5B25"/>
    <w:rsid w:val="00CC5B33"/>
    <w:rsid w:val="00CC5C3E"/>
    <w:rsid w:val="00CC7407"/>
    <w:rsid w:val="00CC7439"/>
    <w:rsid w:val="00CC757E"/>
    <w:rsid w:val="00CC776A"/>
    <w:rsid w:val="00CC7D3F"/>
    <w:rsid w:val="00CC7E0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4B50"/>
    <w:rsid w:val="00CD4B7C"/>
    <w:rsid w:val="00CD4F58"/>
    <w:rsid w:val="00CD569E"/>
    <w:rsid w:val="00CD6256"/>
    <w:rsid w:val="00CD678E"/>
    <w:rsid w:val="00CD6EE8"/>
    <w:rsid w:val="00CD7024"/>
    <w:rsid w:val="00CD7554"/>
    <w:rsid w:val="00CD76A9"/>
    <w:rsid w:val="00CD7B6C"/>
    <w:rsid w:val="00CE03D2"/>
    <w:rsid w:val="00CE2497"/>
    <w:rsid w:val="00CE2A22"/>
    <w:rsid w:val="00CE3F55"/>
    <w:rsid w:val="00CE3F57"/>
    <w:rsid w:val="00CE4BA3"/>
    <w:rsid w:val="00CE4F81"/>
    <w:rsid w:val="00CE5E59"/>
    <w:rsid w:val="00CE60BC"/>
    <w:rsid w:val="00CE611C"/>
    <w:rsid w:val="00CE70B2"/>
    <w:rsid w:val="00CE7788"/>
    <w:rsid w:val="00CE7D1E"/>
    <w:rsid w:val="00CF04D4"/>
    <w:rsid w:val="00CF1007"/>
    <w:rsid w:val="00CF1506"/>
    <w:rsid w:val="00CF22C7"/>
    <w:rsid w:val="00CF2473"/>
    <w:rsid w:val="00CF2640"/>
    <w:rsid w:val="00CF2A9E"/>
    <w:rsid w:val="00CF32B0"/>
    <w:rsid w:val="00CF3744"/>
    <w:rsid w:val="00D010A6"/>
    <w:rsid w:val="00D01513"/>
    <w:rsid w:val="00D0159A"/>
    <w:rsid w:val="00D01615"/>
    <w:rsid w:val="00D0243D"/>
    <w:rsid w:val="00D031BF"/>
    <w:rsid w:val="00D04423"/>
    <w:rsid w:val="00D046A1"/>
    <w:rsid w:val="00D059E2"/>
    <w:rsid w:val="00D0629C"/>
    <w:rsid w:val="00D06452"/>
    <w:rsid w:val="00D065CD"/>
    <w:rsid w:val="00D06C0D"/>
    <w:rsid w:val="00D0717E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E52"/>
    <w:rsid w:val="00D15D77"/>
    <w:rsid w:val="00D164EE"/>
    <w:rsid w:val="00D167AD"/>
    <w:rsid w:val="00D16CD0"/>
    <w:rsid w:val="00D17263"/>
    <w:rsid w:val="00D172EB"/>
    <w:rsid w:val="00D17A71"/>
    <w:rsid w:val="00D20571"/>
    <w:rsid w:val="00D2091C"/>
    <w:rsid w:val="00D20A1E"/>
    <w:rsid w:val="00D20B51"/>
    <w:rsid w:val="00D21536"/>
    <w:rsid w:val="00D219E6"/>
    <w:rsid w:val="00D21A35"/>
    <w:rsid w:val="00D21A95"/>
    <w:rsid w:val="00D21DA6"/>
    <w:rsid w:val="00D227F4"/>
    <w:rsid w:val="00D2284B"/>
    <w:rsid w:val="00D23753"/>
    <w:rsid w:val="00D23DD0"/>
    <w:rsid w:val="00D252A4"/>
    <w:rsid w:val="00D26355"/>
    <w:rsid w:val="00D26AF8"/>
    <w:rsid w:val="00D26BF7"/>
    <w:rsid w:val="00D27AB1"/>
    <w:rsid w:val="00D27B56"/>
    <w:rsid w:val="00D30609"/>
    <w:rsid w:val="00D309CE"/>
    <w:rsid w:val="00D311A7"/>
    <w:rsid w:val="00D31903"/>
    <w:rsid w:val="00D320E4"/>
    <w:rsid w:val="00D322C9"/>
    <w:rsid w:val="00D331F5"/>
    <w:rsid w:val="00D33A9E"/>
    <w:rsid w:val="00D33CF5"/>
    <w:rsid w:val="00D33EC8"/>
    <w:rsid w:val="00D34AF9"/>
    <w:rsid w:val="00D35043"/>
    <w:rsid w:val="00D35279"/>
    <w:rsid w:val="00D369F6"/>
    <w:rsid w:val="00D37AB1"/>
    <w:rsid w:val="00D400B6"/>
    <w:rsid w:val="00D40182"/>
    <w:rsid w:val="00D41EB7"/>
    <w:rsid w:val="00D42252"/>
    <w:rsid w:val="00D42DE0"/>
    <w:rsid w:val="00D440FC"/>
    <w:rsid w:val="00D44BB0"/>
    <w:rsid w:val="00D44D3C"/>
    <w:rsid w:val="00D45A3C"/>
    <w:rsid w:val="00D45E99"/>
    <w:rsid w:val="00D460D4"/>
    <w:rsid w:val="00D46FC8"/>
    <w:rsid w:val="00D503B5"/>
    <w:rsid w:val="00D51675"/>
    <w:rsid w:val="00D516AA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69F"/>
    <w:rsid w:val="00D60D40"/>
    <w:rsid w:val="00D611C2"/>
    <w:rsid w:val="00D61822"/>
    <w:rsid w:val="00D62412"/>
    <w:rsid w:val="00D6372A"/>
    <w:rsid w:val="00D63AC6"/>
    <w:rsid w:val="00D63B40"/>
    <w:rsid w:val="00D64665"/>
    <w:rsid w:val="00D646C3"/>
    <w:rsid w:val="00D64CEF"/>
    <w:rsid w:val="00D64E77"/>
    <w:rsid w:val="00D6534E"/>
    <w:rsid w:val="00D6539F"/>
    <w:rsid w:val="00D65A8D"/>
    <w:rsid w:val="00D65C93"/>
    <w:rsid w:val="00D66037"/>
    <w:rsid w:val="00D663D7"/>
    <w:rsid w:val="00D66605"/>
    <w:rsid w:val="00D6660A"/>
    <w:rsid w:val="00D70F0B"/>
    <w:rsid w:val="00D71E44"/>
    <w:rsid w:val="00D7267D"/>
    <w:rsid w:val="00D7352B"/>
    <w:rsid w:val="00D73B2D"/>
    <w:rsid w:val="00D74D7A"/>
    <w:rsid w:val="00D76177"/>
    <w:rsid w:val="00D764F7"/>
    <w:rsid w:val="00D774FC"/>
    <w:rsid w:val="00D77570"/>
    <w:rsid w:val="00D77887"/>
    <w:rsid w:val="00D778B2"/>
    <w:rsid w:val="00D77FEA"/>
    <w:rsid w:val="00D80E1A"/>
    <w:rsid w:val="00D80F67"/>
    <w:rsid w:val="00D8100B"/>
    <w:rsid w:val="00D81183"/>
    <w:rsid w:val="00D814C9"/>
    <w:rsid w:val="00D81544"/>
    <w:rsid w:val="00D8189B"/>
    <w:rsid w:val="00D81A89"/>
    <w:rsid w:val="00D822E0"/>
    <w:rsid w:val="00D825D4"/>
    <w:rsid w:val="00D82656"/>
    <w:rsid w:val="00D8297F"/>
    <w:rsid w:val="00D83721"/>
    <w:rsid w:val="00D83896"/>
    <w:rsid w:val="00D843DE"/>
    <w:rsid w:val="00D84A62"/>
    <w:rsid w:val="00D84B5A"/>
    <w:rsid w:val="00D85DA4"/>
    <w:rsid w:val="00D865C6"/>
    <w:rsid w:val="00D86AF3"/>
    <w:rsid w:val="00D86C41"/>
    <w:rsid w:val="00D86D95"/>
    <w:rsid w:val="00D8751A"/>
    <w:rsid w:val="00D87D42"/>
    <w:rsid w:val="00D90041"/>
    <w:rsid w:val="00D90374"/>
    <w:rsid w:val="00D90D5C"/>
    <w:rsid w:val="00D90D85"/>
    <w:rsid w:val="00D9122D"/>
    <w:rsid w:val="00D9186D"/>
    <w:rsid w:val="00D91D3E"/>
    <w:rsid w:val="00D92406"/>
    <w:rsid w:val="00D92F18"/>
    <w:rsid w:val="00D92F7F"/>
    <w:rsid w:val="00D9332E"/>
    <w:rsid w:val="00D94A58"/>
    <w:rsid w:val="00D95A09"/>
    <w:rsid w:val="00D95CEF"/>
    <w:rsid w:val="00D95D63"/>
    <w:rsid w:val="00D96432"/>
    <w:rsid w:val="00D96452"/>
    <w:rsid w:val="00D970F4"/>
    <w:rsid w:val="00D97458"/>
    <w:rsid w:val="00D97CBE"/>
    <w:rsid w:val="00D97CFC"/>
    <w:rsid w:val="00D97F84"/>
    <w:rsid w:val="00DA0A19"/>
    <w:rsid w:val="00DA0C01"/>
    <w:rsid w:val="00DA10D8"/>
    <w:rsid w:val="00DA1757"/>
    <w:rsid w:val="00DA181E"/>
    <w:rsid w:val="00DA1ADC"/>
    <w:rsid w:val="00DA1DEB"/>
    <w:rsid w:val="00DA2D36"/>
    <w:rsid w:val="00DA3197"/>
    <w:rsid w:val="00DA3288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B1318"/>
    <w:rsid w:val="00DB1F57"/>
    <w:rsid w:val="00DB2846"/>
    <w:rsid w:val="00DB3ADB"/>
    <w:rsid w:val="00DB3C01"/>
    <w:rsid w:val="00DB4CB5"/>
    <w:rsid w:val="00DB53EC"/>
    <w:rsid w:val="00DB5685"/>
    <w:rsid w:val="00DB5746"/>
    <w:rsid w:val="00DB5A0D"/>
    <w:rsid w:val="00DB6209"/>
    <w:rsid w:val="00DB636C"/>
    <w:rsid w:val="00DB657C"/>
    <w:rsid w:val="00DB6965"/>
    <w:rsid w:val="00DC0619"/>
    <w:rsid w:val="00DC0741"/>
    <w:rsid w:val="00DC07F9"/>
    <w:rsid w:val="00DC0B11"/>
    <w:rsid w:val="00DC1341"/>
    <w:rsid w:val="00DC197E"/>
    <w:rsid w:val="00DC1A3A"/>
    <w:rsid w:val="00DC1B62"/>
    <w:rsid w:val="00DC2B3D"/>
    <w:rsid w:val="00DC2CEC"/>
    <w:rsid w:val="00DC33FB"/>
    <w:rsid w:val="00DC36F1"/>
    <w:rsid w:val="00DC3D44"/>
    <w:rsid w:val="00DC3FD5"/>
    <w:rsid w:val="00DC4043"/>
    <w:rsid w:val="00DC5228"/>
    <w:rsid w:val="00DC5B86"/>
    <w:rsid w:val="00DC6B32"/>
    <w:rsid w:val="00DC7019"/>
    <w:rsid w:val="00DC776D"/>
    <w:rsid w:val="00DC7D25"/>
    <w:rsid w:val="00DC7D63"/>
    <w:rsid w:val="00DD0B0F"/>
    <w:rsid w:val="00DD0CE2"/>
    <w:rsid w:val="00DD150E"/>
    <w:rsid w:val="00DD1B36"/>
    <w:rsid w:val="00DD1C4E"/>
    <w:rsid w:val="00DD1D3E"/>
    <w:rsid w:val="00DD1F2C"/>
    <w:rsid w:val="00DD2584"/>
    <w:rsid w:val="00DD25BF"/>
    <w:rsid w:val="00DD32EC"/>
    <w:rsid w:val="00DD357B"/>
    <w:rsid w:val="00DD408B"/>
    <w:rsid w:val="00DD4213"/>
    <w:rsid w:val="00DD4EAB"/>
    <w:rsid w:val="00DD55D7"/>
    <w:rsid w:val="00DD56EA"/>
    <w:rsid w:val="00DD5867"/>
    <w:rsid w:val="00DD685F"/>
    <w:rsid w:val="00DD760E"/>
    <w:rsid w:val="00DE028B"/>
    <w:rsid w:val="00DE10E3"/>
    <w:rsid w:val="00DE1706"/>
    <w:rsid w:val="00DE2019"/>
    <w:rsid w:val="00DE22CF"/>
    <w:rsid w:val="00DE2BC3"/>
    <w:rsid w:val="00DE2D66"/>
    <w:rsid w:val="00DE3B66"/>
    <w:rsid w:val="00DE4D07"/>
    <w:rsid w:val="00DE4F44"/>
    <w:rsid w:val="00DE4F76"/>
    <w:rsid w:val="00DE554D"/>
    <w:rsid w:val="00DE588D"/>
    <w:rsid w:val="00DE69EA"/>
    <w:rsid w:val="00DE7093"/>
    <w:rsid w:val="00DE7573"/>
    <w:rsid w:val="00DE7C75"/>
    <w:rsid w:val="00DF09CB"/>
    <w:rsid w:val="00DF0D14"/>
    <w:rsid w:val="00DF195C"/>
    <w:rsid w:val="00DF1974"/>
    <w:rsid w:val="00DF1A14"/>
    <w:rsid w:val="00DF2035"/>
    <w:rsid w:val="00DF28B6"/>
    <w:rsid w:val="00DF3248"/>
    <w:rsid w:val="00DF3452"/>
    <w:rsid w:val="00DF4E45"/>
    <w:rsid w:val="00DF540C"/>
    <w:rsid w:val="00DF624D"/>
    <w:rsid w:val="00DF6656"/>
    <w:rsid w:val="00DF6E0F"/>
    <w:rsid w:val="00DF6F6D"/>
    <w:rsid w:val="00DF7425"/>
    <w:rsid w:val="00DF7662"/>
    <w:rsid w:val="00DF7685"/>
    <w:rsid w:val="00DF7B01"/>
    <w:rsid w:val="00DF7D62"/>
    <w:rsid w:val="00E00A2B"/>
    <w:rsid w:val="00E01EC4"/>
    <w:rsid w:val="00E02F99"/>
    <w:rsid w:val="00E0340F"/>
    <w:rsid w:val="00E039C6"/>
    <w:rsid w:val="00E03FA5"/>
    <w:rsid w:val="00E04C08"/>
    <w:rsid w:val="00E0540B"/>
    <w:rsid w:val="00E05814"/>
    <w:rsid w:val="00E05A3D"/>
    <w:rsid w:val="00E05D5E"/>
    <w:rsid w:val="00E05E6B"/>
    <w:rsid w:val="00E06469"/>
    <w:rsid w:val="00E06604"/>
    <w:rsid w:val="00E06617"/>
    <w:rsid w:val="00E1034C"/>
    <w:rsid w:val="00E106A0"/>
    <w:rsid w:val="00E10823"/>
    <w:rsid w:val="00E10C33"/>
    <w:rsid w:val="00E10EB5"/>
    <w:rsid w:val="00E12428"/>
    <w:rsid w:val="00E12DE7"/>
    <w:rsid w:val="00E131E8"/>
    <w:rsid w:val="00E13E99"/>
    <w:rsid w:val="00E152D7"/>
    <w:rsid w:val="00E15F6F"/>
    <w:rsid w:val="00E16162"/>
    <w:rsid w:val="00E16921"/>
    <w:rsid w:val="00E17B68"/>
    <w:rsid w:val="00E228C9"/>
    <w:rsid w:val="00E2426F"/>
    <w:rsid w:val="00E244B6"/>
    <w:rsid w:val="00E24F37"/>
    <w:rsid w:val="00E254C7"/>
    <w:rsid w:val="00E2565E"/>
    <w:rsid w:val="00E25E9C"/>
    <w:rsid w:val="00E26270"/>
    <w:rsid w:val="00E26459"/>
    <w:rsid w:val="00E26D78"/>
    <w:rsid w:val="00E2728A"/>
    <w:rsid w:val="00E272A9"/>
    <w:rsid w:val="00E2762B"/>
    <w:rsid w:val="00E30D2E"/>
    <w:rsid w:val="00E30F9D"/>
    <w:rsid w:val="00E311BC"/>
    <w:rsid w:val="00E314B1"/>
    <w:rsid w:val="00E31E87"/>
    <w:rsid w:val="00E32BEB"/>
    <w:rsid w:val="00E32DA0"/>
    <w:rsid w:val="00E332EE"/>
    <w:rsid w:val="00E34820"/>
    <w:rsid w:val="00E3552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05A"/>
    <w:rsid w:val="00E44675"/>
    <w:rsid w:val="00E447EE"/>
    <w:rsid w:val="00E454F1"/>
    <w:rsid w:val="00E46543"/>
    <w:rsid w:val="00E46DE3"/>
    <w:rsid w:val="00E47199"/>
    <w:rsid w:val="00E5014C"/>
    <w:rsid w:val="00E50566"/>
    <w:rsid w:val="00E51828"/>
    <w:rsid w:val="00E51BEF"/>
    <w:rsid w:val="00E51F35"/>
    <w:rsid w:val="00E52BA1"/>
    <w:rsid w:val="00E531B5"/>
    <w:rsid w:val="00E539DE"/>
    <w:rsid w:val="00E539F9"/>
    <w:rsid w:val="00E53A4E"/>
    <w:rsid w:val="00E54043"/>
    <w:rsid w:val="00E54B60"/>
    <w:rsid w:val="00E54F95"/>
    <w:rsid w:val="00E55548"/>
    <w:rsid w:val="00E55F3C"/>
    <w:rsid w:val="00E60297"/>
    <w:rsid w:val="00E603EE"/>
    <w:rsid w:val="00E60CFD"/>
    <w:rsid w:val="00E613AF"/>
    <w:rsid w:val="00E61414"/>
    <w:rsid w:val="00E620D3"/>
    <w:rsid w:val="00E645F8"/>
    <w:rsid w:val="00E647DA"/>
    <w:rsid w:val="00E64A95"/>
    <w:rsid w:val="00E65457"/>
    <w:rsid w:val="00E6569F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25D"/>
    <w:rsid w:val="00E747C8"/>
    <w:rsid w:val="00E750D4"/>
    <w:rsid w:val="00E759B9"/>
    <w:rsid w:val="00E75D6F"/>
    <w:rsid w:val="00E76337"/>
    <w:rsid w:val="00E767C7"/>
    <w:rsid w:val="00E7696F"/>
    <w:rsid w:val="00E776EF"/>
    <w:rsid w:val="00E77DA4"/>
    <w:rsid w:val="00E808A5"/>
    <w:rsid w:val="00E80DF0"/>
    <w:rsid w:val="00E8104E"/>
    <w:rsid w:val="00E811E3"/>
    <w:rsid w:val="00E816A5"/>
    <w:rsid w:val="00E81B3F"/>
    <w:rsid w:val="00E828B2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D8F"/>
    <w:rsid w:val="00E87FE4"/>
    <w:rsid w:val="00E90D5A"/>
    <w:rsid w:val="00E9162C"/>
    <w:rsid w:val="00E916D5"/>
    <w:rsid w:val="00E9180D"/>
    <w:rsid w:val="00E91B2F"/>
    <w:rsid w:val="00E91B46"/>
    <w:rsid w:val="00E91E39"/>
    <w:rsid w:val="00E923C8"/>
    <w:rsid w:val="00E92D0D"/>
    <w:rsid w:val="00E9310D"/>
    <w:rsid w:val="00E937D0"/>
    <w:rsid w:val="00E937E6"/>
    <w:rsid w:val="00E93C63"/>
    <w:rsid w:val="00E93D0E"/>
    <w:rsid w:val="00E9442F"/>
    <w:rsid w:val="00E944C5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1E"/>
    <w:rsid w:val="00EA07B0"/>
    <w:rsid w:val="00EA0FE0"/>
    <w:rsid w:val="00EA1184"/>
    <w:rsid w:val="00EA13BF"/>
    <w:rsid w:val="00EA1A76"/>
    <w:rsid w:val="00EA1EC7"/>
    <w:rsid w:val="00EA26FB"/>
    <w:rsid w:val="00EA27BC"/>
    <w:rsid w:val="00EA3488"/>
    <w:rsid w:val="00EA548C"/>
    <w:rsid w:val="00EA5611"/>
    <w:rsid w:val="00EA5677"/>
    <w:rsid w:val="00EA5D7C"/>
    <w:rsid w:val="00EB18D5"/>
    <w:rsid w:val="00EB1CF1"/>
    <w:rsid w:val="00EB2476"/>
    <w:rsid w:val="00EB2AEA"/>
    <w:rsid w:val="00EB37FE"/>
    <w:rsid w:val="00EB4487"/>
    <w:rsid w:val="00EB4A9C"/>
    <w:rsid w:val="00EB4D12"/>
    <w:rsid w:val="00EB53DA"/>
    <w:rsid w:val="00EB5EC3"/>
    <w:rsid w:val="00EB5F87"/>
    <w:rsid w:val="00EB6561"/>
    <w:rsid w:val="00EB6B85"/>
    <w:rsid w:val="00EB7B73"/>
    <w:rsid w:val="00EB7F0C"/>
    <w:rsid w:val="00EC04B9"/>
    <w:rsid w:val="00EC0818"/>
    <w:rsid w:val="00EC107B"/>
    <w:rsid w:val="00EC1539"/>
    <w:rsid w:val="00EC2297"/>
    <w:rsid w:val="00EC23F3"/>
    <w:rsid w:val="00EC242C"/>
    <w:rsid w:val="00EC2594"/>
    <w:rsid w:val="00EC25F8"/>
    <w:rsid w:val="00EC2619"/>
    <w:rsid w:val="00EC37D3"/>
    <w:rsid w:val="00EC3935"/>
    <w:rsid w:val="00EC4513"/>
    <w:rsid w:val="00EC47A4"/>
    <w:rsid w:val="00EC4953"/>
    <w:rsid w:val="00EC4F97"/>
    <w:rsid w:val="00EC5C7D"/>
    <w:rsid w:val="00EC6A0E"/>
    <w:rsid w:val="00EC6A37"/>
    <w:rsid w:val="00EC7075"/>
    <w:rsid w:val="00EC7BF9"/>
    <w:rsid w:val="00ED0516"/>
    <w:rsid w:val="00ED07A1"/>
    <w:rsid w:val="00ED1640"/>
    <w:rsid w:val="00ED1699"/>
    <w:rsid w:val="00ED20C5"/>
    <w:rsid w:val="00ED2284"/>
    <w:rsid w:val="00ED258E"/>
    <w:rsid w:val="00ED276C"/>
    <w:rsid w:val="00ED2A66"/>
    <w:rsid w:val="00ED2C7A"/>
    <w:rsid w:val="00ED2DB8"/>
    <w:rsid w:val="00ED2E25"/>
    <w:rsid w:val="00ED384A"/>
    <w:rsid w:val="00ED38E1"/>
    <w:rsid w:val="00ED3E04"/>
    <w:rsid w:val="00ED4FA6"/>
    <w:rsid w:val="00ED57E1"/>
    <w:rsid w:val="00ED6883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CFB"/>
    <w:rsid w:val="00EE389B"/>
    <w:rsid w:val="00EE3935"/>
    <w:rsid w:val="00EE3B2A"/>
    <w:rsid w:val="00EE4587"/>
    <w:rsid w:val="00EE462D"/>
    <w:rsid w:val="00EE49A2"/>
    <w:rsid w:val="00EE4E31"/>
    <w:rsid w:val="00EE5423"/>
    <w:rsid w:val="00EE572A"/>
    <w:rsid w:val="00EE5B08"/>
    <w:rsid w:val="00EE60AB"/>
    <w:rsid w:val="00EE68E9"/>
    <w:rsid w:val="00EE6EC0"/>
    <w:rsid w:val="00EE7583"/>
    <w:rsid w:val="00EE7F0D"/>
    <w:rsid w:val="00EF0866"/>
    <w:rsid w:val="00EF0B43"/>
    <w:rsid w:val="00EF17E5"/>
    <w:rsid w:val="00EF27F6"/>
    <w:rsid w:val="00EF2EF3"/>
    <w:rsid w:val="00EF2F71"/>
    <w:rsid w:val="00EF2FA9"/>
    <w:rsid w:val="00EF339C"/>
    <w:rsid w:val="00EF33B7"/>
    <w:rsid w:val="00EF3C49"/>
    <w:rsid w:val="00EF44DB"/>
    <w:rsid w:val="00EF4534"/>
    <w:rsid w:val="00EF4FEE"/>
    <w:rsid w:val="00EF4FFF"/>
    <w:rsid w:val="00EF52EE"/>
    <w:rsid w:val="00EF6535"/>
    <w:rsid w:val="00EF65BF"/>
    <w:rsid w:val="00EF6F7F"/>
    <w:rsid w:val="00F00356"/>
    <w:rsid w:val="00F00BCC"/>
    <w:rsid w:val="00F011A4"/>
    <w:rsid w:val="00F01404"/>
    <w:rsid w:val="00F014DB"/>
    <w:rsid w:val="00F01DF9"/>
    <w:rsid w:val="00F02CEC"/>
    <w:rsid w:val="00F030E1"/>
    <w:rsid w:val="00F03E5D"/>
    <w:rsid w:val="00F03FF9"/>
    <w:rsid w:val="00F042A0"/>
    <w:rsid w:val="00F06264"/>
    <w:rsid w:val="00F06FD5"/>
    <w:rsid w:val="00F073DF"/>
    <w:rsid w:val="00F0789C"/>
    <w:rsid w:val="00F102A2"/>
    <w:rsid w:val="00F102C4"/>
    <w:rsid w:val="00F10312"/>
    <w:rsid w:val="00F107BE"/>
    <w:rsid w:val="00F10A04"/>
    <w:rsid w:val="00F10A58"/>
    <w:rsid w:val="00F1265A"/>
    <w:rsid w:val="00F12781"/>
    <w:rsid w:val="00F12E70"/>
    <w:rsid w:val="00F14017"/>
    <w:rsid w:val="00F14416"/>
    <w:rsid w:val="00F14875"/>
    <w:rsid w:val="00F148B8"/>
    <w:rsid w:val="00F162AD"/>
    <w:rsid w:val="00F16880"/>
    <w:rsid w:val="00F1782D"/>
    <w:rsid w:val="00F1789C"/>
    <w:rsid w:val="00F20488"/>
    <w:rsid w:val="00F205C1"/>
    <w:rsid w:val="00F21723"/>
    <w:rsid w:val="00F220E6"/>
    <w:rsid w:val="00F22AA0"/>
    <w:rsid w:val="00F22F81"/>
    <w:rsid w:val="00F234A0"/>
    <w:rsid w:val="00F237D0"/>
    <w:rsid w:val="00F23ABE"/>
    <w:rsid w:val="00F243BA"/>
    <w:rsid w:val="00F24C51"/>
    <w:rsid w:val="00F24D50"/>
    <w:rsid w:val="00F25437"/>
    <w:rsid w:val="00F256F7"/>
    <w:rsid w:val="00F258AB"/>
    <w:rsid w:val="00F25DD2"/>
    <w:rsid w:val="00F269CA"/>
    <w:rsid w:val="00F26EA1"/>
    <w:rsid w:val="00F26F4F"/>
    <w:rsid w:val="00F270AD"/>
    <w:rsid w:val="00F27918"/>
    <w:rsid w:val="00F30CD5"/>
    <w:rsid w:val="00F310B5"/>
    <w:rsid w:val="00F31310"/>
    <w:rsid w:val="00F3135B"/>
    <w:rsid w:val="00F318F0"/>
    <w:rsid w:val="00F3291D"/>
    <w:rsid w:val="00F32DDB"/>
    <w:rsid w:val="00F33476"/>
    <w:rsid w:val="00F338C8"/>
    <w:rsid w:val="00F33B5B"/>
    <w:rsid w:val="00F34DE6"/>
    <w:rsid w:val="00F3588D"/>
    <w:rsid w:val="00F3689F"/>
    <w:rsid w:val="00F36EB4"/>
    <w:rsid w:val="00F37E3A"/>
    <w:rsid w:val="00F37F0C"/>
    <w:rsid w:val="00F40072"/>
    <w:rsid w:val="00F40148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5F95"/>
    <w:rsid w:val="00F46164"/>
    <w:rsid w:val="00F463A1"/>
    <w:rsid w:val="00F46AA9"/>
    <w:rsid w:val="00F46D26"/>
    <w:rsid w:val="00F47229"/>
    <w:rsid w:val="00F47686"/>
    <w:rsid w:val="00F47CD6"/>
    <w:rsid w:val="00F507F7"/>
    <w:rsid w:val="00F50B75"/>
    <w:rsid w:val="00F510B7"/>
    <w:rsid w:val="00F511DA"/>
    <w:rsid w:val="00F52774"/>
    <w:rsid w:val="00F54EA0"/>
    <w:rsid w:val="00F55496"/>
    <w:rsid w:val="00F56237"/>
    <w:rsid w:val="00F56CEB"/>
    <w:rsid w:val="00F57408"/>
    <w:rsid w:val="00F57649"/>
    <w:rsid w:val="00F578E9"/>
    <w:rsid w:val="00F615DC"/>
    <w:rsid w:val="00F62E2A"/>
    <w:rsid w:val="00F632B0"/>
    <w:rsid w:val="00F6371C"/>
    <w:rsid w:val="00F64030"/>
    <w:rsid w:val="00F65751"/>
    <w:rsid w:val="00F6595A"/>
    <w:rsid w:val="00F66076"/>
    <w:rsid w:val="00F66A69"/>
    <w:rsid w:val="00F66EC2"/>
    <w:rsid w:val="00F67068"/>
    <w:rsid w:val="00F670D3"/>
    <w:rsid w:val="00F673FB"/>
    <w:rsid w:val="00F7064B"/>
    <w:rsid w:val="00F70C5F"/>
    <w:rsid w:val="00F7164C"/>
    <w:rsid w:val="00F718C5"/>
    <w:rsid w:val="00F71DAB"/>
    <w:rsid w:val="00F721D4"/>
    <w:rsid w:val="00F727A3"/>
    <w:rsid w:val="00F72DD4"/>
    <w:rsid w:val="00F72E53"/>
    <w:rsid w:val="00F739B4"/>
    <w:rsid w:val="00F73BB0"/>
    <w:rsid w:val="00F74419"/>
    <w:rsid w:val="00F745D8"/>
    <w:rsid w:val="00F74D47"/>
    <w:rsid w:val="00F75872"/>
    <w:rsid w:val="00F758BD"/>
    <w:rsid w:val="00F764D3"/>
    <w:rsid w:val="00F76880"/>
    <w:rsid w:val="00F76CA2"/>
    <w:rsid w:val="00F773A9"/>
    <w:rsid w:val="00F773D9"/>
    <w:rsid w:val="00F8026B"/>
    <w:rsid w:val="00F805D3"/>
    <w:rsid w:val="00F8078B"/>
    <w:rsid w:val="00F8144E"/>
    <w:rsid w:val="00F815CA"/>
    <w:rsid w:val="00F81697"/>
    <w:rsid w:val="00F81DE5"/>
    <w:rsid w:val="00F81E49"/>
    <w:rsid w:val="00F82259"/>
    <w:rsid w:val="00F827B8"/>
    <w:rsid w:val="00F82F39"/>
    <w:rsid w:val="00F82F40"/>
    <w:rsid w:val="00F83A1A"/>
    <w:rsid w:val="00F841ED"/>
    <w:rsid w:val="00F84986"/>
    <w:rsid w:val="00F85316"/>
    <w:rsid w:val="00F85D9F"/>
    <w:rsid w:val="00F862C9"/>
    <w:rsid w:val="00F86FFB"/>
    <w:rsid w:val="00F870CE"/>
    <w:rsid w:val="00F87AE4"/>
    <w:rsid w:val="00F901A2"/>
    <w:rsid w:val="00F902B5"/>
    <w:rsid w:val="00F9082B"/>
    <w:rsid w:val="00F908BA"/>
    <w:rsid w:val="00F90910"/>
    <w:rsid w:val="00F91576"/>
    <w:rsid w:val="00F91826"/>
    <w:rsid w:val="00F91B5F"/>
    <w:rsid w:val="00F922E6"/>
    <w:rsid w:val="00F941A0"/>
    <w:rsid w:val="00F942D2"/>
    <w:rsid w:val="00F945BC"/>
    <w:rsid w:val="00F95EA1"/>
    <w:rsid w:val="00F9654C"/>
    <w:rsid w:val="00F97177"/>
    <w:rsid w:val="00F97384"/>
    <w:rsid w:val="00F97A35"/>
    <w:rsid w:val="00FA08C4"/>
    <w:rsid w:val="00FA0989"/>
    <w:rsid w:val="00FA0A50"/>
    <w:rsid w:val="00FA0A5E"/>
    <w:rsid w:val="00FA0C8A"/>
    <w:rsid w:val="00FA0E1E"/>
    <w:rsid w:val="00FA1BEA"/>
    <w:rsid w:val="00FA2302"/>
    <w:rsid w:val="00FA2465"/>
    <w:rsid w:val="00FA2490"/>
    <w:rsid w:val="00FA2F17"/>
    <w:rsid w:val="00FA3AA6"/>
    <w:rsid w:val="00FA3DEF"/>
    <w:rsid w:val="00FA3F16"/>
    <w:rsid w:val="00FA524B"/>
    <w:rsid w:val="00FA540F"/>
    <w:rsid w:val="00FA5437"/>
    <w:rsid w:val="00FA6AF5"/>
    <w:rsid w:val="00FA6BB6"/>
    <w:rsid w:val="00FA6C8A"/>
    <w:rsid w:val="00FA6D68"/>
    <w:rsid w:val="00FA7383"/>
    <w:rsid w:val="00FA78CB"/>
    <w:rsid w:val="00FA7F56"/>
    <w:rsid w:val="00FB046B"/>
    <w:rsid w:val="00FB0E74"/>
    <w:rsid w:val="00FB118C"/>
    <w:rsid w:val="00FB1B65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B77D5"/>
    <w:rsid w:val="00FC057F"/>
    <w:rsid w:val="00FC05EE"/>
    <w:rsid w:val="00FC105B"/>
    <w:rsid w:val="00FC113F"/>
    <w:rsid w:val="00FC1292"/>
    <w:rsid w:val="00FC18F8"/>
    <w:rsid w:val="00FC1C4A"/>
    <w:rsid w:val="00FC1CE5"/>
    <w:rsid w:val="00FC2A1B"/>
    <w:rsid w:val="00FC2CCB"/>
    <w:rsid w:val="00FC334E"/>
    <w:rsid w:val="00FC34E6"/>
    <w:rsid w:val="00FC4943"/>
    <w:rsid w:val="00FC4C6F"/>
    <w:rsid w:val="00FC4CCD"/>
    <w:rsid w:val="00FC56BB"/>
    <w:rsid w:val="00FC5759"/>
    <w:rsid w:val="00FC5CCC"/>
    <w:rsid w:val="00FC5FD8"/>
    <w:rsid w:val="00FC681C"/>
    <w:rsid w:val="00FC689C"/>
    <w:rsid w:val="00FC720E"/>
    <w:rsid w:val="00FD0668"/>
    <w:rsid w:val="00FD09D6"/>
    <w:rsid w:val="00FD0E94"/>
    <w:rsid w:val="00FD145B"/>
    <w:rsid w:val="00FD1861"/>
    <w:rsid w:val="00FD1A45"/>
    <w:rsid w:val="00FD28BB"/>
    <w:rsid w:val="00FD2AF2"/>
    <w:rsid w:val="00FD2B21"/>
    <w:rsid w:val="00FD31F5"/>
    <w:rsid w:val="00FD39D3"/>
    <w:rsid w:val="00FD3A54"/>
    <w:rsid w:val="00FD433D"/>
    <w:rsid w:val="00FD5692"/>
    <w:rsid w:val="00FD5704"/>
    <w:rsid w:val="00FD5AAE"/>
    <w:rsid w:val="00FD63E6"/>
    <w:rsid w:val="00FD6FDE"/>
    <w:rsid w:val="00FD772B"/>
    <w:rsid w:val="00FD786D"/>
    <w:rsid w:val="00FE00E0"/>
    <w:rsid w:val="00FE0420"/>
    <w:rsid w:val="00FE0834"/>
    <w:rsid w:val="00FE086B"/>
    <w:rsid w:val="00FE0EDD"/>
    <w:rsid w:val="00FE29E3"/>
    <w:rsid w:val="00FE2AD1"/>
    <w:rsid w:val="00FE2FD1"/>
    <w:rsid w:val="00FE3ECC"/>
    <w:rsid w:val="00FE4ED8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C94"/>
    <w:rsid w:val="00FF0F8E"/>
    <w:rsid w:val="00FF1375"/>
    <w:rsid w:val="00FF18E2"/>
    <w:rsid w:val="00FF1E82"/>
    <w:rsid w:val="00FF2CD4"/>
    <w:rsid w:val="00FF3A98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21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uiPriority="3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qFormat/>
    <w:rsid w:val="00402BED"/>
    <w:pPr>
      <w:widowControl w:val="0"/>
      <w:autoSpaceDE w:val="0"/>
      <w:autoSpaceDN w:val="0"/>
      <w:spacing w:after="0" w:line="240" w:lineRule="auto"/>
      <w:ind w:left="655" w:right="854"/>
      <w:jc w:val="center"/>
      <w:outlineLvl w:val="0"/>
    </w:pPr>
    <w:rPr>
      <w:rFonts w:eastAsia="Times New Roman" w:cs="Times New Roman"/>
      <w:b/>
      <w:bCs/>
      <w:sz w:val="32"/>
      <w:szCs w:val="32"/>
      <w:lang w:val="en-US"/>
    </w:rPr>
  </w:style>
  <w:style w:type="paragraph" w:styleId="2">
    <w:name w:val="heading 2"/>
    <w:basedOn w:val="a"/>
    <w:next w:val="a"/>
    <w:link w:val="20"/>
    <w:unhideWhenUsed/>
    <w:qFormat/>
    <w:rsid w:val="00C449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02BED"/>
    <w:rPr>
      <w:rFonts w:eastAsia="Times New Roman" w:cs="Times New Roman"/>
      <w:b/>
      <w:bCs/>
      <w:sz w:val="32"/>
      <w:szCs w:val="32"/>
      <w:lang w:val="en-US"/>
    </w:rPr>
  </w:style>
  <w:style w:type="character" w:customStyle="1" w:styleId="20">
    <w:name w:val="Заголовок 2 Знак"/>
    <w:basedOn w:val="a0"/>
    <w:link w:val="2"/>
    <w:rsid w:val="00C449E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99"/>
    <w:qFormat/>
    <w:rsid w:val="00BD4D13"/>
    <w:pPr>
      <w:ind w:left="720"/>
      <w:contextualSpacing/>
    </w:pPr>
  </w:style>
  <w:style w:type="table" w:styleId="a5">
    <w:name w:val="Table Grid"/>
    <w:basedOn w:val="a1"/>
    <w:uiPriority w:val="3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="Georgia" w:hAnsi="Georgia"/>
      <w:color w:val="365F91"/>
      <w:sz w:val="28"/>
      <w:szCs w:val="28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99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uiPriority w:val="99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c">
    <w:name w:val="Для записок"/>
    <w:basedOn w:val="a"/>
    <w:qFormat/>
    <w:rsid w:val="00227945"/>
    <w:pPr>
      <w:spacing w:after="100" w:line="240" w:lineRule="auto"/>
      <w:ind w:firstLine="720"/>
      <w:jc w:val="both"/>
    </w:pPr>
    <w:rPr>
      <w:rFonts w:eastAsia="Times New Roman" w:cs="Times New Roman"/>
      <w:sz w:val="24"/>
      <w:szCs w:val="20"/>
      <w:lang w:eastAsia="ru-RU"/>
    </w:rPr>
  </w:style>
  <w:style w:type="numbering" w:customStyle="1" w:styleId="1ai215">
    <w:name w:val="1 / a / i215"/>
    <w:basedOn w:val="a2"/>
    <w:next w:val="1ai"/>
    <w:rsid w:val="0069519A"/>
    <w:pPr>
      <w:numPr>
        <w:numId w:val="25"/>
      </w:numPr>
    </w:pPr>
  </w:style>
  <w:style w:type="numbering" w:styleId="1ai">
    <w:name w:val="Outline List 1"/>
    <w:basedOn w:val="a2"/>
    <w:uiPriority w:val="99"/>
    <w:semiHidden/>
    <w:unhideWhenUsed/>
    <w:rsid w:val="0069519A"/>
  </w:style>
  <w:style w:type="paragraph" w:customStyle="1" w:styleId="affd">
    <w:name w:val="Основной"/>
    <w:basedOn w:val="a"/>
    <w:link w:val="affe"/>
    <w:rsid w:val="009537DC"/>
    <w:pPr>
      <w:spacing w:after="0" w:line="360" w:lineRule="auto"/>
      <w:ind w:firstLine="720"/>
      <w:jc w:val="both"/>
    </w:pPr>
    <w:rPr>
      <w:rFonts w:eastAsia="Times New Roman" w:cs="Times New Roman"/>
      <w:szCs w:val="28"/>
    </w:rPr>
  </w:style>
  <w:style w:type="character" w:customStyle="1" w:styleId="affe">
    <w:name w:val="Основной Знак"/>
    <w:link w:val="affd"/>
    <w:rsid w:val="009537DC"/>
    <w:rPr>
      <w:rFonts w:eastAsia="Times New Roman" w:cs="Times New Roman"/>
      <w:szCs w:val="28"/>
    </w:rPr>
  </w:style>
  <w:style w:type="paragraph" w:customStyle="1" w:styleId="S">
    <w:name w:val="S_Обычный в таблице"/>
    <w:basedOn w:val="a"/>
    <w:link w:val="S0"/>
    <w:rsid w:val="009537DC"/>
    <w:pPr>
      <w:spacing w:after="0" w:line="36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S0">
    <w:name w:val="S_Обычный в таблице Знак"/>
    <w:basedOn w:val="a0"/>
    <w:link w:val="S"/>
    <w:rsid w:val="009537DC"/>
    <w:rPr>
      <w:rFonts w:eastAsia="Times New Roman" w:cs="Times New Roman"/>
      <w:sz w:val="24"/>
      <w:szCs w:val="24"/>
      <w:lang w:eastAsia="ru-RU"/>
    </w:rPr>
  </w:style>
  <w:style w:type="character" w:customStyle="1" w:styleId="upper">
    <w:name w:val="upper"/>
    <w:basedOn w:val="a0"/>
    <w:rsid w:val="00BF02EC"/>
  </w:style>
  <w:style w:type="character" w:customStyle="1" w:styleId="53">
    <w:name w:val="Основной текст (5)_"/>
    <w:link w:val="54"/>
    <w:rsid w:val="000F02BE"/>
    <w:rPr>
      <w:rFonts w:cs="Times New Roman"/>
      <w:sz w:val="15"/>
      <w:szCs w:val="15"/>
      <w:shd w:val="clear" w:color="auto" w:fill="FFFFFF"/>
    </w:rPr>
  </w:style>
  <w:style w:type="character" w:customStyle="1" w:styleId="511pt">
    <w:name w:val="Основной текст (5) + 11 pt"/>
    <w:rsid w:val="000F02BE"/>
    <w:rPr>
      <w:rFonts w:ascii="Times New Roman" w:hAnsi="Times New Roman" w:cs="Times New Roman"/>
      <w:spacing w:val="0"/>
      <w:sz w:val="22"/>
      <w:szCs w:val="22"/>
    </w:rPr>
  </w:style>
  <w:style w:type="character" w:customStyle="1" w:styleId="100">
    <w:name w:val="Основной текст + 10"/>
    <w:aliases w:val="5 pt4,Полужирный4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62">
    <w:name w:val="Основной текст (6)_"/>
    <w:link w:val="610"/>
    <w:rsid w:val="000F02BE"/>
    <w:rPr>
      <w:rFonts w:cs="Times New Roman"/>
      <w:b/>
      <w:bCs/>
      <w:sz w:val="21"/>
      <w:szCs w:val="21"/>
      <w:shd w:val="clear" w:color="auto" w:fill="FFFFFF"/>
    </w:rPr>
  </w:style>
  <w:style w:type="paragraph" w:customStyle="1" w:styleId="54">
    <w:name w:val="Основной текст (5)"/>
    <w:basedOn w:val="a"/>
    <w:link w:val="53"/>
    <w:rsid w:val="000F02BE"/>
    <w:pPr>
      <w:shd w:val="clear" w:color="auto" w:fill="FFFFFF"/>
      <w:spacing w:after="0" w:line="240" w:lineRule="atLeast"/>
      <w:jc w:val="right"/>
    </w:pPr>
    <w:rPr>
      <w:rFonts w:cs="Times New Roman"/>
      <w:sz w:val="15"/>
      <w:szCs w:val="15"/>
    </w:rPr>
  </w:style>
  <w:style w:type="paragraph" w:customStyle="1" w:styleId="610">
    <w:name w:val="Основной текст (6)1"/>
    <w:basedOn w:val="a"/>
    <w:link w:val="62"/>
    <w:rsid w:val="000F02BE"/>
    <w:pPr>
      <w:shd w:val="clear" w:color="auto" w:fill="FFFFFF"/>
      <w:spacing w:after="0" w:line="240" w:lineRule="atLeast"/>
      <w:jc w:val="center"/>
    </w:pPr>
    <w:rPr>
      <w:rFonts w:cs="Times New Roman"/>
      <w:b/>
      <w:bCs/>
      <w:sz w:val="21"/>
      <w:szCs w:val="21"/>
    </w:rPr>
  </w:style>
  <w:style w:type="character" w:customStyle="1" w:styleId="103">
    <w:name w:val="Основной текст + 103"/>
    <w:aliases w:val="5 pt3,Полужирный3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511pt3">
    <w:name w:val="Основной текст (5) + 11 pt3"/>
    <w:rsid w:val="000F02BE"/>
    <w:rPr>
      <w:rFonts w:ascii="Times New Roman" w:hAnsi="Times New Roman" w:cs="Times New Roman"/>
      <w:spacing w:val="0"/>
      <w:sz w:val="22"/>
      <w:szCs w:val="22"/>
    </w:rPr>
  </w:style>
  <w:style w:type="paragraph" w:customStyle="1" w:styleId="font5">
    <w:name w:val="font5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customStyle="1" w:styleId="font6">
    <w:name w:val="font6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paragraph" w:customStyle="1" w:styleId="xl66">
    <w:name w:val="xl6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3E33F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5">
    <w:name w:val="xl7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0">
    <w:name w:val="xl8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1">
    <w:name w:val="xl8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3">
    <w:name w:val="xl8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4">
    <w:name w:val="xl8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85">
    <w:name w:val="xl8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86">
    <w:name w:val="xl8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7">
    <w:name w:val="xl8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8">
    <w:name w:val="xl8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89">
    <w:name w:val="xl8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0">
    <w:name w:val="xl9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1">
    <w:name w:val="xl9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2">
    <w:name w:val="xl9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4">
    <w:name w:val="xl94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5">
    <w:name w:val="xl95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6">
    <w:name w:val="xl96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7">
    <w:name w:val="xl97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8">
    <w:name w:val="xl98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9">
    <w:name w:val="xl99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100">
    <w:name w:val="xl10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 CE" w:eastAsia="Times New Roman" w:hAnsi="Times New Roman CE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 CE" w:eastAsia="Times New Roman" w:hAnsi="Times New Roman CE" w:cs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104">
    <w:name w:val="xl10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5">
    <w:name w:val="xl10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6">
    <w:name w:val="xl106"/>
    <w:basedOn w:val="a"/>
    <w:rsid w:val="003E33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7">
    <w:name w:val="xl107"/>
    <w:basedOn w:val="a"/>
    <w:rsid w:val="003E33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character" w:customStyle="1" w:styleId="101">
    <w:name w:val="Основной текст + 101"/>
    <w:aliases w:val="5 pt1,Полужирный1"/>
    <w:rsid w:val="006D127A"/>
    <w:rPr>
      <w:rFonts w:ascii="Times New Roman" w:hAnsi="Times New Roman" w:cs="Times New Roman"/>
      <w:b/>
      <w:bCs/>
      <w:spacing w:val="0"/>
      <w:sz w:val="21"/>
      <w:szCs w:val="21"/>
    </w:rPr>
  </w:style>
  <w:style w:type="table" w:customStyle="1" w:styleId="221">
    <w:name w:val="Сетка таблицы221"/>
    <w:basedOn w:val="a1"/>
    <w:uiPriority w:val="59"/>
    <w:rsid w:val="007E28ED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ertext">
    <w:name w:val="header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f">
    <w:name w:val="ЗЕЛЕНЫЙ ТЕКСТ"/>
    <w:basedOn w:val="a"/>
    <w:link w:val="afff0"/>
    <w:qFormat/>
    <w:rsid w:val="00F234A0"/>
    <w:pPr>
      <w:spacing w:after="0" w:line="360" w:lineRule="auto"/>
      <w:ind w:firstLine="709"/>
      <w:jc w:val="both"/>
    </w:pPr>
    <w:rPr>
      <w:rFonts w:eastAsia="Times New Roman" w:cs="Arial"/>
      <w:sz w:val="24"/>
      <w:szCs w:val="24"/>
      <w:lang w:eastAsia="ru-RU"/>
    </w:rPr>
  </w:style>
  <w:style w:type="character" w:customStyle="1" w:styleId="afff0">
    <w:name w:val="ЗЕЛЕНЫЙ ТЕКСТ Знак"/>
    <w:basedOn w:val="a0"/>
    <w:link w:val="afff"/>
    <w:rsid w:val="00F234A0"/>
    <w:rPr>
      <w:rFonts w:eastAsia="Times New Roman" w:cs="Arial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72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5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1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8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5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35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7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0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bankgorodov.ru/place/inform.php?id=50759" TargetMode="External"/><Relationship Id="rId18" Type="http://schemas.openxmlformats.org/officeDocument/2006/relationships/hyperlink" Target="http://www.bankgorodov.ru/place/inform.php?id=50715" TargetMode="External"/><Relationship Id="rId26" Type="http://schemas.openxmlformats.org/officeDocument/2006/relationships/hyperlink" Target="http://www.bankgorodov.ru/place/inform.php?id=50739" TargetMode="External"/><Relationship Id="rId39" Type="http://schemas.openxmlformats.org/officeDocument/2006/relationships/hyperlink" Target="http://www.bankgorodov.ru/place/inform.php?id=50761" TargetMode="External"/><Relationship Id="rId21" Type="http://schemas.openxmlformats.org/officeDocument/2006/relationships/hyperlink" Target="http://www.bankgorodov.ru/place/inform.php?id=50723" TargetMode="External"/><Relationship Id="rId34" Type="http://schemas.openxmlformats.org/officeDocument/2006/relationships/hyperlink" Target="http://www.bankgorodov.ru/place/inform.php?id=50755" TargetMode="External"/><Relationship Id="rId42" Type="http://schemas.openxmlformats.org/officeDocument/2006/relationships/hyperlink" Target="http://www.bankgorodov.ru/place/inform.php?id=50764" TargetMode="External"/><Relationship Id="rId47" Type="http://schemas.openxmlformats.org/officeDocument/2006/relationships/hyperlink" Target="http://www.bankgorodov.ru/place/inform.php?id=50778" TargetMode="External"/><Relationship Id="rId50" Type="http://schemas.openxmlformats.org/officeDocument/2006/relationships/hyperlink" Target="http://www.bankgorodov.ru/place/inform.php?id=50791" TargetMode="External"/><Relationship Id="rId55" Type="http://schemas.openxmlformats.org/officeDocument/2006/relationships/hyperlink" Target="http://www.bankgorodov.ru/place/inform.php?id=50799" TargetMode="External"/><Relationship Id="rId63" Type="http://schemas.openxmlformats.org/officeDocument/2006/relationships/hyperlink" Target="http://www.bankgorodov.ru/place/inform.php?id=50823" TargetMode="External"/><Relationship Id="rId68" Type="http://schemas.openxmlformats.org/officeDocument/2006/relationships/hyperlink" Target="http://www.bankgorodov.ru/place/inform.php?id=50834" TargetMode="External"/><Relationship Id="rId76" Type="http://schemas.openxmlformats.org/officeDocument/2006/relationships/hyperlink" Target="http://www.bankgorodov.ru/place/inform.php?id=50849" TargetMode="External"/><Relationship Id="rId84" Type="http://schemas.openxmlformats.org/officeDocument/2006/relationships/image" Target="media/image6.png"/><Relationship Id="rId89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hyperlink" Target="http://www.bankgorodov.ru/place/inform.php?id=50838" TargetMode="External"/><Relationship Id="rId92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ankgorodov.ru/place/inform.php?id=50710" TargetMode="External"/><Relationship Id="rId29" Type="http://schemas.openxmlformats.org/officeDocument/2006/relationships/hyperlink" Target="http://www.bankgorodov.ru/place/inform.php?id=50748" TargetMode="External"/><Relationship Id="rId11" Type="http://schemas.openxmlformats.org/officeDocument/2006/relationships/hyperlink" Target="consultantplus://offline/ref=EF6741D90F344BAF8AE4635E558B0F8702DDEA6D5E9A3351856302F9F00575F1EDE99991c5xEH" TargetMode="External"/><Relationship Id="rId24" Type="http://schemas.openxmlformats.org/officeDocument/2006/relationships/hyperlink" Target="http://www.bankgorodov.ru/place/inform.php?id=50729" TargetMode="External"/><Relationship Id="rId32" Type="http://schemas.openxmlformats.org/officeDocument/2006/relationships/hyperlink" Target="http://www.bankgorodov.ru/place/inform.php?id=50751" TargetMode="External"/><Relationship Id="rId37" Type="http://schemas.openxmlformats.org/officeDocument/2006/relationships/hyperlink" Target="http://www.bankgorodov.ru/place/inform.php?id=50758" TargetMode="External"/><Relationship Id="rId40" Type="http://schemas.openxmlformats.org/officeDocument/2006/relationships/hyperlink" Target="http://www.bankgorodov.ru/place/inform.php?id=50762" TargetMode="External"/><Relationship Id="rId45" Type="http://schemas.openxmlformats.org/officeDocument/2006/relationships/hyperlink" Target="http://www.bankgorodov.ru/place/inform.php?id=50774" TargetMode="External"/><Relationship Id="rId53" Type="http://schemas.openxmlformats.org/officeDocument/2006/relationships/hyperlink" Target="http://www.bankgorodov.ru/place/inform.php?id=50794" TargetMode="External"/><Relationship Id="rId58" Type="http://schemas.openxmlformats.org/officeDocument/2006/relationships/hyperlink" Target="http://www.bankgorodov.ru/place/inform.php?id=50811" TargetMode="External"/><Relationship Id="rId66" Type="http://schemas.openxmlformats.org/officeDocument/2006/relationships/hyperlink" Target="http://www.bankgorodov.ru/place/inform.php?id=50832" TargetMode="External"/><Relationship Id="rId74" Type="http://schemas.openxmlformats.org/officeDocument/2006/relationships/hyperlink" Target="http://www.bankgorodov.ru/place/inform.php?id=50847" TargetMode="External"/><Relationship Id="rId79" Type="http://schemas.openxmlformats.org/officeDocument/2006/relationships/hyperlink" Target="http://www.bankgorodov.ru/place/inform.php?id=50852" TargetMode="External"/><Relationship Id="rId87" Type="http://schemas.openxmlformats.org/officeDocument/2006/relationships/image" Target="media/image8.jpeg"/><Relationship Id="rId5" Type="http://schemas.openxmlformats.org/officeDocument/2006/relationships/webSettings" Target="webSettings.xml"/><Relationship Id="rId61" Type="http://schemas.openxmlformats.org/officeDocument/2006/relationships/hyperlink" Target="http://www.bankgorodov.ru/place/inform.php?id=50821" TargetMode="External"/><Relationship Id="rId82" Type="http://schemas.openxmlformats.org/officeDocument/2006/relationships/image" Target="media/image4.png"/><Relationship Id="rId90" Type="http://schemas.openxmlformats.org/officeDocument/2006/relationships/hyperlink" Target="http://docs.cntd.ru/document/1200107843" TargetMode="External"/><Relationship Id="rId19" Type="http://schemas.openxmlformats.org/officeDocument/2006/relationships/hyperlink" Target="http://www.bankgorodov.ru/place/inform.php?id=50721" TargetMode="External"/><Relationship Id="rId14" Type="http://schemas.openxmlformats.org/officeDocument/2006/relationships/hyperlink" Target="http://www.bankgorodov.ru/place/inform.php?id=50704" TargetMode="External"/><Relationship Id="rId22" Type="http://schemas.openxmlformats.org/officeDocument/2006/relationships/hyperlink" Target="http://www.bankgorodov.ru/place/inform.php?id=50725" TargetMode="External"/><Relationship Id="rId27" Type="http://schemas.openxmlformats.org/officeDocument/2006/relationships/hyperlink" Target="http://www.bankgorodov.ru/place/inform.php?id=50740" TargetMode="External"/><Relationship Id="rId30" Type="http://schemas.openxmlformats.org/officeDocument/2006/relationships/hyperlink" Target="http://www.bankgorodov.ru/place/inform.php?id=50749" TargetMode="External"/><Relationship Id="rId35" Type="http://schemas.openxmlformats.org/officeDocument/2006/relationships/hyperlink" Target="http://www.bankgorodov.ru/place/inform.php?id=50756" TargetMode="External"/><Relationship Id="rId43" Type="http://schemas.openxmlformats.org/officeDocument/2006/relationships/hyperlink" Target="http://www.bankgorodov.ru/place/inform.php?id=50765" TargetMode="External"/><Relationship Id="rId48" Type="http://schemas.openxmlformats.org/officeDocument/2006/relationships/hyperlink" Target="http://www.bankgorodov.ru/place/inform.php?id=50784" TargetMode="External"/><Relationship Id="rId56" Type="http://schemas.openxmlformats.org/officeDocument/2006/relationships/hyperlink" Target="http://www.bankgorodov.ru/place/inform.php?id=50803" TargetMode="External"/><Relationship Id="rId64" Type="http://schemas.openxmlformats.org/officeDocument/2006/relationships/hyperlink" Target="http://www.bankgorodov.ru/place/inform.php?id=50824" TargetMode="External"/><Relationship Id="rId69" Type="http://schemas.openxmlformats.org/officeDocument/2006/relationships/hyperlink" Target="http://www.bankgorodov.ru/place/inform.php?id=50835" TargetMode="External"/><Relationship Id="rId77" Type="http://schemas.openxmlformats.org/officeDocument/2006/relationships/hyperlink" Target="http://www.bankgorodov.ru/place/inform.php?id=50850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www.bankgorodov.ru/place/inform.php?id=50792" TargetMode="External"/><Relationship Id="rId72" Type="http://schemas.openxmlformats.org/officeDocument/2006/relationships/hyperlink" Target="http://www.bankgorodov.ru/place/inform.php?id=50839" TargetMode="External"/><Relationship Id="rId80" Type="http://schemas.openxmlformats.org/officeDocument/2006/relationships/image" Target="media/image2.jpeg"/><Relationship Id="rId85" Type="http://schemas.openxmlformats.org/officeDocument/2006/relationships/footer" Target="footer2.xml"/><Relationship Id="rId93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yperlink" Target="consultantplus://offline/ref=EF6741D90F344BAF8AE4635E558B0F8702DDEB655C963351856302F9F00575F1EDE999915B213348c5x0H" TargetMode="External"/><Relationship Id="rId17" Type="http://schemas.openxmlformats.org/officeDocument/2006/relationships/hyperlink" Target="http://www.bankgorodov.ru/place/inform.php?id=50712" TargetMode="External"/><Relationship Id="rId25" Type="http://schemas.openxmlformats.org/officeDocument/2006/relationships/hyperlink" Target="http://www.bankgorodov.ru/place/inform.php?id=50735" TargetMode="External"/><Relationship Id="rId33" Type="http://schemas.openxmlformats.org/officeDocument/2006/relationships/hyperlink" Target="http://www.bankgorodov.ru/place/inform.php?id=50754" TargetMode="External"/><Relationship Id="rId38" Type="http://schemas.openxmlformats.org/officeDocument/2006/relationships/hyperlink" Target="http://www.bankgorodov.ru/place/inform.php?id=167818" TargetMode="External"/><Relationship Id="rId46" Type="http://schemas.openxmlformats.org/officeDocument/2006/relationships/hyperlink" Target="http://www.bankgorodov.ru/place/inform.php?id=50775" TargetMode="External"/><Relationship Id="rId59" Type="http://schemas.openxmlformats.org/officeDocument/2006/relationships/hyperlink" Target="http://www.bankgorodov.ru/place/inform.php?id=50813" TargetMode="External"/><Relationship Id="rId67" Type="http://schemas.openxmlformats.org/officeDocument/2006/relationships/hyperlink" Target="http://www.bankgorodov.ru/place/inform.php?id=50833" TargetMode="External"/><Relationship Id="rId20" Type="http://schemas.openxmlformats.org/officeDocument/2006/relationships/hyperlink" Target="http://www.bankgorodov.ru/place/inform.php?id=50722" TargetMode="External"/><Relationship Id="rId41" Type="http://schemas.openxmlformats.org/officeDocument/2006/relationships/hyperlink" Target="http://www.bankgorodov.ru/place/inform.php?id=50763" TargetMode="External"/><Relationship Id="rId54" Type="http://schemas.openxmlformats.org/officeDocument/2006/relationships/hyperlink" Target="http://www.bankgorodov.ru/place/inform.php?id=50795" TargetMode="External"/><Relationship Id="rId62" Type="http://schemas.openxmlformats.org/officeDocument/2006/relationships/hyperlink" Target="http://www.bankgorodov.ru/place/inform.php?id=167820" TargetMode="External"/><Relationship Id="rId70" Type="http://schemas.openxmlformats.org/officeDocument/2006/relationships/hyperlink" Target="http://www.bankgorodov.ru/place/inform.php?id=50837" TargetMode="External"/><Relationship Id="rId75" Type="http://schemas.openxmlformats.org/officeDocument/2006/relationships/hyperlink" Target="http://www.bankgorodov.ru/place/inform.php?id=50848" TargetMode="External"/><Relationship Id="rId83" Type="http://schemas.openxmlformats.org/officeDocument/2006/relationships/image" Target="media/image5.png"/><Relationship Id="rId88" Type="http://schemas.openxmlformats.org/officeDocument/2006/relationships/image" Target="media/image9.png"/><Relationship Id="rId91" Type="http://schemas.openxmlformats.org/officeDocument/2006/relationships/hyperlink" Target="http://docs.cntd.ru/document/90180766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bankgorodov.ru/place/inform.php?id=50707" TargetMode="External"/><Relationship Id="rId23" Type="http://schemas.openxmlformats.org/officeDocument/2006/relationships/hyperlink" Target="http://www.bankgorodov.ru/place/inform.php?id=50728" TargetMode="External"/><Relationship Id="rId28" Type="http://schemas.openxmlformats.org/officeDocument/2006/relationships/hyperlink" Target="http://www.bankgorodov.ru/place/inform.php?id=50745" TargetMode="External"/><Relationship Id="rId36" Type="http://schemas.openxmlformats.org/officeDocument/2006/relationships/hyperlink" Target="http://www.bankgorodov.ru/place/inform.php?id=50757" TargetMode="External"/><Relationship Id="rId49" Type="http://schemas.openxmlformats.org/officeDocument/2006/relationships/hyperlink" Target="http://www.bankgorodov.ru/place/inform.php?id=50789" TargetMode="External"/><Relationship Id="rId57" Type="http://schemas.openxmlformats.org/officeDocument/2006/relationships/hyperlink" Target="http://www.bankgorodov.ru/place/inform.php?id=50810" TargetMode="External"/><Relationship Id="rId10" Type="http://schemas.openxmlformats.org/officeDocument/2006/relationships/footer" Target="footer1.xml"/><Relationship Id="rId31" Type="http://schemas.openxmlformats.org/officeDocument/2006/relationships/hyperlink" Target="http://www.bankgorodov.ru/place/inform.php?id=50760" TargetMode="External"/><Relationship Id="rId44" Type="http://schemas.openxmlformats.org/officeDocument/2006/relationships/hyperlink" Target="http://www.bankgorodov.ru/place/inform.php?id=50853" TargetMode="External"/><Relationship Id="rId52" Type="http://schemas.openxmlformats.org/officeDocument/2006/relationships/hyperlink" Target="http://www.bankgorodov.ru/place/inform.php?id=50793" TargetMode="External"/><Relationship Id="rId60" Type="http://schemas.openxmlformats.org/officeDocument/2006/relationships/hyperlink" Target="http://www.bankgorodov.ru/place/inform.php?id=50819" TargetMode="External"/><Relationship Id="rId65" Type="http://schemas.openxmlformats.org/officeDocument/2006/relationships/hyperlink" Target="http://www.bankgorodov.ru/place/inform.php?id=50831" TargetMode="External"/><Relationship Id="rId73" Type="http://schemas.openxmlformats.org/officeDocument/2006/relationships/hyperlink" Target="http://www.bankgorodov.ru/place/inform.php?id=167819" TargetMode="External"/><Relationship Id="rId78" Type="http://schemas.openxmlformats.org/officeDocument/2006/relationships/hyperlink" Target="http://www.bankgorodov.ru/place/inform.php?id=50851" TargetMode="External"/><Relationship Id="rId81" Type="http://schemas.openxmlformats.org/officeDocument/2006/relationships/image" Target="media/image3.png"/><Relationship Id="rId86" Type="http://schemas.openxmlformats.org/officeDocument/2006/relationships/image" Target="media/image7.png"/><Relationship Id="rId9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75938A-C83B-4197-A55B-F2CF08878A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9496</TotalTime>
  <Pages>71</Pages>
  <Words>21212</Words>
  <Characters>120915</Characters>
  <Application>Microsoft Office Word</Application>
  <DocSecurity>0</DocSecurity>
  <Lines>1007</Lines>
  <Paragraphs>283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Актуальная схема теплоснабжения МО «Погарское городское поселение»      Погарского муниципального района Брянской области на 2020-2039 гг.</vt:lpstr>
    </vt:vector>
  </TitlesOfParts>
  <Company>Krokoz™</Company>
  <LinksUpToDate>false</LinksUpToDate>
  <CharactersWithSpaces>141844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«Каминское сельское поселение Родниковского муниципального района»  Ивановской области на 2020-2028 гг.</dc:title>
  <dc:subject/>
  <dc:creator>Александр</dc:creator>
  <cp:keywords/>
  <dc:description/>
  <cp:lastModifiedBy>тае</cp:lastModifiedBy>
  <cp:revision>1776</cp:revision>
  <cp:lastPrinted>2020-11-16T09:17:00Z</cp:lastPrinted>
  <dcterms:created xsi:type="dcterms:W3CDTF">2019-11-26T10:38:00Z</dcterms:created>
  <dcterms:modified xsi:type="dcterms:W3CDTF">2020-11-16T09:17:00Z</dcterms:modified>
</cp:coreProperties>
</file>